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D0CB8" w14:textId="13CDC99B" w:rsidR="00CC6F0E" w:rsidRDefault="00BD1CDF" w:rsidP="001A4328">
      <w:pPr>
        <w:pStyle w:val="Kop1"/>
      </w:pPr>
      <w:r>
        <w:t>M</w:t>
      </w:r>
      <w:r w:rsidR="001A4328">
        <w:t>ondhygiëne</w:t>
      </w:r>
      <w:r w:rsidR="005D3681">
        <w:t xml:space="preserve"> For L</w:t>
      </w:r>
      <w:r w:rsidR="008D5093">
        <w:t>ife</w:t>
      </w:r>
    </w:p>
    <w:p w14:paraId="703DCBC7" w14:textId="21764C7E" w:rsidR="001A4328" w:rsidRDefault="00BD1CDF" w:rsidP="00BD1CDF">
      <w:pPr>
        <w:pStyle w:val="Kop2"/>
      </w:pPr>
      <w:r>
        <w:t>T</w:t>
      </w:r>
      <w:r w:rsidR="001A4328">
        <w:t>ijdig naar de tandarts gaan</w:t>
      </w:r>
      <w:r w:rsidR="00332F84">
        <w:t>,</w:t>
      </w:r>
      <w:r w:rsidR="001A4328">
        <w:t xml:space="preserve"> </w:t>
      </w:r>
      <w:r>
        <w:t xml:space="preserve">kan je leven </w:t>
      </w:r>
      <w:r w:rsidR="001A4328">
        <w:t>redden</w:t>
      </w:r>
    </w:p>
    <w:p w14:paraId="20657872" w14:textId="77777777" w:rsidR="001A4328" w:rsidRPr="00CC6F0E" w:rsidRDefault="001A4328">
      <w:pPr>
        <w:rPr>
          <w:rFonts w:asciiTheme="majorHAnsi" w:hAnsiTheme="majorHAnsi"/>
          <w:color w:val="365F91" w:themeColor="accent1" w:themeShade="BF"/>
        </w:rPr>
      </w:pPr>
    </w:p>
    <w:p w14:paraId="7F4DDC76" w14:textId="6A4D7492" w:rsidR="00CC6F0E" w:rsidRPr="00CC6F0E" w:rsidRDefault="00CC6F0E">
      <w:pPr>
        <w:rPr>
          <w:rFonts w:asciiTheme="majorHAnsi" w:hAnsiTheme="majorHAnsi"/>
          <w:color w:val="365F91" w:themeColor="accent1" w:themeShade="BF"/>
        </w:rPr>
      </w:pPr>
      <w:r w:rsidRPr="00CC6F0E">
        <w:rPr>
          <w:rFonts w:asciiTheme="majorHAnsi" w:hAnsiTheme="majorHAnsi"/>
          <w:color w:val="365F91" w:themeColor="accent1" w:themeShade="BF"/>
        </w:rPr>
        <w:t>Parodontitis en diabetes zijn beide frequ</w:t>
      </w:r>
      <w:r w:rsidR="008E7285">
        <w:rPr>
          <w:rFonts w:asciiTheme="majorHAnsi" w:hAnsiTheme="majorHAnsi"/>
          <w:color w:val="365F91" w:themeColor="accent1" w:themeShade="BF"/>
        </w:rPr>
        <w:t>ent voorkomende ziekte</w:t>
      </w:r>
      <w:r w:rsidR="00094E80">
        <w:rPr>
          <w:rFonts w:asciiTheme="majorHAnsi" w:hAnsiTheme="majorHAnsi"/>
          <w:color w:val="365F91" w:themeColor="accent1" w:themeShade="BF"/>
        </w:rPr>
        <w:t>n</w:t>
      </w:r>
      <w:r w:rsidR="00AC5AF0">
        <w:rPr>
          <w:rFonts w:asciiTheme="majorHAnsi" w:hAnsiTheme="majorHAnsi"/>
          <w:color w:val="365F91" w:themeColor="accent1" w:themeShade="BF"/>
        </w:rPr>
        <w:t xml:space="preserve"> onder</w:t>
      </w:r>
      <w:r w:rsidR="00094E80">
        <w:rPr>
          <w:rFonts w:asciiTheme="majorHAnsi" w:hAnsiTheme="majorHAnsi"/>
          <w:color w:val="365F91" w:themeColor="accent1" w:themeShade="BF"/>
        </w:rPr>
        <w:t xml:space="preserve"> de</w:t>
      </w:r>
      <w:r w:rsidR="008E7285">
        <w:rPr>
          <w:rFonts w:asciiTheme="majorHAnsi" w:hAnsiTheme="majorHAnsi"/>
          <w:color w:val="365F91" w:themeColor="accent1" w:themeShade="BF"/>
        </w:rPr>
        <w:t xml:space="preserve"> populatie</w:t>
      </w:r>
      <w:r w:rsidRPr="00CC6F0E">
        <w:rPr>
          <w:rFonts w:asciiTheme="majorHAnsi" w:hAnsiTheme="majorHAnsi"/>
          <w:color w:val="365F91" w:themeColor="accent1" w:themeShade="BF"/>
        </w:rPr>
        <w:t>.</w:t>
      </w:r>
    </w:p>
    <w:p w14:paraId="690F912D" w14:textId="77777777" w:rsidR="00CC6F0E" w:rsidRPr="00CC6F0E" w:rsidRDefault="00CC6F0E">
      <w:pPr>
        <w:rPr>
          <w:rFonts w:asciiTheme="majorHAnsi" w:hAnsiTheme="majorHAnsi"/>
          <w:color w:val="365F91" w:themeColor="accent1" w:themeShade="BF"/>
        </w:rPr>
      </w:pPr>
      <w:r w:rsidRPr="00CC6F0E">
        <w:rPr>
          <w:rFonts w:asciiTheme="majorHAnsi" w:hAnsiTheme="majorHAnsi"/>
          <w:color w:val="365F91" w:themeColor="accent1" w:themeShade="BF"/>
        </w:rPr>
        <w:t>Onderzoek heeft aangetoond dat ze elkaar beïnvloeden en in stand houden.</w:t>
      </w:r>
    </w:p>
    <w:p w14:paraId="77646213" w14:textId="13C4EAB4" w:rsidR="003E5A43" w:rsidRDefault="00CC6F0E">
      <w:pPr>
        <w:rPr>
          <w:rFonts w:asciiTheme="majorHAnsi" w:hAnsiTheme="majorHAnsi"/>
          <w:color w:val="365F91" w:themeColor="accent1" w:themeShade="BF"/>
        </w:rPr>
      </w:pPr>
      <w:r w:rsidRPr="00CC6F0E">
        <w:rPr>
          <w:rFonts w:asciiTheme="majorHAnsi" w:hAnsiTheme="majorHAnsi"/>
          <w:color w:val="365F91" w:themeColor="accent1" w:themeShade="BF"/>
        </w:rPr>
        <w:t>Door de tandarts/</w:t>
      </w:r>
      <w:proofErr w:type="spellStart"/>
      <w:r w:rsidRPr="00CC6F0E">
        <w:rPr>
          <w:rFonts w:asciiTheme="majorHAnsi" w:hAnsiTheme="majorHAnsi"/>
          <w:color w:val="365F91" w:themeColor="accent1" w:themeShade="BF"/>
        </w:rPr>
        <w:t>parodontoloog</w:t>
      </w:r>
      <w:proofErr w:type="spellEnd"/>
      <w:r w:rsidRPr="00CC6F0E">
        <w:rPr>
          <w:rFonts w:asciiTheme="majorHAnsi" w:hAnsiTheme="majorHAnsi"/>
          <w:color w:val="365F91" w:themeColor="accent1" w:themeShade="BF"/>
        </w:rPr>
        <w:t xml:space="preserve"> een grondige diepte reiniging te laten uitvoeren</w:t>
      </w:r>
      <w:r w:rsidR="00332F84">
        <w:rPr>
          <w:rFonts w:asciiTheme="majorHAnsi" w:hAnsiTheme="majorHAnsi"/>
          <w:color w:val="365F91" w:themeColor="accent1" w:themeShade="BF"/>
        </w:rPr>
        <w:t>,</w:t>
      </w:r>
      <w:r w:rsidRPr="00CC6F0E">
        <w:rPr>
          <w:rFonts w:asciiTheme="majorHAnsi" w:hAnsiTheme="majorHAnsi"/>
          <w:color w:val="365F91" w:themeColor="accent1" w:themeShade="BF"/>
        </w:rPr>
        <w:t xml:space="preserve"> daalt de kans om diabetes (of suikerziekte) te ontwikkelen en om te overlijden aan de complicatie</w:t>
      </w:r>
      <w:r w:rsidR="008D571A">
        <w:rPr>
          <w:rFonts w:asciiTheme="majorHAnsi" w:hAnsiTheme="majorHAnsi"/>
          <w:color w:val="365F91" w:themeColor="accent1" w:themeShade="BF"/>
        </w:rPr>
        <w:t>s</w:t>
      </w:r>
      <w:r w:rsidRPr="00CC6F0E">
        <w:rPr>
          <w:rFonts w:asciiTheme="majorHAnsi" w:hAnsiTheme="majorHAnsi"/>
          <w:color w:val="365F91" w:themeColor="accent1" w:themeShade="BF"/>
        </w:rPr>
        <w:t xml:space="preserve"> </w:t>
      </w:r>
      <w:r w:rsidR="00332F84">
        <w:rPr>
          <w:rFonts w:asciiTheme="majorHAnsi" w:hAnsiTheme="majorHAnsi"/>
          <w:color w:val="365F91" w:themeColor="accent1" w:themeShade="BF"/>
        </w:rPr>
        <w:t>ervan.</w:t>
      </w:r>
    </w:p>
    <w:p w14:paraId="61444982" w14:textId="77777777" w:rsidR="00332F84" w:rsidRPr="00CC6F0E" w:rsidRDefault="00332F84">
      <w:pPr>
        <w:rPr>
          <w:rFonts w:asciiTheme="majorHAnsi" w:hAnsiTheme="majorHAnsi"/>
          <w:color w:val="365F91" w:themeColor="accent1" w:themeShade="BF"/>
        </w:rPr>
      </w:pPr>
    </w:p>
    <w:p w14:paraId="611369E3" w14:textId="046CB324" w:rsidR="003E5A43" w:rsidRPr="00CC6F0E" w:rsidRDefault="003E5A43">
      <w:pPr>
        <w:rPr>
          <w:rFonts w:asciiTheme="majorHAnsi" w:hAnsiTheme="majorHAnsi"/>
          <w:color w:val="365F91" w:themeColor="accent1" w:themeShade="BF"/>
        </w:rPr>
      </w:pPr>
      <w:r w:rsidRPr="00BD1CDF">
        <w:rPr>
          <w:rStyle w:val="Kop3Teken"/>
        </w:rPr>
        <w:t>Parodontitis</w:t>
      </w:r>
      <w:r w:rsidRPr="00CC6F0E">
        <w:rPr>
          <w:rFonts w:asciiTheme="majorHAnsi" w:hAnsiTheme="majorHAnsi"/>
          <w:color w:val="365F91" w:themeColor="accent1" w:themeShade="BF"/>
        </w:rPr>
        <w:t xml:space="preserve"> als medisch-wetenschappelijke term beter bekend als een (chronische) ontsteking van de steunweefsels rondom de tand</w:t>
      </w:r>
      <w:r w:rsidR="00332F84">
        <w:rPr>
          <w:rFonts w:asciiTheme="majorHAnsi" w:hAnsiTheme="majorHAnsi"/>
          <w:color w:val="365F91" w:themeColor="accent1" w:themeShade="BF"/>
        </w:rPr>
        <w:t>en</w:t>
      </w:r>
      <w:r w:rsidRPr="00CC6F0E">
        <w:rPr>
          <w:rFonts w:asciiTheme="majorHAnsi" w:hAnsiTheme="majorHAnsi"/>
          <w:color w:val="365F91" w:themeColor="accent1" w:themeShade="BF"/>
        </w:rPr>
        <w:t xml:space="preserve"> (bv. Kaakbot, vezels tussen tand en bot,…)</w:t>
      </w:r>
      <w:r w:rsidR="008E7285">
        <w:rPr>
          <w:rFonts w:asciiTheme="majorHAnsi" w:hAnsiTheme="majorHAnsi"/>
          <w:color w:val="365F91" w:themeColor="accent1" w:themeShade="BF"/>
        </w:rPr>
        <w:t>.</w:t>
      </w:r>
    </w:p>
    <w:p w14:paraId="40D21463" w14:textId="77777777" w:rsidR="003E5A43" w:rsidRPr="00CC6F0E" w:rsidRDefault="003E5A43">
      <w:pPr>
        <w:rPr>
          <w:rFonts w:asciiTheme="majorHAnsi" w:hAnsiTheme="majorHAnsi"/>
          <w:color w:val="365F91" w:themeColor="accent1" w:themeShade="BF"/>
        </w:rPr>
      </w:pPr>
      <w:r w:rsidRPr="00CC6F0E">
        <w:rPr>
          <w:rFonts w:asciiTheme="majorHAnsi" w:hAnsiTheme="majorHAnsi"/>
          <w:color w:val="365F91" w:themeColor="accent1" w:themeShade="BF"/>
        </w:rPr>
        <w:t xml:space="preserve">Deze infectie komt </w:t>
      </w:r>
      <w:r w:rsidR="003865AB" w:rsidRPr="00CC6F0E">
        <w:rPr>
          <w:rFonts w:asciiTheme="majorHAnsi" w:hAnsiTheme="majorHAnsi"/>
          <w:color w:val="365F91" w:themeColor="accent1" w:themeShade="BF"/>
        </w:rPr>
        <w:t xml:space="preserve">voor </w:t>
      </w:r>
      <w:r w:rsidRPr="00CC6F0E">
        <w:rPr>
          <w:rFonts w:asciiTheme="majorHAnsi" w:hAnsiTheme="majorHAnsi"/>
          <w:color w:val="365F91" w:themeColor="accent1" w:themeShade="BF"/>
        </w:rPr>
        <w:t>bij 11,2% van de wereldbevolking.</w:t>
      </w:r>
      <w:r w:rsidR="0056231C">
        <w:rPr>
          <w:rFonts w:asciiTheme="majorHAnsi" w:hAnsiTheme="majorHAnsi"/>
          <w:color w:val="365F91" w:themeColor="accent1" w:themeShade="BF"/>
        </w:rPr>
        <w:t xml:space="preserve"> </w:t>
      </w:r>
    </w:p>
    <w:p w14:paraId="5664FB85" w14:textId="77777777" w:rsidR="003E5A43" w:rsidRPr="00CC6F0E" w:rsidRDefault="003E5A43">
      <w:pPr>
        <w:rPr>
          <w:rFonts w:asciiTheme="majorHAnsi" w:hAnsiTheme="majorHAnsi"/>
          <w:color w:val="365F91" w:themeColor="accent1" w:themeShade="BF"/>
        </w:rPr>
      </w:pPr>
      <w:r w:rsidRPr="00CC6F0E">
        <w:rPr>
          <w:rFonts w:asciiTheme="majorHAnsi" w:hAnsiTheme="majorHAnsi"/>
          <w:color w:val="365F91" w:themeColor="accent1" w:themeShade="BF"/>
        </w:rPr>
        <w:t>Het kenmerkende aan deze aandoening is dat de patiënt er geen pijn door zal ervaren maar enkel bloedend tandvlees zal opmerken spontaan of tijdens het tandenpoetsen.</w:t>
      </w:r>
    </w:p>
    <w:p w14:paraId="7E1DAA5A" w14:textId="679352F2" w:rsidR="0056231C" w:rsidRPr="00BD1CDF" w:rsidRDefault="003E5A43">
      <w:pPr>
        <w:rPr>
          <w:rFonts w:asciiTheme="majorHAnsi" w:hAnsiTheme="majorHAnsi"/>
          <w:color w:val="365F91" w:themeColor="accent1" w:themeShade="BF"/>
        </w:rPr>
      </w:pPr>
      <w:r w:rsidRPr="00CC6F0E">
        <w:rPr>
          <w:rFonts w:asciiTheme="majorHAnsi" w:hAnsiTheme="majorHAnsi"/>
          <w:color w:val="365F91" w:themeColor="accent1" w:themeShade="BF"/>
        </w:rPr>
        <w:t xml:space="preserve">De tandarts of </w:t>
      </w:r>
      <w:proofErr w:type="spellStart"/>
      <w:r w:rsidRPr="00CC6F0E">
        <w:rPr>
          <w:rFonts w:asciiTheme="majorHAnsi" w:hAnsiTheme="majorHAnsi"/>
          <w:color w:val="365F91" w:themeColor="accent1" w:themeShade="BF"/>
        </w:rPr>
        <w:t>parodontoloog</w:t>
      </w:r>
      <w:proofErr w:type="spellEnd"/>
      <w:r w:rsidRPr="00CC6F0E">
        <w:rPr>
          <w:rFonts w:asciiTheme="majorHAnsi" w:hAnsiTheme="majorHAnsi"/>
          <w:color w:val="365F91" w:themeColor="accent1" w:themeShade="BF"/>
        </w:rPr>
        <w:t xml:space="preserve"> stelt de diagnose aan de hand van zichtbaar </w:t>
      </w:r>
      <w:r w:rsidR="008E7285">
        <w:rPr>
          <w:rFonts w:asciiTheme="majorHAnsi" w:hAnsiTheme="majorHAnsi"/>
          <w:color w:val="365F91" w:themeColor="accent1" w:themeShade="BF"/>
        </w:rPr>
        <w:t>kaak</w:t>
      </w:r>
      <w:r w:rsidRPr="00CC6F0E">
        <w:rPr>
          <w:rFonts w:asciiTheme="majorHAnsi" w:hAnsiTheme="majorHAnsi"/>
          <w:color w:val="365F91" w:themeColor="accent1" w:themeShade="BF"/>
        </w:rPr>
        <w:t>bot</w:t>
      </w:r>
      <w:r w:rsidR="00332F84">
        <w:rPr>
          <w:rFonts w:asciiTheme="majorHAnsi" w:hAnsiTheme="majorHAnsi"/>
          <w:color w:val="365F91" w:themeColor="accent1" w:themeShade="BF"/>
        </w:rPr>
        <w:t xml:space="preserve"> </w:t>
      </w:r>
      <w:r w:rsidRPr="00CC6F0E">
        <w:rPr>
          <w:rFonts w:asciiTheme="majorHAnsi" w:hAnsiTheme="majorHAnsi"/>
          <w:color w:val="365F91" w:themeColor="accent1" w:themeShade="BF"/>
        </w:rPr>
        <w:t>verlies op een radiologische foto en in de mond door een toenemende ruimte tussen de tand en het tandvlees</w:t>
      </w:r>
      <w:r w:rsidR="00332F84">
        <w:rPr>
          <w:rFonts w:asciiTheme="majorHAnsi" w:hAnsiTheme="majorHAnsi"/>
          <w:color w:val="365F91" w:themeColor="accent1" w:themeShade="BF"/>
        </w:rPr>
        <w:t xml:space="preserve"> (of pocket genaamd)</w:t>
      </w:r>
      <w:r w:rsidRPr="00CC6F0E">
        <w:rPr>
          <w:rFonts w:asciiTheme="majorHAnsi" w:hAnsiTheme="majorHAnsi"/>
          <w:color w:val="365F91" w:themeColor="accent1" w:themeShade="BF"/>
        </w:rPr>
        <w:t>.</w:t>
      </w:r>
      <w:r w:rsidR="0056231C" w:rsidRPr="0056231C">
        <w:rPr>
          <w:rFonts w:asciiTheme="majorHAnsi" w:hAnsiTheme="majorHAnsi"/>
          <w:i/>
          <w:color w:val="365F91" w:themeColor="accent1" w:themeShade="BF"/>
        </w:rPr>
        <w:t xml:space="preserve"> </w:t>
      </w:r>
      <w:r w:rsidR="0056231C">
        <w:rPr>
          <w:rFonts w:asciiTheme="majorHAnsi" w:hAnsiTheme="majorHAnsi"/>
          <w:i/>
          <w:color w:val="365F91" w:themeColor="accent1" w:themeShade="BF"/>
        </w:rPr>
        <w:t>(Figuur1)</w:t>
      </w:r>
    </w:p>
    <w:p w14:paraId="2108BDF4" w14:textId="4FF8CE69" w:rsidR="0056231C" w:rsidRPr="00332F84" w:rsidRDefault="0056231C" w:rsidP="0056231C">
      <w:pPr>
        <w:rPr>
          <w:rFonts w:asciiTheme="majorHAnsi" w:hAnsiTheme="majorHAnsi"/>
          <w:color w:val="365F91" w:themeColor="accent1" w:themeShade="BF"/>
          <w:sz w:val="12"/>
          <w:szCs w:val="12"/>
        </w:rPr>
      </w:pPr>
      <w:r>
        <w:rPr>
          <w:rFonts w:asciiTheme="majorHAnsi" w:hAnsiTheme="majorHAnsi"/>
          <w:i/>
          <w:noProof/>
          <w:color w:val="365F91" w:themeColor="accent1" w:themeShade="BF"/>
          <w:lang w:val="en-US"/>
        </w:rPr>
        <w:drawing>
          <wp:inline distT="0" distB="0" distL="0" distR="0" wp14:anchorId="48EFEBC0" wp14:editId="373407A8">
            <wp:extent cx="2268855" cy="1545492"/>
            <wp:effectExtent l="0" t="0" r="0" b="4445"/>
            <wp:docPr id="3" name="Afbeelding 3" descr="Macintosh HD:Users:maximevanlooveren:Desktop:Schermafbeelding 2019-10-06 om 17.4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ximevanlooveren:Desktop:Schermafbeelding 2019-10-06 om 17.43.1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0225" cy="1546425"/>
                    </a:xfrm>
                    <a:prstGeom prst="rect">
                      <a:avLst/>
                    </a:prstGeom>
                    <a:noFill/>
                    <a:ln>
                      <a:noFill/>
                    </a:ln>
                  </pic:spPr>
                </pic:pic>
              </a:graphicData>
            </a:graphic>
          </wp:inline>
        </w:drawing>
      </w:r>
      <w:r>
        <w:rPr>
          <w:rFonts w:asciiTheme="majorHAnsi" w:hAnsiTheme="majorHAnsi"/>
          <w:i/>
          <w:color w:val="365F91" w:themeColor="accent1" w:themeShade="BF"/>
        </w:rPr>
        <w:t>Figuur 1</w:t>
      </w:r>
      <w:r>
        <w:rPr>
          <w:rFonts w:asciiTheme="majorHAnsi" w:hAnsiTheme="majorHAnsi"/>
          <w:color w:val="365F91" w:themeColor="accent1" w:themeShade="BF"/>
          <w:sz w:val="16"/>
          <w:szCs w:val="16"/>
        </w:rPr>
        <w:t xml:space="preserve"> </w:t>
      </w:r>
      <w:r w:rsidRPr="00BD1CDF">
        <w:rPr>
          <w:rFonts w:asciiTheme="majorHAnsi" w:hAnsiTheme="majorHAnsi"/>
          <w:color w:val="365F91" w:themeColor="accent1" w:themeShade="BF"/>
          <w:sz w:val="12"/>
          <w:szCs w:val="12"/>
        </w:rPr>
        <w:t>Deze figuur toont bovenaan de situatie bij gezo</w:t>
      </w:r>
      <w:r w:rsidR="00332F84">
        <w:rPr>
          <w:rFonts w:asciiTheme="majorHAnsi" w:hAnsiTheme="majorHAnsi"/>
          <w:color w:val="365F91" w:themeColor="accent1" w:themeShade="BF"/>
          <w:sz w:val="12"/>
          <w:szCs w:val="12"/>
        </w:rPr>
        <w:t xml:space="preserve">nde patiënten(intact kaakbot, steunweefsel, </w:t>
      </w:r>
      <w:r w:rsidRPr="00BD1CDF">
        <w:rPr>
          <w:rFonts w:asciiTheme="majorHAnsi" w:hAnsiTheme="majorHAnsi"/>
          <w:color w:val="365F91" w:themeColor="accent1" w:themeShade="BF"/>
          <w:sz w:val="12"/>
          <w:szCs w:val="12"/>
        </w:rPr>
        <w:t>normaal gekleurd tandvlees</w:t>
      </w:r>
      <w:r w:rsidR="00332F84">
        <w:rPr>
          <w:rFonts w:asciiTheme="majorHAnsi" w:hAnsiTheme="majorHAnsi"/>
          <w:color w:val="365F91" w:themeColor="accent1" w:themeShade="BF"/>
          <w:sz w:val="12"/>
          <w:szCs w:val="12"/>
        </w:rPr>
        <w:t xml:space="preserve"> en een pocket van maximum 3mm</w:t>
      </w:r>
      <w:r w:rsidRPr="00BD1CDF">
        <w:rPr>
          <w:rFonts w:asciiTheme="majorHAnsi" w:hAnsiTheme="majorHAnsi"/>
          <w:color w:val="365F91" w:themeColor="accent1" w:themeShade="BF"/>
          <w:sz w:val="12"/>
          <w:szCs w:val="12"/>
        </w:rPr>
        <w:t>), onderaan de situatie bij parodontitis patiënten (kaakbotafbraak en rood bloedend tandvlees</w:t>
      </w:r>
      <w:r w:rsidR="00332F84">
        <w:rPr>
          <w:rFonts w:asciiTheme="majorHAnsi" w:hAnsiTheme="majorHAnsi"/>
          <w:color w:val="365F91" w:themeColor="accent1" w:themeShade="BF"/>
          <w:sz w:val="12"/>
          <w:szCs w:val="12"/>
        </w:rPr>
        <w:t xml:space="preserve"> en een pocket groter dan 3mm</w:t>
      </w:r>
      <w:r w:rsidRPr="00BD1CDF">
        <w:rPr>
          <w:rFonts w:asciiTheme="majorHAnsi" w:hAnsiTheme="majorHAnsi"/>
          <w:color w:val="365F91" w:themeColor="accent1" w:themeShade="BF"/>
          <w:sz w:val="12"/>
          <w:szCs w:val="12"/>
        </w:rPr>
        <w:t>).</w:t>
      </w:r>
    </w:p>
    <w:p w14:paraId="676BF129" w14:textId="77777777" w:rsidR="0056231C" w:rsidRPr="00BD1CDF" w:rsidRDefault="0056231C">
      <w:pPr>
        <w:rPr>
          <w:rFonts w:asciiTheme="majorHAnsi" w:hAnsiTheme="majorHAnsi"/>
          <w:i/>
          <w:color w:val="365F91" w:themeColor="accent1" w:themeShade="BF"/>
          <w:sz w:val="12"/>
          <w:szCs w:val="12"/>
        </w:rPr>
      </w:pPr>
    </w:p>
    <w:p w14:paraId="79DD3585" w14:textId="77777777" w:rsidR="0056231C" w:rsidRDefault="0056231C">
      <w:pPr>
        <w:rPr>
          <w:rFonts w:asciiTheme="majorHAnsi" w:hAnsiTheme="majorHAnsi"/>
          <w:i/>
          <w:color w:val="365F91" w:themeColor="accent1" w:themeShade="BF"/>
        </w:rPr>
      </w:pPr>
    </w:p>
    <w:p w14:paraId="365B3823" w14:textId="77777777" w:rsidR="003E5A43" w:rsidRPr="00CC6F0E" w:rsidRDefault="003E5A43">
      <w:pPr>
        <w:rPr>
          <w:rFonts w:asciiTheme="majorHAnsi" w:hAnsiTheme="majorHAnsi"/>
          <w:i/>
          <w:color w:val="365F91" w:themeColor="accent1" w:themeShade="BF"/>
        </w:rPr>
      </w:pPr>
      <w:r w:rsidRPr="00CC6F0E">
        <w:rPr>
          <w:rFonts w:asciiTheme="majorHAnsi" w:hAnsiTheme="majorHAnsi"/>
          <w:i/>
          <w:color w:val="365F91" w:themeColor="accent1" w:themeShade="BF"/>
        </w:rPr>
        <w:t>Is iedereen vatbaar voor de aandoening?</w:t>
      </w:r>
    </w:p>
    <w:p w14:paraId="64856444" w14:textId="77777777" w:rsidR="003E5A43" w:rsidRPr="00CC6F0E" w:rsidRDefault="003E5A43">
      <w:pPr>
        <w:rPr>
          <w:rFonts w:asciiTheme="majorHAnsi" w:hAnsiTheme="majorHAnsi"/>
          <w:color w:val="365F91" w:themeColor="accent1" w:themeShade="BF"/>
        </w:rPr>
      </w:pPr>
      <w:r w:rsidRPr="00CC6F0E">
        <w:rPr>
          <w:rFonts w:asciiTheme="majorHAnsi" w:hAnsiTheme="majorHAnsi"/>
          <w:color w:val="365F91" w:themeColor="accent1" w:themeShade="BF"/>
        </w:rPr>
        <w:t>3 voorwaarden moeten vervuld zijn alvorens iemand parodontitis kan ontwikkelen</w:t>
      </w:r>
      <w:r w:rsidR="008E7285">
        <w:rPr>
          <w:rFonts w:asciiTheme="majorHAnsi" w:hAnsiTheme="majorHAnsi"/>
          <w:color w:val="365F91" w:themeColor="accent1" w:themeShade="BF"/>
        </w:rPr>
        <w:t>:</w:t>
      </w:r>
    </w:p>
    <w:p w14:paraId="6C645E77" w14:textId="10504083" w:rsidR="003865AB" w:rsidRPr="00CC6F0E" w:rsidRDefault="006E58DB" w:rsidP="003865AB">
      <w:pPr>
        <w:pStyle w:val="Lijstalinea"/>
        <w:numPr>
          <w:ilvl w:val="0"/>
          <w:numId w:val="1"/>
        </w:numPr>
        <w:rPr>
          <w:rFonts w:asciiTheme="majorHAnsi" w:hAnsiTheme="majorHAnsi"/>
          <w:color w:val="365F91" w:themeColor="accent1" w:themeShade="BF"/>
        </w:rPr>
      </w:pPr>
      <w:r>
        <w:rPr>
          <w:rFonts w:asciiTheme="majorHAnsi" w:hAnsiTheme="majorHAnsi"/>
          <w:color w:val="365F91" w:themeColor="accent1" w:themeShade="BF"/>
        </w:rPr>
        <w:t>V</w:t>
      </w:r>
      <w:r w:rsidR="003865AB" w:rsidRPr="00CC6F0E">
        <w:rPr>
          <w:rFonts w:asciiTheme="majorHAnsi" w:hAnsiTheme="majorHAnsi"/>
          <w:color w:val="365F91" w:themeColor="accent1" w:themeShade="BF"/>
        </w:rPr>
        <w:t>atbare patiënt (vb. rokers, patiënten met een verzwakt immuunsysteem,…)</w:t>
      </w:r>
    </w:p>
    <w:p w14:paraId="6188EC4C" w14:textId="5D14F704" w:rsidR="003865AB" w:rsidRPr="00CC6F0E" w:rsidRDefault="006E58DB" w:rsidP="003865AB">
      <w:pPr>
        <w:pStyle w:val="Lijstalinea"/>
        <w:numPr>
          <w:ilvl w:val="0"/>
          <w:numId w:val="1"/>
        </w:numPr>
        <w:rPr>
          <w:rFonts w:asciiTheme="majorHAnsi" w:hAnsiTheme="majorHAnsi"/>
          <w:color w:val="365F91" w:themeColor="accent1" w:themeShade="BF"/>
        </w:rPr>
      </w:pPr>
      <w:r>
        <w:rPr>
          <w:rFonts w:asciiTheme="majorHAnsi" w:hAnsiTheme="majorHAnsi"/>
          <w:color w:val="365F91" w:themeColor="accent1" w:themeShade="BF"/>
        </w:rPr>
        <w:t xml:space="preserve">Aanwezigheid van parodontitis bacteriën </w:t>
      </w:r>
    </w:p>
    <w:p w14:paraId="5CDDFD32" w14:textId="46456BC6" w:rsidR="003865AB" w:rsidRDefault="006E58DB" w:rsidP="003865AB">
      <w:pPr>
        <w:pStyle w:val="Lijstalinea"/>
        <w:numPr>
          <w:ilvl w:val="0"/>
          <w:numId w:val="1"/>
        </w:numPr>
        <w:rPr>
          <w:rFonts w:asciiTheme="majorHAnsi" w:hAnsiTheme="majorHAnsi"/>
          <w:color w:val="365F91" w:themeColor="accent1" w:themeShade="BF"/>
        </w:rPr>
      </w:pPr>
      <w:r>
        <w:rPr>
          <w:rFonts w:asciiTheme="majorHAnsi" w:hAnsiTheme="majorHAnsi"/>
          <w:color w:val="365F91" w:themeColor="accent1" w:themeShade="BF"/>
        </w:rPr>
        <w:t>D</w:t>
      </w:r>
      <w:r w:rsidR="003865AB" w:rsidRPr="00CC6F0E">
        <w:rPr>
          <w:rFonts w:asciiTheme="majorHAnsi" w:hAnsiTheme="majorHAnsi"/>
          <w:color w:val="365F91" w:themeColor="accent1" w:themeShade="BF"/>
        </w:rPr>
        <w:t>aling in het aan</w:t>
      </w:r>
      <w:r>
        <w:rPr>
          <w:rFonts w:asciiTheme="majorHAnsi" w:hAnsiTheme="majorHAnsi"/>
          <w:color w:val="365F91" w:themeColor="accent1" w:themeShade="BF"/>
        </w:rPr>
        <w:t>tal goede orale bacteriën</w:t>
      </w:r>
    </w:p>
    <w:p w14:paraId="4B473BFC" w14:textId="77777777" w:rsidR="008E7285" w:rsidRDefault="008E7285" w:rsidP="008E7285">
      <w:pPr>
        <w:rPr>
          <w:rFonts w:asciiTheme="majorHAnsi" w:hAnsiTheme="majorHAnsi"/>
          <w:color w:val="365F91" w:themeColor="accent1" w:themeShade="BF"/>
        </w:rPr>
      </w:pPr>
    </w:p>
    <w:p w14:paraId="06D4FDB4" w14:textId="7044588E" w:rsidR="008E7285" w:rsidRDefault="008E7285" w:rsidP="008E7285">
      <w:pPr>
        <w:rPr>
          <w:rFonts w:asciiTheme="majorHAnsi" w:hAnsiTheme="majorHAnsi"/>
          <w:color w:val="365F91" w:themeColor="accent1" w:themeShade="BF"/>
        </w:rPr>
      </w:pPr>
      <w:r>
        <w:rPr>
          <w:rFonts w:asciiTheme="majorHAnsi" w:hAnsiTheme="majorHAnsi"/>
          <w:color w:val="365F91" w:themeColor="accent1" w:themeShade="BF"/>
        </w:rPr>
        <w:t>De typische parodontitis bacteriën zullen een ontstekingsreactie veroorzaken in het lichaam met kaakbot</w:t>
      </w:r>
      <w:r w:rsidR="006E58DB">
        <w:rPr>
          <w:rFonts w:asciiTheme="majorHAnsi" w:hAnsiTheme="majorHAnsi"/>
          <w:color w:val="365F91" w:themeColor="accent1" w:themeShade="BF"/>
        </w:rPr>
        <w:t xml:space="preserve"> </w:t>
      </w:r>
      <w:r>
        <w:rPr>
          <w:rFonts w:asciiTheme="majorHAnsi" w:hAnsiTheme="majorHAnsi"/>
          <w:color w:val="365F91" w:themeColor="accent1" w:themeShade="BF"/>
        </w:rPr>
        <w:t>afbraak en verhoogde ontstekingswaarden in het bloed tot gevolg.</w:t>
      </w:r>
    </w:p>
    <w:p w14:paraId="34159CFC" w14:textId="77777777" w:rsidR="008E7285" w:rsidRDefault="008E7285" w:rsidP="008E7285">
      <w:pPr>
        <w:rPr>
          <w:rFonts w:asciiTheme="majorHAnsi" w:hAnsiTheme="majorHAnsi"/>
          <w:color w:val="365F91" w:themeColor="accent1" w:themeShade="BF"/>
        </w:rPr>
      </w:pPr>
      <w:r>
        <w:rPr>
          <w:rFonts w:asciiTheme="majorHAnsi" w:hAnsiTheme="majorHAnsi"/>
          <w:color w:val="365F91" w:themeColor="accent1" w:themeShade="BF"/>
        </w:rPr>
        <w:t xml:space="preserve"> </w:t>
      </w:r>
    </w:p>
    <w:p w14:paraId="3C344B09" w14:textId="0F60FD7B" w:rsidR="008E7285" w:rsidRDefault="008E7285" w:rsidP="008E7285">
      <w:pPr>
        <w:rPr>
          <w:rFonts w:asciiTheme="majorHAnsi" w:hAnsiTheme="majorHAnsi"/>
          <w:color w:val="365F91" w:themeColor="accent1" w:themeShade="BF"/>
        </w:rPr>
      </w:pPr>
      <w:r>
        <w:rPr>
          <w:rFonts w:asciiTheme="majorHAnsi" w:hAnsiTheme="majorHAnsi"/>
          <w:color w:val="365F91" w:themeColor="accent1" w:themeShade="BF"/>
        </w:rPr>
        <w:t xml:space="preserve">Kaakbot afbraak zorgt </w:t>
      </w:r>
      <w:r w:rsidR="00AC5AF0">
        <w:rPr>
          <w:rFonts w:asciiTheme="majorHAnsi" w:hAnsiTheme="majorHAnsi"/>
          <w:color w:val="365F91" w:themeColor="accent1" w:themeShade="BF"/>
        </w:rPr>
        <w:t xml:space="preserve">er op termijn </w:t>
      </w:r>
      <w:r>
        <w:rPr>
          <w:rFonts w:asciiTheme="majorHAnsi" w:hAnsiTheme="majorHAnsi"/>
          <w:color w:val="365F91" w:themeColor="accent1" w:themeShade="BF"/>
        </w:rPr>
        <w:t xml:space="preserve">voor dat tanden losser </w:t>
      </w:r>
      <w:r w:rsidR="00AC5AF0">
        <w:rPr>
          <w:rFonts w:asciiTheme="majorHAnsi" w:hAnsiTheme="majorHAnsi"/>
          <w:color w:val="365F91" w:themeColor="accent1" w:themeShade="BF"/>
        </w:rPr>
        <w:t>staan in het bot en resulteert in</w:t>
      </w:r>
      <w:r>
        <w:rPr>
          <w:rFonts w:asciiTheme="majorHAnsi" w:hAnsiTheme="majorHAnsi"/>
          <w:color w:val="365F91" w:themeColor="accent1" w:themeShade="BF"/>
        </w:rPr>
        <w:t xml:space="preserve"> verlies van</w:t>
      </w:r>
      <w:r w:rsidR="008D571A">
        <w:rPr>
          <w:rFonts w:asciiTheme="majorHAnsi" w:hAnsiTheme="majorHAnsi"/>
          <w:color w:val="365F91" w:themeColor="accent1" w:themeShade="BF"/>
        </w:rPr>
        <w:t xml:space="preserve"> (kauw)comfort en</w:t>
      </w:r>
      <w:r>
        <w:rPr>
          <w:rFonts w:asciiTheme="majorHAnsi" w:hAnsiTheme="majorHAnsi"/>
          <w:color w:val="365F91" w:themeColor="accent1" w:themeShade="BF"/>
        </w:rPr>
        <w:t xml:space="preserve"> tanden.</w:t>
      </w:r>
    </w:p>
    <w:p w14:paraId="3D2F69CB" w14:textId="77777777" w:rsidR="0056231C" w:rsidRPr="00CC6F0E" w:rsidRDefault="0056231C" w:rsidP="003865AB">
      <w:pPr>
        <w:rPr>
          <w:rFonts w:asciiTheme="majorHAnsi" w:hAnsiTheme="majorHAnsi"/>
          <w:color w:val="365F91" w:themeColor="accent1" w:themeShade="BF"/>
        </w:rPr>
      </w:pPr>
    </w:p>
    <w:p w14:paraId="5EFA5C33" w14:textId="18306C71" w:rsidR="00CC6F0E" w:rsidRDefault="003865AB" w:rsidP="003865AB">
      <w:pPr>
        <w:rPr>
          <w:rFonts w:asciiTheme="majorHAnsi" w:hAnsiTheme="majorHAnsi"/>
          <w:color w:val="365F91" w:themeColor="accent1" w:themeShade="BF"/>
        </w:rPr>
      </w:pPr>
      <w:r w:rsidRPr="00BD1CDF">
        <w:rPr>
          <w:rStyle w:val="Kop3Teken"/>
        </w:rPr>
        <w:t>Diabetes</w:t>
      </w:r>
      <w:r w:rsidRPr="00CC6F0E">
        <w:rPr>
          <w:rFonts w:asciiTheme="majorHAnsi" w:hAnsiTheme="majorHAnsi"/>
          <w:color w:val="365F91" w:themeColor="accent1" w:themeShade="BF"/>
        </w:rPr>
        <w:t xml:space="preserve"> </w:t>
      </w:r>
      <w:r w:rsidR="00CC6F0E">
        <w:rPr>
          <w:rFonts w:asciiTheme="majorHAnsi" w:hAnsiTheme="majorHAnsi"/>
          <w:color w:val="365F91" w:themeColor="accent1" w:themeShade="BF"/>
        </w:rPr>
        <w:t>(of suikerziekte)</w:t>
      </w:r>
      <w:r w:rsidRPr="00CC6F0E">
        <w:rPr>
          <w:rFonts w:asciiTheme="majorHAnsi" w:hAnsiTheme="majorHAnsi"/>
          <w:color w:val="365F91" w:themeColor="accent1" w:themeShade="BF"/>
        </w:rPr>
        <w:t xml:space="preserve"> is een aandoening waarbij het suiker of glucose metabolisme verstoord is. Deze aandoening wordt gekenmerkt door een chronisch verhoogde suikerwaarde in het bloed </w:t>
      </w:r>
      <w:r w:rsidR="00CC6F0E">
        <w:rPr>
          <w:rFonts w:asciiTheme="majorHAnsi" w:hAnsiTheme="majorHAnsi"/>
          <w:color w:val="365F91" w:themeColor="accent1" w:themeShade="BF"/>
        </w:rPr>
        <w:t>(</w:t>
      </w:r>
      <w:r w:rsidRPr="00CC6F0E">
        <w:rPr>
          <w:rFonts w:asciiTheme="majorHAnsi" w:hAnsiTheme="majorHAnsi"/>
          <w:color w:val="365F91" w:themeColor="accent1" w:themeShade="BF"/>
        </w:rPr>
        <w:t xml:space="preserve">of </w:t>
      </w:r>
      <w:r w:rsidR="005D3681" w:rsidRPr="00CC6F0E">
        <w:rPr>
          <w:rFonts w:asciiTheme="majorHAnsi" w:hAnsiTheme="majorHAnsi"/>
          <w:color w:val="365F91" w:themeColor="accent1" w:themeShade="BF"/>
        </w:rPr>
        <w:t>hyperglykemie</w:t>
      </w:r>
      <w:bookmarkStart w:id="0" w:name="_GoBack"/>
      <w:bookmarkEnd w:id="0"/>
      <w:r w:rsidR="00CC6F0E">
        <w:rPr>
          <w:rFonts w:asciiTheme="majorHAnsi" w:hAnsiTheme="majorHAnsi"/>
          <w:color w:val="365F91" w:themeColor="accent1" w:themeShade="BF"/>
        </w:rPr>
        <w:t>)</w:t>
      </w:r>
      <w:r w:rsidRPr="00CC6F0E">
        <w:rPr>
          <w:rFonts w:asciiTheme="majorHAnsi" w:hAnsiTheme="majorHAnsi"/>
          <w:color w:val="365F91" w:themeColor="accent1" w:themeShade="BF"/>
        </w:rPr>
        <w:t xml:space="preserve">. </w:t>
      </w:r>
      <w:r w:rsidR="00122707" w:rsidRPr="00135FBA">
        <w:rPr>
          <w:rFonts w:asciiTheme="majorHAnsi" w:hAnsiTheme="majorHAnsi"/>
          <w:color w:val="365F91" w:themeColor="accent1" w:themeShade="BF"/>
        </w:rPr>
        <w:t>In</w:t>
      </w:r>
      <w:r w:rsidR="00135FBA" w:rsidRPr="00135FBA">
        <w:rPr>
          <w:rFonts w:asciiTheme="majorHAnsi" w:hAnsiTheme="majorHAnsi"/>
          <w:color w:val="365F91" w:themeColor="accent1" w:themeShade="BF"/>
        </w:rPr>
        <w:t xml:space="preserve"> 2012 waren er </w:t>
      </w:r>
      <w:r w:rsidR="00122707" w:rsidRPr="00135FBA">
        <w:rPr>
          <w:rFonts w:asciiTheme="majorHAnsi" w:hAnsiTheme="majorHAnsi"/>
          <w:color w:val="365F91" w:themeColor="accent1" w:themeShade="BF"/>
        </w:rPr>
        <w:t>372 mi</w:t>
      </w:r>
      <w:r w:rsidR="00AC5AF0" w:rsidRPr="00135FBA">
        <w:rPr>
          <w:rFonts w:asciiTheme="majorHAnsi" w:hAnsiTheme="majorHAnsi"/>
          <w:color w:val="365F91" w:themeColor="accent1" w:themeShade="BF"/>
        </w:rPr>
        <w:t xml:space="preserve">ljoen </w:t>
      </w:r>
      <w:r w:rsidR="00135FBA" w:rsidRPr="00135FBA">
        <w:rPr>
          <w:rFonts w:asciiTheme="majorHAnsi" w:hAnsiTheme="majorHAnsi"/>
          <w:color w:val="365F91" w:themeColor="accent1" w:themeShade="BF"/>
        </w:rPr>
        <w:t xml:space="preserve">diabetici </w:t>
      </w:r>
      <w:r w:rsidR="00AC5AF0" w:rsidRPr="00135FBA">
        <w:rPr>
          <w:rFonts w:asciiTheme="majorHAnsi" w:hAnsiTheme="majorHAnsi"/>
          <w:color w:val="365F91" w:themeColor="accent1" w:themeShade="BF"/>
        </w:rPr>
        <w:t>wereldwijd</w:t>
      </w:r>
      <w:r w:rsidR="00135FBA">
        <w:rPr>
          <w:rFonts w:asciiTheme="majorHAnsi" w:hAnsiTheme="majorHAnsi"/>
          <w:color w:val="FF0000"/>
        </w:rPr>
        <w:t xml:space="preserve"> </w:t>
      </w:r>
      <w:r w:rsidR="00CC6F0E">
        <w:rPr>
          <w:rFonts w:asciiTheme="majorHAnsi" w:hAnsiTheme="majorHAnsi"/>
          <w:color w:val="365F91" w:themeColor="accent1" w:themeShade="BF"/>
        </w:rPr>
        <w:t xml:space="preserve">waarvan </w:t>
      </w:r>
      <w:r w:rsidRPr="00CC6F0E">
        <w:rPr>
          <w:rFonts w:asciiTheme="majorHAnsi" w:hAnsiTheme="majorHAnsi"/>
          <w:color w:val="365F91" w:themeColor="accent1" w:themeShade="BF"/>
        </w:rPr>
        <w:t xml:space="preserve">90-95% </w:t>
      </w:r>
      <w:r w:rsidR="00135FBA">
        <w:rPr>
          <w:rFonts w:asciiTheme="majorHAnsi" w:hAnsiTheme="majorHAnsi"/>
          <w:color w:val="365F91" w:themeColor="accent1" w:themeShade="BF"/>
        </w:rPr>
        <w:t xml:space="preserve">met </w:t>
      </w:r>
      <w:r w:rsidRPr="00CC6F0E">
        <w:rPr>
          <w:rFonts w:asciiTheme="majorHAnsi" w:hAnsiTheme="majorHAnsi"/>
          <w:color w:val="365F91" w:themeColor="accent1" w:themeShade="BF"/>
        </w:rPr>
        <w:t>diabetes type 2.</w:t>
      </w:r>
      <w:r w:rsidR="00CC6F0E" w:rsidRPr="00CC6F0E">
        <w:rPr>
          <w:rFonts w:asciiTheme="majorHAnsi" w:hAnsiTheme="majorHAnsi"/>
          <w:color w:val="365F91" w:themeColor="accent1" w:themeShade="BF"/>
        </w:rPr>
        <w:t xml:space="preserve"> </w:t>
      </w:r>
    </w:p>
    <w:p w14:paraId="45AFE6FF" w14:textId="77777777" w:rsidR="003865AB" w:rsidRPr="00CC6F0E" w:rsidRDefault="00CC6F0E" w:rsidP="003865AB">
      <w:pPr>
        <w:rPr>
          <w:rFonts w:asciiTheme="majorHAnsi" w:hAnsiTheme="majorHAnsi"/>
          <w:color w:val="365F91" w:themeColor="accent1" w:themeShade="BF"/>
        </w:rPr>
      </w:pPr>
      <w:r w:rsidRPr="00CC6F0E">
        <w:rPr>
          <w:rFonts w:asciiTheme="majorHAnsi" w:hAnsiTheme="majorHAnsi"/>
          <w:color w:val="365F91" w:themeColor="accent1" w:themeShade="BF"/>
        </w:rPr>
        <w:t>Dit wil zeggen dat spier</w:t>
      </w:r>
      <w:r>
        <w:rPr>
          <w:rFonts w:asciiTheme="majorHAnsi" w:hAnsiTheme="majorHAnsi"/>
          <w:color w:val="365F91" w:themeColor="accent1" w:themeShade="BF"/>
        </w:rPr>
        <w:t>-</w:t>
      </w:r>
      <w:r w:rsidRPr="00CC6F0E">
        <w:rPr>
          <w:rFonts w:asciiTheme="majorHAnsi" w:hAnsiTheme="majorHAnsi"/>
          <w:color w:val="365F91" w:themeColor="accent1" w:themeShade="BF"/>
        </w:rPr>
        <w:t xml:space="preserve"> en vetcellen in het lichaam ongevoelig zijn geworden aan insuline.</w:t>
      </w:r>
    </w:p>
    <w:p w14:paraId="083D8FA5" w14:textId="0D96A525" w:rsidR="00CC6F0E" w:rsidRDefault="00CC6F0E" w:rsidP="003865AB">
      <w:pPr>
        <w:rPr>
          <w:rFonts w:asciiTheme="majorHAnsi" w:hAnsiTheme="majorHAnsi"/>
          <w:color w:val="365F91" w:themeColor="accent1" w:themeShade="BF"/>
        </w:rPr>
      </w:pPr>
      <w:r w:rsidRPr="00CC6F0E">
        <w:rPr>
          <w:rFonts w:asciiTheme="majorHAnsi" w:hAnsiTheme="majorHAnsi"/>
          <w:color w:val="365F91" w:themeColor="accent1" w:themeShade="BF"/>
        </w:rPr>
        <w:t xml:space="preserve">Insuline is een hormoon </w:t>
      </w:r>
      <w:r w:rsidR="00135FBA">
        <w:rPr>
          <w:rFonts w:asciiTheme="majorHAnsi" w:hAnsiTheme="majorHAnsi"/>
          <w:color w:val="365F91" w:themeColor="accent1" w:themeShade="BF"/>
        </w:rPr>
        <w:t xml:space="preserve">geproduceerd door de </w:t>
      </w:r>
      <w:r w:rsidRPr="00CC6F0E">
        <w:rPr>
          <w:rFonts w:asciiTheme="majorHAnsi" w:hAnsiTheme="majorHAnsi"/>
          <w:color w:val="365F91" w:themeColor="accent1" w:themeShade="BF"/>
        </w:rPr>
        <w:t xml:space="preserve">alvleesklier (of pancreas) met als functie om suiker te kunnen </w:t>
      </w:r>
      <w:r>
        <w:rPr>
          <w:rFonts w:asciiTheme="majorHAnsi" w:hAnsiTheme="majorHAnsi"/>
          <w:color w:val="365F91" w:themeColor="accent1" w:themeShade="BF"/>
        </w:rPr>
        <w:t xml:space="preserve">opnemen en </w:t>
      </w:r>
      <w:r w:rsidR="00135FBA">
        <w:rPr>
          <w:rFonts w:asciiTheme="majorHAnsi" w:hAnsiTheme="majorHAnsi"/>
          <w:color w:val="365F91" w:themeColor="accent1" w:themeShade="BF"/>
        </w:rPr>
        <w:t xml:space="preserve">opslaan in de </w:t>
      </w:r>
      <w:r w:rsidRPr="00CC6F0E">
        <w:rPr>
          <w:rFonts w:asciiTheme="majorHAnsi" w:hAnsiTheme="majorHAnsi"/>
          <w:color w:val="365F91" w:themeColor="accent1" w:themeShade="BF"/>
        </w:rPr>
        <w:t>spier</w:t>
      </w:r>
      <w:r w:rsidR="00135FBA">
        <w:rPr>
          <w:rFonts w:asciiTheme="majorHAnsi" w:hAnsiTheme="majorHAnsi"/>
          <w:color w:val="365F91" w:themeColor="accent1" w:themeShade="BF"/>
        </w:rPr>
        <w:t>- en vet</w:t>
      </w:r>
      <w:r w:rsidRPr="00CC6F0E">
        <w:rPr>
          <w:rFonts w:asciiTheme="majorHAnsi" w:hAnsiTheme="majorHAnsi"/>
          <w:color w:val="365F91" w:themeColor="accent1" w:themeShade="BF"/>
        </w:rPr>
        <w:t>cellen als energiereserve.</w:t>
      </w:r>
    </w:p>
    <w:p w14:paraId="3CBC5999" w14:textId="77777777" w:rsidR="00713198" w:rsidRDefault="00713198" w:rsidP="003865AB">
      <w:pPr>
        <w:rPr>
          <w:rFonts w:asciiTheme="majorHAnsi" w:hAnsiTheme="majorHAnsi"/>
          <w:color w:val="365F91" w:themeColor="accent1" w:themeShade="BF"/>
        </w:rPr>
      </w:pPr>
    </w:p>
    <w:p w14:paraId="65F2E372" w14:textId="77777777" w:rsidR="003865AB" w:rsidRDefault="003865AB" w:rsidP="003865AB">
      <w:pPr>
        <w:rPr>
          <w:rFonts w:asciiTheme="majorHAnsi" w:hAnsiTheme="majorHAnsi"/>
          <w:color w:val="365F91" w:themeColor="accent1" w:themeShade="BF"/>
        </w:rPr>
      </w:pPr>
    </w:p>
    <w:p w14:paraId="7F31FA28" w14:textId="77777777" w:rsidR="00BD1CDF" w:rsidRDefault="00BD1CDF" w:rsidP="003865AB">
      <w:pPr>
        <w:rPr>
          <w:rFonts w:asciiTheme="majorHAnsi" w:hAnsiTheme="majorHAnsi"/>
          <w:color w:val="365F91" w:themeColor="accent1" w:themeShade="BF"/>
        </w:rPr>
      </w:pPr>
    </w:p>
    <w:p w14:paraId="3B56D501" w14:textId="77777777" w:rsidR="00BD1CDF" w:rsidRDefault="00BD1CDF" w:rsidP="003865AB">
      <w:pPr>
        <w:rPr>
          <w:rFonts w:asciiTheme="majorHAnsi" w:hAnsiTheme="majorHAnsi"/>
          <w:color w:val="365F91" w:themeColor="accent1" w:themeShade="BF"/>
        </w:rPr>
      </w:pPr>
    </w:p>
    <w:p w14:paraId="0D36669A" w14:textId="77777777" w:rsidR="00BD1CDF" w:rsidRDefault="00BD1CDF" w:rsidP="003865AB">
      <w:pPr>
        <w:rPr>
          <w:rFonts w:asciiTheme="majorHAnsi" w:hAnsiTheme="majorHAnsi"/>
          <w:color w:val="365F91" w:themeColor="accent1" w:themeShade="BF"/>
        </w:rPr>
      </w:pPr>
    </w:p>
    <w:p w14:paraId="7B0AD03F" w14:textId="77777777" w:rsidR="00BD1CDF" w:rsidRDefault="00BD1CDF" w:rsidP="003865AB">
      <w:pPr>
        <w:rPr>
          <w:rFonts w:asciiTheme="majorHAnsi" w:hAnsiTheme="majorHAnsi"/>
          <w:color w:val="365F91" w:themeColor="accent1" w:themeShade="BF"/>
        </w:rPr>
      </w:pPr>
    </w:p>
    <w:p w14:paraId="68E40AD4" w14:textId="77777777" w:rsidR="00BD1CDF" w:rsidRDefault="00BD1CDF" w:rsidP="003865AB">
      <w:pPr>
        <w:rPr>
          <w:rFonts w:asciiTheme="majorHAnsi" w:hAnsiTheme="majorHAnsi"/>
          <w:color w:val="365F91" w:themeColor="accent1" w:themeShade="BF"/>
        </w:rPr>
      </w:pPr>
    </w:p>
    <w:p w14:paraId="48950897" w14:textId="77777777" w:rsidR="00BD1CDF" w:rsidRDefault="00BD1CDF" w:rsidP="003865AB">
      <w:pPr>
        <w:rPr>
          <w:rFonts w:asciiTheme="majorHAnsi" w:hAnsiTheme="majorHAnsi"/>
          <w:color w:val="365F91" w:themeColor="accent1" w:themeShade="BF"/>
        </w:rPr>
      </w:pPr>
    </w:p>
    <w:p w14:paraId="320C8A12" w14:textId="186A2535" w:rsidR="00CC6F0E" w:rsidRDefault="004C277E" w:rsidP="003865AB">
      <w:pPr>
        <w:rPr>
          <w:rFonts w:asciiTheme="majorHAnsi" w:hAnsiTheme="majorHAnsi"/>
          <w:color w:val="365F91" w:themeColor="accent1" w:themeShade="BF"/>
        </w:rPr>
      </w:pPr>
      <w:r>
        <w:rPr>
          <w:rFonts w:asciiTheme="majorHAnsi" w:hAnsiTheme="majorHAnsi"/>
          <w:color w:val="365F91" w:themeColor="accent1" w:themeShade="BF"/>
        </w:rPr>
        <w:t>Hoe diabetes diagnostic</w:t>
      </w:r>
      <w:r w:rsidR="00CC6F0E">
        <w:rPr>
          <w:rFonts w:asciiTheme="majorHAnsi" w:hAnsiTheme="majorHAnsi"/>
          <w:color w:val="365F91" w:themeColor="accent1" w:themeShade="BF"/>
        </w:rPr>
        <w:t>eren?</w:t>
      </w:r>
    </w:p>
    <w:p w14:paraId="26199F78" w14:textId="77777777" w:rsidR="00CC6F0E" w:rsidRDefault="00CC6F0E" w:rsidP="003865AB">
      <w:pPr>
        <w:rPr>
          <w:rFonts w:asciiTheme="majorHAnsi" w:hAnsiTheme="majorHAnsi"/>
          <w:color w:val="365F91" w:themeColor="accent1" w:themeShade="BF"/>
        </w:rPr>
      </w:pPr>
      <w:r>
        <w:rPr>
          <w:rFonts w:asciiTheme="majorHAnsi" w:hAnsiTheme="majorHAnsi"/>
          <w:color w:val="365F91" w:themeColor="accent1" w:themeShade="BF"/>
        </w:rPr>
        <w:t>Aan de hand van een bloedstaal kan er bepaald worden of iemand diabetes heeft.</w:t>
      </w:r>
    </w:p>
    <w:p w14:paraId="40078AA5" w14:textId="77777777" w:rsidR="00CC6F0E" w:rsidRDefault="00713198" w:rsidP="003865AB">
      <w:pPr>
        <w:rPr>
          <w:rFonts w:asciiTheme="majorHAnsi" w:hAnsiTheme="majorHAnsi"/>
          <w:color w:val="365F91" w:themeColor="accent1" w:themeShade="BF"/>
        </w:rPr>
      </w:pPr>
      <w:r>
        <w:rPr>
          <w:rFonts w:asciiTheme="majorHAnsi" w:hAnsiTheme="majorHAnsi"/>
          <w:noProof/>
          <w:color w:val="365F91" w:themeColor="accent1" w:themeShade="BF"/>
          <w:lang w:val="en-US"/>
        </w:rPr>
        <w:drawing>
          <wp:anchor distT="0" distB="0" distL="114300" distR="114300" simplePos="0" relativeHeight="251658240" behindDoc="0" locked="0" layoutInCell="1" allowOverlap="1" wp14:anchorId="621688E1" wp14:editId="158DF935">
            <wp:simplePos x="0" y="0"/>
            <wp:positionH relativeFrom="column">
              <wp:posOffset>0</wp:posOffset>
            </wp:positionH>
            <wp:positionV relativeFrom="paragraph">
              <wp:posOffset>241935</wp:posOffset>
            </wp:positionV>
            <wp:extent cx="970915" cy="2171700"/>
            <wp:effectExtent l="0" t="0" r="0" b="12700"/>
            <wp:wrapTight wrapText="bothSides">
              <wp:wrapPolygon edited="0">
                <wp:start x="0" y="0"/>
                <wp:lineTo x="0" y="21474"/>
                <wp:lineTo x="20908" y="21474"/>
                <wp:lineTo x="20908" y="0"/>
                <wp:lineTo x="0" y="0"/>
              </wp:wrapPolygon>
            </wp:wrapTight>
            <wp:docPr id="4" name="Afbeelding 4" descr="Macintosh HD:Users:maximevanlooveren:Desktop:Schermafbeelding 2019-10-06 om 17.48.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ximevanlooveren:Desktop:Schermafbeelding 2019-10-06 om 17.48.0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915" cy="2171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C6F0E">
        <w:rPr>
          <w:rFonts w:asciiTheme="majorHAnsi" w:hAnsiTheme="majorHAnsi"/>
          <w:color w:val="365F91" w:themeColor="accent1" w:themeShade="BF"/>
        </w:rPr>
        <w:t xml:space="preserve">Het labo zal de waarden van gebonden </w:t>
      </w:r>
      <w:r w:rsidR="008D571A">
        <w:rPr>
          <w:rFonts w:asciiTheme="majorHAnsi" w:hAnsiTheme="majorHAnsi"/>
          <w:color w:val="365F91" w:themeColor="accent1" w:themeShade="BF"/>
        </w:rPr>
        <w:t xml:space="preserve">suiker (of glucose) </w:t>
      </w:r>
      <w:r w:rsidR="008E7285">
        <w:rPr>
          <w:rFonts w:asciiTheme="majorHAnsi" w:hAnsiTheme="majorHAnsi"/>
          <w:color w:val="365F91" w:themeColor="accent1" w:themeShade="BF"/>
        </w:rPr>
        <w:t>aan hemoglobine (een bestandsdeel van de rode bloedcellen) meten en uitdrukken in HbA1c waarden. Vanaf</w:t>
      </w:r>
      <w:r w:rsidR="008D571A">
        <w:rPr>
          <w:rFonts w:asciiTheme="majorHAnsi" w:hAnsiTheme="majorHAnsi"/>
          <w:color w:val="365F91" w:themeColor="accent1" w:themeShade="BF"/>
        </w:rPr>
        <w:t xml:space="preserve"> een waarde van</w:t>
      </w:r>
      <w:r w:rsidR="008E7285">
        <w:rPr>
          <w:rFonts w:asciiTheme="majorHAnsi" w:hAnsiTheme="majorHAnsi"/>
          <w:color w:val="365F91" w:themeColor="accent1" w:themeShade="BF"/>
        </w:rPr>
        <w:t xml:space="preserve"> 6,5% HbA1c wordt er gesproken over diabetes.</w:t>
      </w:r>
      <w:r>
        <w:rPr>
          <w:rFonts w:asciiTheme="majorHAnsi" w:hAnsiTheme="majorHAnsi"/>
          <w:color w:val="365F91" w:themeColor="accent1" w:themeShade="BF"/>
        </w:rPr>
        <w:t xml:space="preserve"> (</w:t>
      </w:r>
      <w:r w:rsidRPr="00713198">
        <w:rPr>
          <w:rFonts w:asciiTheme="majorHAnsi" w:hAnsiTheme="majorHAnsi"/>
          <w:i/>
          <w:color w:val="365F91" w:themeColor="accent1" w:themeShade="BF"/>
        </w:rPr>
        <w:t>figuur 2</w:t>
      </w:r>
      <w:r>
        <w:rPr>
          <w:rFonts w:asciiTheme="majorHAnsi" w:hAnsiTheme="majorHAnsi"/>
          <w:color w:val="365F91" w:themeColor="accent1" w:themeShade="BF"/>
        </w:rPr>
        <w:t>)</w:t>
      </w:r>
    </w:p>
    <w:p w14:paraId="7C5EC3CA" w14:textId="77777777" w:rsidR="00281550" w:rsidRDefault="00281550" w:rsidP="003865AB">
      <w:pPr>
        <w:rPr>
          <w:rFonts w:asciiTheme="majorHAnsi" w:hAnsiTheme="majorHAnsi"/>
          <w:color w:val="365F91" w:themeColor="accent1" w:themeShade="BF"/>
        </w:rPr>
      </w:pPr>
    </w:p>
    <w:p w14:paraId="5A8A1325" w14:textId="77777777" w:rsidR="00713198" w:rsidRDefault="00713198" w:rsidP="003865AB">
      <w:pPr>
        <w:rPr>
          <w:rFonts w:asciiTheme="majorHAnsi" w:hAnsiTheme="majorHAnsi"/>
          <w:color w:val="365F91" w:themeColor="accent1" w:themeShade="BF"/>
        </w:rPr>
      </w:pPr>
    </w:p>
    <w:p w14:paraId="7E0D4888" w14:textId="77777777" w:rsidR="00713198" w:rsidRDefault="00713198" w:rsidP="003865AB">
      <w:pPr>
        <w:rPr>
          <w:rFonts w:asciiTheme="majorHAnsi" w:hAnsiTheme="majorHAnsi"/>
          <w:color w:val="365F91" w:themeColor="accent1" w:themeShade="BF"/>
        </w:rPr>
      </w:pPr>
    </w:p>
    <w:p w14:paraId="5EA47E4B" w14:textId="0A55643F" w:rsidR="00713198" w:rsidRPr="00713198" w:rsidRDefault="00713198" w:rsidP="003865AB">
      <w:pPr>
        <w:rPr>
          <w:rFonts w:asciiTheme="majorHAnsi" w:hAnsiTheme="majorHAnsi"/>
          <w:color w:val="365F91" w:themeColor="accent1" w:themeShade="BF"/>
          <w:sz w:val="16"/>
          <w:szCs w:val="16"/>
        </w:rPr>
      </w:pPr>
      <w:r>
        <w:rPr>
          <w:rFonts w:asciiTheme="majorHAnsi" w:hAnsiTheme="majorHAnsi"/>
          <w:i/>
          <w:color w:val="365F91" w:themeColor="accent1" w:themeShade="BF"/>
          <w:sz w:val="16"/>
          <w:szCs w:val="16"/>
        </w:rPr>
        <w:t>Figuur 2</w:t>
      </w:r>
      <w:r>
        <w:rPr>
          <w:rFonts w:asciiTheme="majorHAnsi" w:hAnsiTheme="majorHAnsi"/>
          <w:color w:val="365F91" w:themeColor="accent1" w:themeShade="BF"/>
          <w:sz w:val="16"/>
          <w:szCs w:val="16"/>
        </w:rPr>
        <w:t xml:space="preserve">: toont de bloedwaarden </w:t>
      </w:r>
      <w:r w:rsidR="00135FBA">
        <w:rPr>
          <w:rFonts w:asciiTheme="majorHAnsi" w:hAnsiTheme="majorHAnsi"/>
          <w:color w:val="365F91" w:themeColor="accent1" w:themeShade="BF"/>
          <w:sz w:val="16"/>
          <w:szCs w:val="16"/>
        </w:rPr>
        <w:t xml:space="preserve">bij diabetes </w:t>
      </w:r>
    </w:p>
    <w:p w14:paraId="4A784EDE" w14:textId="77777777" w:rsidR="00713198" w:rsidRDefault="00713198" w:rsidP="003865AB">
      <w:pPr>
        <w:rPr>
          <w:rFonts w:asciiTheme="majorHAnsi" w:hAnsiTheme="majorHAnsi"/>
          <w:color w:val="365F91" w:themeColor="accent1" w:themeShade="BF"/>
        </w:rPr>
      </w:pPr>
    </w:p>
    <w:p w14:paraId="04767D09" w14:textId="77777777" w:rsidR="00281550" w:rsidRDefault="00281550" w:rsidP="003865AB">
      <w:pPr>
        <w:rPr>
          <w:rFonts w:asciiTheme="majorHAnsi" w:hAnsiTheme="majorHAnsi"/>
          <w:color w:val="365F91" w:themeColor="accent1" w:themeShade="BF"/>
        </w:rPr>
      </w:pPr>
      <w:r>
        <w:rPr>
          <w:rFonts w:asciiTheme="majorHAnsi" w:hAnsiTheme="majorHAnsi"/>
          <w:color w:val="365F91" w:themeColor="accent1" w:themeShade="BF"/>
        </w:rPr>
        <w:t>Wat zijn precies de risico’s van diabetes?</w:t>
      </w:r>
    </w:p>
    <w:p w14:paraId="50A76257" w14:textId="17906516" w:rsidR="00281550" w:rsidRDefault="00281550" w:rsidP="003865AB">
      <w:pPr>
        <w:rPr>
          <w:rFonts w:asciiTheme="majorHAnsi" w:hAnsiTheme="majorHAnsi"/>
          <w:color w:val="365F91" w:themeColor="accent1" w:themeShade="BF"/>
        </w:rPr>
      </w:pPr>
      <w:r>
        <w:rPr>
          <w:rFonts w:asciiTheme="majorHAnsi" w:hAnsiTheme="majorHAnsi"/>
          <w:color w:val="365F91" w:themeColor="accent1" w:themeShade="BF"/>
        </w:rPr>
        <w:t xml:space="preserve">Op lange termijn kan diabetes lijden tot verschillende problemen </w:t>
      </w:r>
      <w:proofErr w:type="spellStart"/>
      <w:r>
        <w:rPr>
          <w:rFonts w:asciiTheme="majorHAnsi" w:hAnsiTheme="majorHAnsi"/>
          <w:color w:val="365F91" w:themeColor="accent1" w:themeShade="BF"/>
        </w:rPr>
        <w:t>t</w:t>
      </w:r>
      <w:r w:rsidR="00122707">
        <w:rPr>
          <w:rFonts w:asciiTheme="majorHAnsi" w:hAnsiTheme="majorHAnsi"/>
          <w:color w:val="365F91" w:themeColor="accent1" w:themeShade="BF"/>
        </w:rPr>
        <w:t>.</w:t>
      </w:r>
      <w:r>
        <w:rPr>
          <w:rFonts w:asciiTheme="majorHAnsi" w:hAnsiTheme="majorHAnsi"/>
          <w:color w:val="365F91" w:themeColor="accent1" w:themeShade="BF"/>
        </w:rPr>
        <w:t>h</w:t>
      </w:r>
      <w:r w:rsidR="00122707">
        <w:rPr>
          <w:rFonts w:asciiTheme="majorHAnsi" w:hAnsiTheme="majorHAnsi"/>
          <w:color w:val="365F91" w:themeColor="accent1" w:themeShade="BF"/>
        </w:rPr>
        <w:t>.</w:t>
      </w:r>
      <w:r>
        <w:rPr>
          <w:rFonts w:asciiTheme="majorHAnsi" w:hAnsiTheme="majorHAnsi"/>
          <w:color w:val="365F91" w:themeColor="accent1" w:themeShade="BF"/>
        </w:rPr>
        <w:t>v</w:t>
      </w:r>
      <w:proofErr w:type="spellEnd"/>
      <w:r w:rsidR="00122707">
        <w:rPr>
          <w:rFonts w:asciiTheme="majorHAnsi" w:hAnsiTheme="majorHAnsi"/>
          <w:color w:val="365F91" w:themeColor="accent1" w:themeShade="BF"/>
        </w:rPr>
        <w:t xml:space="preserve">. </w:t>
      </w:r>
      <w:r>
        <w:rPr>
          <w:rFonts w:asciiTheme="majorHAnsi" w:hAnsiTheme="majorHAnsi"/>
          <w:color w:val="365F91" w:themeColor="accent1" w:themeShade="BF"/>
        </w:rPr>
        <w:t>:</w:t>
      </w:r>
    </w:p>
    <w:p w14:paraId="4074738E" w14:textId="4D0805AC" w:rsidR="00281550" w:rsidRDefault="00135FBA" w:rsidP="003865AB">
      <w:pPr>
        <w:rPr>
          <w:rFonts w:asciiTheme="majorHAnsi" w:hAnsiTheme="majorHAnsi"/>
          <w:color w:val="365F91" w:themeColor="accent1" w:themeShade="BF"/>
        </w:rPr>
      </w:pPr>
      <w:r>
        <w:rPr>
          <w:rFonts w:asciiTheme="majorHAnsi" w:hAnsiTheme="majorHAnsi"/>
          <w:color w:val="365F91" w:themeColor="accent1" w:themeShade="BF"/>
        </w:rPr>
        <w:t xml:space="preserve">-Bloedvaten: </w:t>
      </w:r>
      <w:r w:rsidR="00281550">
        <w:rPr>
          <w:rFonts w:asciiTheme="majorHAnsi" w:hAnsiTheme="majorHAnsi"/>
          <w:color w:val="365F91" w:themeColor="accent1" w:themeShade="BF"/>
        </w:rPr>
        <w:t xml:space="preserve">diabetes </w:t>
      </w:r>
      <w:r>
        <w:rPr>
          <w:rFonts w:asciiTheme="majorHAnsi" w:hAnsiTheme="majorHAnsi"/>
          <w:color w:val="365F91" w:themeColor="accent1" w:themeShade="BF"/>
        </w:rPr>
        <w:t xml:space="preserve">kan er </w:t>
      </w:r>
      <w:r w:rsidR="00281550">
        <w:rPr>
          <w:rFonts w:asciiTheme="majorHAnsi" w:hAnsiTheme="majorHAnsi"/>
          <w:color w:val="365F91" w:themeColor="accent1" w:themeShade="BF"/>
        </w:rPr>
        <w:t>aderverkalking veroorzaken waardoor een slechte doorbloeding zal ontstaan naar belangrijke delen van ons lichaam vb.</w:t>
      </w:r>
      <w:r>
        <w:rPr>
          <w:rFonts w:asciiTheme="majorHAnsi" w:hAnsiTheme="majorHAnsi"/>
          <w:color w:val="365F91" w:themeColor="accent1" w:themeShade="BF"/>
        </w:rPr>
        <w:t xml:space="preserve"> hart en hersenen</w:t>
      </w:r>
    </w:p>
    <w:p w14:paraId="4E81E128" w14:textId="44C179FB" w:rsidR="00281550" w:rsidRDefault="00135FBA" w:rsidP="003865AB">
      <w:pPr>
        <w:rPr>
          <w:rFonts w:asciiTheme="majorHAnsi" w:hAnsiTheme="majorHAnsi"/>
          <w:color w:val="365F91" w:themeColor="accent1" w:themeShade="BF"/>
        </w:rPr>
      </w:pPr>
      <w:r>
        <w:rPr>
          <w:rFonts w:asciiTheme="majorHAnsi" w:hAnsiTheme="majorHAnsi"/>
          <w:color w:val="365F91" w:themeColor="accent1" w:themeShade="BF"/>
        </w:rPr>
        <w:t xml:space="preserve">- </w:t>
      </w:r>
      <w:r w:rsidRPr="00135FBA">
        <w:rPr>
          <w:rFonts w:asciiTheme="majorHAnsi" w:hAnsiTheme="majorHAnsi"/>
          <w:i/>
          <w:color w:val="365F91" w:themeColor="accent1" w:themeShade="BF"/>
        </w:rPr>
        <w:t>Zenuwen</w:t>
      </w:r>
      <w:r>
        <w:rPr>
          <w:rFonts w:asciiTheme="majorHAnsi" w:hAnsiTheme="majorHAnsi"/>
          <w:color w:val="365F91" w:themeColor="accent1" w:themeShade="BF"/>
        </w:rPr>
        <w:t>: d</w:t>
      </w:r>
      <w:r w:rsidR="00281550">
        <w:rPr>
          <w:rFonts w:asciiTheme="majorHAnsi" w:hAnsiTheme="majorHAnsi"/>
          <w:color w:val="365F91" w:themeColor="accent1" w:themeShade="BF"/>
        </w:rPr>
        <w:t>it resulteert in slecht genezende wonden, het gevoel van tinteling waarnemen, gevoeligheid aan pijn en temperatuur zullen dalen</w:t>
      </w:r>
    </w:p>
    <w:p w14:paraId="67A79BD0" w14:textId="149A44B9" w:rsidR="00281550" w:rsidRDefault="00135FBA" w:rsidP="003865AB">
      <w:pPr>
        <w:rPr>
          <w:rFonts w:asciiTheme="majorHAnsi" w:hAnsiTheme="majorHAnsi"/>
          <w:color w:val="365F91" w:themeColor="accent1" w:themeShade="BF"/>
        </w:rPr>
      </w:pPr>
      <w:r>
        <w:rPr>
          <w:rFonts w:asciiTheme="majorHAnsi" w:hAnsiTheme="majorHAnsi"/>
          <w:color w:val="365F91" w:themeColor="accent1" w:themeShade="BF"/>
        </w:rPr>
        <w:t>-</w:t>
      </w:r>
      <w:r w:rsidRPr="00135FBA">
        <w:rPr>
          <w:rFonts w:asciiTheme="majorHAnsi" w:hAnsiTheme="majorHAnsi"/>
          <w:i/>
          <w:color w:val="365F91" w:themeColor="accent1" w:themeShade="BF"/>
        </w:rPr>
        <w:t>O</w:t>
      </w:r>
      <w:r w:rsidR="00281550" w:rsidRPr="00135FBA">
        <w:rPr>
          <w:rFonts w:asciiTheme="majorHAnsi" w:hAnsiTheme="majorHAnsi"/>
          <w:i/>
          <w:color w:val="365F91" w:themeColor="accent1" w:themeShade="BF"/>
        </w:rPr>
        <w:t>gen</w:t>
      </w:r>
      <w:r w:rsidR="00281550">
        <w:rPr>
          <w:rFonts w:asciiTheme="majorHAnsi" w:hAnsiTheme="majorHAnsi"/>
          <w:color w:val="365F91" w:themeColor="accent1" w:themeShade="BF"/>
        </w:rPr>
        <w:t>: diabetes kan blindheid veroorzaken</w:t>
      </w:r>
    </w:p>
    <w:p w14:paraId="24116410" w14:textId="489BAF71" w:rsidR="00281550" w:rsidRDefault="00135FBA" w:rsidP="003865AB">
      <w:pPr>
        <w:rPr>
          <w:rFonts w:asciiTheme="majorHAnsi" w:hAnsiTheme="majorHAnsi"/>
          <w:color w:val="365F91" w:themeColor="accent1" w:themeShade="BF"/>
        </w:rPr>
      </w:pPr>
      <w:r>
        <w:rPr>
          <w:rFonts w:asciiTheme="majorHAnsi" w:hAnsiTheme="majorHAnsi"/>
          <w:color w:val="365F91" w:themeColor="accent1" w:themeShade="BF"/>
        </w:rPr>
        <w:t>-</w:t>
      </w:r>
      <w:r w:rsidRPr="00135FBA">
        <w:rPr>
          <w:rFonts w:asciiTheme="majorHAnsi" w:hAnsiTheme="majorHAnsi"/>
          <w:i/>
          <w:color w:val="365F91" w:themeColor="accent1" w:themeShade="BF"/>
        </w:rPr>
        <w:t>C</w:t>
      </w:r>
      <w:r w:rsidR="00281550" w:rsidRPr="00135FBA">
        <w:rPr>
          <w:rFonts w:asciiTheme="majorHAnsi" w:hAnsiTheme="majorHAnsi"/>
          <w:i/>
          <w:color w:val="365F91" w:themeColor="accent1" w:themeShade="BF"/>
        </w:rPr>
        <w:t>hronische ontstekingen</w:t>
      </w:r>
    </w:p>
    <w:p w14:paraId="4A388A0F" w14:textId="6384D27B" w:rsidR="00281550" w:rsidRDefault="00135FBA" w:rsidP="003865AB">
      <w:pPr>
        <w:rPr>
          <w:rFonts w:asciiTheme="majorHAnsi" w:hAnsiTheme="majorHAnsi"/>
          <w:color w:val="365F91" w:themeColor="accent1" w:themeShade="BF"/>
        </w:rPr>
      </w:pPr>
      <w:r>
        <w:rPr>
          <w:rFonts w:asciiTheme="majorHAnsi" w:hAnsiTheme="majorHAnsi"/>
          <w:color w:val="365F91" w:themeColor="accent1" w:themeShade="BF"/>
        </w:rPr>
        <w:t>-</w:t>
      </w:r>
      <w:r w:rsidRPr="00135FBA">
        <w:rPr>
          <w:rFonts w:asciiTheme="majorHAnsi" w:hAnsiTheme="majorHAnsi"/>
          <w:i/>
          <w:color w:val="365F91" w:themeColor="accent1" w:themeShade="BF"/>
        </w:rPr>
        <w:t>D</w:t>
      </w:r>
      <w:r w:rsidR="00281550" w:rsidRPr="00135FBA">
        <w:rPr>
          <w:rFonts w:asciiTheme="majorHAnsi" w:hAnsiTheme="majorHAnsi"/>
          <w:i/>
          <w:color w:val="365F91" w:themeColor="accent1" w:themeShade="BF"/>
        </w:rPr>
        <w:t>iabetesvoet</w:t>
      </w:r>
      <w:r w:rsidR="00281550">
        <w:rPr>
          <w:rFonts w:asciiTheme="majorHAnsi" w:hAnsiTheme="majorHAnsi"/>
          <w:color w:val="365F91" w:themeColor="accent1" w:themeShade="BF"/>
        </w:rPr>
        <w:t>: de patiënt gaat minder voelen in de voeten en tenen waardoor wonden niet opgemerkt zullen worden en er een chronische ontsteking zal ontstaan met mogelijks een amputatie tot gevolg.</w:t>
      </w:r>
    </w:p>
    <w:p w14:paraId="76154FE4" w14:textId="77777777" w:rsidR="00CC6F0E" w:rsidRPr="00CC6F0E" w:rsidRDefault="00CC6F0E" w:rsidP="003865AB">
      <w:pPr>
        <w:rPr>
          <w:rFonts w:asciiTheme="majorHAnsi" w:hAnsiTheme="majorHAnsi"/>
          <w:color w:val="365F91" w:themeColor="accent1" w:themeShade="BF"/>
        </w:rPr>
      </w:pPr>
    </w:p>
    <w:p w14:paraId="2AA6D3FE" w14:textId="77777777" w:rsidR="003865AB" w:rsidRDefault="000E1833" w:rsidP="003865AB">
      <w:pPr>
        <w:rPr>
          <w:rFonts w:asciiTheme="majorHAnsi" w:hAnsiTheme="majorHAnsi"/>
          <w:color w:val="365F91" w:themeColor="accent1" w:themeShade="BF"/>
        </w:rPr>
      </w:pPr>
      <w:r>
        <w:rPr>
          <w:rFonts w:asciiTheme="majorHAnsi" w:hAnsiTheme="majorHAnsi"/>
          <w:color w:val="365F91" w:themeColor="accent1" w:themeShade="BF"/>
        </w:rPr>
        <w:t xml:space="preserve">De </w:t>
      </w:r>
      <w:r w:rsidR="008E7285">
        <w:rPr>
          <w:rFonts w:asciiTheme="majorHAnsi" w:hAnsiTheme="majorHAnsi"/>
          <w:color w:val="365F91" w:themeColor="accent1" w:themeShade="BF"/>
        </w:rPr>
        <w:t>literatuurstudie toonde aan dat er een daling is in de bloedsuikerwaarde</w:t>
      </w:r>
      <w:r>
        <w:rPr>
          <w:rFonts w:asciiTheme="majorHAnsi" w:hAnsiTheme="majorHAnsi"/>
          <w:color w:val="365F91" w:themeColor="accent1" w:themeShade="BF"/>
        </w:rPr>
        <w:t>n</w:t>
      </w:r>
      <w:r w:rsidR="008E7285">
        <w:rPr>
          <w:rFonts w:asciiTheme="majorHAnsi" w:hAnsiTheme="majorHAnsi"/>
          <w:color w:val="365F91" w:themeColor="accent1" w:themeShade="BF"/>
        </w:rPr>
        <w:t xml:space="preserve"> (HbA1c waarden) na </w:t>
      </w:r>
      <w:r>
        <w:rPr>
          <w:rFonts w:asciiTheme="majorHAnsi" w:hAnsiTheme="majorHAnsi"/>
          <w:color w:val="365F91" w:themeColor="accent1" w:themeShade="BF"/>
        </w:rPr>
        <w:t>het uitvoeren van een behandeling vo</w:t>
      </w:r>
      <w:r w:rsidR="008D571A">
        <w:rPr>
          <w:rFonts w:asciiTheme="majorHAnsi" w:hAnsiTheme="majorHAnsi"/>
          <w:color w:val="365F91" w:themeColor="accent1" w:themeShade="BF"/>
        </w:rPr>
        <w:t xml:space="preserve">or parodontitis bij de tandarts of </w:t>
      </w:r>
      <w:proofErr w:type="spellStart"/>
      <w:r>
        <w:rPr>
          <w:rFonts w:asciiTheme="majorHAnsi" w:hAnsiTheme="majorHAnsi"/>
          <w:color w:val="365F91" w:themeColor="accent1" w:themeShade="BF"/>
        </w:rPr>
        <w:t>parodontoloog</w:t>
      </w:r>
      <w:proofErr w:type="spellEnd"/>
      <w:r>
        <w:rPr>
          <w:rFonts w:asciiTheme="majorHAnsi" w:hAnsiTheme="majorHAnsi"/>
          <w:color w:val="365F91" w:themeColor="accent1" w:themeShade="BF"/>
        </w:rPr>
        <w:t xml:space="preserve">. </w:t>
      </w:r>
    </w:p>
    <w:p w14:paraId="1DD2407B" w14:textId="1E5EAACD" w:rsidR="000E1833" w:rsidRDefault="008D571A" w:rsidP="003865AB">
      <w:pPr>
        <w:rPr>
          <w:rFonts w:asciiTheme="majorHAnsi" w:hAnsiTheme="majorHAnsi"/>
          <w:color w:val="365F91" w:themeColor="accent1" w:themeShade="BF"/>
        </w:rPr>
      </w:pPr>
      <w:r>
        <w:rPr>
          <w:rFonts w:asciiTheme="majorHAnsi" w:hAnsiTheme="majorHAnsi"/>
          <w:color w:val="365F91" w:themeColor="accent1" w:themeShade="BF"/>
        </w:rPr>
        <w:t>Een daling van 1%</w:t>
      </w:r>
      <w:r w:rsidR="000E1833">
        <w:rPr>
          <w:rFonts w:asciiTheme="majorHAnsi" w:hAnsiTheme="majorHAnsi"/>
          <w:color w:val="365F91" w:themeColor="accent1" w:themeShade="BF"/>
        </w:rPr>
        <w:t xml:space="preserve"> HbA1c bloedwaarden zorgt ervoor dat de kans om diabetes en complicaties</w:t>
      </w:r>
      <w:r>
        <w:rPr>
          <w:rFonts w:asciiTheme="majorHAnsi" w:hAnsiTheme="majorHAnsi"/>
          <w:color w:val="365F91" w:themeColor="accent1" w:themeShade="BF"/>
        </w:rPr>
        <w:t xml:space="preserve"> van diabetes</w:t>
      </w:r>
      <w:r w:rsidR="000E1833">
        <w:rPr>
          <w:rFonts w:asciiTheme="majorHAnsi" w:hAnsiTheme="majorHAnsi"/>
          <w:color w:val="365F91" w:themeColor="accent1" w:themeShade="BF"/>
        </w:rPr>
        <w:t xml:space="preserve"> te ontwikkelen daalt alsook een daling in de kans om te overlijden aan diabetes.</w:t>
      </w:r>
    </w:p>
    <w:p w14:paraId="798BB0CA" w14:textId="77777777" w:rsidR="00135FBA" w:rsidRDefault="00135FBA" w:rsidP="003865AB">
      <w:pPr>
        <w:rPr>
          <w:rFonts w:asciiTheme="majorHAnsi" w:hAnsiTheme="majorHAnsi"/>
          <w:color w:val="365F91" w:themeColor="accent1" w:themeShade="BF"/>
        </w:rPr>
      </w:pPr>
    </w:p>
    <w:p w14:paraId="26005FFD" w14:textId="77777777" w:rsidR="000E1833" w:rsidRDefault="000E1833" w:rsidP="003865AB">
      <w:pPr>
        <w:rPr>
          <w:rFonts w:asciiTheme="majorHAnsi" w:hAnsiTheme="majorHAnsi"/>
          <w:color w:val="365F91" w:themeColor="accent1" w:themeShade="BF"/>
        </w:rPr>
      </w:pPr>
      <w:r>
        <w:rPr>
          <w:rFonts w:asciiTheme="majorHAnsi" w:hAnsiTheme="majorHAnsi"/>
          <w:color w:val="365F91" w:themeColor="accent1" w:themeShade="BF"/>
        </w:rPr>
        <w:t>Hoe parodontitis behandelen?</w:t>
      </w:r>
    </w:p>
    <w:p w14:paraId="776F3450" w14:textId="62554403" w:rsidR="000E1833" w:rsidRDefault="000E1833" w:rsidP="003865AB">
      <w:pPr>
        <w:rPr>
          <w:rFonts w:asciiTheme="majorHAnsi" w:hAnsiTheme="majorHAnsi"/>
          <w:color w:val="365F91" w:themeColor="accent1" w:themeShade="BF"/>
        </w:rPr>
      </w:pPr>
      <w:r>
        <w:rPr>
          <w:rFonts w:asciiTheme="majorHAnsi" w:hAnsiTheme="majorHAnsi"/>
          <w:color w:val="365F91" w:themeColor="accent1" w:themeShade="BF"/>
        </w:rPr>
        <w:t>Na de diagnose vo</w:t>
      </w:r>
      <w:r w:rsidR="008D571A">
        <w:rPr>
          <w:rFonts w:asciiTheme="majorHAnsi" w:hAnsiTheme="majorHAnsi"/>
          <w:color w:val="365F91" w:themeColor="accent1" w:themeShade="BF"/>
        </w:rPr>
        <w:t>l</w:t>
      </w:r>
      <w:r>
        <w:rPr>
          <w:rFonts w:asciiTheme="majorHAnsi" w:hAnsiTheme="majorHAnsi"/>
          <w:color w:val="365F91" w:themeColor="accent1" w:themeShade="BF"/>
        </w:rPr>
        <w:t>gt de behandeling waarbij de tandarts samen met de patiënt zal zoeken naar een manier om de mondhygiëne te optimaliseren (zoals 2x/dag tandenpoetsen en</w:t>
      </w:r>
      <w:r w:rsidR="004C277E">
        <w:rPr>
          <w:rFonts w:asciiTheme="majorHAnsi" w:hAnsiTheme="majorHAnsi"/>
          <w:color w:val="365F91" w:themeColor="accent1" w:themeShade="BF"/>
        </w:rPr>
        <w:t xml:space="preserve"> tussen de tanden</w:t>
      </w:r>
      <w:r>
        <w:rPr>
          <w:rFonts w:asciiTheme="majorHAnsi" w:hAnsiTheme="majorHAnsi"/>
          <w:color w:val="365F91" w:themeColor="accent1" w:themeShade="BF"/>
        </w:rPr>
        <w:t xml:space="preserve"> flossen).</w:t>
      </w:r>
    </w:p>
    <w:p w14:paraId="0036E53D" w14:textId="4F676FAA" w:rsidR="000E1833" w:rsidRDefault="000E1833" w:rsidP="003865AB">
      <w:pPr>
        <w:rPr>
          <w:rFonts w:asciiTheme="majorHAnsi" w:hAnsiTheme="majorHAnsi"/>
          <w:color w:val="365F91" w:themeColor="accent1" w:themeShade="BF"/>
        </w:rPr>
      </w:pPr>
      <w:r>
        <w:rPr>
          <w:rFonts w:asciiTheme="majorHAnsi" w:hAnsiTheme="majorHAnsi"/>
          <w:color w:val="365F91" w:themeColor="accent1" w:themeShade="BF"/>
        </w:rPr>
        <w:t xml:space="preserve">Nadien zal de </w:t>
      </w:r>
      <w:r w:rsidR="008D571A">
        <w:rPr>
          <w:rFonts w:asciiTheme="majorHAnsi" w:hAnsiTheme="majorHAnsi"/>
          <w:color w:val="365F91" w:themeColor="accent1" w:themeShade="BF"/>
        </w:rPr>
        <w:t>tandarts/</w:t>
      </w:r>
      <w:proofErr w:type="spellStart"/>
      <w:r w:rsidR="008D571A">
        <w:rPr>
          <w:rFonts w:asciiTheme="majorHAnsi" w:hAnsiTheme="majorHAnsi"/>
          <w:color w:val="365F91" w:themeColor="accent1" w:themeShade="BF"/>
        </w:rPr>
        <w:t>parodontoloog</w:t>
      </w:r>
      <w:proofErr w:type="spellEnd"/>
      <w:r w:rsidR="008D571A">
        <w:rPr>
          <w:rFonts w:asciiTheme="majorHAnsi" w:hAnsiTheme="majorHAnsi"/>
          <w:color w:val="365F91" w:themeColor="accent1" w:themeShade="BF"/>
        </w:rPr>
        <w:t xml:space="preserve"> </w:t>
      </w:r>
      <w:r w:rsidR="004C277E">
        <w:rPr>
          <w:rFonts w:asciiTheme="majorHAnsi" w:hAnsiTheme="majorHAnsi"/>
          <w:color w:val="365F91" w:themeColor="accent1" w:themeShade="BF"/>
        </w:rPr>
        <w:t xml:space="preserve">onder lokale verdoving </w:t>
      </w:r>
      <w:r>
        <w:rPr>
          <w:rFonts w:asciiTheme="majorHAnsi" w:hAnsiTheme="majorHAnsi"/>
          <w:color w:val="365F91" w:themeColor="accent1" w:themeShade="BF"/>
        </w:rPr>
        <w:t xml:space="preserve">een dieptereiniging uitvoeren onder het </w:t>
      </w:r>
      <w:r w:rsidR="004C277E">
        <w:rPr>
          <w:rFonts w:asciiTheme="majorHAnsi" w:hAnsiTheme="majorHAnsi"/>
          <w:color w:val="365F91" w:themeColor="accent1" w:themeShade="BF"/>
        </w:rPr>
        <w:t xml:space="preserve">tandvlees </w:t>
      </w:r>
      <w:r>
        <w:rPr>
          <w:rFonts w:asciiTheme="majorHAnsi" w:hAnsiTheme="majorHAnsi"/>
          <w:color w:val="365F91" w:themeColor="accent1" w:themeShade="BF"/>
        </w:rPr>
        <w:t>, dit wil zeggen dat de parodontitis bacteriën zullen verminderen of zelfs verdwijnen. De behandeling kan vergeleken worden met het verwijderen van tandsteen bij een doorsnee tandartsbezoek maar deze keer onder het tandvlees.</w:t>
      </w:r>
    </w:p>
    <w:p w14:paraId="55051885" w14:textId="77777777" w:rsidR="008D571A" w:rsidRDefault="008D571A" w:rsidP="003865AB">
      <w:pPr>
        <w:rPr>
          <w:rFonts w:asciiTheme="majorHAnsi" w:hAnsiTheme="majorHAnsi"/>
          <w:color w:val="365F91" w:themeColor="accent1" w:themeShade="BF"/>
        </w:rPr>
      </w:pPr>
    </w:p>
    <w:p w14:paraId="3F8A8B79" w14:textId="77777777" w:rsidR="008D571A" w:rsidRDefault="008D571A" w:rsidP="003865AB">
      <w:pPr>
        <w:rPr>
          <w:rFonts w:asciiTheme="majorHAnsi" w:hAnsiTheme="majorHAnsi"/>
          <w:color w:val="365F91" w:themeColor="accent1" w:themeShade="BF"/>
        </w:rPr>
      </w:pPr>
      <w:r>
        <w:rPr>
          <w:rFonts w:asciiTheme="majorHAnsi" w:hAnsiTheme="majorHAnsi"/>
          <w:color w:val="365F91" w:themeColor="accent1" w:themeShade="BF"/>
        </w:rPr>
        <w:t>Deze behandeling heeft als doel om het ziekteprocessen te stoppen en verder steunweefsel verlies rondom te tanden te voorkomen.</w:t>
      </w:r>
    </w:p>
    <w:p w14:paraId="41156B10" w14:textId="77777777" w:rsidR="000E1833" w:rsidRDefault="000E1833" w:rsidP="003865AB">
      <w:pPr>
        <w:rPr>
          <w:rFonts w:asciiTheme="majorHAnsi" w:hAnsiTheme="majorHAnsi"/>
          <w:color w:val="365F91" w:themeColor="accent1" w:themeShade="BF"/>
        </w:rPr>
      </w:pPr>
    </w:p>
    <w:p w14:paraId="6DB910F0" w14:textId="3C32E824" w:rsidR="000E1833" w:rsidRDefault="000E1833" w:rsidP="003865AB">
      <w:pPr>
        <w:rPr>
          <w:rFonts w:asciiTheme="majorHAnsi" w:hAnsiTheme="majorHAnsi"/>
          <w:color w:val="365F91" w:themeColor="accent1" w:themeShade="BF"/>
        </w:rPr>
      </w:pPr>
      <w:r>
        <w:rPr>
          <w:rFonts w:asciiTheme="majorHAnsi" w:hAnsiTheme="majorHAnsi"/>
          <w:color w:val="365F91" w:themeColor="accent1" w:themeShade="BF"/>
        </w:rPr>
        <w:t xml:space="preserve">Omgekeerd werd er tijdens het literatuuronderzoek ook aangetoond dat patiënten met suikerziekte een hogere concentratie aan </w:t>
      </w:r>
      <w:r w:rsidR="008D571A">
        <w:rPr>
          <w:rFonts w:asciiTheme="majorHAnsi" w:hAnsiTheme="majorHAnsi"/>
          <w:color w:val="365F91" w:themeColor="accent1" w:themeShade="BF"/>
        </w:rPr>
        <w:t>parodontitis bacteriën bezitten en meer verlies van steunweefsel hebben. Diabetes of suikerziekte heeft dus ook een invloed op het ontwikkelen</w:t>
      </w:r>
      <w:r w:rsidR="00135FBA">
        <w:rPr>
          <w:rFonts w:asciiTheme="majorHAnsi" w:hAnsiTheme="majorHAnsi"/>
          <w:color w:val="365F91" w:themeColor="accent1" w:themeShade="BF"/>
        </w:rPr>
        <w:t xml:space="preserve"> en de </w:t>
      </w:r>
      <w:r w:rsidR="005D3681">
        <w:rPr>
          <w:rFonts w:asciiTheme="majorHAnsi" w:hAnsiTheme="majorHAnsi"/>
          <w:color w:val="365F91" w:themeColor="accent1" w:themeShade="BF"/>
        </w:rPr>
        <w:t>agressiviteit</w:t>
      </w:r>
      <w:r w:rsidR="008D571A">
        <w:rPr>
          <w:rFonts w:asciiTheme="majorHAnsi" w:hAnsiTheme="majorHAnsi"/>
          <w:color w:val="365F91" w:themeColor="accent1" w:themeShade="BF"/>
        </w:rPr>
        <w:t xml:space="preserve"> van parodontitis.</w:t>
      </w:r>
    </w:p>
    <w:p w14:paraId="6FCBB601" w14:textId="77777777" w:rsidR="008D571A" w:rsidRDefault="008D571A" w:rsidP="003865AB">
      <w:pPr>
        <w:rPr>
          <w:rFonts w:asciiTheme="majorHAnsi" w:hAnsiTheme="majorHAnsi"/>
          <w:color w:val="365F91" w:themeColor="accent1" w:themeShade="BF"/>
        </w:rPr>
      </w:pPr>
    </w:p>
    <w:p w14:paraId="75123713" w14:textId="77777777" w:rsidR="008D571A" w:rsidRDefault="008D571A" w:rsidP="003865AB">
      <w:pPr>
        <w:rPr>
          <w:rFonts w:asciiTheme="majorHAnsi" w:hAnsiTheme="majorHAnsi"/>
          <w:color w:val="365F91" w:themeColor="accent1" w:themeShade="BF"/>
        </w:rPr>
      </w:pPr>
      <w:r>
        <w:rPr>
          <w:rFonts w:asciiTheme="majorHAnsi" w:hAnsiTheme="majorHAnsi"/>
          <w:color w:val="365F91" w:themeColor="accent1" w:themeShade="BF"/>
        </w:rPr>
        <w:t>Een jaarlijks tandartsbezoek kan niet alleen je tanden redden maar helpt om je hele lichaam gezond te houden.</w:t>
      </w:r>
    </w:p>
    <w:p w14:paraId="56D7D7B3" w14:textId="77777777" w:rsidR="008D571A" w:rsidRDefault="008D571A" w:rsidP="003865AB">
      <w:pPr>
        <w:rPr>
          <w:rFonts w:asciiTheme="majorHAnsi" w:hAnsiTheme="majorHAnsi"/>
          <w:color w:val="365F91" w:themeColor="accent1" w:themeShade="BF"/>
        </w:rPr>
      </w:pPr>
    </w:p>
    <w:p w14:paraId="317ADB59" w14:textId="77777777" w:rsidR="008D571A" w:rsidRDefault="008D571A" w:rsidP="003865AB">
      <w:pPr>
        <w:rPr>
          <w:rFonts w:asciiTheme="majorHAnsi" w:hAnsiTheme="majorHAnsi"/>
          <w:color w:val="365F91" w:themeColor="accent1" w:themeShade="BF"/>
        </w:rPr>
      </w:pPr>
    </w:p>
    <w:p w14:paraId="513DBFB2" w14:textId="77777777" w:rsidR="000E1833" w:rsidRPr="00CC6F0E" w:rsidRDefault="000E1833" w:rsidP="003865AB">
      <w:pPr>
        <w:rPr>
          <w:rFonts w:asciiTheme="majorHAnsi" w:hAnsiTheme="majorHAnsi"/>
          <w:color w:val="365F91" w:themeColor="accent1" w:themeShade="BF"/>
        </w:rPr>
      </w:pPr>
    </w:p>
    <w:sectPr w:rsidR="000E1833" w:rsidRPr="00CC6F0E" w:rsidSect="003E5A43">
      <w:pgSz w:w="11900" w:h="16840"/>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847D1"/>
    <w:multiLevelType w:val="hybridMultilevel"/>
    <w:tmpl w:val="C770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B7"/>
    <w:rsid w:val="00094E80"/>
    <w:rsid w:val="000E1833"/>
    <w:rsid w:val="00122707"/>
    <w:rsid w:val="00135FBA"/>
    <w:rsid w:val="001A4328"/>
    <w:rsid w:val="00245BB7"/>
    <w:rsid w:val="00281550"/>
    <w:rsid w:val="00332F84"/>
    <w:rsid w:val="003865AB"/>
    <w:rsid w:val="003E5A43"/>
    <w:rsid w:val="004C277E"/>
    <w:rsid w:val="0056231C"/>
    <w:rsid w:val="005D3681"/>
    <w:rsid w:val="006E58DB"/>
    <w:rsid w:val="00713198"/>
    <w:rsid w:val="007C393C"/>
    <w:rsid w:val="0080517A"/>
    <w:rsid w:val="008D5093"/>
    <w:rsid w:val="008D571A"/>
    <w:rsid w:val="008E7285"/>
    <w:rsid w:val="009B700B"/>
    <w:rsid w:val="00AC5AF0"/>
    <w:rsid w:val="00BD1CDF"/>
    <w:rsid w:val="00CC6F0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BB4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1A43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BD1C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BD1CDF"/>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865AB"/>
    <w:pPr>
      <w:ind w:left="720"/>
      <w:contextualSpacing/>
    </w:pPr>
  </w:style>
  <w:style w:type="paragraph" w:styleId="Ballontekst">
    <w:name w:val="Balloon Text"/>
    <w:basedOn w:val="Normaal"/>
    <w:link w:val="BallontekstTeken"/>
    <w:uiPriority w:val="99"/>
    <w:semiHidden/>
    <w:unhideWhenUsed/>
    <w:rsid w:val="0056231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6231C"/>
    <w:rPr>
      <w:rFonts w:ascii="Lucida Grande" w:hAnsi="Lucida Grande" w:cs="Lucida Grande"/>
      <w:sz w:val="18"/>
      <w:szCs w:val="18"/>
    </w:rPr>
  </w:style>
  <w:style w:type="character" w:customStyle="1" w:styleId="Kop1Teken">
    <w:name w:val="Kop 1 Teken"/>
    <w:basedOn w:val="Standaardalinea-lettertype"/>
    <w:link w:val="Kop1"/>
    <w:uiPriority w:val="9"/>
    <w:rsid w:val="001A4328"/>
    <w:rPr>
      <w:rFonts w:asciiTheme="majorHAnsi" w:eastAsiaTheme="majorEastAsia" w:hAnsiTheme="majorHAnsi" w:cstheme="majorBidi"/>
      <w:b/>
      <w:bCs/>
      <w:color w:val="345A8A" w:themeColor="accent1" w:themeShade="B5"/>
      <w:sz w:val="32"/>
      <w:szCs w:val="32"/>
    </w:rPr>
  </w:style>
  <w:style w:type="character" w:customStyle="1" w:styleId="Kop2Teken">
    <w:name w:val="Kop 2 Teken"/>
    <w:basedOn w:val="Standaardalinea-lettertype"/>
    <w:link w:val="Kop2"/>
    <w:uiPriority w:val="9"/>
    <w:rsid w:val="00BD1CDF"/>
    <w:rPr>
      <w:rFonts w:asciiTheme="majorHAnsi" w:eastAsiaTheme="majorEastAsia" w:hAnsiTheme="majorHAnsi" w:cstheme="majorBidi"/>
      <w:b/>
      <w:bCs/>
      <w:color w:val="4F81BD" w:themeColor="accent1"/>
      <w:sz w:val="26"/>
      <w:szCs w:val="26"/>
    </w:rPr>
  </w:style>
  <w:style w:type="character" w:customStyle="1" w:styleId="Kop3Teken">
    <w:name w:val="Kop 3 Teken"/>
    <w:basedOn w:val="Standaardalinea-lettertype"/>
    <w:link w:val="Kop3"/>
    <w:uiPriority w:val="9"/>
    <w:rsid w:val="00BD1CD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1A43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BD1C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BD1CDF"/>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865AB"/>
    <w:pPr>
      <w:ind w:left="720"/>
      <w:contextualSpacing/>
    </w:pPr>
  </w:style>
  <w:style w:type="paragraph" w:styleId="Ballontekst">
    <w:name w:val="Balloon Text"/>
    <w:basedOn w:val="Normaal"/>
    <w:link w:val="BallontekstTeken"/>
    <w:uiPriority w:val="99"/>
    <w:semiHidden/>
    <w:unhideWhenUsed/>
    <w:rsid w:val="0056231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6231C"/>
    <w:rPr>
      <w:rFonts w:ascii="Lucida Grande" w:hAnsi="Lucida Grande" w:cs="Lucida Grande"/>
      <w:sz w:val="18"/>
      <w:szCs w:val="18"/>
    </w:rPr>
  </w:style>
  <w:style w:type="character" w:customStyle="1" w:styleId="Kop1Teken">
    <w:name w:val="Kop 1 Teken"/>
    <w:basedOn w:val="Standaardalinea-lettertype"/>
    <w:link w:val="Kop1"/>
    <w:uiPriority w:val="9"/>
    <w:rsid w:val="001A4328"/>
    <w:rPr>
      <w:rFonts w:asciiTheme="majorHAnsi" w:eastAsiaTheme="majorEastAsia" w:hAnsiTheme="majorHAnsi" w:cstheme="majorBidi"/>
      <w:b/>
      <w:bCs/>
      <w:color w:val="345A8A" w:themeColor="accent1" w:themeShade="B5"/>
      <w:sz w:val="32"/>
      <w:szCs w:val="32"/>
    </w:rPr>
  </w:style>
  <w:style w:type="character" w:customStyle="1" w:styleId="Kop2Teken">
    <w:name w:val="Kop 2 Teken"/>
    <w:basedOn w:val="Standaardalinea-lettertype"/>
    <w:link w:val="Kop2"/>
    <w:uiPriority w:val="9"/>
    <w:rsid w:val="00BD1CDF"/>
    <w:rPr>
      <w:rFonts w:asciiTheme="majorHAnsi" w:eastAsiaTheme="majorEastAsia" w:hAnsiTheme="majorHAnsi" w:cstheme="majorBidi"/>
      <w:b/>
      <w:bCs/>
      <w:color w:val="4F81BD" w:themeColor="accent1"/>
      <w:sz w:val="26"/>
      <w:szCs w:val="26"/>
    </w:rPr>
  </w:style>
  <w:style w:type="character" w:customStyle="1" w:styleId="Kop3Teken">
    <w:name w:val="Kop 3 Teken"/>
    <w:basedOn w:val="Standaardalinea-lettertype"/>
    <w:link w:val="Kop3"/>
    <w:uiPriority w:val="9"/>
    <w:rsid w:val="00BD1CD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9BFB6-51F3-6040-9996-6FD42532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773</Words>
  <Characters>4252</Characters>
  <Application>Microsoft Macintosh Word</Application>
  <DocSecurity>0</DocSecurity>
  <Lines>35</Lines>
  <Paragraphs>10</Paragraphs>
  <ScaleCrop>false</ScaleCrop>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van looveren</dc:creator>
  <cp:keywords/>
  <dc:description/>
  <cp:lastModifiedBy>axel van looveren</cp:lastModifiedBy>
  <cp:revision>9</cp:revision>
  <dcterms:created xsi:type="dcterms:W3CDTF">2019-10-06T13:58:00Z</dcterms:created>
  <dcterms:modified xsi:type="dcterms:W3CDTF">2019-10-06T18:30:00Z</dcterms:modified>
</cp:coreProperties>
</file>