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1D" w:rsidRPr="00805784" w:rsidRDefault="00651919" w:rsidP="00805784">
      <w:pPr>
        <w:pStyle w:val="Normaalweb"/>
        <w:pBdr>
          <w:bottom w:val="single" w:sz="6" w:space="1" w:color="auto"/>
        </w:pBdr>
        <w:spacing w:line="360" w:lineRule="auto"/>
        <w:jc w:val="center"/>
        <w:rPr>
          <w:rFonts w:ascii="TimesNewRomanPSMT" w:hAnsi="TimesNewRomanPSMT"/>
          <w:b/>
          <w:bCs/>
          <w:sz w:val="52"/>
          <w:szCs w:val="200"/>
        </w:rPr>
      </w:pPr>
      <w:r w:rsidRPr="00ED0A68">
        <w:rPr>
          <w:rFonts w:ascii="TimesNewRomanPSMT" w:hAnsi="TimesNewRomanPSMT"/>
          <w:b/>
          <w:bCs/>
          <w:sz w:val="52"/>
          <w:szCs w:val="200"/>
        </w:rPr>
        <w:t>Samen uit de kast</w:t>
      </w:r>
      <w:r w:rsidR="0059489F">
        <w:rPr>
          <w:rFonts w:ascii="TimesNewRomanPSMT" w:hAnsi="TimesNewRomanPSMT"/>
          <w:b/>
          <w:bCs/>
          <w:sz w:val="52"/>
          <w:szCs w:val="200"/>
        </w:rPr>
        <w:t>!</w:t>
      </w:r>
    </w:p>
    <w:p w:rsidR="00F65D69" w:rsidRPr="00805784" w:rsidRDefault="00F65D69" w:rsidP="00F65D69">
      <w:pPr>
        <w:pStyle w:val="Normaalweb"/>
        <w:spacing w:line="360" w:lineRule="auto"/>
        <w:jc w:val="center"/>
        <w:rPr>
          <w:b/>
          <w:bCs/>
          <w:sz w:val="22"/>
          <w:szCs w:val="22"/>
        </w:rPr>
      </w:pPr>
      <w:r w:rsidRPr="00805784">
        <w:rPr>
          <w:b/>
          <w:bCs/>
          <w:sz w:val="22"/>
          <w:szCs w:val="22"/>
        </w:rPr>
        <w:t>Stel</w:t>
      </w:r>
      <w:r w:rsidR="002E407E">
        <w:rPr>
          <w:b/>
          <w:bCs/>
          <w:sz w:val="22"/>
          <w:szCs w:val="22"/>
        </w:rPr>
        <w:t>:</w:t>
      </w:r>
      <w:r w:rsidRPr="00805784">
        <w:rPr>
          <w:b/>
          <w:bCs/>
          <w:sz w:val="22"/>
          <w:szCs w:val="22"/>
        </w:rPr>
        <w:t xml:space="preserve"> je staat op het </w:t>
      </w:r>
      <w:r w:rsidR="00671165" w:rsidRPr="00805784">
        <w:rPr>
          <w:b/>
          <w:bCs/>
          <w:sz w:val="22"/>
          <w:szCs w:val="22"/>
        </w:rPr>
        <w:t>kruis</w:t>
      </w:r>
      <w:r w:rsidRPr="00805784">
        <w:rPr>
          <w:b/>
          <w:bCs/>
          <w:sz w:val="22"/>
          <w:szCs w:val="22"/>
        </w:rPr>
        <w:t xml:space="preserve">punt waar rechten voor seksuele en religieuze minderheden </w:t>
      </w:r>
      <w:r w:rsidR="00671165" w:rsidRPr="00805784">
        <w:rPr>
          <w:b/>
          <w:bCs/>
          <w:sz w:val="22"/>
          <w:szCs w:val="22"/>
        </w:rPr>
        <w:t>samenkomen</w:t>
      </w:r>
      <w:r w:rsidRPr="00805784">
        <w:rPr>
          <w:b/>
          <w:bCs/>
          <w:sz w:val="22"/>
          <w:szCs w:val="22"/>
        </w:rPr>
        <w:t>, welke weg zou jij dan inslaan?</w:t>
      </w:r>
    </w:p>
    <w:p w:rsidR="00F65D69" w:rsidRPr="00805784" w:rsidRDefault="00F65D69" w:rsidP="00951326">
      <w:pPr>
        <w:pStyle w:val="Normaalweb"/>
        <w:spacing w:line="360" w:lineRule="auto"/>
        <w:jc w:val="both"/>
        <w:rPr>
          <w:sz w:val="22"/>
          <w:szCs w:val="22"/>
        </w:rPr>
      </w:pPr>
      <w:r w:rsidRPr="00951326">
        <w:rPr>
          <w:sz w:val="22"/>
          <w:szCs w:val="22"/>
        </w:rPr>
        <w:fldChar w:fldCharType="begin"/>
      </w:r>
      <w:r w:rsidRPr="00951326">
        <w:rPr>
          <w:sz w:val="22"/>
          <w:szCs w:val="22"/>
        </w:rPr>
        <w:instrText xml:space="preserve"> INCLUDEPICTURE "/var/folders/kn/3zj7bj_x7wg4phtdch97qp8c0000gn/T/com.microsoft.Word/WebArchiveCopyPasteTempFiles/page6image44649936" \* MERGEFORMATINET </w:instrText>
      </w:r>
      <w:r w:rsidRPr="00951326">
        <w:rPr>
          <w:sz w:val="22"/>
          <w:szCs w:val="22"/>
        </w:rPr>
        <w:fldChar w:fldCharType="separate"/>
      </w:r>
      <w:r w:rsidRPr="00805784">
        <w:rPr>
          <w:noProof/>
          <w:sz w:val="22"/>
          <w:szCs w:val="22"/>
        </w:rPr>
        <w:drawing>
          <wp:inline distT="0" distB="0" distL="0" distR="0" wp14:anchorId="2DB6B93B" wp14:editId="55ECDD6E">
            <wp:extent cx="5760720" cy="3063240"/>
            <wp:effectExtent l="0" t="0" r="5080" b="0"/>
            <wp:docPr id="1" name="Afbeelding 1" descr="page6image4464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44649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63240"/>
                    </a:xfrm>
                    <a:prstGeom prst="rect">
                      <a:avLst/>
                    </a:prstGeom>
                    <a:noFill/>
                    <a:ln>
                      <a:noFill/>
                    </a:ln>
                  </pic:spPr>
                </pic:pic>
              </a:graphicData>
            </a:graphic>
          </wp:inline>
        </w:drawing>
      </w:r>
      <w:r w:rsidRPr="00951326">
        <w:rPr>
          <w:sz w:val="22"/>
          <w:szCs w:val="22"/>
        </w:rPr>
        <w:fldChar w:fldCharType="end"/>
      </w:r>
      <w:r w:rsidRPr="00805784">
        <w:rPr>
          <w:sz w:val="22"/>
          <w:szCs w:val="22"/>
        </w:rPr>
        <w:t xml:space="preserve"> </w:t>
      </w:r>
    </w:p>
    <w:p w:rsidR="002B72FE" w:rsidRPr="00805784" w:rsidRDefault="00F65D69" w:rsidP="00951326">
      <w:pPr>
        <w:pStyle w:val="Normaalweb"/>
        <w:spacing w:line="360" w:lineRule="auto"/>
        <w:jc w:val="both"/>
        <w:rPr>
          <w:sz w:val="22"/>
          <w:szCs w:val="22"/>
        </w:rPr>
      </w:pPr>
      <w:r w:rsidRPr="00805784">
        <w:rPr>
          <w:sz w:val="22"/>
          <w:szCs w:val="22"/>
        </w:rPr>
        <w:t>Begin februari moest de Europes</w:t>
      </w:r>
      <w:r w:rsidR="00951326" w:rsidRPr="00805784">
        <w:rPr>
          <w:sz w:val="22"/>
          <w:szCs w:val="22"/>
        </w:rPr>
        <w:t>e Unie op</w:t>
      </w:r>
      <w:r w:rsidR="00B2570D">
        <w:rPr>
          <w:sz w:val="22"/>
          <w:szCs w:val="22"/>
        </w:rPr>
        <w:t xml:space="preserve"> een soortgelijke </w:t>
      </w:r>
      <w:r w:rsidR="00951326" w:rsidRPr="00805784">
        <w:rPr>
          <w:sz w:val="22"/>
          <w:szCs w:val="22"/>
        </w:rPr>
        <w:t xml:space="preserve">vraag een antwoord gaan </w:t>
      </w:r>
      <w:r w:rsidR="004A1AFF" w:rsidRPr="00805784">
        <w:rPr>
          <w:sz w:val="22"/>
          <w:szCs w:val="22"/>
        </w:rPr>
        <w:t>bedenken,</w:t>
      </w:r>
      <w:r w:rsidR="00951326" w:rsidRPr="00805784">
        <w:rPr>
          <w:sz w:val="22"/>
          <w:szCs w:val="22"/>
        </w:rPr>
        <w:t xml:space="preserve"> toen moslims in Birmingham protesteerden tegen ‘No Outsiders-classes’: </w:t>
      </w:r>
      <w:r w:rsidR="00B2570D">
        <w:rPr>
          <w:sz w:val="22"/>
          <w:szCs w:val="22"/>
        </w:rPr>
        <w:t>hervormde l</w:t>
      </w:r>
      <w:r w:rsidR="00951326" w:rsidRPr="00805784">
        <w:rPr>
          <w:sz w:val="22"/>
          <w:szCs w:val="22"/>
        </w:rPr>
        <w:t>espakketten voor het basisonderwijs waarbij</w:t>
      </w:r>
      <w:r w:rsidRPr="00805784">
        <w:rPr>
          <w:sz w:val="22"/>
          <w:szCs w:val="22"/>
        </w:rPr>
        <w:t xml:space="preserve"> homoseksualiteit </w:t>
      </w:r>
      <w:r w:rsidR="00951326" w:rsidRPr="00805784">
        <w:rPr>
          <w:sz w:val="22"/>
          <w:szCs w:val="22"/>
        </w:rPr>
        <w:t>onder de aandacht werd</w:t>
      </w:r>
      <w:r w:rsidR="001E04F8">
        <w:rPr>
          <w:sz w:val="22"/>
          <w:szCs w:val="22"/>
        </w:rPr>
        <w:t xml:space="preserve"> </w:t>
      </w:r>
      <w:r w:rsidR="00951326" w:rsidRPr="00805784">
        <w:rPr>
          <w:sz w:val="22"/>
          <w:szCs w:val="22"/>
        </w:rPr>
        <w:t>gebracht. De kritiek</w:t>
      </w:r>
      <w:r w:rsidR="004A1AFF" w:rsidRPr="00805784">
        <w:rPr>
          <w:sz w:val="22"/>
          <w:szCs w:val="22"/>
        </w:rPr>
        <w:t xml:space="preserve">, </w:t>
      </w:r>
      <w:r w:rsidR="00951326" w:rsidRPr="00805784">
        <w:rPr>
          <w:sz w:val="22"/>
          <w:szCs w:val="22"/>
        </w:rPr>
        <w:t>voornamelijk afkomstig uit islamitische hoek</w:t>
      </w:r>
      <w:r w:rsidR="004A1AFF" w:rsidRPr="00805784">
        <w:rPr>
          <w:sz w:val="22"/>
          <w:szCs w:val="22"/>
        </w:rPr>
        <w:t xml:space="preserve">, </w:t>
      </w:r>
      <w:r w:rsidRPr="00805784">
        <w:rPr>
          <w:sz w:val="22"/>
          <w:szCs w:val="22"/>
        </w:rPr>
        <w:t xml:space="preserve">leidde tot </w:t>
      </w:r>
      <w:r w:rsidR="00951326" w:rsidRPr="00805784">
        <w:rPr>
          <w:sz w:val="22"/>
          <w:szCs w:val="22"/>
        </w:rPr>
        <w:t xml:space="preserve">een afschaffing van het programma. </w:t>
      </w:r>
    </w:p>
    <w:p w:rsidR="002B72FE" w:rsidRPr="00805784" w:rsidRDefault="00D37C0F" w:rsidP="00951326">
      <w:pPr>
        <w:pStyle w:val="Normaalweb"/>
        <w:spacing w:line="360" w:lineRule="auto"/>
        <w:jc w:val="both"/>
        <w:rPr>
          <w:b/>
          <w:bCs/>
          <w:i/>
          <w:iCs/>
          <w:sz w:val="22"/>
          <w:szCs w:val="22"/>
        </w:rPr>
      </w:pPr>
      <w:r w:rsidRPr="00805784">
        <w:rPr>
          <w:b/>
          <w:bCs/>
          <w:i/>
          <w:iCs/>
          <w:sz w:val="22"/>
          <w:szCs w:val="22"/>
        </w:rPr>
        <w:t>De deuren staan al open!</w:t>
      </w:r>
    </w:p>
    <w:p w:rsidR="00F65D69" w:rsidRPr="00805784" w:rsidRDefault="00F65D69" w:rsidP="00951326">
      <w:pPr>
        <w:pStyle w:val="Normaalweb"/>
        <w:spacing w:line="360" w:lineRule="auto"/>
        <w:jc w:val="both"/>
        <w:rPr>
          <w:sz w:val="22"/>
          <w:szCs w:val="22"/>
        </w:rPr>
      </w:pPr>
      <w:r w:rsidRPr="00805784">
        <w:rPr>
          <w:sz w:val="22"/>
          <w:szCs w:val="22"/>
        </w:rPr>
        <w:t xml:space="preserve">Wetenschappers </w:t>
      </w:r>
      <w:r w:rsidR="00951326" w:rsidRPr="00805784">
        <w:rPr>
          <w:sz w:val="22"/>
          <w:szCs w:val="22"/>
        </w:rPr>
        <w:t>beweren al lang</w:t>
      </w:r>
      <w:r w:rsidR="001E04F8">
        <w:rPr>
          <w:sz w:val="22"/>
          <w:szCs w:val="22"/>
        </w:rPr>
        <w:t>er</w:t>
      </w:r>
      <w:bookmarkStart w:id="0" w:name="_GoBack"/>
      <w:bookmarkEnd w:id="0"/>
      <w:r w:rsidR="00951326" w:rsidRPr="00805784">
        <w:rPr>
          <w:sz w:val="22"/>
          <w:szCs w:val="22"/>
        </w:rPr>
        <w:t xml:space="preserve"> dat dergelijke </w:t>
      </w:r>
      <w:r w:rsidR="0083074E">
        <w:rPr>
          <w:sz w:val="22"/>
          <w:szCs w:val="22"/>
        </w:rPr>
        <w:t>protesten</w:t>
      </w:r>
      <w:r w:rsidR="00951326" w:rsidRPr="00805784">
        <w:rPr>
          <w:sz w:val="22"/>
          <w:szCs w:val="22"/>
        </w:rPr>
        <w:t xml:space="preserve"> </w:t>
      </w:r>
      <w:r w:rsidRPr="00805784">
        <w:rPr>
          <w:sz w:val="22"/>
          <w:szCs w:val="22"/>
        </w:rPr>
        <w:t>kenmerkend</w:t>
      </w:r>
      <w:r w:rsidR="00951326" w:rsidRPr="00805784">
        <w:rPr>
          <w:sz w:val="22"/>
          <w:szCs w:val="22"/>
        </w:rPr>
        <w:t xml:space="preserve"> zijn voor de oplopende spanning tussen </w:t>
      </w:r>
      <w:r w:rsidRPr="00805784">
        <w:rPr>
          <w:sz w:val="22"/>
          <w:szCs w:val="22"/>
        </w:rPr>
        <w:t>voorvechters van homoseksualiteit</w:t>
      </w:r>
      <w:r w:rsidR="00951326" w:rsidRPr="00805784">
        <w:rPr>
          <w:sz w:val="22"/>
          <w:szCs w:val="22"/>
        </w:rPr>
        <w:t xml:space="preserve"> en conservatieve moslims in Europa</w:t>
      </w:r>
      <w:r w:rsidR="002E407E">
        <w:rPr>
          <w:sz w:val="22"/>
          <w:szCs w:val="22"/>
        </w:rPr>
        <w:t>. Ze</w:t>
      </w:r>
      <w:r w:rsidR="00951326" w:rsidRPr="00805784">
        <w:rPr>
          <w:sz w:val="22"/>
          <w:szCs w:val="22"/>
        </w:rPr>
        <w:t xml:space="preserve"> noemen het zelfs de </w:t>
      </w:r>
      <w:r w:rsidR="00D74054" w:rsidRPr="00805784">
        <w:rPr>
          <w:sz w:val="22"/>
          <w:szCs w:val="22"/>
        </w:rPr>
        <w:t xml:space="preserve">nieuwste </w:t>
      </w:r>
      <w:r w:rsidR="00951326" w:rsidRPr="00805784">
        <w:rPr>
          <w:sz w:val="22"/>
          <w:szCs w:val="22"/>
        </w:rPr>
        <w:t>‘</w:t>
      </w:r>
      <w:r w:rsidR="0083074E">
        <w:rPr>
          <w:sz w:val="22"/>
          <w:szCs w:val="22"/>
        </w:rPr>
        <w:t>c</w:t>
      </w:r>
      <w:r w:rsidR="00951326" w:rsidRPr="00805784">
        <w:rPr>
          <w:sz w:val="22"/>
          <w:szCs w:val="22"/>
        </w:rPr>
        <w:t xml:space="preserve">ulture </w:t>
      </w:r>
      <w:r w:rsidR="0083074E">
        <w:rPr>
          <w:sz w:val="22"/>
          <w:szCs w:val="22"/>
        </w:rPr>
        <w:t>w</w:t>
      </w:r>
      <w:r w:rsidR="00951326" w:rsidRPr="00805784">
        <w:rPr>
          <w:sz w:val="22"/>
          <w:szCs w:val="22"/>
        </w:rPr>
        <w:t>ar’</w:t>
      </w:r>
      <w:r w:rsidR="00D74054" w:rsidRPr="00805784">
        <w:rPr>
          <w:sz w:val="22"/>
          <w:szCs w:val="22"/>
        </w:rPr>
        <w:t xml:space="preserve">. </w:t>
      </w:r>
      <w:r w:rsidR="0097383C" w:rsidRPr="00805784">
        <w:rPr>
          <w:sz w:val="22"/>
          <w:szCs w:val="22"/>
        </w:rPr>
        <w:t xml:space="preserve">Gek genoeg lijkt de Europese Unie helemaal </w:t>
      </w:r>
      <w:r w:rsidR="004A1AFF" w:rsidRPr="00805784">
        <w:rPr>
          <w:sz w:val="22"/>
          <w:szCs w:val="22"/>
        </w:rPr>
        <w:t>niet te luisteren naar</w:t>
      </w:r>
      <w:r w:rsidR="0097383C" w:rsidRPr="00805784">
        <w:rPr>
          <w:sz w:val="22"/>
          <w:szCs w:val="22"/>
        </w:rPr>
        <w:t xml:space="preserve"> de waarschuwingen van deze experts.</w:t>
      </w:r>
      <w:r w:rsidR="004A1AFF" w:rsidRPr="00805784">
        <w:rPr>
          <w:sz w:val="22"/>
          <w:szCs w:val="22"/>
        </w:rPr>
        <w:t xml:space="preserve"> Sterker nog, de Europese Unie zou volgens sommige</w:t>
      </w:r>
      <w:r w:rsidR="00BC190A" w:rsidRPr="00805784">
        <w:rPr>
          <w:sz w:val="22"/>
          <w:szCs w:val="22"/>
        </w:rPr>
        <w:t xml:space="preserve"> onderzoekers zelfs </w:t>
      </w:r>
      <w:r w:rsidR="002C77FA" w:rsidRPr="00805784">
        <w:rPr>
          <w:sz w:val="22"/>
          <w:szCs w:val="22"/>
        </w:rPr>
        <w:t xml:space="preserve">meer </w:t>
      </w:r>
      <w:r w:rsidR="00BC190A" w:rsidRPr="00805784">
        <w:rPr>
          <w:sz w:val="22"/>
          <w:szCs w:val="22"/>
        </w:rPr>
        <w:t>aandacht geven aan seksuele dan aan religieuze minderheden!</w:t>
      </w:r>
    </w:p>
    <w:p w:rsidR="0097383C" w:rsidRPr="00805784" w:rsidRDefault="00D74054" w:rsidP="00951326">
      <w:pPr>
        <w:pStyle w:val="Normaalweb"/>
        <w:spacing w:line="360" w:lineRule="auto"/>
        <w:jc w:val="both"/>
        <w:rPr>
          <w:sz w:val="22"/>
          <w:szCs w:val="22"/>
        </w:rPr>
      </w:pPr>
      <w:r w:rsidRPr="00805784">
        <w:rPr>
          <w:sz w:val="22"/>
          <w:szCs w:val="22"/>
        </w:rPr>
        <w:t xml:space="preserve">In </w:t>
      </w:r>
      <w:r w:rsidR="002E407E">
        <w:rPr>
          <w:sz w:val="22"/>
          <w:szCs w:val="22"/>
        </w:rPr>
        <w:t>deze thesis onderzoek</w:t>
      </w:r>
      <w:r w:rsidR="00F65D69" w:rsidRPr="00805784">
        <w:rPr>
          <w:sz w:val="22"/>
          <w:szCs w:val="22"/>
        </w:rPr>
        <w:t xml:space="preserve"> ik </w:t>
      </w:r>
      <w:r w:rsidR="0097383C" w:rsidRPr="00805784">
        <w:rPr>
          <w:sz w:val="22"/>
          <w:szCs w:val="22"/>
        </w:rPr>
        <w:t xml:space="preserve">daarom </w:t>
      </w:r>
      <w:r w:rsidR="00F65D69" w:rsidRPr="00805784">
        <w:rPr>
          <w:sz w:val="22"/>
          <w:szCs w:val="22"/>
        </w:rPr>
        <w:t>of deze geleerden gelijk hebben, door d</w:t>
      </w:r>
      <w:r w:rsidR="009C2639" w:rsidRPr="00805784">
        <w:rPr>
          <w:sz w:val="22"/>
          <w:szCs w:val="22"/>
        </w:rPr>
        <w:t xml:space="preserve">e Europese Unie </w:t>
      </w:r>
      <w:r w:rsidR="00F65D69" w:rsidRPr="00805784">
        <w:rPr>
          <w:sz w:val="22"/>
          <w:szCs w:val="22"/>
        </w:rPr>
        <w:t>een spiegel voor te houden</w:t>
      </w:r>
      <w:r w:rsidR="0097383C" w:rsidRPr="00805784">
        <w:rPr>
          <w:sz w:val="22"/>
          <w:szCs w:val="22"/>
        </w:rPr>
        <w:t>. H</w:t>
      </w:r>
      <w:r w:rsidR="009C2639" w:rsidRPr="00805784">
        <w:rPr>
          <w:sz w:val="22"/>
          <w:szCs w:val="22"/>
        </w:rPr>
        <w:t>o</w:t>
      </w:r>
      <w:r w:rsidR="0097383C" w:rsidRPr="00805784">
        <w:rPr>
          <w:sz w:val="22"/>
          <w:szCs w:val="22"/>
        </w:rPr>
        <w:t xml:space="preserve">e </w:t>
      </w:r>
      <w:r w:rsidR="009C2639" w:rsidRPr="00805784">
        <w:rPr>
          <w:sz w:val="22"/>
          <w:szCs w:val="22"/>
        </w:rPr>
        <w:t>ziet Europa zichzelf? Zijn seksuele minderheden een belangrijk deel geworden van dit Europese zelfbeeld</w:t>
      </w:r>
      <w:r w:rsidR="00023B7F" w:rsidRPr="00805784">
        <w:rPr>
          <w:sz w:val="22"/>
          <w:szCs w:val="22"/>
        </w:rPr>
        <w:t xml:space="preserve">, belangrijker </w:t>
      </w:r>
      <w:r w:rsidR="009C2639" w:rsidRPr="00805784">
        <w:rPr>
          <w:sz w:val="22"/>
          <w:szCs w:val="22"/>
        </w:rPr>
        <w:t xml:space="preserve">dan religieuze minderheden? Wat voor gevolgen </w:t>
      </w:r>
      <w:r w:rsidR="00023B7F" w:rsidRPr="00805784">
        <w:rPr>
          <w:sz w:val="22"/>
          <w:szCs w:val="22"/>
        </w:rPr>
        <w:t>kan</w:t>
      </w:r>
      <w:r w:rsidR="009C2639" w:rsidRPr="00805784">
        <w:rPr>
          <w:sz w:val="22"/>
          <w:szCs w:val="22"/>
        </w:rPr>
        <w:t xml:space="preserve"> dit </w:t>
      </w:r>
      <w:r w:rsidR="00023B7F" w:rsidRPr="00805784">
        <w:rPr>
          <w:sz w:val="22"/>
          <w:szCs w:val="22"/>
        </w:rPr>
        <w:t>hebben v</w:t>
      </w:r>
      <w:r w:rsidR="009C2639" w:rsidRPr="00805784">
        <w:rPr>
          <w:sz w:val="22"/>
          <w:szCs w:val="22"/>
        </w:rPr>
        <w:t>oor moslims</w:t>
      </w:r>
      <w:r w:rsidR="00023B7F" w:rsidRPr="00805784">
        <w:rPr>
          <w:sz w:val="22"/>
          <w:szCs w:val="22"/>
        </w:rPr>
        <w:t>?</w:t>
      </w:r>
    </w:p>
    <w:p w:rsidR="00D37C0F" w:rsidRPr="00805784" w:rsidRDefault="00D37C0F" w:rsidP="00951326">
      <w:pPr>
        <w:pStyle w:val="Normaalweb"/>
        <w:spacing w:line="360" w:lineRule="auto"/>
        <w:jc w:val="both"/>
        <w:rPr>
          <w:b/>
          <w:bCs/>
          <w:i/>
          <w:iCs/>
          <w:sz w:val="22"/>
          <w:szCs w:val="22"/>
        </w:rPr>
      </w:pPr>
      <w:r w:rsidRPr="00805784">
        <w:rPr>
          <w:b/>
          <w:bCs/>
          <w:i/>
          <w:iCs/>
          <w:sz w:val="22"/>
          <w:szCs w:val="22"/>
        </w:rPr>
        <w:lastRenderedPageBreak/>
        <w:t>Terug in de tijd</w:t>
      </w:r>
    </w:p>
    <w:p w:rsidR="0097383C" w:rsidRPr="00805784" w:rsidRDefault="00023B7F" w:rsidP="00951326">
      <w:pPr>
        <w:pStyle w:val="Normaalweb"/>
        <w:spacing w:line="360" w:lineRule="auto"/>
        <w:jc w:val="both"/>
        <w:rPr>
          <w:sz w:val="22"/>
          <w:szCs w:val="22"/>
        </w:rPr>
      </w:pPr>
      <w:r w:rsidRPr="00805784">
        <w:rPr>
          <w:sz w:val="22"/>
          <w:szCs w:val="22"/>
        </w:rPr>
        <w:t>D</w:t>
      </w:r>
      <w:r w:rsidR="00ED0A68" w:rsidRPr="00805784">
        <w:rPr>
          <w:sz w:val="22"/>
          <w:szCs w:val="22"/>
        </w:rPr>
        <w:t>eze studie</w:t>
      </w:r>
      <w:r w:rsidRPr="00805784">
        <w:rPr>
          <w:sz w:val="22"/>
          <w:szCs w:val="22"/>
        </w:rPr>
        <w:t xml:space="preserve"> heb ik gedaan tijdens mijn opleiding Geschiedenis</w:t>
      </w:r>
      <w:r w:rsidR="00B2570D">
        <w:rPr>
          <w:sz w:val="22"/>
          <w:szCs w:val="22"/>
        </w:rPr>
        <w:t>. H</w:t>
      </w:r>
      <w:r w:rsidRPr="00805784">
        <w:rPr>
          <w:sz w:val="22"/>
          <w:szCs w:val="22"/>
        </w:rPr>
        <w:t>et verleden vormt voor mij dus een sleutel waarmee ik de raadsels van het heden probeer te ontr</w:t>
      </w:r>
      <w:r w:rsidR="0083074E">
        <w:rPr>
          <w:sz w:val="22"/>
          <w:szCs w:val="22"/>
        </w:rPr>
        <w:t>afelen</w:t>
      </w:r>
      <w:r w:rsidRPr="00805784">
        <w:rPr>
          <w:sz w:val="22"/>
          <w:szCs w:val="22"/>
        </w:rPr>
        <w:t xml:space="preserve">. Soms kun je dan zelfs voorspellen wat er </w:t>
      </w:r>
      <w:r w:rsidR="0097383C" w:rsidRPr="00805784">
        <w:rPr>
          <w:sz w:val="22"/>
          <w:szCs w:val="22"/>
        </w:rPr>
        <w:t>kan</w:t>
      </w:r>
      <w:r w:rsidRPr="00805784">
        <w:rPr>
          <w:sz w:val="22"/>
          <w:szCs w:val="22"/>
        </w:rPr>
        <w:t xml:space="preserve"> gebeuren in de toekomst. </w:t>
      </w:r>
      <w:r w:rsidR="0097383C" w:rsidRPr="00805784">
        <w:rPr>
          <w:sz w:val="22"/>
          <w:szCs w:val="22"/>
        </w:rPr>
        <w:t xml:space="preserve">Ik ben voor mijn zoektocht begonnen met bronnen uit 2001, net na de terroristische aanslagen in New York, toen de westerse wereld de oorlog </w:t>
      </w:r>
      <w:r w:rsidR="00B2570D">
        <w:rPr>
          <w:sz w:val="22"/>
          <w:szCs w:val="22"/>
        </w:rPr>
        <w:t>verklaarde</w:t>
      </w:r>
      <w:r w:rsidR="0097383C" w:rsidRPr="00805784">
        <w:rPr>
          <w:sz w:val="22"/>
          <w:szCs w:val="22"/>
        </w:rPr>
        <w:t xml:space="preserve"> aan het </w:t>
      </w:r>
      <w:r w:rsidR="00BC190A" w:rsidRPr="00805784">
        <w:rPr>
          <w:sz w:val="22"/>
          <w:szCs w:val="22"/>
        </w:rPr>
        <w:t>terrorisme</w:t>
      </w:r>
      <w:r w:rsidR="0097383C" w:rsidRPr="00805784">
        <w:rPr>
          <w:sz w:val="22"/>
          <w:szCs w:val="22"/>
        </w:rPr>
        <w:t xml:space="preserve">. </w:t>
      </w:r>
      <w:r w:rsidR="004A1AFF" w:rsidRPr="00805784">
        <w:rPr>
          <w:sz w:val="22"/>
          <w:szCs w:val="22"/>
        </w:rPr>
        <w:t>Dit is een belangrijk keerpunt</w:t>
      </w:r>
      <w:r w:rsidR="00B2570D">
        <w:rPr>
          <w:sz w:val="22"/>
          <w:szCs w:val="22"/>
        </w:rPr>
        <w:t xml:space="preserve"> geworden,</w:t>
      </w:r>
      <w:r w:rsidR="004A1AFF" w:rsidRPr="00805784">
        <w:rPr>
          <w:sz w:val="22"/>
          <w:szCs w:val="22"/>
        </w:rPr>
        <w:t xml:space="preserve"> omdat veel mensen vanaf dat moment een verband </w:t>
      </w:r>
      <w:r w:rsidR="00B2570D">
        <w:rPr>
          <w:sz w:val="22"/>
          <w:szCs w:val="22"/>
        </w:rPr>
        <w:t xml:space="preserve">zijn gaan leggen </w:t>
      </w:r>
      <w:r w:rsidR="004A1AFF" w:rsidRPr="00805784">
        <w:rPr>
          <w:sz w:val="22"/>
          <w:szCs w:val="22"/>
        </w:rPr>
        <w:t xml:space="preserve">tussen geweld en </w:t>
      </w:r>
      <w:r w:rsidR="0083074E">
        <w:rPr>
          <w:sz w:val="22"/>
          <w:szCs w:val="22"/>
        </w:rPr>
        <w:t>extreme vormen van gelovigheid.</w:t>
      </w:r>
    </w:p>
    <w:p w:rsidR="00950AE7" w:rsidRPr="00805784" w:rsidRDefault="00C317D0" w:rsidP="00951326">
      <w:pPr>
        <w:pStyle w:val="Normaalweb"/>
        <w:spacing w:line="360" w:lineRule="auto"/>
        <w:jc w:val="both"/>
        <w:rPr>
          <w:sz w:val="22"/>
          <w:szCs w:val="22"/>
        </w:rPr>
      </w:pPr>
      <w:r w:rsidRPr="00805784">
        <w:rPr>
          <w:sz w:val="22"/>
          <w:szCs w:val="22"/>
        </w:rPr>
        <w:t xml:space="preserve">De </w:t>
      </w:r>
      <w:r w:rsidR="00A43702" w:rsidRPr="00805784">
        <w:rPr>
          <w:sz w:val="22"/>
          <w:szCs w:val="22"/>
        </w:rPr>
        <w:t xml:space="preserve">eerste </w:t>
      </w:r>
      <w:r w:rsidRPr="00805784">
        <w:rPr>
          <w:sz w:val="22"/>
          <w:szCs w:val="22"/>
        </w:rPr>
        <w:t>bronnen die ik heb gebruikt</w:t>
      </w:r>
      <w:r w:rsidR="00180852">
        <w:rPr>
          <w:sz w:val="22"/>
          <w:szCs w:val="22"/>
        </w:rPr>
        <w:t xml:space="preserve">, </w:t>
      </w:r>
      <w:r w:rsidRPr="00805784">
        <w:rPr>
          <w:sz w:val="22"/>
          <w:szCs w:val="22"/>
        </w:rPr>
        <w:t xml:space="preserve">komen van organisaties die onder de vleugels van de Europese Unie werken aan het verbeteren van de positie van homoseksuelen in verschillende landen, waaronder België. Het is me opgevallen dat ze </w:t>
      </w:r>
      <w:r w:rsidR="00950AE7" w:rsidRPr="00805784">
        <w:rPr>
          <w:sz w:val="22"/>
          <w:szCs w:val="22"/>
        </w:rPr>
        <w:t>in hun v</w:t>
      </w:r>
      <w:r w:rsidRPr="00805784">
        <w:rPr>
          <w:sz w:val="22"/>
          <w:szCs w:val="22"/>
        </w:rPr>
        <w:t>erslagen van evenementen</w:t>
      </w:r>
      <w:r w:rsidR="00950AE7" w:rsidRPr="00805784">
        <w:rPr>
          <w:sz w:val="22"/>
          <w:szCs w:val="22"/>
        </w:rPr>
        <w:t>, op hun websites</w:t>
      </w:r>
      <w:r w:rsidRPr="00805784">
        <w:rPr>
          <w:sz w:val="22"/>
          <w:szCs w:val="22"/>
        </w:rPr>
        <w:t xml:space="preserve"> en in de </w:t>
      </w:r>
      <w:r w:rsidR="00950AE7" w:rsidRPr="00805784">
        <w:rPr>
          <w:sz w:val="22"/>
          <w:szCs w:val="22"/>
        </w:rPr>
        <w:t>open brieven aan andere instellingen steeds verwijzen naar homoseksualiteit als deel van de Europese identiteit. Dit was niet altijd het geval in Europa, enkele tientallen jaren geleden werden homoseksuelen en lesbiennes nog heel hard aangepakt en zelfs openlijk gediscrimineerd. Ik stel vast dat homoseksualiteit</w:t>
      </w:r>
      <w:r w:rsidR="00B2570D">
        <w:rPr>
          <w:sz w:val="22"/>
          <w:szCs w:val="22"/>
        </w:rPr>
        <w:t xml:space="preserve"> </w:t>
      </w:r>
      <w:r w:rsidR="00950AE7" w:rsidRPr="00805784">
        <w:rPr>
          <w:sz w:val="22"/>
          <w:szCs w:val="22"/>
        </w:rPr>
        <w:t xml:space="preserve">en </w:t>
      </w:r>
      <w:r w:rsidR="0083074E">
        <w:rPr>
          <w:sz w:val="22"/>
          <w:szCs w:val="22"/>
        </w:rPr>
        <w:t xml:space="preserve">dus </w:t>
      </w:r>
      <w:r w:rsidR="00950AE7" w:rsidRPr="00805784">
        <w:rPr>
          <w:sz w:val="22"/>
          <w:szCs w:val="22"/>
        </w:rPr>
        <w:t xml:space="preserve">ook het idee dat wij als Europa hebben over wat wel en niet kan op seksueel vlak, is veranderd doorheen de tijd. </w:t>
      </w:r>
    </w:p>
    <w:p w:rsidR="000B4119" w:rsidRPr="00805784" w:rsidRDefault="00805784" w:rsidP="00A03A1D">
      <w:pPr>
        <w:spacing w:after="0" w:line="360" w:lineRule="auto"/>
        <w:jc w:val="both"/>
        <w:rPr>
          <w:rFonts w:ascii="Times New Roman" w:hAnsi="Times New Roman" w:cs="Times New Roman"/>
        </w:rPr>
      </w:pPr>
      <w:r w:rsidRPr="00805784">
        <w:rPr>
          <w:rFonts w:ascii="Times New Roman" w:eastAsia="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2824480</wp:posOffset>
            </wp:positionH>
            <wp:positionV relativeFrom="paragraph">
              <wp:posOffset>153035</wp:posOffset>
            </wp:positionV>
            <wp:extent cx="2915285" cy="2032635"/>
            <wp:effectExtent l="0" t="0" r="5715" b="0"/>
            <wp:wrapSquare wrapText="bothSides"/>
            <wp:docPr id="2" name="Afbeelding 2" descr="Afbeeldingsresultaat voor european union and lgbt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rrsJ8RxcmywM:" descr="Afbeeldingsresultaat voor european union and lgbt bri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85" cy="203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702" w:rsidRPr="00805784">
        <w:rPr>
          <w:rFonts w:ascii="Times New Roman" w:hAnsi="Times New Roman" w:cs="Times New Roman"/>
        </w:rPr>
        <w:t>Wat niet verander</w:t>
      </w:r>
      <w:r w:rsidR="00D37C0F" w:rsidRPr="00805784">
        <w:rPr>
          <w:rFonts w:ascii="Times New Roman" w:hAnsi="Times New Roman" w:cs="Times New Roman"/>
        </w:rPr>
        <w:t>t,</w:t>
      </w:r>
      <w:r w:rsidR="00A43702" w:rsidRPr="00805784">
        <w:rPr>
          <w:rFonts w:ascii="Times New Roman" w:hAnsi="Times New Roman" w:cs="Times New Roman"/>
        </w:rPr>
        <w:t xml:space="preserve"> is de macht die Europa heeft op het vlak van normen en waarden wereldwijd. De Europese Unie kan bepalen wat ‘normaal’ is en lijkt haar standaard dan ook op te leggen aan andere regio’s. Zo wil de unie </w:t>
      </w:r>
      <w:r w:rsidR="000B4119" w:rsidRPr="00805784">
        <w:rPr>
          <w:rFonts w:ascii="Times New Roman" w:hAnsi="Times New Roman" w:cs="Times New Roman"/>
        </w:rPr>
        <w:t>vrije seksualiteitsbeleving, dat je dus openlijk uit de kast kunt komen, zowel in als buiten Europa stimuleren. Dit betekent dat mensen die, bijvoorbeeld omwille van hun geloof</w:t>
      </w:r>
      <w:r w:rsidR="00B2570D">
        <w:rPr>
          <w:rFonts w:ascii="Times New Roman" w:hAnsi="Times New Roman" w:cs="Times New Roman"/>
        </w:rPr>
        <w:t xml:space="preserve">, </w:t>
      </w:r>
      <w:r w:rsidR="000B4119" w:rsidRPr="00805784">
        <w:rPr>
          <w:rFonts w:ascii="Times New Roman" w:hAnsi="Times New Roman" w:cs="Times New Roman"/>
        </w:rPr>
        <w:t xml:space="preserve">een andere mening hebben over homoseksualiteit, zich moeten aanpassen.  </w:t>
      </w:r>
      <w:r w:rsidR="00A03A1D" w:rsidRPr="00805784">
        <w:rPr>
          <w:rFonts w:ascii="Times New Roman" w:eastAsia="Times New Roman" w:hAnsi="Times New Roman" w:cs="Times New Roman"/>
          <w:lang w:eastAsia="nl-NL"/>
        </w:rPr>
        <w:fldChar w:fldCharType="begin"/>
      </w:r>
      <w:r w:rsidR="00A03A1D" w:rsidRPr="00805784">
        <w:rPr>
          <w:rFonts w:ascii="Times New Roman" w:eastAsia="Times New Roman" w:hAnsi="Times New Roman" w:cs="Times New Roman"/>
          <w:lang w:eastAsia="nl-NL"/>
        </w:rPr>
        <w:instrText xml:space="preserve"> INCLUDEPICTURE "/var/folders/kn/3zj7bj_x7wg4phtdch97qp8c0000gn/T/com.microsoft.Word/WebArchiveCopyPasteTempFiles/Z" \* MERGEFORMATINET </w:instrText>
      </w:r>
      <w:r w:rsidR="00A03A1D" w:rsidRPr="00805784">
        <w:rPr>
          <w:rFonts w:ascii="Times New Roman" w:eastAsia="Times New Roman" w:hAnsi="Times New Roman" w:cs="Times New Roman"/>
          <w:lang w:eastAsia="nl-NL"/>
        </w:rPr>
        <w:fldChar w:fldCharType="end"/>
      </w:r>
    </w:p>
    <w:p w:rsidR="00D37C0F" w:rsidRPr="00805784" w:rsidRDefault="00D37C0F" w:rsidP="00951326">
      <w:pPr>
        <w:pStyle w:val="Normaalweb"/>
        <w:spacing w:line="360" w:lineRule="auto"/>
        <w:jc w:val="both"/>
        <w:rPr>
          <w:b/>
          <w:bCs/>
          <w:i/>
          <w:iCs/>
          <w:sz w:val="22"/>
          <w:szCs w:val="22"/>
        </w:rPr>
      </w:pPr>
      <w:r w:rsidRPr="00805784">
        <w:rPr>
          <w:b/>
          <w:bCs/>
          <w:i/>
          <w:iCs/>
          <w:sz w:val="22"/>
          <w:szCs w:val="22"/>
        </w:rPr>
        <w:t>Op de weegschaal</w:t>
      </w:r>
    </w:p>
    <w:p w:rsidR="002C77FA" w:rsidRPr="00805784" w:rsidRDefault="00A51B9B" w:rsidP="00951326">
      <w:pPr>
        <w:pStyle w:val="Normaalweb"/>
        <w:spacing w:line="360" w:lineRule="auto"/>
        <w:jc w:val="both"/>
        <w:rPr>
          <w:sz w:val="22"/>
          <w:szCs w:val="22"/>
        </w:rPr>
      </w:pPr>
      <w:r w:rsidRPr="00805784">
        <w:rPr>
          <w:sz w:val="22"/>
          <w:szCs w:val="22"/>
        </w:rPr>
        <w:t>En net daar gaat het mis…</w:t>
      </w:r>
      <w:r w:rsidR="002C77FA" w:rsidRPr="00805784">
        <w:rPr>
          <w:sz w:val="22"/>
          <w:szCs w:val="22"/>
        </w:rPr>
        <w:t xml:space="preserve">de Europese Unie geeft </w:t>
      </w:r>
      <w:r w:rsidR="00FD1859">
        <w:rPr>
          <w:sz w:val="22"/>
          <w:szCs w:val="22"/>
        </w:rPr>
        <w:t xml:space="preserve">sinds 2001 </w:t>
      </w:r>
      <w:r w:rsidR="002C77FA" w:rsidRPr="00805784">
        <w:rPr>
          <w:sz w:val="22"/>
          <w:szCs w:val="22"/>
        </w:rPr>
        <w:t>meer aandacht aan seksuele minderheden</w:t>
      </w:r>
      <w:r w:rsidR="00FD1859">
        <w:rPr>
          <w:sz w:val="22"/>
          <w:szCs w:val="22"/>
        </w:rPr>
        <w:t xml:space="preserve"> </w:t>
      </w:r>
      <w:r w:rsidR="002C77FA" w:rsidRPr="00805784">
        <w:rPr>
          <w:sz w:val="22"/>
          <w:szCs w:val="22"/>
        </w:rPr>
        <w:t>en dat gaat ten koste van de vrijheid van (sommige) moslims in Europa</w:t>
      </w:r>
      <w:r w:rsidR="00A3141F" w:rsidRPr="00805784">
        <w:rPr>
          <w:sz w:val="22"/>
          <w:szCs w:val="22"/>
        </w:rPr>
        <w:t xml:space="preserve">. </w:t>
      </w:r>
      <w:r w:rsidR="00B2570D">
        <w:rPr>
          <w:sz w:val="22"/>
          <w:szCs w:val="22"/>
        </w:rPr>
        <w:t xml:space="preserve">Die </w:t>
      </w:r>
      <w:r w:rsidR="002C77FA" w:rsidRPr="00805784">
        <w:rPr>
          <w:sz w:val="22"/>
          <w:szCs w:val="22"/>
        </w:rPr>
        <w:t xml:space="preserve">moeten hun manier van denken over seksualiteit aanpassen </w:t>
      </w:r>
      <w:r w:rsidR="00A3141F" w:rsidRPr="00805784">
        <w:rPr>
          <w:sz w:val="22"/>
          <w:szCs w:val="22"/>
        </w:rPr>
        <w:t>en dat gaat ten koste van hun religieuze vrijheid.</w:t>
      </w:r>
      <w:r w:rsidR="002C77FA" w:rsidRPr="00805784">
        <w:rPr>
          <w:sz w:val="22"/>
          <w:szCs w:val="22"/>
        </w:rPr>
        <w:t xml:space="preserve"> </w:t>
      </w:r>
      <w:r w:rsidR="00A3141F" w:rsidRPr="00805784">
        <w:rPr>
          <w:sz w:val="22"/>
          <w:szCs w:val="22"/>
        </w:rPr>
        <w:t>Extreemrechtse politieke partijen zoals Vlaams Belang stellen dat homoseksualiteit deel is van ‘onze’ maatschappij en gebruiken dit om mensen met een andere opvatting over seksualiteit, voornamelijk moslims, buiten te sluiten</w:t>
      </w:r>
      <w:r w:rsidR="00D37C0F" w:rsidRPr="00805784">
        <w:rPr>
          <w:sz w:val="22"/>
          <w:szCs w:val="22"/>
        </w:rPr>
        <w:t xml:space="preserve"> uit onze samenleving</w:t>
      </w:r>
      <w:r w:rsidR="00A3141F" w:rsidRPr="00805784">
        <w:rPr>
          <w:sz w:val="22"/>
          <w:szCs w:val="22"/>
        </w:rPr>
        <w:t xml:space="preserve">. </w:t>
      </w:r>
      <w:r w:rsidR="0083074E" w:rsidRPr="00805784">
        <w:rPr>
          <w:sz w:val="22"/>
          <w:szCs w:val="22"/>
        </w:rPr>
        <w:t xml:space="preserve">“Jouw vrijheid eindigt waar de mijne begint”, zo klinkt het. </w:t>
      </w:r>
      <w:r w:rsidR="002C77FA" w:rsidRPr="00805784">
        <w:rPr>
          <w:sz w:val="22"/>
          <w:szCs w:val="22"/>
        </w:rPr>
        <w:t xml:space="preserve">Dit komt terug </w:t>
      </w:r>
      <w:r w:rsidR="002C77FA" w:rsidRPr="00805784">
        <w:rPr>
          <w:sz w:val="22"/>
          <w:szCs w:val="22"/>
        </w:rPr>
        <w:lastRenderedPageBreak/>
        <w:t xml:space="preserve">in mijn tweede groep bronnen die ik heb verkregen van verschillende (kleinere) organisaties die opkomen voor homoseksuelen, moslims of zelfs een combinatie van deze twee doelgroepen. Zij stellen dat de Europese Unie door de ongelijke verdeling van haar aandacht juist conflicten tussen beide groepen, zoals in Birmingham, lijkt te </w:t>
      </w:r>
      <w:r w:rsidR="00D37C0F" w:rsidRPr="00805784">
        <w:rPr>
          <w:sz w:val="22"/>
          <w:szCs w:val="22"/>
        </w:rPr>
        <w:t>versterken</w:t>
      </w:r>
      <w:r w:rsidR="002C77FA" w:rsidRPr="00805784">
        <w:rPr>
          <w:sz w:val="22"/>
          <w:szCs w:val="22"/>
        </w:rPr>
        <w:t xml:space="preserve">. </w:t>
      </w:r>
    </w:p>
    <w:p w:rsidR="00AF3491" w:rsidRPr="00805784" w:rsidRDefault="002C77FA" w:rsidP="00951326">
      <w:pPr>
        <w:pStyle w:val="Normaalweb"/>
        <w:spacing w:line="360" w:lineRule="auto"/>
        <w:jc w:val="both"/>
        <w:rPr>
          <w:sz w:val="22"/>
          <w:szCs w:val="22"/>
        </w:rPr>
      </w:pPr>
      <w:r w:rsidRPr="00805784">
        <w:rPr>
          <w:sz w:val="22"/>
          <w:szCs w:val="22"/>
        </w:rPr>
        <w:t xml:space="preserve">Ik zie dit probleem als een weegschaal die uit balans is; beide kanten (seksuele- en religieuze minderheden) moeten evenveel aandacht, controle en bescherming krijgen. </w:t>
      </w:r>
      <w:r w:rsidR="00AF3491" w:rsidRPr="00805784">
        <w:rPr>
          <w:sz w:val="22"/>
          <w:szCs w:val="22"/>
        </w:rPr>
        <w:t>Hoewel deze kwestie al lange tijd door een grote groep wetenschappers en kleine organisaties in België wordt aangekaart, komt er maar geen antwoord van</w:t>
      </w:r>
      <w:r w:rsidR="00327536" w:rsidRPr="00805784">
        <w:rPr>
          <w:sz w:val="22"/>
          <w:szCs w:val="22"/>
        </w:rPr>
        <w:t xml:space="preserve">uit de </w:t>
      </w:r>
      <w:r w:rsidR="00AF3491" w:rsidRPr="00805784">
        <w:rPr>
          <w:sz w:val="22"/>
          <w:szCs w:val="22"/>
        </w:rPr>
        <w:t>Europese Unie.</w:t>
      </w:r>
      <w:r w:rsidR="00327536" w:rsidRPr="00805784">
        <w:rPr>
          <w:sz w:val="22"/>
          <w:szCs w:val="22"/>
        </w:rPr>
        <w:t xml:space="preserve"> Dit is opmerkelijk omdat </w:t>
      </w:r>
      <w:r w:rsidR="00FD1859">
        <w:rPr>
          <w:sz w:val="22"/>
          <w:szCs w:val="22"/>
        </w:rPr>
        <w:t>uit</w:t>
      </w:r>
      <w:r w:rsidR="00327536" w:rsidRPr="00805784">
        <w:rPr>
          <w:sz w:val="22"/>
          <w:szCs w:val="22"/>
        </w:rPr>
        <w:t xml:space="preserve"> de talloze documenten</w:t>
      </w:r>
      <w:r w:rsidR="00B2570D">
        <w:rPr>
          <w:sz w:val="22"/>
          <w:szCs w:val="22"/>
        </w:rPr>
        <w:t xml:space="preserve"> </w:t>
      </w:r>
      <w:r w:rsidR="00FD1859">
        <w:rPr>
          <w:sz w:val="22"/>
          <w:szCs w:val="22"/>
        </w:rPr>
        <w:t xml:space="preserve">is gebleken </w:t>
      </w:r>
      <w:r w:rsidR="00327536" w:rsidRPr="00805784">
        <w:rPr>
          <w:sz w:val="22"/>
          <w:szCs w:val="22"/>
        </w:rPr>
        <w:t>dat ze op de hoogte zijn van de oplopende spanning tussen strenggelovige moslims en felle voorstanders v</w:t>
      </w:r>
      <w:r w:rsidR="00B2570D">
        <w:rPr>
          <w:sz w:val="22"/>
          <w:szCs w:val="22"/>
        </w:rPr>
        <w:t>an</w:t>
      </w:r>
      <w:r w:rsidR="00327536" w:rsidRPr="00805784">
        <w:rPr>
          <w:sz w:val="22"/>
          <w:szCs w:val="22"/>
        </w:rPr>
        <w:t xml:space="preserve"> homoseksualiteit. </w:t>
      </w:r>
    </w:p>
    <w:p w:rsidR="00AF3491" w:rsidRPr="00B2570D" w:rsidRDefault="0059489F" w:rsidP="00B2570D">
      <w:pPr>
        <w:pStyle w:val="Normaalweb"/>
        <w:spacing w:line="360" w:lineRule="auto"/>
        <w:jc w:val="both"/>
        <w:rPr>
          <w:b/>
          <w:bCs/>
          <w:i/>
          <w:iCs/>
          <w:color w:val="000000" w:themeColor="text1"/>
        </w:rPr>
      </w:pPr>
      <w:r w:rsidRPr="00B2570D">
        <w:rPr>
          <w:b/>
          <w:bCs/>
          <w:i/>
          <w:iCs/>
          <w:color w:val="000000" w:themeColor="text1"/>
        </w:rPr>
        <w:t>Samen uit</w:t>
      </w:r>
      <w:r w:rsidR="00327536" w:rsidRPr="00B2570D">
        <w:rPr>
          <w:b/>
          <w:bCs/>
          <w:i/>
          <w:iCs/>
          <w:color w:val="000000" w:themeColor="text1"/>
        </w:rPr>
        <w:t xml:space="preserve"> d</w:t>
      </w:r>
      <w:r w:rsidRPr="00B2570D">
        <w:rPr>
          <w:b/>
          <w:bCs/>
          <w:i/>
          <w:iCs/>
          <w:color w:val="000000" w:themeColor="text1"/>
        </w:rPr>
        <w:t>e kast!</w:t>
      </w:r>
    </w:p>
    <w:p w:rsidR="002E407E" w:rsidRPr="002E407E" w:rsidRDefault="00D06145" w:rsidP="002E407E">
      <w:pPr>
        <w:spacing w:after="0" w:line="360" w:lineRule="auto"/>
        <w:jc w:val="both"/>
        <w:rPr>
          <w:rFonts w:ascii="Times New Roman" w:hAnsi="Times New Roman" w:cs="Times New Roman"/>
          <w:color w:val="000000" w:themeColor="text1"/>
          <w:sz w:val="24"/>
          <w:szCs w:val="24"/>
        </w:rPr>
      </w:pPr>
      <w:r w:rsidRPr="00B2570D">
        <w:rPr>
          <w:rFonts w:ascii="Times New Roman" w:hAnsi="Times New Roman" w:cs="Times New Roman"/>
          <w:color w:val="000000" w:themeColor="text1"/>
          <w:sz w:val="24"/>
          <w:szCs w:val="24"/>
        </w:rPr>
        <w:t xml:space="preserve">Zoals je wel zult merken is het een lastige kwestie; beide doelgroepen hebben het recht om naar hun goeddunken te leven, zonder daarbij de ander voor het hoofd te stoten. </w:t>
      </w:r>
      <w:r w:rsidR="00A0251B" w:rsidRPr="00B2570D">
        <w:rPr>
          <w:rFonts w:ascii="Times New Roman" w:hAnsi="Times New Roman" w:cs="Times New Roman"/>
          <w:color w:val="000000" w:themeColor="text1"/>
          <w:sz w:val="24"/>
          <w:szCs w:val="24"/>
        </w:rPr>
        <w:t>De oplossing</w:t>
      </w:r>
      <w:r w:rsidR="00A3141F" w:rsidRPr="00B2570D">
        <w:rPr>
          <w:rFonts w:ascii="Times New Roman" w:hAnsi="Times New Roman" w:cs="Times New Roman"/>
          <w:color w:val="000000" w:themeColor="text1"/>
          <w:sz w:val="24"/>
          <w:szCs w:val="24"/>
        </w:rPr>
        <w:t xml:space="preserve">? </w:t>
      </w:r>
      <w:r w:rsidR="00AC4C83" w:rsidRPr="00B2570D">
        <w:rPr>
          <w:rFonts w:ascii="Times New Roman" w:hAnsi="Times New Roman" w:cs="Times New Roman"/>
          <w:color w:val="000000" w:themeColor="text1"/>
          <w:sz w:val="24"/>
          <w:szCs w:val="24"/>
        </w:rPr>
        <w:t>We moeten stoppen met het tegenover elkaar plaatsen van minderheidsgroepen want dit versterkt het idee dat de islam en seksuele diversiteit niet zijn te verenigen</w:t>
      </w:r>
      <w:r w:rsidR="00B2570D" w:rsidRPr="00B2570D">
        <w:rPr>
          <w:rFonts w:ascii="Times New Roman" w:hAnsi="Times New Roman" w:cs="Times New Roman"/>
          <w:color w:val="000000" w:themeColor="text1"/>
          <w:sz w:val="24"/>
          <w:szCs w:val="24"/>
        </w:rPr>
        <w:t>. Da</w:t>
      </w:r>
      <w:r w:rsidR="00AC4C83" w:rsidRPr="00B2570D">
        <w:rPr>
          <w:rFonts w:ascii="Times New Roman" w:hAnsi="Times New Roman" w:cs="Times New Roman"/>
          <w:color w:val="000000" w:themeColor="text1"/>
          <w:sz w:val="24"/>
          <w:szCs w:val="24"/>
        </w:rPr>
        <w:t xml:space="preserve">t kan namelijk </w:t>
      </w:r>
      <w:r w:rsidR="00B2570D" w:rsidRPr="00B2570D">
        <w:rPr>
          <w:rFonts w:ascii="Times New Roman" w:hAnsi="Times New Roman" w:cs="Times New Roman"/>
          <w:color w:val="000000" w:themeColor="text1"/>
          <w:sz w:val="24"/>
          <w:szCs w:val="24"/>
        </w:rPr>
        <w:t>w</w:t>
      </w:r>
      <w:r w:rsidR="00B2570D" w:rsidRPr="00B2570D">
        <w:rPr>
          <w:rFonts w:ascii="Times New Roman" w:eastAsia="Times New Roman" w:hAnsi="Times New Roman" w:cs="Times New Roman"/>
          <w:color w:val="000000" w:themeColor="text1"/>
          <w:sz w:val="24"/>
          <w:szCs w:val="24"/>
          <w:lang w:eastAsia="nl-NL"/>
        </w:rPr>
        <w:t>é</w:t>
      </w:r>
      <w:r w:rsidR="00B2570D" w:rsidRPr="00B2570D">
        <w:rPr>
          <w:rFonts w:ascii="Times New Roman" w:eastAsia="Times New Roman" w:hAnsi="Times New Roman" w:cs="Times New Roman"/>
          <w:color w:val="000000" w:themeColor="text1"/>
          <w:sz w:val="24"/>
          <w:szCs w:val="24"/>
          <w:lang w:eastAsia="nl-NL"/>
        </w:rPr>
        <w:t>l</w:t>
      </w:r>
      <w:r w:rsidR="00B2570D" w:rsidRPr="00B2570D">
        <w:rPr>
          <w:rFonts w:ascii="Times New Roman" w:hAnsi="Times New Roman" w:cs="Times New Roman"/>
          <w:color w:val="000000" w:themeColor="text1"/>
          <w:sz w:val="24"/>
          <w:szCs w:val="24"/>
        </w:rPr>
        <w:t xml:space="preserve">. </w:t>
      </w:r>
      <w:r w:rsidR="00AC4C83" w:rsidRPr="00B2570D">
        <w:rPr>
          <w:rFonts w:ascii="Times New Roman" w:hAnsi="Times New Roman" w:cs="Times New Roman"/>
          <w:color w:val="000000" w:themeColor="text1"/>
          <w:sz w:val="24"/>
          <w:szCs w:val="24"/>
        </w:rPr>
        <w:t>Niet iedere moslim is</w:t>
      </w:r>
      <w:r w:rsidR="0098788F" w:rsidRPr="00B2570D">
        <w:rPr>
          <w:rFonts w:ascii="Times New Roman" w:hAnsi="Times New Roman" w:cs="Times New Roman"/>
          <w:color w:val="000000" w:themeColor="text1"/>
          <w:sz w:val="24"/>
          <w:szCs w:val="24"/>
        </w:rPr>
        <w:t xml:space="preserve"> </w:t>
      </w:r>
      <w:r w:rsidR="00AC4C83" w:rsidRPr="00B2570D">
        <w:rPr>
          <w:rFonts w:ascii="Times New Roman" w:hAnsi="Times New Roman" w:cs="Times New Roman"/>
          <w:color w:val="000000" w:themeColor="text1"/>
          <w:sz w:val="24"/>
          <w:szCs w:val="24"/>
        </w:rPr>
        <w:t xml:space="preserve">tegen homoseksualiteit (de islam kent enorm veel </w:t>
      </w:r>
      <w:r w:rsidR="006930D4">
        <w:rPr>
          <w:rFonts w:ascii="Times New Roman" w:hAnsi="Times New Roman" w:cs="Times New Roman"/>
          <w:color w:val="000000" w:themeColor="text1"/>
          <w:sz w:val="24"/>
          <w:szCs w:val="24"/>
        </w:rPr>
        <w:t>verschillende opvattingen</w:t>
      </w:r>
      <w:r w:rsidR="00AC4C83" w:rsidRPr="00B2570D">
        <w:rPr>
          <w:rFonts w:ascii="Times New Roman" w:hAnsi="Times New Roman" w:cs="Times New Roman"/>
          <w:color w:val="000000" w:themeColor="text1"/>
          <w:sz w:val="24"/>
          <w:szCs w:val="24"/>
        </w:rPr>
        <w:t>) en andersom zal ook niet de gehele gemeenschap die instaat voor vrije seksualiteitsbeleving aanstoot nemen aan de levenswijze en het gedachtegoed van moslims.</w:t>
      </w:r>
      <w:r w:rsidR="002E407E">
        <w:rPr>
          <w:rFonts w:ascii="Times New Roman" w:hAnsi="Times New Roman" w:cs="Times New Roman"/>
          <w:color w:val="000000" w:themeColor="text1"/>
          <w:sz w:val="24"/>
          <w:szCs w:val="24"/>
        </w:rPr>
        <w:t xml:space="preserve"> </w:t>
      </w:r>
      <w:r w:rsidR="002E407E" w:rsidRPr="002E407E">
        <w:rPr>
          <w:rFonts w:ascii="Times New Roman" w:hAnsi="Times New Roman" w:cs="Times New Roman"/>
          <w:sz w:val="24"/>
          <w:szCs w:val="24"/>
        </w:rPr>
        <w:t>De weg vooruit volgt uit wederzijdse tolerantie en een beter begrip van gemengde identiteiten; je kunt Vlaming, Belg en Europeaan zijn op hetzelfde moment, waarom dan niet moslim en homoseksueel?</w:t>
      </w:r>
      <w:r w:rsidR="002E407E" w:rsidRPr="002E407E">
        <w:rPr>
          <w:sz w:val="24"/>
          <w:szCs w:val="24"/>
        </w:rPr>
        <w:t xml:space="preserve"> </w:t>
      </w:r>
    </w:p>
    <w:p w:rsidR="00805784" w:rsidRPr="00805784" w:rsidRDefault="00AC4C83" w:rsidP="00B2570D">
      <w:pPr>
        <w:pStyle w:val="Normaalweb"/>
        <w:spacing w:line="360" w:lineRule="auto"/>
        <w:jc w:val="both"/>
        <w:rPr>
          <w:sz w:val="22"/>
          <w:szCs w:val="22"/>
        </w:rPr>
      </w:pPr>
      <w:r w:rsidRPr="00B2570D">
        <w:rPr>
          <w:color w:val="000000" w:themeColor="text1"/>
        </w:rPr>
        <w:t>Welk antwoord mogen we verwachten van</w:t>
      </w:r>
      <w:r w:rsidRPr="00B2570D">
        <w:rPr>
          <w:color w:val="000000" w:themeColor="text1"/>
          <w:sz w:val="22"/>
          <w:szCs w:val="22"/>
        </w:rPr>
        <w:t xml:space="preserve"> </w:t>
      </w:r>
      <w:r w:rsidRPr="00805784">
        <w:rPr>
          <w:sz w:val="22"/>
          <w:szCs w:val="22"/>
        </w:rPr>
        <w:t xml:space="preserve">de Europese Unie? Pluralisme! Dit betekent dat de unie haar aandacht gelijk </w:t>
      </w:r>
      <w:r w:rsidR="00671165" w:rsidRPr="00805784">
        <w:rPr>
          <w:sz w:val="22"/>
          <w:szCs w:val="22"/>
        </w:rPr>
        <w:t xml:space="preserve">moet verdelen </w:t>
      </w:r>
      <w:r w:rsidRPr="00805784">
        <w:rPr>
          <w:sz w:val="22"/>
          <w:szCs w:val="22"/>
        </w:rPr>
        <w:t>over</w:t>
      </w:r>
      <w:r w:rsidR="00671165" w:rsidRPr="00805784">
        <w:rPr>
          <w:sz w:val="22"/>
          <w:szCs w:val="22"/>
        </w:rPr>
        <w:t xml:space="preserve"> </w:t>
      </w:r>
      <w:r w:rsidRPr="00805784">
        <w:rPr>
          <w:sz w:val="22"/>
          <w:szCs w:val="22"/>
        </w:rPr>
        <w:t>alle minderheidsgroepen in Europa, ongeacht de seksuele, religieuze of andere aard van de belangen die deze mensen hebben.</w:t>
      </w:r>
    </w:p>
    <w:p w:rsidR="008460E3" w:rsidRPr="00805784" w:rsidRDefault="008460E3" w:rsidP="00671165">
      <w:pPr>
        <w:pStyle w:val="Normaalweb"/>
        <w:spacing w:line="360" w:lineRule="auto"/>
        <w:jc w:val="center"/>
        <w:rPr>
          <w:b/>
          <w:bCs/>
          <w:sz w:val="22"/>
          <w:szCs w:val="22"/>
        </w:rPr>
      </w:pPr>
      <w:r w:rsidRPr="00805784">
        <w:rPr>
          <w:b/>
          <w:bCs/>
          <w:sz w:val="22"/>
          <w:szCs w:val="22"/>
        </w:rPr>
        <w:t>Er is</w:t>
      </w:r>
      <w:r w:rsidR="00671165" w:rsidRPr="00805784">
        <w:rPr>
          <w:b/>
          <w:bCs/>
          <w:sz w:val="22"/>
          <w:szCs w:val="22"/>
        </w:rPr>
        <w:t xml:space="preserve"> dus geen kruispunt: we moeten samen over 1 weg.</w:t>
      </w:r>
    </w:p>
    <w:p w:rsidR="00AC4C83" w:rsidRPr="00805784" w:rsidRDefault="00AC4C83" w:rsidP="00AC4C83">
      <w:pPr>
        <w:pStyle w:val="Normaalweb"/>
        <w:spacing w:line="360" w:lineRule="auto"/>
        <w:jc w:val="center"/>
        <w:rPr>
          <w:b/>
          <w:bCs/>
          <w:sz w:val="22"/>
          <w:szCs w:val="22"/>
        </w:rPr>
      </w:pPr>
      <w:r w:rsidRPr="00805784">
        <w:rPr>
          <w:b/>
          <w:bCs/>
          <w:sz w:val="22"/>
          <w:szCs w:val="22"/>
        </w:rPr>
        <w:t xml:space="preserve"> </w:t>
      </w:r>
    </w:p>
    <w:p w:rsidR="00A0251B" w:rsidRDefault="00A0251B" w:rsidP="00671165"/>
    <w:sectPr w:rsidR="00A0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CF4"/>
    <w:multiLevelType w:val="hybridMultilevel"/>
    <w:tmpl w:val="7BBEAF20"/>
    <w:lvl w:ilvl="0" w:tplc="4DC61F42">
      <w:start w:val="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E821A8"/>
    <w:multiLevelType w:val="hybridMultilevel"/>
    <w:tmpl w:val="294823DC"/>
    <w:lvl w:ilvl="0" w:tplc="4D46F7A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B3"/>
    <w:rsid w:val="00023B7F"/>
    <w:rsid w:val="000B4119"/>
    <w:rsid w:val="000C20F8"/>
    <w:rsid w:val="00180852"/>
    <w:rsid w:val="001B11B3"/>
    <w:rsid w:val="001E04F8"/>
    <w:rsid w:val="002B72FE"/>
    <w:rsid w:val="002C77FA"/>
    <w:rsid w:val="002E407E"/>
    <w:rsid w:val="002F02F2"/>
    <w:rsid w:val="00327536"/>
    <w:rsid w:val="0048030E"/>
    <w:rsid w:val="004A1AFF"/>
    <w:rsid w:val="0059489F"/>
    <w:rsid w:val="005957F7"/>
    <w:rsid w:val="00623C21"/>
    <w:rsid w:val="00651919"/>
    <w:rsid w:val="00671165"/>
    <w:rsid w:val="006930D4"/>
    <w:rsid w:val="00805784"/>
    <w:rsid w:val="00820550"/>
    <w:rsid w:val="0083074E"/>
    <w:rsid w:val="008460E3"/>
    <w:rsid w:val="00870EEF"/>
    <w:rsid w:val="00950AE7"/>
    <w:rsid w:val="00951326"/>
    <w:rsid w:val="0097383C"/>
    <w:rsid w:val="0098788F"/>
    <w:rsid w:val="009C2639"/>
    <w:rsid w:val="00A0251B"/>
    <w:rsid w:val="00A03A1D"/>
    <w:rsid w:val="00A3141F"/>
    <w:rsid w:val="00A43702"/>
    <w:rsid w:val="00A51B9B"/>
    <w:rsid w:val="00AC4C83"/>
    <w:rsid w:val="00AF3491"/>
    <w:rsid w:val="00B2570D"/>
    <w:rsid w:val="00BC190A"/>
    <w:rsid w:val="00C317D0"/>
    <w:rsid w:val="00D06145"/>
    <w:rsid w:val="00D37C0F"/>
    <w:rsid w:val="00D74054"/>
    <w:rsid w:val="00D7579D"/>
    <w:rsid w:val="00ED0A68"/>
    <w:rsid w:val="00F65D69"/>
    <w:rsid w:val="00FD1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3F40"/>
  <w15:chartTrackingRefBased/>
  <w15:docId w15:val="{A1741D09-E7FF-CC40-A5F4-2D25DE1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132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513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C77FA"/>
    <w:pPr>
      <w:ind w:left="720"/>
      <w:contextualSpacing/>
    </w:pPr>
  </w:style>
  <w:style w:type="paragraph" w:styleId="Ballontekst">
    <w:name w:val="Balloon Text"/>
    <w:basedOn w:val="Standaard"/>
    <w:link w:val="BallontekstChar"/>
    <w:uiPriority w:val="99"/>
    <w:semiHidden/>
    <w:unhideWhenUsed/>
    <w:rsid w:val="00B2570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2570D"/>
    <w:rPr>
      <w:rFonts w:ascii="Times New Roman" w:hAnsi="Times New Roman" w:cs="Times New Roman"/>
      <w:sz w:val="18"/>
      <w:szCs w:val="18"/>
    </w:rPr>
  </w:style>
  <w:style w:type="character" w:styleId="Nadruk">
    <w:name w:val="Emphasis"/>
    <w:basedOn w:val="Standaardalinea-lettertype"/>
    <w:uiPriority w:val="20"/>
    <w:qFormat/>
    <w:rsid w:val="00B2570D"/>
    <w:rPr>
      <w:i/>
      <w:iCs/>
    </w:rPr>
  </w:style>
  <w:style w:type="character" w:styleId="Verwijzingopmerking">
    <w:name w:val="annotation reference"/>
    <w:basedOn w:val="Standaardalinea-lettertype"/>
    <w:uiPriority w:val="99"/>
    <w:semiHidden/>
    <w:unhideWhenUsed/>
    <w:rsid w:val="002E407E"/>
    <w:rPr>
      <w:sz w:val="16"/>
      <w:szCs w:val="16"/>
    </w:rPr>
  </w:style>
  <w:style w:type="paragraph" w:styleId="Tekstopmerking">
    <w:name w:val="annotation text"/>
    <w:basedOn w:val="Standaard"/>
    <w:link w:val="TekstopmerkingChar"/>
    <w:uiPriority w:val="99"/>
    <w:semiHidden/>
    <w:unhideWhenUsed/>
    <w:rsid w:val="002E40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53288">
      <w:bodyDiv w:val="1"/>
      <w:marLeft w:val="0"/>
      <w:marRight w:val="0"/>
      <w:marTop w:val="0"/>
      <w:marBottom w:val="0"/>
      <w:divBdr>
        <w:top w:val="none" w:sz="0" w:space="0" w:color="auto"/>
        <w:left w:val="none" w:sz="0" w:space="0" w:color="auto"/>
        <w:bottom w:val="none" w:sz="0" w:space="0" w:color="auto"/>
        <w:right w:val="none" w:sz="0" w:space="0" w:color="auto"/>
      </w:divBdr>
      <w:divsChild>
        <w:div w:id="2138520077">
          <w:marLeft w:val="0"/>
          <w:marRight w:val="0"/>
          <w:marTop w:val="0"/>
          <w:marBottom w:val="0"/>
          <w:divBdr>
            <w:top w:val="none" w:sz="0" w:space="0" w:color="auto"/>
            <w:left w:val="none" w:sz="0" w:space="0" w:color="auto"/>
            <w:bottom w:val="none" w:sz="0" w:space="0" w:color="auto"/>
            <w:right w:val="none" w:sz="0" w:space="0" w:color="auto"/>
          </w:divBdr>
          <w:divsChild>
            <w:div w:id="1985313877">
              <w:marLeft w:val="0"/>
              <w:marRight w:val="0"/>
              <w:marTop w:val="0"/>
              <w:marBottom w:val="0"/>
              <w:divBdr>
                <w:top w:val="none" w:sz="0" w:space="0" w:color="auto"/>
                <w:left w:val="none" w:sz="0" w:space="0" w:color="auto"/>
                <w:bottom w:val="none" w:sz="0" w:space="0" w:color="auto"/>
                <w:right w:val="none" w:sz="0" w:space="0" w:color="auto"/>
              </w:divBdr>
              <w:divsChild>
                <w:div w:id="18830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7348">
      <w:bodyDiv w:val="1"/>
      <w:marLeft w:val="0"/>
      <w:marRight w:val="0"/>
      <w:marTop w:val="0"/>
      <w:marBottom w:val="0"/>
      <w:divBdr>
        <w:top w:val="none" w:sz="0" w:space="0" w:color="auto"/>
        <w:left w:val="none" w:sz="0" w:space="0" w:color="auto"/>
        <w:bottom w:val="none" w:sz="0" w:space="0" w:color="auto"/>
        <w:right w:val="none" w:sz="0" w:space="0" w:color="auto"/>
      </w:divBdr>
      <w:divsChild>
        <w:div w:id="1964263226">
          <w:marLeft w:val="0"/>
          <w:marRight w:val="0"/>
          <w:marTop w:val="0"/>
          <w:marBottom w:val="0"/>
          <w:divBdr>
            <w:top w:val="none" w:sz="0" w:space="0" w:color="auto"/>
            <w:left w:val="none" w:sz="0" w:space="0" w:color="auto"/>
            <w:bottom w:val="none" w:sz="0" w:space="0" w:color="auto"/>
            <w:right w:val="none" w:sz="0" w:space="0" w:color="auto"/>
          </w:divBdr>
          <w:divsChild>
            <w:div w:id="903685019">
              <w:marLeft w:val="0"/>
              <w:marRight w:val="0"/>
              <w:marTop w:val="0"/>
              <w:marBottom w:val="0"/>
              <w:divBdr>
                <w:top w:val="none" w:sz="0" w:space="0" w:color="auto"/>
                <w:left w:val="none" w:sz="0" w:space="0" w:color="auto"/>
                <w:bottom w:val="none" w:sz="0" w:space="0" w:color="auto"/>
                <w:right w:val="none" w:sz="0" w:space="0" w:color="auto"/>
              </w:divBdr>
              <w:divsChild>
                <w:div w:id="1821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41554">
      <w:bodyDiv w:val="1"/>
      <w:marLeft w:val="0"/>
      <w:marRight w:val="0"/>
      <w:marTop w:val="0"/>
      <w:marBottom w:val="0"/>
      <w:divBdr>
        <w:top w:val="none" w:sz="0" w:space="0" w:color="auto"/>
        <w:left w:val="none" w:sz="0" w:space="0" w:color="auto"/>
        <w:bottom w:val="none" w:sz="0" w:space="0" w:color="auto"/>
        <w:right w:val="none" w:sz="0" w:space="0" w:color="auto"/>
      </w:divBdr>
    </w:div>
    <w:div w:id="732895652">
      <w:bodyDiv w:val="1"/>
      <w:marLeft w:val="0"/>
      <w:marRight w:val="0"/>
      <w:marTop w:val="0"/>
      <w:marBottom w:val="0"/>
      <w:divBdr>
        <w:top w:val="none" w:sz="0" w:space="0" w:color="auto"/>
        <w:left w:val="none" w:sz="0" w:space="0" w:color="auto"/>
        <w:bottom w:val="none" w:sz="0" w:space="0" w:color="auto"/>
        <w:right w:val="none" w:sz="0" w:space="0" w:color="auto"/>
      </w:divBdr>
      <w:divsChild>
        <w:div w:id="710349002">
          <w:marLeft w:val="0"/>
          <w:marRight w:val="0"/>
          <w:marTop w:val="0"/>
          <w:marBottom w:val="0"/>
          <w:divBdr>
            <w:top w:val="none" w:sz="0" w:space="0" w:color="auto"/>
            <w:left w:val="none" w:sz="0" w:space="0" w:color="auto"/>
            <w:bottom w:val="none" w:sz="0" w:space="0" w:color="auto"/>
            <w:right w:val="none" w:sz="0" w:space="0" w:color="auto"/>
          </w:divBdr>
          <w:divsChild>
            <w:div w:id="117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674">
      <w:bodyDiv w:val="1"/>
      <w:marLeft w:val="0"/>
      <w:marRight w:val="0"/>
      <w:marTop w:val="0"/>
      <w:marBottom w:val="0"/>
      <w:divBdr>
        <w:top w:val="none" w:sz="0" w:space="0" w:color="auto"/>
        <w:left w:val="none" w:sz="0" w:space="0" w:color="auto"/>
        <w:bottom w:val="none" w:sz="0" w:space="0" w:color="auto"/>
        <w:right w:val="none" w:sz="0" w:space="0" w:color="auto"/>
      </w:divBdr>
      <w:divsChild>
        <w:div w:id="1607035256">
          <w:marLeft w:val="0"/>
          <w:marRight w:val="0"/>
          <w:marTop w:val="0"/>
          <w:marBottom w:val="0"/>
          <w:divBdr>
            <w:top w:val="none" w:sz="0" w:space="0" w:color="auto"/>
            <w:left w:val="none" w:sz="0" w:space="0" w:color="auto"/>
            <w:bottom w:val="none" w:sz="0" w:space="0" w:color="auto"/>
            <w:right w:val="none" w:sz="0" w:space="0" w:color="auto"/>
          </w:divBdr>
          <w:divsChild>
            <w:div w:id="682702834">
              <w:marLeft w:val="0"/>
              <w:marRight w:val="0"/>
              <w:marTop w:val="0"/>
              <w:marBottom w:val="0"/>
              <w:divBdr>
                <w:top w:val="none" w:sz="0" w:space="0" w:color="auto"/>
                <w:left w:val="none" w:sz="0" w:space="0" w:color="auto"/>
                <w:bottom w:val="none" w:sz="0" w:space="0" w:color="auto"/>
                <w:right w:val="none" w:sz="0" w:space="0" w:color="auto"/>
              </w:divBdr>
              <w:divsChild>
                <w:div w:id="11113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4452">
      <w:bodyDiv w:val="1"/>
      <w:marLeft w:val="0"/>
      <w:marRight w:val="0"/>
      <w:marTop w:val="0"/>
      <w:marBottom w:val="0"/>
      <w:divBdr>
        <w:top w:val="none" w:sz="0" w:space="0" w:color="auto"/>
        <w:left w:val="none" w:sz="0" w:space="0" w:color="auto"/>
        <w:bottom w:val="none" w:sz="0" w:space="0" w:color="auto"/>
        <w:right w:val="none" w:sz="0" w:space="0" w:color="auto"/>
      </w:divBdr>
      <w:divsChild>
        <w:div w:id="1458378359">
          <w:marLeft w:val="0"/>
          <w:marRight w:val="0"/>
          <w:marTop w:val="0"/>
          <w:marBottom w:val="0"/>
          <w:divBdr>
            <w:top w:val="none" w:sz="0" w:space="0" w:color="auto"/>
            <w:left w:val="none" w:sz="0" w:space="0" w:color="auto"/>
            <w:bottom w:val="none" w:sz="0" w:space="0" w:color="auto"/>
            <w:right w:val="none" w:sz="0" w:space="0" w:color="auto"/>
          </w:divBdr>
          <w:divsChild>
            <w:div w:id="256914641">
              <w:marLeft w:val="0"/>
              <w:marRight w:val="0"/>
              <w:marTop w:val="0"/>
              <w:marBottom w:val="0"/>
              <w:divBdr>
                <w:top w:val="none" w:sz="0" w:space="0" w:color="auto"/>
                <w:left w:val="none" w:sz="0" w:space="0" w:color="auto"/>
                <w:bottom w:val="none" w:sz="0" w:space="0" w:color="auto"/>
                <w:right w:val="none" w:sz="0" w:space="0" w:color="auto"/>
              </w:divBdr>
              <w:divsChild>
                <w:div w:id="1985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A954-E3E5-4742-958B-F4885C47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Bouwmans</dc:creator>
  <cp:keywords/>
  <dc:description/>
  <cp:lastModifiedBy>Tom Bouwmans</cp:lastModifiedBy>
  <cp:revision>38</cp:revision>
  <dcterms:created xsi:type="dcterms:W3CDTF">2019-10-04T09:10:00Z</dcterms:created>
  <dcterms:modified xsi:type="dcterms:W3CDTF">2019-10-04T17:47:00Z</dcterms:modified>
</cp:coreProperties>
</file>