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1EF06" w14:textId="77777777" w:rsidR="00A47803" w:rsidRPr="001E60B8" w:rsidRDefault="00A47803" w:rsidP="00A47803">
      <w:pPr>
        <w:pStyle w:val="Academiejaar"/>
      </w:pPr>
      <w:r w:rsidRPr="001E60B8">
        <w:rPr>
          <w:rStyle w:val="Zwaar"/>
        </w:rPr>
        <w:t>Academiejaar</w:t>
      </w:r>
    </w:p>
    <w:p w14:paraId="0F9BAC46" w14:textId="12C67467" w:rsidR="00A47803" w:rsidRPr="001E60B8" w:rsidRDefault="00A47803" w:rsidP="00A47803">
      <w:pPr>
        <w:pStyle w:val="Jaartallen"/>
        <w:rPr>
          <w:lang w:val="nl-BE"/>
        </w:rPr>
      </w:pPr>
      <w:r w:rsidRPr="001E60B8">
        <w:rPr>
          <w:lang w:val="nl-BE"/>
        </w:rPr>
        <w:t>202</w:t>
      </w:r>
      <w:r w:rsidR="00553C82">
        <w:rPr>
          <w:lang w:val="nl-BE"/>
        </w:rPr>
        <w:t>5</w:t>
      </w:r>
      <w:r w:rsidRPr="001E60B8">
        <w:rPr>
          <w:lang w:val="nl-BE"/>
        </w:rPr>
        <w:t xml:space="preserve"> - 202</w:t>
      </w:r>
      <w:r w:rsidR="00553C82">
        <w:rPr>
          <w:lang w:val="nl-BE"/>
        </w:rPr>
        <w:t>6</w:t>
      </w:r>
    </w:p>
    <w:p w14:paraId="7BF8313A" w14:textId="58DDEA0C" w:rsidR="00B81599" w:rsidRDefault="00B81599" w:rsidP="00B81599">
      <w:pPr>
        <w:suppressAutoHyphens/>
        <w:rPr>
          <w:rFonts w:ascii="Calibri" w:eastAsia="Calibri" w:hAnsi="Calibri" w:cs="Times New Roman"/>
          <w:sz w:val="36"/>
          <w:szCs w:val="36"/>
          <w:lang w:val="nl-BE"/>
        </w:rPr>
      </w:pPr>
    </w:p>
    <w:p w14:paraId="444A70F0" w14:textId="77777777" w:rsidR="00DA7D86" w:rsidRDefault="00DA7D86" w:rsidP="00B81599">
      <w:pPr>
        <w:suppressAutoHyphens/>
        <w:rPr>
          <w:rFonts w:ascii="Calibri" w:eastAsia="Calibri" w:hAnsi="Calibri" w:cs="Times New Roman"/>
          <w:sz w:val="36"/>
          <w:szCs w:val="36"/>
          <w:lang w:val="nl-BE"/>
        </w:rPr>
      </w:pPr>
    </w:p>
    <w:p w14:paraId="2EEC7F18" w14:textId="77777777" w:rsidR="00A04FB7" w:rsidRPr="001E60B8" w:rsidRDefault="00A04FB7" w:rsidP="00B81599">
      <w:pPr>
        <w:suppressAutoHyphens/>
        <w:rPr>
          <w:rFonts w:ascii="Calibri" w:eastAsia="Calibri" w:hAnsi="Calibri" w:cs="Times New Roman"/>
          <w:sz w:val="36"/>
          <w:szCs w:val="36"/>
          <w:lang w:val="nl-BE"/>
        </w:rPr>
      </w:pPr>
    </w:p>
    <w:p w14:paraId="074F0263" w14:textId="4DBF2E5D" w:rsidR="00DA7D86" w:rsidRDefault="00DC73FB" w:rsidP="00E9207B">
      <w:pPr>
        <w:pStyle w:val="TitelmetfaculteitskleurBold"/>
        <w:rPr>
          <w:lang w:val="nl-BE"/>
        </w:rPr>
      </w:pPr>
      <w:r w:rsidRPr="00E9207B">
        <w:rPr>
          <w:lang w:val="nl-BE"/>
        </w:rPr>
        <w:t>Effectiviteit van de TIMES-route</w:t>
      </w:r>
      <w:r w:rsidR="004C5F69" w:rsidRPr="00E9207B">
        <w:rPr>
          <w:lang w:val="nl-BE"/>
        </w:rPr>
        <w:t xml:space="preserve"> op </w:t>
      </w:r>
      <w:r w:rsidR="00A04FB7" w:rsidRPr="00E9207B">
        <w:rPr>
          <w:lang w:val="nl-BE"/>
        </w:rPr>
        <w:t xml:space="preserve">het </w:t>
      </w:r>
      <w:r w:rsidR="004C5F69" w:rsidRPr="00E9207B">
        <w:rPr>
          <w:lang w:val="nl-BE"/>
        </w:rPr>
        <w:t xml:space="preserve">emotioneel welzijn </w:t>
      </w:r>
      <w:r w:rsidR="00C94D2E" w:rsidRPr="00E9207B">
        <w:rPr>
          <w:lang w:val="nl-BE"/>
        </w:rPr>
        <w:t xml:space="preserve">van </w:t>
      </w:r>
      <w:r w:rsidR="004C5F69" w:rsidRPr="00E9207B">
        <w:rPr>
          <w:lang w:val="nl-BE"/>
        </w:rPr>
        <w:t>ouderen in woonzorgcentra</w:t>
      </w:r>
      <w:r w:rsidR="00E9207B" w:rsidRPr="00E9207B">
        <w:rPr>
          <w:lang w:val="nl-BE"/>
        </w:rPr>
        <w:t xml:space="preserve">: een quasi-experimentele </w:t>
      </w:r>
      <w:r w:rsidR="004D56C3">
        <w:rPr>
          <w:lang w:val="nl-BE"/>
        </w:rPr>
        <w:t>piloot</w:t>
      </w:r>
      <w:r w:rsidR="00E9207B" w:rsidRPr="00E9207B">
        <w:rPr>
          <w:lang w:val="nl-BE"/>
        </w:rPr>
        <w:t>studie</w:t>
      </w:r>
    </w:p>
    <w:p w14:paraId="2676CA4E" w14:textId="77777777" w:rsidR="003264E8" w:rsidRPr="00D55BF0" w:rsidRDefault="003264E8" w:rsidP="003264E8">
      <w:pPr>
        <w:pStyle w:val="Geenafstand"/>
      </w:pPr>
    </w:p>
    <w:p w14:paraId="574E7132" w14:textId="71A54048" w:rsidR="00D55BF0" w:rsidRPr="00D55BF0" w:rsidRDefault="007A1F81" w:rsidP="007E7E29">
      <w:pPr>
        <w:pStyle w:val="Naamstudent"/>
      </w:pPr>
      <w:r>
        <w:t>Beau Van de Werf</w:t>
      </w:r>
    </w:p>
    <w:p w14:paraId="1578E5E1" w14:textId="77777777" w:rsidR="00B81599" w:rsidRPr="00D55BF0" w:rsidRDefault="00B81599" w:rsidP="00B81599">
      <w:pPr>
        <w:suppressAutoHyphens/>
        <w:spacing w:after="160"/>
        <w:rPr>
          <w:rFonts w:ascii="Calibri" w:eastAsia="Calibri" w:hAnsi="Calibri" w:cs="Times New Roman"/>
          <w:lang w:val="nl-BE"/>
        </w:rPr>
      </w:pPr>
    </w:p>
    <w:p w14:paraId="5A17A50E" w14:textId="77777777" w:rsidR="00B81599" w:rsidRPr="00D55BF0" w:rsidRDefault="00B81599" w:rsidP="00B81599">
      <w:pPr>
        <w:suppressAutoHyphens/>
        <w:spacing w:after="160"/>
        <w:rPr>
          <w:rFonts w:ascii="Calibri" w:eastAsia="Calibri" w:hAnsi="Calibri" w:cs="Times New Roman"/>
          <w:lang w:val="nl-BE"/>
        </w:rPr>
      </w:pPr>
    </w:p>
    <w:p w14:paraId="5823EC64" w14:textId="0C15754F" w:rsidR="00B81599" w:rsidRPr="00D55BF0" w:rsidRDefault="00B81599" w:rsidP="00B81599">
      <w:pPr>
        <w:suppressAutoHyphens/>
        <w:spacing w:after="160"/>
        <w:rPr>
          <w:rFonts w:ascii="Calibri" w:eastAsia="Calibri" w:hAnsi="Calibri" w:cs="Times New Roman"/>
          <w:lang w:val="nl-BE"/>
        </w:rPr>
      </w:pPr>
    </w:p>
    <w:p w14:paraId="45530E9A" w14:textId="77777777" w:rsidR="00812BC2" w:rsidRPr="00D55BF0" w:rsidRDefault="00812BC2" w:rsidP="00B81599">
      <w:pPr>
        <w:suppressAutoHyphens/>
        <w:rPr>
          <w:rFonts w:ascii="Calibri" w:eastAsia="Calibri" w:hAnsi="Calibri" w:cs="Times New Roman"/>
          <w:sz w:val="36"/>
          <w:szCs w:val="36"/>
          <w:lang w:val="nl-BE"/>
        </w:rPr>
      </w:pPr>
    </w:p>
    <w:p w14:paraId="3BBE5FA0" w14:textId="4366A3F5" w:rsidR="00B81599" w:rsidRDefault="00812BC2" w:rsidP="00B81599">
      <w:pPr>
        <w:suppressAutoHyphens/>
        <w:spacing w:after="0"/>
        <w:rPr>
          <w:rFonts w:ascii="Calibri" w:eastAsia="Calibri" w:hAnsi="Calibri" w:cs="Times New Roman"/>
          <w:color w:val="auto"/>
          <w:sz w:val="24"/>
          <w:szCs w:val="24"/>
          <w:lang w:val="nl-BE"/>
        </w:rPr>
      </w:pPr>
      <w:r>
        <w:rPr>
          <w:rFonts w:ascii="Calibri" w:eastAsia="Calibri" w:hAnsi="Calibri" w:cs="Times New Roman"/>
          <w:color w:val="auto"/>
          <w:sz w:val="24"/>
          <w:szCs w:val="24"/>
          <w:lang w:val="nl-BE"/>
        </w:rPr>
        <w:t>Masterproef</w:t>
      </w:r>
    </w:p>
    <w:p w14:paraId="53ACB8DB" w14:textId="49C5C4BC" w:rsidR="00F25472" w:rsidRPr="00F25472" w:rsidRDefault="00F25472" w:rsidP="00B81599">
      <w:pPr>
        <w:suppressAutoHyphens/>
        <w:spacing w:after="0"/>
        <w:rPr>
          <w:rFonts w:ascii="Calibri" w:eastAsia="Calibri" w:hAnsi="Calibri" w:cs="Times New Roman"/>
          <w:b/>
          <w:bCs/>
          <w:color w:val="auto"/>
          <w:sz w:val="24"/>
          <w:szCs w:val="24"/>
          <w:lang w:val="nl-BE"/>
        </w:rPr>
      </w:pPr>
      <w:r w:rsidRPr="00F25472">
        <w:rPr>
          <w:rFonts w:ascii="Calibri" w:eastAsia="Calibri" w:hAnsi="Calibri" w:cs="Times New Roman"/>
          <w:b/>
          <w:bCs/>
          <w:color w:val="auto"/>
          <w:sz w:val="24"/>
          <w:szCs w:val="24"/>
          <w:lang w:val="nl-BE"/>
        </w:rPr>
        <w:t>Master in de verpleegkunde en de vroedkunde</w:t>
      </w:r>
    </w:p>
    <w:sdt>
      <w:sdtPr>
        <w:rPr>
          <w:sz w:val="24"/>
          <w:szCs w:val="28"/>
          <w:lang w:val="nl-BE"/>
        </w:rPr>
        <w:id w:val="836735430"/>
        <w:placeholder>
          <w:docPart w:val="DefaultPlaceholder_-1854013438"/>
        </w:placeholder>
        <w:dropDownList>
          <w:listItem w:displayText="[Kies afstudeerrichting]" w:value="[Kies afstudeerrichting]"/>
          <w:listItem w:displayText="Leiderschap in gezondheid en zorg" w:value="Leiderschap in gezondheid en zorg"/>
          <w:listItem w:displayText="Onderzoeker in gezondheid en zorg" w:value="Onderzoeker in gezondheid en zorg"/>
          <w:listItem w:displayText="Verpleegkundig specialist" w:value="Verpleegkundig specialist"/>
          <w:listItem w:displayText="Vroedvrouw specialist" w:value="Vroedvrouw specialist"/>
        </w:dropDownList>
      </w:sdtPr>
      <w:sdtContent>
        <w:p w14:paraId="42E505E5" w14:textId="033B0334" w:rsidR="00B81599" w:rsidRPr="00F25472" w:rsidRDefault="00B866BF" w:rsidP="00E900E4">
          <w:pPr>
            <w:rPr>
              <w:lang w:val="nl-BE"/>
            </w:rPr>
          </w:pPr>
          <w:r>
            <w:rPr>
              <w:sz w:val="24"/>
              <w:szCs w:val="28"/>
              <w:lang w:val="nl-BE"/>
            </w:rPr>
            <w:t>Onderzoeker in gezondheid en zorg</w:t>
          </w:r>
        </w:p>
      </w:sdtContent>
    </w:sdt>
    <w:p w14:paraId="67200971" w14:textId="54D6D314" w:rsidR="00B81599" w:rsidRDefault="00B81599" w:rsidP="00B81599">
      <w:pPr>
        <w:suppressAutoHyphens/>
        <w:spacing w:after="160"/>
        <w:rPr>
          <w:rFonts w:ascii="Calibri" w:eastAsia="Calibri" w:hAnsi="Calibri" w:cs="Times New Roman"/>
          <w:color w:val="auto"/>
          <w:lang w:val="nl-BE"/>
        </w:rPr>
      </w:pPr>
    </w:p>
    <w:p w14:paraId="506C7730" w14:textId="77777777" w:rsidR="00812BC2" w:rsidRPr="00B81599" w:rsidRDefault="00812BC2" w:rsidP="00B81599">
      <w:pPr>
        <w:suppressAutoHyphens/>
        <w:spacing w:after="160"/>
        <w:rPr>
          <w:rFonts w:ascii="Calibri" w:eastAsia="Calibri" w:hAnsi="Calibri" w:cs="Times New Roman"/>
          <w:color w:val="auto"/>
          <w:lang w:val="nl-BE"/>
        </w:rPr>
      </w:pPr>
    </w:p>
    <w:p w14:paraId="5317196E" w14:textId="77777777" w:rsidR="00B81599" w:rsidRPr="00B81599" w:rsidRDefault="00B81599" w:rsidP="00B81599">
      <w:pPr>
        <w:suppressAutoHyphens/>
        <w:spacing w:after="0"/>
        <w:rPr>
          <w:rFonts w:ascii="Calibri" w:eastAsia="Calibri" w:hAnsi="Calibri" w:cs="Times New Roman"/>
          <w:color w:val="auto"/>
          <w:sz w:val="24"/>
          <w:szCs w:val="24"/>
          <w:lang w:val="nl-BE"/>
        </w:rPr>
      </w:pPr>
      <w:r w:rsidRPr="00B81599">
        <w:rPr>
          <w:rFonts w:ascii="Calibri" w:eastAsia="Calibri" w:hAnsi="Calibri" w:cs="Times New Roman"/>
          <w:color w:val="auto"/>
          <w:sz w:val="24"/>
          <w:szCs w:val="24"/>
          <w:lang w:val="nl-BE"/>
        </w:rPr>
        <w:t>Promotoren</w:t>
      </w:r>
    </w:p>
    <w:p w14:paraId="38376196" w14:textId="7B8C1338" w:rsidR="00B81599" w:rsidRDefault="00D65994" w:rsidP="00E00046">
      <w:pPr>
        <w:pStyle w:val="Naampromotorenenco"/>
      </w:pPr>
      <w:r>
        <w:t>D</w:t>
      </w:r>
      <w:r w:rsidR="00B81599" w:rsidRPr="00B81599">
        <w:t xml:space="preserve">r. </w:t>
      </w:r>
      <w:r w:rsidR="007A1F81">
        <w:t>Katrin Gillis</w:t>
      </w:r>
    </w:p>
    <w:p w14:paraId="3FA77C0D" w14:textId="77777777" w:rsidR="00B81599" w:rsidRPr="00B81599" w:rsidRDefault="00B81599" w:rsidP="00B81599">
      <w:pPr>
        <w:suppressAutoHyphens/>
        <w:spacing w:after="0" w:line="240" w:lineRule="auto"/>
        <w:rPr>
          <w:rFonts w:ascii="Calibri" w:eastAsia="Calibri" w:hAnsi="Calibri" w:cs="Times New Roman"/>
          <w:b/>
          <w:bCs/>
          <w:color w:val="auto"/>
          <w:sz w:val="24"/>
          <w:szCs w:val="24"/>
          <w:lang w:val="nl-BE"/>
        </w:rPr>
      </w:pPr>
    </w:p>
    <w:p w14:paraId="6F9D9095" w14:textId="77777777" w:rsidR="00E9717D" w:rsidRDefault="00E9717D" w:rsidP="00E9717D">
      <w:pPr>
        <w:suppressAutoHyphens/>
        <w:spacing w:after="0"/>
        <w:rPr>
          <w:rFonts w:ascii="Calibri" w:eastAsia="Calibri" w:hAnsi="Calibri" w:cs="Times New Roman"/>
          <w:color w:val="auto"/>
          <w:sz w:val="24"/>
          <w:szCs w:val="24"/>
          <w:lang w:val="nl-BE"/>
        </w:rPr>
      </w:pPr>
      <w:r>
        <w:rPr>
          <w:rFonts w:ascii="Calibri" w:eastAsia="Calibri" w:hAnsi="Calibri" w:cs="Times New Roman"/>
          <w:color w:val="auto"/>
          <w:sz w:val="24"/>
          <w:szCs w:val="24"/>
          <w:lang w:val="nl-BE"/>
        </w:rPr>
        <w:t>Begeleider</w:t>
      </w:r>
    </w:p>
    <w:p w14:paraId="129262E4" w14:textId="2F02B4D6" w:rsidR="00812BC2" w:rsidRDefault="00D65994" w:rsidP="00812BC2">
      <w:pPr>
        <w:pStyle w:val="Naampromotorenenco"/>
      </w:pPr>
      <w:r>
        <w:t>Me</w:t>
      </w:r>
      <w:r w:rsidR="00326662">
        <w:t>vr.</w:t>
      </w:r>
      <w:r w:rsidR="00812BC2" w:rsidRPr="00B81599">
        <w:t xml:space="preserve"> </w:t>
      </w:r>
      <w:r w:rsidR="00B866BF">
        <w:t>Melanie Van Bogaert</w:t>
      </w:r>
    </w:p>
    <w:p w14:paraId="749564A5" w14:textId="77777777" w:rsidR="00812BC2" w:rsidRPr="00D30EA8" w:rsidRDefault="00812BC2" w:rsidP="00D55BF0">
      <w:pPr>
        <w:pStyle w:val="Naampromotorenenco"/>
      </w:pPr>
    </w:p>
    <w:p w14:paraId="1ACB26A6" w14:textId="64242557" w:rsidR="00C61F7F" w:rsidRDefault="00C61F7F" w:rsidP="00281364">
      <w:pPr>
        <w:rPr>
          <w:lang w:val="nl-BE"/>
        </w:rPr>
      </w:pPr>
      <w:r w:rsidRPr="00D30EA8">
        <w:rPr>
          <w:lang w:val="nl-BE"/>
        </w:rPr>
        <w:br w:type="page"/>
      </w:r>
    </w:p>
    <w:p w14:paraId="3A620303" w14:textId="77777777" w:rsidR="00812BC2" w:rsidRPr="00812BC2" w:rsidRDefault="00812BC2" w:rsidP="00C057F6">
      <w:pPr>
        <w:pStyle w:val="Body"/>
        <w:spacing w:line="360" w:lineRule="auto"/>
        <w:rPr>
          <w:rStyle w:val="Nadruk"/>
        </w:rPr>
      </w:pPr>
      <w:r w:rsidRPr="00812BC2">
        <w:rPr>
          <w:rStyle w:val="Nadruk"/>
        </w:rPr>
        <w:lastRenderedPageBreak/>
        <w:t>Disclaimer Masterproef</w:t>
      </w:r>
    </w:p>
    <w:p w14:paraId="5D1A667A" w14:textId="1159617A" w:rsidR="00812BC2" w:rsidRPr="00812BC2" w:rsidRDefault="00812BC2" w:rsidP="00EF5844">
      <w:pPr>
        <w:pStyle w:val="Body"/>
        <w:spacing w:line="360" w:lineRule="auto"/>
        <w:jc w:val="both"/>
      </w:pPr>
      <w:r w:rsidRPr="00812BC2">
        <w:t>Deze masterproef is een examendocument dat niet werd gecorrigeerd voor eventueel vastgestelde fouten. Zonder voorafgaande schriftelijke toestemming van zowel de promotor(en) als de auteur(s) is overnemen, kopiëren, gebruiken of realiseren van deze uitgave of gedeelten ervan verboden. Voor aanvragen tot of informatie i.v.m. het overnemen en/of gebruik en/of realisatie van gedeelten uit deze publicatie, wend u tot de universiteit waaraan de auteur is ingeschreven.</w:t>
      </w:r>
    </w:p>
    <w:p w14:paraId="58DA2EBC" w14:textId="77777777" w:rsidR="00812BC2" w:rsidRDefault="00812BC2" w:rsidP="00EF5844">
      <w:pPr>
        <w:pStyle w:val="Body"/>
        <w:spacing w:line="360" w:lineRule="auto"/>
        <w:jc w:val="both"/>
      </w:pPr>
      <w:r w:rsidRPr="00812BC2">
        <w:t>Voorafgaande schriftelijke toestemming van de promotor(en) is eveneens vereist voor het aanwenden van de in dit afstudeerwerk beschreven (originele) methoden, producten, schakelingen en programma's voor industrieel of commercieel nut en voor de inzending van deze publicatie ter deelname aan wetenschappelijke prijzen of wedstrijden.</w:t>
      </w:r>
    </w:p>
    <w:p w14:paraId="6FB874F2" w14:textId="77777777" w:rsidR="00F4262B" w:rsidRDefault="00F4262B" w:rsidP="00EF5844">
      <w:pPr>
        <w:pStyle w:val="Body"/>
        <w:spacing w:after="120" w:line="360" w:lineRule="auto"/>
        <w:jc w:val="both"/>
      </w:pPr>
      <w:r>
        <w:t>Indien een tekst genererende A.I. tool of vergelijkbare hulpmiddelen werden gebruikt om dit werk te maken:</w:t>
      </w:r>
    </w:p>
    <w:p w14:paraId="126B5C95" w14:textId="77777777" w:rsidR="00F4262B" w:rsidRDefault="00F4262B" w:rsidP="00EF5844">
      <w:pPr>
        <w:pStyle w:val="Body"/>
        <w:spacing w:after="120" w:line="360" w:lineRule="auto"/>
        <w:jc w:val="both"/>
      </w:pPr>
      <w:r>
        <w:t xml:space="preserve">-  nemen de auteurs de verantwoordelijkheid op zich voor de integriteit van de door deze hulpmiddelen gemaakte inhoud, met inbegrip van correcte verwijzingen naar de primaire  bronnen, </w:t>
      </w:r>
    </w:p>
    <w:p w14:paraId="3BCB6C90" w14:textId="77777777" w:rsidR="00F4262B" w:rsidRDefault="00F4262B" w:rsidP="00EF5844">
      <w:pPr>
        <w:pStyle w:val="Body"/>
        <w:spacing w:after="120" w:line="360" w:lineRule="auto"/>
        <w:jc w:val="both"/>
      </w:pPr>
      <w:r>
        <w:t>- beschrijven zij de inhouden waarvoor de hulpmiddelen werden gebruikt in de sectie Kennisgeving/Dankbetuiging</w:t>
      </w:r>
    </w:p>
    <w:p w14:paraId="06109F24" w14:textId="77777777" w:rsidR="00F4262B" w:rsidRDefault="00F4262B" w:rsidP="00EF5844">
      <w:pPr>
        <w:pStyle w:val="Body"/>
        <w:spacing w:after="120" w:line="360" w:lineRule="auto"/>
        <w:jc w:val="both"/>
      </w:pPr>
      <w:r>
        <w:t>- geven zij de naam van het hulpmiddel in de sectie Kennisgeving/Dankbetuiging.</w:t>
      </w:r>
    </w:p>
    <w:p w14:paraId="6ECB0182" w14:textId="77777777" w:rsidR="00F4262B" w:rsidRPr="00812BC2" w:rsidRDefault="00F4262B" w:rsidP="00EF5844">
      <w:pPr>
        <w:pStyle w:val="Body"/>
        <w:spacing w:line="360" w:lineRule="auto"/>
        <w:jc w:val="both"/>
      </w:pPr>
    </w:p>
    <w:p w14:paraId="390EF025" w14:textId="453FC906" w:rsidR="00812BC2" w:rsidRPr="00812BC2" w:rsidRDefault="00812BC2" w:rsidP="00EF5844">
      <w:pPr>
        <w:pStyle w:val="Body"/>
        <w:spacing w:line="360" w:lineRule="auto"/>
        <w:jc w:val="both"/>
      </w:pPr>
      <w:r w:rsidRPr="00812BC2">
        <w:t>Dit document is in overeenstemming met het masterproefreglement en de gedragscode en nagekeken door promotor en begeleider.</w:t>
      </w:r>
      <w:r>
        <w:br w:type="page"/>
      </w:r>
    </w:p>
    <w:bookmarkStart w:id="0" w:name="_Toc65077128" w:displacedByCustomXml="next"/>
    <w:sdt>
      <w:sdtPr>
        <w:rPr>
          <w:rFonts w:asciiTheme="minorHAnsi" w:eastAsiaTheme="minorHAnsi" w:hAnsiTheme="minorHAnsi" w:cstheme="minorBidi"/>
          <w:b w:val="0"/>
          <w:color w:val="323232"/>
          <w:sz w:val="20"/>
          <w:szCs w:val="22"/>
          <w:lang w:val="nl-NL"/>
        </w:rPr>
        <w:id w:val="-242886952"/>
        <w:docPartObj>
          <w:docPartGallery w:val="Table of Contents"/>
          <w:docPartUnique/>
        </w:docPartObj>
      </w:sdtPr>
      <w:sdtEndPr>
        <w:rPr>
          <w:bCs/>
        </w:rPr>
      </w:sdtEndPr>
      <w:sdtContent>
        <w:p w14:paraId="0FF276F2" w14:textId="5E61EA33" w:rsidR="00B41D20" w:rsidRDefault="00B41D20" w:rsidP="00C057F6">
          <w:pPr>
            <w:pStyle w:val="Kopvaninhoudsopgave"/>
            <w:spacing w:line="360" w:lineRule="auto"/>
          </w:pPr>
          <w:r>
            <w:rPr>
              <w:lang w:val="nl-NL"/>
            </w:rPr>
            <w:t>Inhoudstabel</w:t>
          </w:r>
        </w:p>
        <w:p w14:paraId="3DD16DF1" w14:textId="774CA74C" w:rsidR="007F270E" w:rsidRDefault="00B41D20">
          <w:pPr>
            <w:pStyle w:val="Inhopg1"/>
            <w:tabs>
              <w:tab w:val="right" w:leader="dot" w:pos="9060"/>
            </w:tabs>
            <w:rPr>
              <w:rFonts w:eastAsiaTheme="minorEastAsia"/>
              <w:noProof/>
              <w:color w:val="auto"/>
              <w:kern w:val="2"/>
              <w:sz w:val="24"/>
              <w:szCs w:val="24"/>
              <w:lang w:val="nl-BE" w:eastAsia="nl-BE"/>
              <w14:ligatures w14:val="standardContextual"/>
            </w:rPr>
          </w:pPr>
          <w:r>
            <w:fldChar w:fldCharType="begin"/>
          </w:r>
          <w:r>
            <w:instrText xml:space="preserve"> TOC \o "1-3" \h \z \u </w:instrText>
          </w:r>
          <w:r>
            <w:fldChar w:fldCharType="separate"/>
          </w:r>
          <w:hyperlink w:anchor="_Toc242029161" w:history="1">
            <w:r w:rsidR="007F270E" w:rsidRPr="009A427D">
              <w:rPr>
                <w:rStyle w:val="Hyperlink"/>
                <w:noProof/>
              </w:rPr>
              <w:t>Abstract</w:t>
            </w:r>
            <w:r w:rsidR="007F270E">
              <w:rPr>
                <w:noProof/>
                <w:webHidden/>
              </w:rPr>
              <w:tab/>
            </w:r>
            <w:r w:rsidR="007F270E">
              <w:rPr>
                <w:noProof/>
                <w:webHidden/>
              </w:rPr>
              <w:fldChar w:fldCharType="begin"/>
            </w:r>
            <w:r w:rsidR="007F270E">
              <w:rPr>
                <w:noProof/>
                <w:webHidden/>
              </w:rPr>
              <w:instrText xml:space="preserve"> PAGEREF _Toc242029161 \h </w:instrText>
            </w:r>
            <w:r w:rsidR="007F270E">
              <w:rPr>
                <w:noProof/>
                <w:webHidden/>
              </w:rPr>
            </w:r>
            <w:r w:rsidR="007F270E">
              <w:rPr>
                <w:noProof/>
                <w:webHidden/>
              </w:rPr>
              <w:fldChar w:fldCharType="separate"/>
            </w:r>
            <w:r w:rsidR="007F270E">
              <w:rPr>
                <w:noProof/>
                <w:webHidden/>
              </w:rPr>
              <w:t>5</w:t>
            </w:r>
            <w:r w:rsidR="007F270E">
              <w:rPr>
                <w:noProof/>
                <w:webHidden/>
              </w:rPr>
              <w:fldChar w:fldCharType="end"/>
            </w:r>
          </w:hyperlink>
        </w:p>
        <w:p w14:paraId="26739257" w14:textId="6E9B6311" w:rsidR="007F270E" w:rsidRDefault="007F270E">
          <w:pPr>
            <w:pStyle w:val="Inhopg2"/>
            <w:rPr>
              <w:rFonts w:eastAsiaTheme="minorEastAsia"/>
              <w:noProof/>
              <w:color w:val="auto"/>
              <w:kern w:val="2"/>
              <w:sz w:val="24"/>
              <w:szCs w:val="24"/>
              <w:lang w:val="nl-BE" w:eastAsia="nl-BE"/>
              <w14:ligatures w14:val="standardContextual"/>
            </w:rPr>
          </w:pPr>
          <w:hyperlink w:anchor="_Toc242029162" w:history="1">
            <w:r w:rsidRPr="009A427D">
              <w:rPr>
                <w:rStyle w:val="Hyperlink"/>
                <w:noProof/>
                <w:lang w:val="nl-BE"/>
              </w:rPr>
              <w:t>Achtergrond</w:t>
            </w:r>
            <w:r>
              <w:rPr>
                <w:noProof/>
                <w:webHidden/>
              </w:rPr>
              <w:tab/>
            </w:r>
            <w:r>
              <w:rPr>
                <w:noProof/>
                <w:webHidden/>
              </w:rPr>
              <w:fldChar w:fldCharType="begin"/>
            </w:r>
            <w:r>
              <w:rPr>
                <w:noProof/>
                <w:webHidden/>
              </w:rPr>
              <w:instrText xml:space="preserve"> PAGEREF _Toc242029162 \h </w:instrText>
            </w:r>
            <w:r>
              <w:rPr>
                <w:noProof/>
                <w:webHidden/>
              </w:rPr>
            </w:r>
            <w:r>
              <w:rPr>
                <w:noProof/>
                <w:webHidden/>
              </w:rPr>
              <w:fldChar w:fldCharType="separate"/>
            </w:r>
            <w:r>
              <w:rPr>
                <w:noProof/>
                <w:webHidden/>
              </w:rPr>
              <w:t>5</w:t>
            </w:r>
            <w:r>
              <w:rPr>
                <w:noProof/>
                <w:webHidden/>
              </w:rPr>
              <w:fldChar w:fldCharType="end"/>
            </w:r>
          </w:hyperlink>
        </w:p>
        <w:p w14:paraId="3AC1DAA3" w14:textId="291A2F29" w:rsidR="007F270E" w:rsidRDefault="007F270E">
          <w:pPr>
            <w:pStyle w:val="Inhopg2"/>
            <w:rPr>
              <w:rFonts w:eastAsiaTheme="minorEastAsia"/>
              <w:noProof/>
              <w:color w:val="auto"/>
              <w:kern w:val="2"/>
              <w:sz w:val="24"/>
              <w:szCs w:val="24"/>
              <w:lang w:val="nl-BE" w:eastAsia="nl-BE"/>
              <w14:ligatures w14:val="standardContextual"/>
            </w:rPr>
          </w:pPr>
          <w:hyperlink w:anchor="_Toc242029163" w:history="1">
            <w:r w:rsidRPr="009A427D">
              <w:rPr>
                <w:rStyle w:val="Hyperlink"/>
                <w:noProof/>
                <w:lang w:val="nl-BE"/>
              </w:rPr>
              <w:t>Methode</w:t>
            </w:r>
            <w:r>
              <w:rPr>
                <w:noProof/>
                <w:webHidden/>
              </w:rPr>
              <w:tab/>
            </w:r>
            <w:r>
              <w:rPr>
                <w:noProof/>
                <w:webHidden/>
              </w:rPr>
              <w:fldChar w:fldCharType="begin"/>
            </w:r>
            <w:r>
              <w:rPr>
                <w:noProof/>
                <w:webHidden/>
              </w:rPr>
              <w:instrText xml:space="preserve"> PAGEREF _Toc242029163 \h </w:instrText>
            </w:r>
            <w:r>
              <w:rPr>
                <w:noProof/>
                <w:webHidden/>
              </w:rPr>
            </w:r>
            <w:r>
              <w:rPr>
                <w:noProof/>
                <w:webHidden/>
              </w:rPr>
              <w:fldChar w:fldCharType="separate"/>
            </w:r>
            <w:r>
              <w:rPr>
                <w:noProof/>
                <w:webHidden/>
              </w:rPr>
              <w:t>5</w:t>
            </w:r>
            <w:r>
              <w:rPr>
                <w:noProof/>
                <w:webHidden/>
              </w:rPr>
              <w:fldChar w:fldCharType="end"/>
            </w:r>
          </w:hyperlink>
        </w:p>
        <w:p w14:paraId="39ED808C" w14:textId="6B44EAA7" w:rsidR="007F270E" w:rsidRDefault="007F270E">
          <w:pPr>
            <w:pStyle w:val="Inhopg2"/>
            <w:rPr>
              <w:rFonts w:eastAsiaTheme="minorEastAsia"/>
              <w:noProof/>
              <w:color w:val="auto"/>
              <w:kern w:val="2"/>
              <w:sz w:val="24"/>
              <w:szCs w:val="24"/>
              <w:lang w:val="nl-BE" w:eastAsia="nl-BE"/>
              <w14:ligatures w14:val="standardContextual"/>
            </w:rPr>
          </w:pPr>
          <w:hyperlink w:anchor="_Toc242029164" w:history="1">
            <w:r w:rsidRPr="009A427D">
              <w:rPr>
                <w:rStyle w:val="Hyperlink"/>
                <w:noProof/>
                <w:lang w:val="nl-BE"/>
              </w:rPr>
              <w:t>Resultaten</w:t>
            </w:r>
            <w:r>
              <w:rPr>
                <w:noProof/>
                <w:webHidden/>
              </w:rPr>
              <w:tab/>
            </w:r>
            <w:r>
              <w:rPr>
                <w:noProof/>
                <w:webHidden/>
              </w:rPr>
              <w:fldChar w:fldCharType="begin"/>
            </w:r>
            <w:r>
              <w:rPr>
                <w:noProof/>
                <w:webHidden/>
              </w:rPr>
              <w:instrText xml:space="preserve"> PAGEREF _Toc242029164 \h </w:instrText>
            </w:r>
            <w:r>
              <w:rPr>
                <w:noProof/>
                <w:webHidden/>
              </w:rPr>
            </w:r>
            <w:r>
              <w:rPr>
                <w:noProof/>
                <w:webHidden/>
              </w:rPr>
              <w:fldChar w:fldCharType="separate"/>
            </w:r>
            <w:r>
              <w:rPr>
                <w:noProof/>
                <w:webHidden/>
              </w:rPr>
              <w:t>5</w:t>
            </w:r>
            <w:r>
              <w:rPr>
                <w:noProof/>
                <w:webHidden/>
              </w:rPr>
              <w:fldChar w:fldCharType="end"/>
            </w:r>
          </w:hyperlink>
        </w:p>
        <w:p w14:paraId="676952D3" w14:textId="48C6928A" w:rsidR="007F270E" w:rsidRDefault="007F270E">
          <w:pPr>
            <w:pStyle w:val="Inhopg2"/>
            <w:rPr>
              <w:rFonts w:eastAsiaTheme="minorEastAsia"/>
              <w:noProof/>
              <w:color w:val="auto"/>
              <w:kern w:val="2"/>
              <w:sz w:val="24"/>
              <w:szCs w:val="24"/>
              <w:lang w:val="nl-BE" w:eastAsia="nl-BE"/>
              <w14:ligatures w14:val="standardContextual"/>
            </w:rPr>
          </w:pPr>
          <w:hyperlink w:anchor="_Toc242029165" w:history="1">
            <w:r w:rsidRPr="009A427D">
              <w:rPr>
                <w:rStyle w:val="Hyperlink"/>
                <w:noProof/>
                <w:lang w:val="nl-BE"/>
              </w:rPr>
              <w:t>Conclusie</w:t>
            </w:r>
            <w:r>
              <w:rPr>
                <w:noProof/>
                <w:webHidden/>
              </w:rPr>
              <w:tab/>
            </w:r>
            <w:r>
              <w:rPr>
                <w:noProof/>
                <w:webHidden/>
              </w:rPr>
              <w:fldChar w:fldCharType="begin"/>
            </w:r>
            <w:r>
              <w:rPr>
                <w:noProof/>
                <w:webHidden/>
              </w:rPr>
              <w:instrText xml:space="preserve"> PAGEREF _Toc242029165 \h </w:instrText>
            </w:r>
            <w:r>
              <w:rPr>
                <w:noProof/>
                <w:webHidden/>
              </w:rPr>
            </w:r>
            <w:r>
              <w:rPr>
                <w:noProof/>
                <w:webHidden/>
              </w:rPr>
              <w:fldChar w:fldCharType="separate"/>
            </w:r>
            <w:r>
              <w:rPr>
                <w:noProof/>
                <w:webHidden/>
              </w:rPr>
              <w:t>5</w:t>
            </w:r>
            <w:r>
              <w:rPr>
                <w:noProof/>
                <w:webHidden/>
              </w:rPr>
              <w:fldChar w:fldCharType="end"/>
            </w:r>
          </w:hyperlink>
        </w:p>
        <w:p w14:paraId="4E9B4BEF" w14:textId="1D3F2212"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66" w:history="1">
            <w:r w:rsidRPr="009A427D">
              <w:rPr>
                <w:rStyle w:val="Hyperlink"/>
                <w:noProof/>
              </w:rPr>
              <w:t>1</w:t>
            </w:r>
            <w:r>
              <w:rPr>
                <w:rFonts w:eastAsiaTheme="minorEastAsia"/>
                <w:noProof/>
                <w:color w:val="auto"/>
                <w:kern w:val="2"/>
                <w:sz w:val="24"/>
                <w:szCs w:val="24"/>
                <w:lang w:val="nl-BE" w:eastAsia="nl-BE"/>
                <w14:ligatures w14:val="standardContextual"/>
              </w:rPr>
              <w:tab/>
            </w:r>
            <w:r w:rsidRPr="009A427D">
              <w:rPr>
                <w:rStyle w:val="Hyperlink"/>
                <w:noProof/>
              </w:rPr>
              <w:t>Inleiding</w:t>
            </w:r>
            <w:r>
              <w:rPr>
                <w:noProof/>
                <w:webHidden/>
              </w:rPr>
              <w:tab/>
            </w:r>
            <w:r>
              <w:rPr>
                <w:noProof/>
                <w:webHidden/>
              </w:rPr>
              <w:fldChar w:fldCharType="begin"/>
            </w:r>
            <w:r>
              <w:rPr>
                <w:noProof/>
                <w:webHidden/>
              </w:rPr>
              <w:instrText xml:space="preserve"> PAGEREF _Toc242029166 \h </w:instrText>
            </w:r>
            <w:r>
              <w:rPr>
                <w:noProof/>
                <w:webHidden/>
              </w:rPr>
            </w:r>
            <w:r>
              <w:rPr>
                <w:noProof/>
                <w:webHidden/>
              </w:rPr>
              <w:fldChar w:fldCharType="separate"/>
            </w:r>
            <w:r>
              <w:rPr>
                <w:noProof/>
                <w:webHidden/>
              </w:rPr>
              <w:t>6</w:t>
            </w:r>
            <w:r>
              <w:rPr>
                <w:noProof/>
                <w:webHidden/>
              </w:rPr>
              <w:fldChar w:fldCharType="end"/>
            </w:r>
          </w:hyperlink>
        </w:p>
        <w:p w14:paraId="36BCDD27" w14:textId="2A4141F2"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67" w:history="1">
            <w:r w:rsidRPr="009A427D">
              <w:rPr>
                <w:rStyle w:val="Hyperlink"/>
                <w:noProof/>
                <w:lang w:val="nl-BE"/>
              </w:rPr>
              <w:t>1.1</w:t>
            </w:r>
            <w:r>
              <w:rPr>
                <w:rFonts w:eastAsiaTheme="minorEastAsia"/>
                <w:noProof/>
                <w:color w:val="auto"/>
                <w:kern w:val="2"/>
                <w:sz w:val="24"/>
                <w:szCs w:val="24"/>
                <w:lang w:val="nl-BE" w:eastAsia="nl-BE"/>
                <w14:ligatures w14:val="standardContextual"/>
              </w:rPr>
              <w:tab/>
            </w:r>
            <w:r w:rsidRPr="009A427D">
              <w:rPr>
                <w:rStyle w:val="Hyperlink"/>
                <w:noProof/>
                <w:lang w:val="nl-BE"/>
              </w:rPr>
              <w:t>Onderzoeksvraag</w:t>
            </w:r>
            <w:r>
              <w:rPr>
                <w:noProof/>
                <w:webHidden/>
              </w:rPr>
              <w:tab/>
            </w:r>
            <w:r>
              <w:rPr>
                <w:noProof/>
                <w:webHidden/>
              </w:rPr>
              <w:fldChar w:fldCharType="begin"/>
            </w:r>
            <w:r>
              <w:rPr>
                <w:noProof/>
                <w:webHidden/>
              </w:rPr>
              <w:instrText xml:space="preserve"> PAGEREF _Toc242029167 \h </w:instrText>
            </w:r>
            <w:r>
              <w:rPr>
                <w:noProof/>
                <w:webHidden/>
              </w:rPr>
            </w:r>
            <w:r>
              <w:rPr>
                <w:noProof/>
                <w:webHidden/>
              </w:rPr>
              <w:fldChar w:fldCharType="separate"/>
            </w:r>
            <w:r>
              <w:rPr>
                <w:noProof/>
                <w:webHidden/>
              </w:rPr>
              <w:t>7</w:t>
            </w:r>
            <w:r>
              <w:rPr>
                <w:noProof/>
                <w:webHidden/>
              </w:rPr>
              <w:fldChar w:fldCharType="end"/>
            </w:r>
          </w:hyperlink>
        </w:p>
        <w:p w14:paraId="067CE608" w14:textId="1BDC5A14"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68" w:history="1">
            <w:r w:rsidRPr="009A427D">
              <w:rPr>
                <w:rStyle w:val="Hyperlink"/>
                <w:noProof/>
              </w:rPr>
              <w:t>2</w:t>
            </w:r>
            <w:r>
              <w:rPr>
                <w:rFonts w:eastAsiaTheme="minorEastAsia"/>
                <w:noProof/>
                <w:color w:val="auto"/>
                <w:kern w:val="2"/>
                <w:sz w:val="24"/>
                <w:szCs w:val="24"/>
                <w:lang w:val="nl-BE" w:eastAsia="nl-BE"/>
                <w14:ligatures w14:val="standardContextual"/>
              </w:rPr>
              <w:tab/>
            </w:r>
            <w:r w:rsidRPr="009A427D">
              <w:rPr>
                <w:rStyle w:val="Hyperlink"/>
                <w:noProof/>
              </w:rPr>
              <w:t>Methodologie</w:t>
            </w:r>
            <w:r>
              <w:rPr>
                <w:noProof/>
                <w:webHidden/>
              </w:rPr>
              <w:tab/>
            </w:r>
            <w:r>
              <w:rPr>
                <w:noProof/>
                <w:webHidden/>
              </w:rPr>
              <w:fldChar w:fldCharType="begin"/>
            </w:r>
            <w:r>
              <w:rPr>
                <w:noProof/>
                <w:webHidden/>
              </w:rPr>
              <w:instrText xml:space="preserve"> PAGEREF _Toc242029168 \h </w:instrText>
            </w:r>
            <w:r>
              <w:rPr>
                <w:noProof/>
                <w:webHidden/>
              </w:rPr>
            </w:r>
            <w:r>
              <w:rPr>
                <w:noProof/>
                <w:webHidden/>
              </w:rPr>
              <w:fldChar w:fldCharType="separate"/>
            </w:r>
            <w:r>
              <w:rPr>
                <w:noProof/>
                <w:webHidden/>
              </w:rPr>
              <w:t>7</w:t>
            </w:r>
            <w:r>
              <w:rPr>
                <w:noProof/>
                <w:webHidden/>
              </w:rPr>
              <w:fldChar w:fldCharType="end"/>
            </w:r>
          </w:hyperlink>
        </w:p>
        <w:p w14:paraId="0091719D" w14:textId="79673710"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69" w:history="1">
            <w:r w:rsidRPr="009A427D">
              <w:rPr>
                <w:rStyle w:val="Hyperlink"/>
                <w:noProof/>
                <w:lang w:val="nl-BE"/>
              </w:rPr>
              <w:t>2.1</w:t>
            </w:r>
            <w:r>
              <w:rPr>
                <w:rFonts w:eastAsiaTheme="minorEastAsia"/>
                <w:noProof/>
                <w:color w:val="auto"/>
                <w:kern w:val="2"/>
                <w:sz w:val="24"/>
                <w:szCs w:val="24"/>
                <w:lang w:val="nl-BE" w:eastAsia="nl-BE"/>
                <w14:ligatures w14:val="standardContextual"/>
              </w:rPr>
              <w:tab/>
            </w:r>
            <w:r w:rsidRPr="009A427D">
              <w:rPr>
                <w:rStyle w:val="Hyperlink"/>
                <w:noProof/>
                <w:lang w:val="nl-BE"/>
              </w:rPr>
              <w:t>Studie-design</w:t>
            </w:r>
            <w:r>
              <w:rPr>
                <w:noProof/>
                <w:webHidden/>
              </w:rPr>
              <w:tab/>
            </w:r>
            <w:r>
              <w:rPr>
                <w:noProof/>
                <w:webHidden/>
              </w:rPr>
              <w:fldChar w:fldCharType="begin"/>
            </w:r>
            <w:r>
              <w:rPr>
                <w:noProof/>
                <w:webHidden/>
              </w:rPr>
              <w:instrText xml:space="preserve"> PAGEREF _Toc242029169 \h </w:instrText>
            </w:r>
            <w:r>
              <w:rPr>
                <w:noProof/>
                <w:webHidden/>
              </w:rPr>
            </w:r>
            <w:r>
              <w:rPr>
                <w:noProof/>
                <w:webHidden/>
              </w:rPr>
              <w:fldChar w:fldCharType="separate"/>
            </w:r>
            <w:r>
              <w:rPr>
                <w:noProof/>
                <w:webHidden/>
              </w:rPr>
              <w:t>7</w:t>
            </w:r>
            <w:r>
              <w:rPr>
                <w:noProof/>
                <w:webHidden/>
              </w:rPr>
              <w:fldChar w:fldCharType="end"/>
            </w:r>
          </w:hyperlink>
        </w:p>
        <w:p w14:paraId="66C04A0E" w14:textId="456EFF38"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70" w:history="1">
            <w:r w:rsidRPr="009A427D">
              <w:rPr>
                <w:rStyle w:val="Hyperlink"/>
                <w:noProof/>
                <w:lang w:val="nl-BE"/>
              </w:rPr>
              <w:t>2.2</w:t>
            </w:r>
            <w:r>
              <w:rPr>
                <w:rFonts w:eastAsiaTheme="minorEastAsia"/>
                <w:noProof/>
                <w:color w:val="auto"/>
                <w:kern w:val="2"/>
                <w:sz w:val="24"/>
                <w:szCs w:val="24"/>
                <w:lang w:val="nl-BE" w:eastAsia="nl-BE"/>
                <w14:ligatures w14:val="standardContextual"/>
              </w:rPr>
              <w:tab/>
            </w:r>
            <w:r w:rsidRPr="009A427D">
              <w:rPr>
                <w:rStyle w:val="Hyperlink"/>
                <w:noProof/>
                <w:lang w:val="nl-BE"/>
              </w:rPr>
              <w:t>Steekproef en setting</w:t>
            </w:r>
            <w:r>
              <w:rPr>
                <w:noProof/>
                <w:webHidden/>
              </w:rPr>
              <w:tab/>
            </w:r>
            <w:r>
              <w:rPr>
                <w:noProof/>
                <w:webHidden/>
              </w:rPr>
              <w:fldChar w:fldCharType="begin"/>
            </w:r>
            <w:r>
              <w:rPr>
                <w:noProof/>
                <w:webHidden/>
              </w:rPr>
              <w:instrText xml:space="preserve"> PAGEREF _Toc242029170 \h </w:instrText>
            </w:r>
            <w:r>
              <w:rPr>
                <w:noProof/>
                <w:webHidden/>
              </w:rPr>
            </w:r>
            <w:r>
              <w:rPr>
                <w:noProof/>
                <w:webHidden/>
              </w:rPr>
              <w:fldChar w:fldCharType="separate"/>
            </w:r>
            <w:r>
              <w:rPr>
                <w:noProof/>
                <w:webHidden/>
              </w:rPr>
              <w:t>7</w:t>
            </w:r>
            <w:r>
              <w:rPr>
                <w:noProof/>
                <w:webHidden/>
              </w:rPr>
              <w:fldChar w:fldCharType="end"/>
            </w:r>
          </w:hyperlink>
        </w:p>
        <w:p w14:paraId="79E5F9DD" w14:textId="5214E67A"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71" w:history="1">
            <w:r w:rsidRPr="009A427D">
              <w:rPr>
                <w:rStyle w:val="Hyperlink"/>
                <w:noProof/>
                <w:lang w:val="nl-BE"/>
              </w:rPr>
              <w:t>2.3</w:t>
            </w:r>
            <w:r>
              <w:rPr>
                <w:rFonts w:eastAsiaTheme="minorEastAsia"/>
                <w:noProof/>
                <w:color w:val="auto"/>
                <w:kern w:val="2"/>
                <w:sz w:val="24"/>
                <w:szCs w:val="24"/>
                <w:lang w:val="nl-BE" w:eastAsia="nl-BE"/>
                <w14:ligatures w14:val="standardContextual"/>
              </w:rPr>
              <w:tab/>
            </w:r>
            <w:r w:rsidRPr="009A427D">
              <w:rPr>
                <w:rStyle w:val="Hyperlink"/>
                <w:noProof/>
                <w:lang w:val="nl-BE"/>
              </w:rPr>
              <w:t>Rekrutering</w:t>
            </w:r>
            <w:r>
              <w:rPr>
                <w:noProof/>
                <w:webHidden/>
              </w:rPr>
              <w:tab/>
            </w:r>
            <w:r>
              <w:rPr>
                <w:noProof/>
                <w:webHidden/>
              </w:rPr>
              <w:fldChar w:fldCharType="begin"/>
            </w:r>
            <w:r>
              <w:rPr>
                <w:noProof/>
                <w:webHidden/>
              </w:rPr>
              <w:instrText xml:space="preserve"> PAGEREF _Toc242029171 \h </w:instrText>
            </w:r>
            <w:r>
              <w:rPr>
                <w:noProof/>
                <w:webHidden/>
              </w:rPr>
            </w:r>
            <w:r>
              <w:rPr>
                <w:noProof/>
                <w:webHidden/>
              </w:rPr>
              <w:fldChar w:fldCharType="separate"/>
            </w:r>
            <w:r>
              <w:rPr>
                <w:noProof/>
                <w:webHidden/>
              </w:rPr>
              <w:t>8</w:t>
            </w:r>
            <w:r>
              <w:rPr>
                <w:noProof/>
                <w:webHidden/>
              </w:rPr>
              <w:fldChar w:fldCharType="end"/>
            </w:r>
          </w:hyperlink>
        </w:p>
        <w:p w14:paraId="06AF857B" w14:textId="0E8B07BC"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72" w:history="1">
            <w:r w:rsidRPr="009A427D">
              <w:rPr>
                <w:rStyle w:val="Hyperlink"/>
                <w:noProof/>
                <w:lang w:val="nl-BE"/>
              </w:rPr>
              <w:t>2.4</w:t>
            </w:r>
            <w:r>
              <w:rPr>
                <w:rFonts w:eastAsiaTheme="minorEastAsia"/>
                <w:noProof/>
                <w:color w:val="auto"/>
                <w:kern w:val="2"/>
                <w:sz w:val="24"/>
                <w:szCs w:val="24"/>
                <w:lang w:val="nl-BE" w:eastAsia="nl-BE"/>
                <w14:ligatures w14:val="standardContextual"/>
              </w:rPr>
              <w:tab/>
            </w:r>
            <w:r w:rsidRPr="009A427D">
              <w:rPr>
                <w:rStyle w:val="Hyperlink"/>
                <w:noProof/>
                <w:lang w:val="nl-BE"/>
              </w:rPr>
              <w:t>Dataverzamelingsinstrumenten</w:t>
            </w:r>
            <w:r>
              <w:rPr>
                <w:noProof/>
                <w:webHidden/>
              </w:rPr>
              <w:tab/>
            </w:r>
            <w:r>
              <w:rPr>
                <w:noProof/>
                <w:webHidden/>
              </w:rPr>
              <w:fldChar w:fldCharType="begin"/>
            </w:r>
            <w:r>
              <w:rPr>
                <w:noProof/>
                <w:webHidden/>
              </w:rPr>
              <w:instrText xml:space="preserve"> PAGEREF _Toc242029172 \h </w:instrText>
            </w:r>
            <w:r>
              <w:rPr>
                <w:noProof/>
                <w:webHidden/>
              </w:rPr>
            </w:r>
            <w:r>
              <w:rPr>
                <w:noProof/>
                <w:webHidden/>
              </w:rPr>
              <w:fldChar w:fldCharType="separate"/>
            </w:r>
            <w:r>
              <w:rPr>
                <w:noProof/>
                <w:webHidden/>
              </w:rPr>
              <w:t>8</w:t>
            </w:r>
            <w:r>
              <w:rPr>
                <w:noProof/>
                <w:webHidden/>
              </w:rPr>
              <w:fldChar w:fldCharType="end"/>
            </w:r>
          </w:hyperlink>
        </w:p>
        <w:p w14:paraId="16A06C45" w14:textId="522EE293" w:rsidR="007F270E" w:rsidRDefault="007F270E">
          <w:pPr>
            <w:pStyle w:val="Inhopg3"/>
            <w:rPr>
              <w:rFonts w:eastAsiaTheme="minorEastAsia"/>
              <w:color w:val="auto"/>
              <w:kern w:val="2"/>
              <w:sz w:val="24"/>
              <w:szCs w:val="24"/>
              <w:lang w:eastAsia="nl-BE"/>
              <w14:ligatures w14:val="standardContextual"/>
            </w:rPr>
          </w:pPr>
          <w:hyperlink w:anchor="_Toc242029173" w:history="1">
            <w:r w:rsidRPr="009A427D">
              <w:rPr>
                <w:rStyle w:val="Hyperlink"/>
              </w:rPr>
              <w:t>2.4.1</w:t>
            </w:r>
            <w:r>
              <w:rPr>
                <w:rFonts w:eastAsiaTheme="minorEastAsia"/>
                <w:color w:val="auto"/>
                <w:kern w:val="2"/>
                <w:sz w:val="24"/>
                <w:szCs w:val="24"/>
                <w:lang w:eastAsia="nl-BE"/>
                <w14:ligatures w14:val="standardContextual"/>
              </w:rPr>
              <w:tab/>
            </w:r>
            <w:r w:rsidRPr="009A427D">
              <w:rPr>
                <w:rStyle w:val="Hyperlink"/>
              </w:rPr>
              <w:t>Vragenlijst met demografische en klinische gegevens</w:t>
            </w:r>
            <w:r>
              <w:rPr>
                <w:webHidden/>
              </w:rPr>
              <w:tab/>
            </w:r>
            <w:r>
              <w:rPr>
                <w:webHidden/>
              </w:rPr>
              <w:fldChar w:fldCharType="begin"/>
            </w:r>
            <w:r>
              <w:rPr>
                <w:webHidden/>
              </w:rPr>
              <w:instrText xml:space="preserve"> PAGEREF _Toc242029173 \h </w:instrText>
            </w:r>
            <w:r>
              <w:rPr>
                <w:webHidden/>
              </w:rPr>
            </w:r>
            <w:r>
              <w:rPr>
                <w:webHidden/>
              </w:rPr>
              <w:fldChar w:fldCharType="separate"/>
            </w:r>
            <w:r>
              <w:rPr>
                <w:webHidden/>
              </w:rPr>
              <w:t>8</w:t>
            </w:r>
            <w:r>
              <w:rPr>
                <w:webHidden/>
              </w:rPr>
              <w:fldChar w:fldCharType="end"/>
            </w:r>
          </w:hyperlink>
        </w:p>
        <w:p w14:paraId="23664977" w14:textId="6874CCCD" w:rsidR="007F270E" w:rsidRDefault="007F270E">
          <w:pPr>
            <w:pStyle w:val="Inhopg3"/>
            <w:rPr>
              <w:rFonts w:eastAsiaTheme="minorEastAsia"/>
              <w:color w:val="auto"/>
              <w:kern w:val="2"/>
              <w:sz w:val="24"/>
              <w:szCs w:val="24"/>
              <w:lang w:eastAsia="nl-BE"/>
              <w14:ligatures w14:val="standardContextual"/>
            </w:rPr>
          </w:pPr>
          <w:hyperlink w:anchor="_Toc242029174" w:history="1">
            <w:r w:rsidRPr="009A427D">
              <w:rPr>
                <w:rStyle w:val="Hyperlink"/>
              </w:rPr>
              <w:t>2.4.2</w:t>
            </w:r>
            <w:r>
              <w:rPr>
                <w:rFonts w:eastAsiaTheme="minorEastAsia"/>
                <w:color w:val="auto"/>
                <w:kern w:val="2"/>
                <w:sz w:val="24"/>
                <w:szCs w:val="24"/>
                <w:lang w:eastAsia="nl-BE"/>
                <w14:ligatures w14:val="standardContextual"/>
              </w:rPr>
              <w:tab/>
            </w:r>
            <w:r w:rsidRPr="009A427D">
              <w:rPr>
                <w:rStyle w:val="Hyperlink"/>
              </w:rPr>
              <w:t>Neuropsychiatric Inventory (NPI)</w:t>
            </w:r>
            <w:r>
              <w:rPr>
                <w:webHidden/>
              </w:rPr>
              <w:tab/>
            </w:r>
            <w:r>
              <w:rPr>
                <w:webHidden/>
              </w:rPr>
              <w:fldChar w:fldCharType="begin"/>
            </w:r>
            <w:r>
              <w:rPr>
                <w:webHidden/>
              </w:rPr>
              <w:instrText xml:space="preserve"> PAGEREF _Toc242029174 \h </w:instrText>
            </w:r>
            <w:r>
              <w:rPr>
                <w:webHidden/>
              </w:rPr>
            </w:r>
            <w:r>
              <w:rPr>
                <w:webHidden/>
              </w:rPr>
              <w:fldChar w:fldCharType="separate"/>
            </w:r>
            <w:r>
              <w:rPr>
                <w:webHidden/>
              </w:rPr>
              <w:t>8</w:t>
            </w:r>
            <w:r>
              <w:rPr>
                <w:webHidden/>
              </w:rPr>
              <w:fldChar w:fldCharType="end"/>
            </w:r>
          </w:hyperlink>
        </w:p>
        <w:p w14:paraId="261D2F20" w14:textId="68331354" w:rsidR="007F270E" w:rsidRDefault="007F270E">
          <w:pPr>
            <w:pStyle w:val="Inhopg3"/>
            <w:rPr>
              <w:rFonts w:eastAsiaTheme="minorEastAsia"/>
              <w:color w:val="auto"/>
              <w:kern w:val="2"/>
              <w:sz w:val="24"/>
              <w:szCs w:val="24"/>
              <w:lang w:eastAsia="nl-BE"/>
              <w14:ligatures w14:val="standardContextual"/>
            </w:rPr>
          </w:pPr>
          <w:hyperlink w:anchor="_Toc242029175" w:history="1">
            <w:r w:rsidRPr="009A427D">
              <w:rPr>
                <w:rStyle w:val="Hyperlink"/>
              </w:rPr>
              <w:t>2.4.3</w:t>
            </w:r>
            <w:r>
              <w:rPr>
                <w:rFonts w:eastAsiaTheme="minorEastAsia"/>
                <w:color w:val="auto"/>
                <w:kern w:val="2"/>
                <w:sz w:val="24"/>
                <w:szCs w:val="24"/>
                <w:lang w:eastAsia="nl-BE"/>
                <w14:ligatures w14:val="standardContextual"/>
              </w:rPr>
              <w:tab/>
            </w:r>
            <w:r w:rsidRPr="009A427D">
              <w:rPr>
                <w:rStyle w:val="Hyperlink"/>
              </w:rPr>
              <w:t>Qualidem</w:t>
            </w:r>
            <w:r>
              <w:rPr>
                <w:webHidden/>
              </w:rPr>
              <w:tab/>
            </w:r>
            <w:r>
              <w:rPr>
                <w:webHidden/>
              </w:rPr>
              <w:fldChar w:fldCharType="begin"/>
            </w:r>
            <w:r>
              <w:rPr>
                <w:webHidden/>
              </w:rPr>
              <w:instrText xml:space="preserve"> PAGEREF _Toc242029175 \h </w:instrText>
            </w:r>
            <w:r>
              <w:rPr>
                <w:webHidden/>
              </w:rPr>
            </w:r>
            <w:r>
              <w:rPr>
                <w:webHidden/>
              </w:rPr>
              <w:fldChar w:fldCharType="separate"/>
            </w:r>
            <w:r>
              <w:rPr>
                <w:webHidden/>
              </w:rPr>
              <w:t>9</w:t>
            </w:r>
            <w:r>
              <w:rPr>
                <w:webHidden/>
              </w:rPr>
              <w:fldChar w:fldCharType="end"/>
            </w:r>
          </w:hyperlink>
        </w:p>
        <w:p w14:paraId="48A5B0BF" w14:textId="7193D09E" w:rsidR="007F270E" w:rsidRDefault="007F270E">
          <w:pPr>
            <w:pStyle w:val="Inhopg3"/>
            <w:rPr>
              <w:rFonts w:eastAsiaTheme="minorEastAsia"/>
              <w:color w:val="auto"/>
              <w:kern w:val="2"/>
              <w:sz w:val="24"/>
              <w:szCs w:val="24"/>
              <w:lang w:eastAsia="nl-BE"/>
              <w14:ligatures w14:val="standardContextual"/>
            </w:rPr>
          </w:pPr>
          <w:hyperlink w:anchor="_Toc242029176" w:history="1">
            <w:r w:rsidRPr="009A427D">
              <w:rPr>
                <w:rStyle w:val="Hyperlink"/>
              </w:rPr>
              <w:t>2.4.4</w:t>
            </w:r>
            <w:r>
              <w:rPr>
                <w:rFonts w:eastAsiaTheme="minorEastAsia"/>
                <w:color w:val="auto"/>
                <w:kern w:val="2"/>
                <w:sz w:val="24"/>
                <w:szCs w:val="24"/>
                <w:lang w:eastAsia="nl-BE"/>
                <w14:ligatures w14:val="standardContextual"/>
              </w:rPr>
              <w:tab/>
            </w:r>
            <w:r w:rsidRPr="009A427D">
              <w:rPr>
                <w:rStyle w:val="Hyperlink"/>
              </w:rPr>
              <w:t>Cornell Scale for Depression in Dementia (CSDD)</w:t>
            </w:r>
            <w:r>
              <w:rPr>
                <w:webHidden/>
              </w:rPr>
              <w:tab/>
            </w:r>
            <w:r>
              <w:rPr>
                <w:webHidden/>
              </w:rPr>
              <w:fldChar w:fldCharType="begin"/>
            </w:r>
            <w:r>
              <w:rPr>
                <w:webHidden/>
              </w:rPr>
              <w:instrText xml:space="preserve"> PAGEREF _Toc242029176 \h </w:instrText>
            </w:r>
            <w:r>
              <w:rPr>
                <w:webHidden/>
              </w:rPr>
            </w:r>
            <w:r>
              <w:rPr>
                <w:webHidden/>
              </w:rPr>
              <w:fldChar w:fldCharType="separate"/>
            </w:r>
            <w:r>
              <w:rPr>
                <w:webHidden/>
              </w:rPr>
              <w:t>9</w:t>
            </w:r>
            <w:r>
              <w:rPr>
                <w:webHidden/>
              </w:rPr>
              <w:fldChar w:fldCharType="end"/>
            </w:r>
          </w:hyperlink>
        </w:p>
        <w:p w14:paraId="177A6C3A" w14:textId="6444EB67"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77" w:history="1">
            <w:r w:rsidRPr="009A427D">
              <w:rPr>
                <w:rStyle w:val="Hyperlink"/>
                <w:noProof/>
              </w:rPr>
              <w:t>2.5</w:t>
            </w:r>
            <w:r>
              <w:rPr>
                <w:rFonts w:eastAsiaTheme="minorEastAsia"/>
                <w:noProof/>
                <w:color w:val="auto"/>
                <w:kern w:val="2"/>
                <w:sz w:val="24"/>
                <w:szCs w:val="24"/>
                <w:lang w:val="nl-BE" w:eastAsia="nl-BE"/>
                <w14:ligatures w14:val="standardContextual"/>
              </w:rPr>
              <w:tab/>
            </w:r>
            <w:r w:rsidRPr="009A427D">
              <w:rPr>
                <w:rStyle w:val="Hyperlink"/>
                <w:noProof/>
              </w:rPr>
              <w:t>Interventie</w:t>
            </w:r>
            <w:r>
              <w:rPr>
                <w:noProof/>
                <w:webHidden/>
              </w:rPr>
              <w:tab/>
            </w:r>
            <w:r>
              <w:rPr>
                <w:noProof/>
                <w:webHidden/>
              </w:rPr>
              <w:fldChar w:fldCharType="begin"/>
            </w:r>
            <w:r>
              <w:rPr>
                <w:noProof/>
                <w:webHidden/>
              </w:rPr>
              <w:instrText xml:space="preserve"> PAGEREF _Toc242029177 \h </w:instrText>
            </w:r>
            <w:r>
              <w:rPr>
                <w:noProof/>
                <w:webHidden/>
              </w:rPr>
            </w:r>
            <w:r>
              <w:rPr>
                <w:noProof/>
                <w:webHidden/>
              </w:rPr>
              <w:fldChar w:fldCharType="separate"/>
            </w:r>
            <w:r>
              <w:rPr>
                <w:noProof/>
                <w:webHidden/>
              </w:rPr>
              <w:t>9</w:t>
            </w:r>
            <w:r>
              <w:rPr>
                <w:noProof/>
                <w:webHidden/>
              </w:rPr>
              <w:fldChar w:fldCharType="end"/>
            </w:r>
          </w:hyperlink>
        </w:p>
        <w:p w14:paraId="4E96A292" w14:textId="17E89C7D"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78" w:history="1">
            <w:r w:rsidRPr="009A427D">
              <w:rPr>
                <w:rStyle w:val="Hyperlink"/>
                <w:noProof/>
                <w:lang w:val="nl-BE"/>
              </w:rPr>
              <w:t>2.6</w:t>
            </w:r>
            <w:r>
              <w:rPr>
                <w:rFonts w:eastAsiaTheme="minorEastAsia"/>
                <w:noProof/>
                <w:color w:val="auto"/>
                <w:kern w:val="2"/>
                <w:sz w:val="24"/>
                <w:szCs w:val="24"/>
                <w:lang w:val="nl-BE" w:eastAsia="nl-BE"/>
                <w14:ligatures w14:val="standardContextual"/>
              </w:rPr>
              <w:tab/>
            </w:r>
            <w:r w:rsidRPr="009A427D">
              <w:rPr>
                <w:rStyle w:val="Hyperlink"/>
                <w:noProof/>
                <w:lang w:val="nl-BE"/>
              </w:rPr>
              <w:t>Dataverzameling</w:t>
            </w:r>
            <w:r>
              <w:rPr>
                <w:noProof/>
                <w:webHidden/>
              </w:rPr>
              <w:tab/>
            </w:r>
            <w:r>
              <w:rPr>
                <w:noProof/>
                <w:webHidden/>
              </w:rPr>
              <w:fldChar w:fldCharType="begin"/>
            </w:r>
            <w:r>
              <w:rPr>
                <w:noProof/>
                <w:webHidden/>
              </w:rPr>
              <w:instrText xml:space="preserve"> PAGEREF _Toc242029178 \h </w:instrText>
            </w:r>
            <w:r>
              <w:rPr>
                <w:noProof/>
                <w:webHidden/>
              </w:rPr>
            </w:r>
            <w:r>
              <w:rPr>
                <w:noProof/>
                <w:webHidden/>
              </w:rPr>
              <w:fldChar w:fldCharType="separate"/>
            </w:r>
            <w:r>
              <w:rPr>
                <w:noProof/>
                <w:webHidden/>
              </w:rPr>
              <w:t>10</w:t>
            </w:r>
            <w:r>
              <w:rPr>
                <w:noProof/>
                <w:webHidden/>
              </w:rPr>
              <w:fldChar w:fldCharType="end"/>
            </w:r>
          </w:hyperlink>
        </w:p>
        <w:p w14:paraId="03E7890B" w14:textId="04DBE6B8"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79" w:history="1">
            <w:r w:rsidRPr="009A427D">
              <w:rPr>
                <w:rStyle w:val="Hyperlink"/>
                <w:noProof/>
                <w:lang w:val="nl-BE"/>
              </w:rPr>
              <w:t>2.7</w:t>
            </w:r>
            <w:r>
              <w:rPr>
                <w:rFonts w:eastAsiaTheme="minorEastAsia"/>
                <w:noProof/>
                <w:color w:val="auto"/>
                <w:kern w:val="2"/>
                <w:sz w:val="24"/>
                <w:szCs w:val="24"/>
                <w:lang w:val="nl-BE" w:eastAsia="nl-BE"/>
                <w14:ligatures w14:val="standardContextual"/>
              </w:rPr>
              <w:tab/>
            </w:r>
            <w:r w:rsidRPr="009A427D">
              <w:rPr>
                <w:rStyle w:val="Hyperlink"/>
                <w:noProof/>
                <w:lang w:val="nl-BE"/>
              </w:rPr>
              <w:t>Data-analyse</w:t>
            </w:r>
            <w:r>
              <w:rPr>
                <w:noProof/>
                <w:webHidden/>
              </w:rPr>
              <w:tab/>
            </w:r>
            <w:r>
              <w:rPr>
                <w:noProof/>
                <w:webHidden/>
              </w:rPr>
              <w:fldChar w:fldCharType="begin"/>
            </w:r>
            <w:r>
              <w:rPr>
                <w:noProof/>
                <w:webHidden/>
              </w:rPr>
              <w:instrText xml:space="preserve"> PAGEREF _Toc242029179 \h </w:instrText>
            </w:r>
            <w:r>
              <w:rPr>
                <w:noProof/>
                <w:webHidden/>
              </w:rPr>
            </w:r>
            <w:r>
              <w:rPr>
                <w:noProof/>
                <w:webHidden/>
              </w:rPr>
              <w:fldChar w:fldCharType="separate"/>
            </w:r>
            <w:r>
              <w:rPr>
                <w:noProof/>
                <w:webHidden/>
              </w:rPr>
              <w:t>10</w:t>
            </w:r>
            <w:r>
              <w:rPr>
                <w:noProof/>
                <w:webHidden/>
              </w:rPr>
              <w:fldChar w:fldCharType="end"/>
            </w:r>
          </w:hyperlink>
        </w:p>
        <w:p w14:paraId="648121D7" w14:textId="35778C44"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80" w:history="1">
            <w:r w:rsidRPr="009A427D">
              <w:rPr>
                <w:rStyle w:val="Hyperlink"/>
                <w:noProof/>
                <w:lang w:val="nl-BE"/>
              </w:rPr>
              <w:t>2.8</w:t>
            </w:r>
            <w:r>
              <w:rPr>
                <w:rFonts w:eastAsiaTheme="minorEastAsia"/>
                <w:noProof/>
                <w:color w:val="auto"/>
                <w:kern w:val="2"/>
                <w:sz w:val="24"/>
                <w:szCs w:val="24"/>
                <w:lang w:val="nl-BE" w:eastAsia="nl-BE"/>
                <w14:ligatures w14:val="standardContextual"/>
              </w:rPr>
              <w:tab/>
            </w:r>
            <w:r w:rsidRPr="009A427D">
              <w:rPr>
                <w:rStyle w:val="Hyperlink"/>
                <w:noProof/>
                <w:lang w:val="nl-BE"/>
              </w:rPr>
              <w:t>Juridische en ethische aspecten</w:t>
            </w:r>
            <w:r>
              <w:rPr>
                <w:noProof/>
                <w:webHidden/>
              </w:rPr>
              <w:tab/>
            </w:r>
            <w:r>
              <w:rPr>
                <w:noProof/>
                <w:webHidden/>
              </w:rPr>
              <w:fldChar w:fldCharType="begin"/>
            </w:r>
            <w:r>
              <w:rPr>
                <w:noProof/>
                <w:webHidden/>
              </w:rPr>
              <w:instrText xml:space="preserve"> PAGEREF _Toc242029180 \h </w:instrText>
            </w:r>
            <w:r>
              <w:rPr>
                <w:noProof/>
                <w:webHidden/>
              </w:rPr>
            </w:r>
            <w:r>
              <w:rPr>
                <w:noProof/>
                <w:webHidden/>
              </w:rPr>
              <w:fldChar w:fldCharType="separate"/>
            </w:r>
            <w:r>
              <w:rPr>
                <w:noProof/>
                <w:webHidden/>
              </w:rPr>
              <w:t>11</w:t>
            </w:r>
            <w:r>
              <w:rPr>
                <w:noProof/>
                <w:webHidden/>
              </w:rPr>
              <w:fldChar w:fldCharType="end"/>
            </w:r>
          </w:hyperlink>
        </w:p>
        <w:p w14:paraId="48FC33CF" w14:textId="0D0A8422"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81" w:history="1">
            <w:r w:rsidRPr="009A427D">
              <w:rPr>
                <w:rStyle w:val="Hyperlink"/>
                <w:noProof/>
              </w:rPr>
              <w:t>3</w:t>
            </w:r>
            <w:r>
              <w:rPr>
                <w:rFonts w:eastAsiaTheme="minorEastAsia"/>
                <w:noProof/>
                <w:color w:val="auto"/>
                <w:kern w:val="2"/>
                <w:sz w:val="24"/>
                <w:szCs w:val="24"/>
                <w:lang w:val="nl-BE" w:eastAsia="nl-BE"/>
                <w14:ligatures w14:val="standardContextual"/>
              </w:rPr>
              <w:tab/>
            </w:r>
            <w:r w:rsidRPr="009A427D">
              <w:rPr>
                <w:rStyle w:val="Hyperlink"/>
                <w:noProof/>
              </w:rPr>
              <w:t>Resultaten</w:t>
            </w:r>
            <w:r>
              <w:rPr>
                <w:noProof/>
                <w:webHidden/>
              </w:rPr>
              <w:tab/>
            </w:r>
            <w:r>
              <w:rPr>
                <w:noProof/>
                <w:webHidden/>
              </w:rPr>
              <w:fldChar w:fldCharType="begin"/>
            </w:r>
            <w:r>
              <w:rPr>
                <w:noProof/>
                <w:webHidden/>
              </w:rPr>
              <w:instrText xml:space="preserve"> PAGEREF _Toc242029181 \h </w:instrText>
            </w:r>
            <w:r>
              <w:rPr>
                <w:noProof/>
                <w:webHidden/>
              </w:rPr>
            </w:r>
            <w:r>
              <w:rPr>
                <w:noProof/>
                <w:webHidden/>
              </w:rPr>
              <w:fldChar w:fldCharType="separate"/>
            </w:r>
            <w:r>
              <w:rPr>
                <w:noProof/>
                <w:webHidden/>
              </w:rPr>
              <w:t>11</w:t>
            </w:r>
            <w:r>
              <w:rPr>
                <w:noProof/>
                <w:webHidden/>
              </w:rPr>
              <w:fldChar w:fldCharType="end"/>
            </w:r>
          </w:hyperlink>
        </w:p>
        <w:p w14:paraId="0E5C6BF6" w14:textId="1443D99E"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82" w:history="1">
            <w:r w:rsidRPr="009A427D">
              <w:rPr>
                <w:rStyle w:val="Hyperlink"/>
                <w:noProof/>
                <w:lang w:val="nl-BE"/>
              </w:rPr>
              <w:t>3.1</w:t>
            </w:r>
            <w:r>
              <w:rPr>
                <w:rFonts w:eastAsiaTheme="minorEastAsia"/>
                <w:noProof/>
                <w:color w:val="auto"/>
                <w:kern w:val="2"/>
                <w:sz w:val="24"/>
                <w:szCs w:val="24"/>
                <w:lang w:val="nl-BE" w:eastAsia="nl-BE"/>
                <w14:ligatures w14:val="standardContextual"/>
              </w:rPr>
              <w:tab/>
            </w:r>
            <w:r w:rsidRPr="009A427D">
              <w:rPr>
                <w:rStyle w:val="Hyperlink"/>
                <w:noProof/>
                <w:lang w:val="nl-BE"/>
              </w:rPr>
              <w:t>Kenmerken van de steekproef</w:t>
            </w:r>
            <w:r>
              <w:rPr>
                <w:noProof/>
                <w:webHidden/>
              </w:rPr>
              <w:tab/>
            </w:r>
            <w:r>
              <w:rPr>
                <w:noProof/>
                <w:webHidden/>
              </w:rPr>
              <w:fldChar w:fldCharType="begin"/>
            </w:r>
            <w:r>
              <w:rPr>
                <w:noProof/>
                <w:webHidden/>
              </w:rPr>
              <w:instrText xml:space="preserve"> PAGEREF _Toc242029182 \h </w:instrText>
            </w:r>
            <w:r>
              <w:rPr>
                <w:noProof/>
                <w:webHidden/>
              </w:rPr>
            </w:r>
            <w:r>
              <w:rPr>
                <w:noProof/>
                <w:webHidden/>
              </w:rPr>
              <w:fldChar w:fldCharType="separate"/>
            </w:r>
            <w:r>
              <w:rPr>
                <w:noProof/>
                <w:webHidden/>
              </w:rPr>
              <w:t>11</w:t>
            </w:r>
            <w:r>
              <w:rPr>
                <w:noProof/>
                <w:webHidden/>
              </w:rPr>
              <w:fldChar w:fldCharType="end"/>
            </w:r>
          </w:hyperlink>
        </w:p>
        <w:p w14:paraId="0AA67517" w14:textId="471F4D07"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83" w:history="1">
            <w:r w:rsidRPr="009A427D">
              <w:rPr>
                <w:rStyle w:val="Hyperlink"/>
                <w:noProof/>
                <w:lang w:val="nl-BE"/>
              </w:rPr>
              <w:t>3.2</w:t>
            </w:r>
            <w:r>
              <w:rPr>
                <w:rFonts w:eastAsiaTheme="minorEastAsia"/>
                <w:noProof/>
                <w:color w:val="auto"/>
                <w:kern w:val="2"/>
                <w:sz w:val="24"/>
                <w:szCs w:val="24"/>
                <w:lang w:val="nl-BE" w:eastAsia="nl-BE"/>
                <w14:ligatures w14:val="standardContextual"/>
              </w:rPr>
              <w:tab/>
            </w:r>
            <w:r w:rsidRPr="009A427D">
              <w:rPr>
                <w:rStyle w:val="Hyperlink"/>
                <w:noProof/>
                <w:lang w:val="nl-BE"/>
              </w:rPr>
              <w:t>Interbeoordelaarsbetrouwbaarheid</w:t>
            </w:r>
            <w:r>
              <w:rPr>
                <w:noProof/>
                <w:webHidden/>
              </w:rPr>
              <w:tab/>
            </w:r>
            <w:r>
              <w:rPr>
                <w:noProof/>
                <w:webHidden/>
              </w:rPr>
              <w:fldChar w:fldCharType="begin"/>
            </w:r>
            <w:r>
              <w:rPr>
                <w:noProof/>
                <w:webHidden/>
              </w:rPr>
              <w:instrText xml:space="preserve"> PAGEREF _Toc242029183 \h </w:instrText>
            </w:r>
            <w:r>
              <w:rPr>
                <w:noProof/>
                <w:webHidden/>
              </w:rPr>
            </w:r>
            <w:r>
              <w:rPr>
                <w:noProof/>
                <w:webHidden/>
              </w:rPr>
              <w:fldChar w:fldCharType="separate"/>
            </w:r>
            <w:r>
              <w:rPr>
                <w:noProof/>
                <w:webHidden/>
              </w:rPr>
              <w:t>13</w:t>
            </w:r>
            <w:r>
              <w:rPr>
                <w:noProof/>
                <w:webHidden/>
              </w:rPr>
              <w:fldChar w:fldCharType="end"/>
            </w:r>
          </w:hyperlink>
        </w:p>
        <w:p w14:paraId="2EE6BA17" w14:textId="64F50D11"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84" w:history="1">
            <w:r w:rsidRPr="009A427D">
              <w:rPr>
                <w:rStyle w:val="Hyperlink"/>
                <w:noProof/>
                <w:lang w:val="nl-BE"/>
              </w:rPr>
              <w:t>3.3</w:t>
            </w:r>
            <w:r>
              <w:rPr>
                <w:rFonts w:eastAsiaTheme="minorEastAsia"/>
                <w:noProof/>
                <w:color w:val="auto"/>
                <w:kern w:val="2"/>
                <w:sz w:val="24"/>
                <w:szCs w:val="24"/>
                <w:lang w:val="nl-BE" w:eastAsia="nl-BE"/>
                <w14:ligatures w14:val="standardContextual"/>
              </w:rPr>
              <w:tab/>
            </w:r>
            <w:r w:rsidRPr="009A427D">
              <w:rPr>
                <w:rStyle w:val="Hyperlink"/>
                <w:noProof/>
                <w:lang w:val="nl-BE"/>
              </w:rPr>
              <w:t>Beschrijvende statistieken van de uitkomstmaten</w:t>
            </w:r>
            <w:r>
              <w:rPr>
                <w:noProof/>
                <w:webHidden/>
              </w:rPr>
              <w:tab/>
            </w:r>
            <w:r>
              <w:rPr>
                <w:noProof/>
                <w:webHidden/>
              </w:rPr>
              <w:fldChar w:fldCharType="begin"/>
            </w:r>
            <w:r>
              <w:rPr>
                <w:noProof/>
                <w:webHidden/>
              </w:rPr>
              <w:instrText xml:space="preserve"> PAGEREF _Toc242029184 \h </w:instrText>
            </w:r>
            <w:r>
              <w:rPr>
                <w:noProof/>
                <w:webHidden/>
              </w:rPr>
            </w:r>
            <w:r>
              <w:rPr>
                <w:noProof/>
                <w:webHidden/>
              </w:rPr>
              <w:fldChar w:fldCharType="separate"/>
            </w:r>
            <w:r>
              <w:rPr>
                <w:noProof/>
                <w:webHidden/>
              </w:rPr>
              <w:t>14</w:t>
            </w:r>
            <w:r>
              <w:rPr>
                <w:noProof/>
                <w:webHidden/>
              </w:rPr>
              <w:fldChar w:fldCharType="end"/>
            </w:r>
          </w:hyperlink>
        </w:p>
        <w:p w14:paraId="647DC9D0" w14:textId="1C78DABB"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85" w:history="1">
            <w:r w:rsidRPr="009A427D">
              <w:rPr>
                <w:rStyle w:val="Hyperlink"/>
                <w:noProof/>
                <w:lang w:val="nl-BE"/>
              </w:rPr>
              <w:t>3.4</w:t>
            </w:r>
            <w:r>
              <w:rPr>
                <w:rFonts w:eastAsiaTheme="minorEastAsia"/>
                <w:noProof/>
                <w:color w:val="auto"/>
                <w:kern w:val="2"/>
                <w:sz w:val="24"/>
                <w:szCs w:val="24"/>
                <w:lang w:val="nl-BE" w:eastAsia="nl-BE"/>
                <w14:ligatures w14:val="standardContextual"/>
              </w:rPr>
              <w:tab/>
            </w:r>
            <w:r w:rsidRPr="009A427D">
              <w:rPr>
                <w:rStyle w:val="Hyperlink"/>
                <w:noProof/>
                <w:lang w:val="nl-BE"/>
              </w:rPr>
              <w:t>Veranderingen in de uitkomstmaten over tijd</w:t>
            </w:r>
            <w:r>
              <w:rPr>
                <w:noProof/>
                <w:webHidden/>
              </w:rPr>
              <w:tab/>
            </w:r>
            <w:r>
              <w:rPr>
                <w:noProof/>
                <w:webHidden/>
              </w:rPr>
              <w:fldChar w:fldCharType="begin"/>
            </w:r>
            <w:r>
              <w:rPr>
                <w:noProof/>
                <w:webHidden/>
              </w:rPr>
              <w:instrText xml:space="preserve"> PAGEREF _Toc242029185 \h </w:instrText>
            </w:r>
            <w:r>
              <w:rPr>
                <w:noProof/>
                <w:webHidden/>
              </w:rPr>
            </w:r>
            <w:r>
              <w:rPr>
                <w:noProof/>
                <w:webHidden/>
              </w:rPr>
              <w:fldChar w:fldCharType="separate"/>
            </w:r>
            <w:r>
              <w:rPr>
                <w:noProof/>
                <w:webHidden/>
              </w:rPr>
              <w:t>15</w:t>
            </w:r>
            <w:r>
              <w:rPr>
                <w:noProof/>
                <w:webHidden/>
              </w:rPr>
              <w:fldChar w:fldCharType="end"/>
            </w:r>
          </w:hyperlink>
        </w:p>
        <w:p w14:paraId="48B41903" w14:textId="3D7AF518" w:rsidR="007F270E" w:rsidRDefault="007F270E">
          <w:pPr>
            <w:pStyle w:val="Inhopg3"/>
            <w:rPr>
              <w:rFonts w:eastAsiaTheme="minorEastAsia"/>
              <w:color w:val="auto"/>
              <w:kern w:val="2"/>
              <w:sz w:val="24"/>
              <w:szCs w:val="24"/>
              <w:lang w:eastAsia="nl-BE"/>
              <w14:ligatures w14:val="standardContextual"/>
            </w:rPr>
          </w:pPr>
          <w:hyperlink w:anchor="_Toc242029186" w:history="1">
            <w:r w:rsidRPr="009A427D">
              <w:rPr>
                <w:rStyle w:val="Hyperlink"/>
              </w:rPr>
              <w:t>3.4.1</w:t>
            </w:r>
            <w:r>
              <w:rPr>
                <w:rFonts w:eastAsiaTheme="minorEastAsia"/>
                <w:color w:val="auto"/>
                <w:kern w:val="2"/>
                <w:sz w:val="24"/>
                <w:szCs w:val="24"/>
                <w:lang w:eastAsia="nl-BE"/>
                <w14:ligatures w14:val="standardContextual"/>
              </w:rPr>
              <w:tab/>
            </w:r>
            <w:r w:rsidRPr="009A427D">
              <w:rPr>
                <w:rStyle w:val="Hyperlink"/>
              </w:rPr>
              <w:t>Depressieve symptomen</w:t>
            </w:r>
            <w:r>
              <w:rPr>
                <w:webHidden/>
              </w:rPr>
              <w:tab/>
            </w:r>
            <w:r>
              <w:rPr>
                <w:webHidden/>
              </w:rPr>
              <w:fldChar w:fldCharType="begin"/>
            </w:r>
            <w:r>
              <w:rPr>
                <w:webHidden/>
              </w:rPr>
              <w:instrText xml:space="preserve"> PAGEREF _Toc242029186 \h </w:instrText>
            </w:r>
            <w:r>
              <w:rPr>
                <w:webHidden/>
              </w:rPr>
            </w:r>
            <w:r>
              <w:rPr>
                <w:webHidden/>
              </w:rPr>
              <w:fldChar w:fldCharType="separate"/>
            </w:r>
            <w:r>
              <w:rPr>
                <w:webHidden/>
              </w:rPr>
              <w:t>15</w:t>
            </w:r>
            <w:r>
              <w:rPr>
                <w:webHidden/>
              </w:rPr>
              <w:fldChar w:fldCharType="end"/>
            </w:r>
          </w:hyperlink>
        </w:p>
        <w:p w14:paraId="403069DF" w14:textId="37A9CFAD" w:rsidR="007F270E" w:rsidRDefault="007F270E">
          <w:pPr>
            <w:pStyle w:val="Inhopg3"/>
            <w:rPr>
              <w:rFonts w:eastAsiaTheme="minorEastAsia"/>
              <w:color w:val="auto"/>
              <w:kern w:val="2"/>
              <w:sz w:val="24"/>
              <w:szCs w:val="24"/>
              <w:lang w:eastAsia="nl-BE"/>
              <w14:ligatures w14:val="standardContextual"/>
            </w:rPr>
          </w:pPr>
          <w:hyperlink w:anchor="_Toc242029187" w:history="1">
            <w:r w:rsidRPr="009A427D">
              <w:rPr>
                <w:rStyle w:val="Hyperlink"/>
              </w:rPr>
              <w:t>3.4.2</w:t>
            </w:r>
            <w:r>
              <w:rPr>
                <w:rFonts w:eastAsiaTheme="minorEastAsia"/>
                <w:color w:val="auto"/>
                <w:kern w:val="2"/>
                <w:sz w:val="24"/>
                <w:szCs w:val="24"/>
                <w:lang w:eastAsia="nl-BE"/>
                <w14:ligatures w14:val="standardContextual"/>
              </w:rPr>
              <w:tab/>
            </w:r>
            <w:r w:rsidRPr="009A427D">
              <w:rPr>
                <w:rStyle w:val="Hyperlink"/>
              </w:rPr>
              <w:t>Neuropsychiatrische symptomen</w:t>
            </w:r>
            <w:r>
              <w:rPr>
                <w:webHidden/>
              </w:rPr>
              <w:tab/>
            </w:r>
            <w:r>
              <w:rPr>
                <w:webHidden/>
              </w:rPr>
              <w:fldChar w:fldCharType="begin"/>
            </w:r>
            <w:r>
              <w:rPr>
                <w:webHidden/>
              </w:rPr>
              <w:instrText xml:space="preserve"> PAGEREF _Toc242029187 \h </w:instrText>
            </w:r>
            <w:r>
              <w:rPr>
                <w:webHidden/>
              </w:rPr>
            </w:r>
            <w:r>
              <w:rPr>
                <w:webHidden/>
              </w:rPr>
              <w:fldChar w:fldCharType="separate"/>
            </w:r>
            <w:r>
              <w:rPr>
                <w:webHidden/>
              </w:rPr>
              <w:t>16</w:t>
            </w:r>
            <w:r>
              <w:rPr>
                <w:webHidden/>
              </w:rPr>
              <w:fldChar w:fldCharType="end"/>
            </w:r>
          </w:hyperlink>
        </w:p>
        <w:p w14:paraId="1C5A6B6D" w14:textId="39F34733" w:rsidR="007F270E" w:rsidRDefault="007F270E">
          <w:pPr>
            <w:pStyle w:val="Inhopg3"/>
            <w:rPr>
              <w:rFonts w:eastAsiaTheme="minorEastAsia"/>
              <w:color w:val="auto"/>
              <w:kern w:val="2"/>
              <w:sz w:val="24"/>
              <w:szCs w:val="24"/>
              <w:lang w:eastAsia="nl-BE"/>
              <w14:ligatures w14:val="standardContextual"/>
            </w:rPr>
          </w:pPr>
          <w:hyperlink w:anchor="_Toc242029188" w:history="1">
            <w:r w:rsidRPr="009A427D">
              <w:rPr>
                <w:rStyle w:val="Hyperlink"/>
              </w:rPr>
              <w:t>3.4.3</w:t>
            </w:r>
            <w:r>
              <w:rPr>
                <w:rFonts w:eastAsiaTheme="minorEastAsia"/>
                <w:color w:val="auto"/>
                <w:kern w:val="2"/>
                <w:sz w:val="24"/>
                <w:szCs w:val="24"/>
                <w:lang w:eastAsia="nl-BE"/>
                <w14:ligatures w14:val="standardContextual"/>
              </w:rPr>
              <w:tab/>
            </w:r>
            <w:r w:rsidRPr="009A427D">
              <w:rPr>
                <w:rStyle w:val="Hyperlink"/>
              </w:rPr>
              <w:t>Levenskwaliteit</w:t>
            </w:r>
            <w:r>
              <w:rPr>
                <w:webHidden/>
              </w:rPr>
              <w:tab/>
            </w:r>
            <w:r>
              <w:rPr>
                <w:webHidden/>
              </w:rPr>
              <w:fldChar w:fldCharType="begin"/>
            </w:r>
            <w:r>
              <w:rPr>
                <w:webHidden/>
              </w:rPr>
              <w:instrText xml:space="preserve"> PAGEREF _Toc242029188 \h </w:instrText>
            </w:r>
            <w:r>
              <w:rPr>
                <w:webHidden/>
              </w:rPr>
            </w:r>
            <w:r>
              <w:rPr>
                <w:webHidden/>
              </w:rPr>
              <w:fldChar w:fldCharType="separate"/>
            </w:r>
            <w:r>
              <w:rPr>
                <w:webHidden/>
              </w:rPr>
              <w:t>16</w:t>
            </w:r>
            <w:r>
              <w:rPr>
                <w:webHidden/>
              </w:rPr>
              <w:fldChar w:fldCharType="end"/>
            </w:r>
          </w:hyperlink>
        </w:p>
        <w:p w14:paraId="53D7FF27" w14:textId="1104A8F2"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89" w:history="1">
            <w:r w:rsidRPr="009A427D">
              <w:rPr>
                <w:rStyle w:val="Hyperlink"/>
                <w:noProof/>
                <w:lang w:val="nl-BE"/>
              </w:rPr>
              <w:t>3.5</w:t>
            </w:r>
            <w:r>
              <w:rPr>
                <w:rFonts w:eastAsiaTheme="minorEastAsia"/>
                <w:noProof/>
                <w:color w:val="auto"/>
                <w:kern w:val="2"/>
                <w:sz w:val="24"/>
                <w:szCs w:val="24"/>
                <w:lang w:val="nl-BE" w:eastAsia="nl-BE"/>
                <w14:ligatures w14:val="standardContextual"/>
              </w:rPr>
              <w:tab/>
            </w:r>
            <w:r w:rsidRPr="009A427D">
              <w:rPr>
                <w:rStyle w:val="Hyperlink"/>
                <w:noProof/>
                <w:lang w:val="nl-BE"/>
              </w:rPr>
              <w:t>Associatie tussen bewonerskenmerken en depressieve symptomen</w:t>
            </w:r>
            <w:r>
              <w:rPr>
                <w:noProof/>
                <w:webHidden/>
              </w:rPr>
              <w:tab/>
            </w:r>
            <w:r>
              <w:rPr>
                <w:noProof/>
                <w:webHidden/>
              </w:rPr>
              <w:fldChar w:fldCharType="begin"/>
            </w:r>
            <w:r>
              <w:rPr>
                <w:noProof/>
                <w:webHidden/>
              </w:rPr>
              <w:instrText xml:space="preserve"> PAGEREF _Toc242029189 \h </w:instrText>
            </w:r>
            <w:r>
              <w:rPr>
                <w:noProof/>
                <w:webHidden/>
              </w:rPr>
            </w:r>
            <w:r>
              <w:rPr>
                <w:noProof/>
                <w:webHidden/>
              </w:rPr>
              <w:fldChar w:fldCharType="separate"/>
            </w:r>
            <w:r>
              <w:rPr>
                <w:noProof/>
                <w:webHidden/>
              </w:rPr>
              <w:t>17</w:t>
            </w:r>
            <w:r>
              <w:rPr>
                <w:noProof/>
                <w:webHidden/>
              </w:rPr>
              <w:fldChar w:fldCharType="end"/>
            </w:r>
          </w:hyperlink>
        </w:p>
        <w:p w14:paraId="20644ABE" w14:textId="63E68084"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90" w:history="1">
            <w:r w:rsidRPr="009A427D">
              <w:rPr>
                <w:rStyle w:val="Hyperlink"/>
                <w:noProof/>
              </w:rPr>
              <w:t>4</w:t>
            </w:r>
            <w:r>
              <w:rPr>
                <w:rFonts w:eastAsiaTheme="minorEastAsia"/>
                <w:noProof/>
                <w:color w:val="auto"/>
                <w:kern w:val="2"/>
                <w:sz w:val="24"/>
                <w:szCs w:val="24"/>
                <w:lang w:val="nl-BE" w:eastAsia="nl-BE"/>
                <w14:ligatures w14:val="standardContextual"/>
              </w:rPr>
              <w:tab/>
            </w:r>
            <w:r w:rsidRPr="009A427D">
              <w:rPr>
                <w:rStyle w:val="Hyperlink"/>
                <w:noProof/>
              </w:rPr>
              <w:t>Discussie</w:t>
            </w:r>
            <w:r>
              <w:rPr>
                <w:noProof/>
                <w:webHidden/>
              </w:rPr>
              <w:tab/>
            </w:r>
            <w:r>
              <w:rPr>
                <w:noProof/>
                <w:webHidden/>
              </w:rPr>
              <w:fldChar w:fldCharType="begin"/>
            </w:r>
            <w:r>
              <w:rPr>
                <w:noProof/>
                <w:webHidden/>
              </w:rPr>
              <w:instrText xml:space="preserve"> PAGEREF _Toc242029190 \h </w:instrText>
            </w:r>
            <w:r>
              <w:rPr>
                <w:noProof/>
                <w:webHidden/>
              </w:rPr>
            </w:r>
            <w:r>
              <w:rPr>
                <w:noProof/>
                <w:webHidden/>
              </w:rPr>
              <w:fldChar w:fldCharType="separate"/>
            </w:r>
            <w:r>
              <w:rPr>
                <w:noProof/>
                <w:webHidden/>
              </w:rPr>
              <w:t>18</w:t>
            </w:r>
            <w:r>
              <w:rPr>
                <w:noProof/>
                <w:webHidden/>
              </w:rPr>
              <w:fldChar w:fldCharType="end"/>
            </w:r>
          </w:hyperlink>
        </w:p>
        <w:p w14:paraId="4294311E" w14:textId="6F797FF6"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91" w:history="1">
            <w:r w:rsidRPr="009A427D">
              <w:rPr>
                <w:rStyle w:val="Hyperlink"/>
                <w:noProof/>
                <w:lang w:val="nl-BE"/>
              </w:rPr>
              <w:t>4.1</w:t>
            </w:r>
            <w:r>
              <w:rPr>
                <w:rFonts w:eastAsiaTheme="minorEastAsia"/>
                <w:noProof/>
                <w:color w:val="auto"/>
                <w:kern w:val="2"/>
                <w:sz w:val="24"/>
                <w:szCs w:val="24"/>
                <w:lang w:val="nl-BE" w:eastAsia="nl-BE"/>
                <w14:ligatures w14:val="standardContextual"/>
              </w:rPr>
              <w:tab/>
            </w:r>
            <w:r w:rsidRPr="009A427D">
              <w:rPr>
                <w:rStyle w:val="Hyperlink"/>
                <w:noProof/>
                <w:lang w:val="nl-BE"/>
              </w:rPr>
              <w:t>Interpretatie van de belangrijkste bevindingen</w:t>
            </w:r>
            <w:r>
              <w:rPr>
                <w:noProof/>
                <w:webHidden/>
              </w:rPr>
              <w:tab/>
            </w:r>
            <w:r>
              <w:rPr>
                <w:noProof/>
                <w:webHidden/>
              </w:rPr>
              <w:fldChar w:fldCharType="begin"/>
            </w:r>
            <w:r>
              <w:rPr>
                <w:noProof/>
                <w:webHidden/>
              </w:rPr>
              <w:instrText xml:space="preserve"> PAGEREF _Toc242029191 \h </w:instrText>
            </w:r>
            <w:r>
              <w:rPr>
                <w:noProof/>
                <w:webHidden/>
              </w:rPr>
            </w:r>
            <w:r>
              <w:rPr>
                <w:noProof/>
                <w:webHidden/>
              </w:rPr>
              <w:fldChar w:fldCharType="separate"/>
            </w:r>
            <w:r>
              <w:rPr>
                <w:noProof/>
                <w:webHidden/>
              </w:rPr>
              <w:t>18</w:t>
            </w:r>
            <w:r>
              <w:rPr>
                <w:noProof/>
                <w:webHidden/>
              </w:rPr>
              <w:fldChar w:fldCharType="end"/>
            </w:r>
          </w:hyperlink>
        </w:p>
        <w:p w14:paraId="4A2D1A6C" w14:textId="59F4184A"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92" w:history="1">
            <w:r w:rsidRPr="009A427D">
              <w:rPr>
                <w:rStyle w:val="Hyperlink"/>
                <w:noProof/>
                <w:lang w:val="nl-BE"/>
              </w:rPr>
              <w:t>4.2</w:t>
            </w:r>
            <w:r>
              <w:rPr>
                <w:rFonts w:eastAsiaTheme="minorEastAsia"/>
                <w:noProof/>
                <w:color w:val="auto"/>
                <w:kern w:val="2"/>
                <w:sz w:val="24"/>
                <w:szCs w:val="24"/>
                <w:lang w:val="nl-BE" w:eastAsia="nl-BE"/>
                <w14:ligatures w14:val="standardContextual"/>
              </w:rPr>
              <w:tab/>
            </w:r>
            <w:r w:rsidRPr="009A427D">
              <w:rPr>
                <w:rStyle w:val="Hyperlink"/>
                <w:noProof/>
                <w:lang w:val="nl-BE"/>
              </w:rPr>
              <w:t>Sterktes en beperkingen van het onderzoek</w:t>
            </w:r>
            <w:r>
              <w:rPr>
                <w:noProof/>
                <w:webHidden/>
              </w:rPr>
              <w:tab/>
            </w:r>
            <w:r>
              <w:rPr>
                <w:noProof/>
                <w:webHidden/>
              </w:rPr>
              <w:fldChar w:fldCharType="begin"/>
            </w:r>
            <w:r>
              <w:rPr>
                <w:noProof/>
                <w:webHidden/>
              </w:rPr>
              <w:instrText xml:space="preserve"> PAGEREF _Toc242029192 \h </w:instrText>
            </w:r>
            <w:r>
              <w:rPr>
                <w:noProof/>
                <w:webHidden/>
              </w:rPr>
            </w:r>
            <w:r>
              <w:rPr>
                <w:noProof/>
                <w:webHidden/>
              </w:rPr>
              <w:fldChar w:fldCharType="separate"/>
            </w:r>
            <w:r>
              <w:rPr>
                <w:noProof/>
                <w:webHidden/>
              </w:rPr>
              <w:t>19</w:t>
            </w:r>
            <w:r>
              <w:rPr>
                <w:noProof/>
                <w:webHidden/>
              </w:rPr>
              <w:fldChar w:fldCharType="end"/>
            </w:r>
          </w:hyperlink>
        </w:p>
        <w:p w14:paraId="3F5B88DC" w14:textId="40B3DD8A"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93" w:history="1">
            <w:r w:rsidRPr="009A427D">
              <w:rPr>
                <w:rStyle w:val="Hyperlink"/>
                <w:noProof/>
                <w:lang w:val="nl-BE"/>
              </w:rPr>
              <w:t>4.3</w:t>
            </w:r>
            <w:r>
              <w:rPr>
                <w:rFonts w:eastAsiaTheme="minorEastAsia"/>
                <w:noProof/>
                <w:color w:val="auto"/>
                <w:kern w:val="2"/>
                <w:sz w:val="24"/>
                <w:szCs w:val="24"/>
                <w:lang w:val="nl-BE" w:eastAsia="nl-BE"/>
                <w14:ligatures w14:val="standardContextual"/>
              </w:rPr>
              <w:tab/>
            </w:r>
            <w:r w:rsidRPr="009A427D">
              <w:rPr>
                <w:rStyle w:val="Hyperlink"/>
                <w:noProof/>
                <w:lang w:val="nl-BE"/>
              </w:rPr>
              <w:t>Implicaties voor praktijk en toekomstig onderzoek</w:t>
            </w:r>
            <w:r>
              <w:rPr>
                <w:noProof/>
                <w:webHidden/>
              </w:rPr>
              <w:tab/>
            </w:r>
            <w:r>
              <w:rPr>
                <w:noProof/>
                <w:webHidden/>
              </w:rPr>
              <w:fldChar w:fldCharType="begin"/>
            </w:r>
            <w:r>
              <w:rPr>
                <w:noProof/>
                <w:webHidden/>
              </w:rPr>
              <w:instrText xml:space="preserve"> PAGEREF _Toc242029193 \h </w:instrText>
            </w:r>
            <w:r>
              <w:rPr>
                <w:noProof/>
                <w:webHidden/>
              </w:rPr>
            </w:r>
            <w:r>
              <w:rPr>
                <w:noProof/>
                <w:webHidden/>
              </w:rPr>
              <w:fldChar w:fldCharType="separate"/>
            </w:r>
            <w:r>
              <w:rPr>
                <w:noProof/>
                <w:webHidden/>
              </w:rPr>
              <w:t>20</w:t>
            </w:r>
            <w:r>
              <w:rPr>
                <w:noProof/>
                <w:webHidden/>
              </w:rPr>
              <w:fldChar w:fldCharType="end"/>
            </w:r>
          </w:hyperlink>
        </w:p>
        <w:p w14:paraId="359E41C7" w14:textId="6C4FC0AB"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94" w:history="1">
            <w:r w:rsidRPr="009A427D">
              <w:rPr>
                <w:rStyle w:val="Hyperlink"/>
                <w:noProof/>
                <w:lang w:val="nl-BE"/>
              </w:rPr>
              <w:t>4.4</w:t>
            </w:r>
            <w:r>
              <w:rPr>
                <w:rFonts w:eastAsiaTheme="minorEastAsia"/>
                <w:noProof/>
                <w:color w:val="auto"/>
                <w:kern w:val="2"/>
                <w:sz w:val="24"/>
                <w:szCs w:val="24"/>
                <w:lang w:val="nl-BE" w:eastAsia="nl-BE"/>
                <w14:ligatures w14:val="standardContextual"/>
              </w:rPr>
              <w:tab/>
            </w:r>
            <w:r w:rsidRPr="009A427D">
              <w:rPr>
                <w:rStyle w:val="Hyperlink"/>
                <w:noProof/>
                <w:lang w:val="nl-BE"/>
              </w:rPr>
              <w:t>Verpleegkundige relevantie en positionering binnen de afstudeerrichting</w:t>
            </w:r>
            <w:r>
              <w:rPr>
                <w:noProof/>
                <w:webHidden/>
              </w:rPr>
              <w:tab/>
            </w:r>
            <w:r>
              <w:rPr>
                <w:noProof/>
                <w:webHidden/>
              </w:rPr>
              <w:fldChar w:fldCharType="begin"/>
            </w:r>
            <w:r>
              <w:rPr>
                <w:noProof/>
                <w:webHidden/>
              </w:rPr>
              <w:instrText xml:space="preserve"> PAGEREF _Toc242029194 \h </w:instrText>
            </w:r>
            <w:r>
              <w:rPr>
                <w:noProof/>
                <w:webHidden/>
              </w:rPr>
            </w:r>
            <w:r>
              <w:rPr>
                <w:noProof/>
                <w:webHidden/>
              </w:rPr>
              <w:fldChar w:fldCharType="separate"/>
            </w:r>
            <w:r>
              <w:rPr>
                <w:noProof/>
                <w:webHidden/>
              </w:rPr>
              <w:t>21</w:t>
            </w:r>
            <w:r>
              <w:rPr>
                <w:noProof/>
                <w:webHidden/>
              </w:rPr>
              <w:fldChar w:fldCharType="end"/>
            </w:r>
          </w:hyperlink>
        </w:p>
        <w:p w14:paraId="134E51AD" w14:textId="5C4B23D6"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95" w:history="1">
            <w:r w:rsidRPr="009A427D">
              <w:rPr>
                <w:rStyle w:val="Hyperlink"/>
                <w:noProof/>
              </w:rPr>
              <w:t>5</w:t>
            </w:r>
            <w:r>
              <w:rPr>
                <w:rFonts w:eastAsiaTheme="minorEastAsia"/>
                <w:noProof/>
                <w:color w:val="auto"/>
                <w:kern w:val="2"/>
                <w:sz w:val="24"/>
                <w:szCs w:val="24"/>
                <w:lang w:val="nl-BE" w:eastAsia="nl-BE"/>
                <w14:ligatures w14:val="standardContextual"/>
              </w:rPr>
              <w:tab/>
            </w:r>
            <w:r w:rsidRPr="009A427D">
              <w:rPr>
                <w:rStyle w:val="Hyperlink"/>
                <w:noProof/>
              </w:rPr>
              <w:t>Conclusie</w:t>
            </w:r>
            <w:r>
              <w:rPr>
                <w:noProof/>
                <w:webHidden/>
              </w:rPr>
              <w:tab/>
            </w:r>
            <w:r>
              <w:rPr>
                <w:noProof/>
                <w:webHidden/>
              </w:rPr>
              <w:fldChar w:fldCharType="begin"/>
            </w:r>
            <w:r>
              <w:rPr>
                <w:noProof/>
                <w:webHidden/>
              </w:rPr>
              <w:instrText xml:space="preserve"> PAGEREF _Toc242029195 \h </w:instrText>
            </w:r>
            <w:r>
              <w:rPr>
                <w:noProof/>
                <w:webHidden/>
              </w:rPr>
            </w:r>
            <w:r>
              <w:rPr>
                <w:noProof/>
                <w:webHidden/>
              </w:rPr>
              <w:fldChar w:fldCharType="separate"/>
            </w:r>
            <w:r>
              <w:rPr>
                <w:noProof/>
                <w:webHidden/>
              </w:rPr>
              <w:t>21</w:t>
            </w:r>
            <w:r>
              <w:rPr>
                <w:noProof/>
                <w:webHidden/>
              </w:rPr>
              <w:fldChar w:fldCharType="end"/>
            </w:r>
          </w:hyperlink>
        </w:p>
        <w:p w14:paraId="3EA02048" w14:textId="338D8FE5"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96" w:history="1">
            <w:r w:rsidRPr="009A427D">
              <w:rPr>
                <w:rStyle w:val="Hyperlink"/>
                <w:noProof/>
              </w:rPr>
              <w:t>6</w:t>
            </w:r>
            <w:r>
              <w:rPr>
                <w:rFonts w:eastAsiaTheme="minorEastAsia"/>
                <w:noProof/>
                <w:color w:val="auto"/>
                <w:kern w:val="2"/>
                <w:sz w:val="24"/>
                <w:szCs w:val="24"/>
                <w:lang w:val="nl-BE" w:eastAsia="nl-BE"/>
                <w14:ligatures w14:val="standardContextual"/>
              </w:rPr>
              <w:tab/>
            </w:r>
            <w:r w:rsidRPr="009A427D">
              <w:rPr>
                <w:rStyle w:val="Hyperlink"/>
                <w:noProof/>
              </w:rPr>
              <w:t>Kennisgeving/ dankbetuiging</w:t>
            </w:r>
            <w:r>
              <w:rPr>
                <w:noProof/>
                <w:webHidden/>
              </w:rPr>
              <w:tab/>
            </w:r>
            <w:r>
              <w:rPr>
                <w:noProof/>
                <w:webHidden/>
              </w:rPr>
              <w:fldChar w:fldCharType="begin"/>
            </w:r>
            <w:r>
              <w:rPr>
                <w:noProof/>
                <w:webHidden/>
              </w:rPr>
              <w:instrText xml:space="preserve"> PAGEREF _Toc242029196 \h </w:instrText>
            </w:r>
            <w:r>
              <w:rPr>
                <w:noProof/>
                <w:webHidden/>
              </w:rPr>
            </w:r>
            <w:r>
              <w:rPr>
                <w:noProof/>
                <w:webHidden/>
              </w:rPr>
              <w:fldChar w:fldCharType="separate"/>
            </w:r>
            <w:r>
              <w:rPr>
                <w:noProof/>
                <w:webHidden/>
              </w:rPr>
              <w:t>21</w:t>
            </w:r>
            <w:r>
              <w:rPr>
                <w:noProof/>
                <w:webHidden/>
              </w:rPr>
              <w:fldChar w:fldCharType="end"/>
            </w:r>
          </w:hyperlink>
        </w:p>
        <w:p w14:paraId="20033A1B" w14:textId="28005974"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97" w:history="1">
            <w:r w:rsidRPr="009A427D">
              <w:rPr>
                <w:rStyle w:val="Hyperlink"/>
                <w:noProof/>
              </w:rPr>
              <w:t>7</w:t>
            </w:r>
            <w:r>
              <w:rPr>
                <w:rFonts w:eastAsiaTheme="minorEastAsia"/>
                <w:noProof/>
                <w:color w:val="auto"/>
                <w:kern w:val="2"/>
                <w:sz w:val="24"/>
                <w:szCs w:val="24"/>
                <w:lang w:val="nl-BE" w:eastAsia="nl-BE"/>
                <w14:ligatures w14:val="standardContextual"/>
              </w:rPr>
              <w:tab/>
            </w:r>
            <w:r w:rsidRPr="009A427D">
              <w:rPr>
                <w:rStyle w:val="Hyperlink"/>
                <w:noProof/>
              </w:rPr>
              <w:t>Referentielijst</w:t>
            </w:r>
            <w:r>
              <w:rPr>
                <w:noProof/>
                <w:webHidden/>
              </w:rPr>
              <w:tab/>
            </w:r>
            <w:r>
              <w:rPr>
                <w:noProof/>
                <w:webHidden/>
              </w:rPr>
              <w:fldChar w:fldCharType="begin"/>
            </w:r>
            <w:r>
              <w:rPr>
                <w:noProof/>
                <w:webHidden/>
              </w:rPr>
              <w:instrText xml:space="preserve"> PAGEREF _Toc242029197 \h </w:instrText>
            </w:r>
            <w:r>
              <w:rPr>
                <w:noProof/>
                <w:webHidden/>
              </w:rPr>
            </w:r>
            <w:r>
              <w:rPr>
                <w:noProof/>
                <w:webHidden/>
              </w:rPr>
              <w:fldChar w:fldCharType="separate"/>
            </w:r>
            <w:r>
              <w:rPr>
                <w:noProof/>
                <w:webHidden/>
              </w:rPr>
              <w:t>22</w:t>
            </w:r>
            <w:r>
              <w:rPr>
                <w:noProof/>
                <w:webHidden/>
              </w:rPr>
              <w:fldChar w:fldCharType="end"/>
            </w:r>
          </w:hyperlink>
        </w:p>
        <w:p w14:paraId="36D8F061" w14:textId="7F220A6F" w:rsidR="007F270E" w:rsidRDefault="007F270E">
          <w:pPr>
            <w:pStyle w:val="Inhopg1"/>
            <w:tabs>
              <w:tab w:val="right" w:leader="dot" w:pos="9060"/>
            </w:tabs>
            <w:rPr>
              <w:rFonts w:eastAsiaTheme="minorEastAsia"/>
              <w:noProof/>
              <w:color w:val="auto"/>
              <w:kern w:val="2"/>
              <w:sz w:val="24"/>
              <w:szCs w:val="24"/>
              <w:lang w:val="nl-BE" w:eastAsia="nl-BE"/>
              <w14:ligatures w14:val="standardContextual"/>
            </w:rPr>
          </w:pPr>
          <w:hyperlink w:anchor="_Toc242029198" w:history="1">
            <w:r w:rsidRPr="009A427D">
              <w:rPr>
                <w:rStyle w:val="Hyperlink"/>
                <w:noProof/>
              </w:rPr>
              <w:t>8</w:t>
            </w:r>
            <w:r>
              <w:rPr>
                <w:rFonts w:eastAsiaTheme="minorEastAsia"/>
                <w:noProof/>
                <w:color w:val="auto"/>
                <w:kern w:val="2"/>
                <w:sz w:val="24"/>
                <w:szCs w:val="24"/>
                <w:lang w:val="nl-BE" w:eastAsia="nl-BE"/>
                <w14:ligatures w14:val="standardContextual"/>
              </w:rPr>
              <w:tab/>
            </w:r>
            <w:r w:rsidRPr="009A427D">
              <w:rPr>
                <w:rStyle w:val="Hyperlink"/>
                <w:noProof/>
              </w:rPr>
              <w:t>Bijlagen</w:t>
            </w:r>
            <w:r>
              <w:rPr>
                <w:noProof/>
                <w:webHidden/>
              </w:rPr>
              <w:tab/>
            </w:r>
            <w:r>
              <w:rPr>
                <w:noProof/>
                <w:webHidden/>
              </w:rPr>
              <w:fldChar w:fldCharType="begin"/>
            </w:r>
            <w:r>
              <w:rPr>
                <w:noProof/>
                <w:webHidden/>
              </w:rPr>
              <w:instrText xml:space="preserve"> PAGEREF _Toc242029198 \h </w:instrText>
            </w:r>
            <w:r>
              <w:rPr>
                <w:noProof/>
                <w:webHidden/>
              </w:rPr>
            </w:r>
            <w:r>
              <w:rPr>
                <w:noProof/>
                <w:webHidden/>
              </w:rPr>
              <w:fldChar w:fldCharType="separate"/>
            </w:r>
            <w:r>
              <w:rPr>
                <w:noProof/>
                <w:webHidden/>
              </w:rPr>
              <w:t>24</w:t>
            </w:r>
            <w:r>
              <w:rPr>
                <w:noProof/>
                <w:webHidden/>
              </w:rPr>
              <w:fldChar w:fldCharType="end"/>
            </w:r>
          </w:hyperlink>
        </w:p>
        <w:p w14:paraId="3B8A9986" w14:textId="4523942C"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199" w:history="1">
            <w:r w:rsidRPr="009A427D">
              <w:rPr>
                <w:rStyle w:val="Hyperlink"/>
                <w:noProof/>
                <w:lang w:val="nl-BE"/>
              </w:rPr>
              <w:t>8.1</w:t>
            </w:r>
            <w:r>
              <w:rPr>
                <w:rFonts w:eastAsiaTheme="minorEastAsia"/>
                <w:noProof/>
                <w:color w:val="auto"/>
                <w:kern w:val="2"/>
                <w:sz w:val="24"/>
                <w:szCs w:val="24"/>
                <w:lang w:val="nl-BE" w:eastAsia="nl-BE"/>
                <w14:ligatures w14:val="standardContextual"/>
              </w:rPr>
              <w:tab/>
            </w:r>
            <w:r w:rsidRPr="009A427D">
              <w:rPr>
                <w:rStyle w:val="Hyperlink"/>
                <w:noProof/>
                <w:lang w:val="nl-BE"/>
              </w:rPr>
              <w:t>Bijlage A:Goedkeuring ethische commissie</w:t>
            </w:r>
            <w:r>
              <w:rPr>
                <w:noProof/>
                <w:webHidden/>
              </w:rPr>
              <w:tab/>
            </w:r>
            <w:r>
              <w:rPr>
                <w:noProof/>
                <w:webHidden/>
              </w:rPr>
              <w:fldChar w:fldCharType="begin"/>
            </w:r>
            <w:r>
              <w:rPr>
                <w:noProof/>
                <w:webHidden/>
              </w:rPr>
              <w:instrText xml:space="preserve"> PAGEREF _Toc242029199 \h </w:instrText>
            </w:r>
            <w:r>
              <w:rPr>
                <w:noProof/>
                <w:webHidden/>
              </w:rPr>
            </w:r>
            <w:r>
              <w:rPr>
                <w:noProof/>
                <w:webHidden/>
              </w:rPr>
              <w:fldChar w:fldCharType="separate"/>
            </w:r>
            <w:r>
              <w:rPr>
                <w:noProof/>
                <w:webHidden/>
              </w:rPr>
              <w:t>24</w:t>
            </w:r>
            <w:r>
              <w:rPr>
                <w:noProof/>
                <w:webHidden/>
              </w:rPr>
              <w:fldChar w:fldCharType="end"/>
            </w:r>
          </w:hyperlink>
        </w:p>
        <w:p w14:paraId="4F306CD1" w14:textId="4ABA6DE8" w:rsidR="007F270E" w:rsidRDefault="007F270E">
          <w:pPr>
            <w:pStyle w:val="Inhopg2"/>
            <w:tabs>
              <w:tab w:val="left" w:pos="1418"/>
            </w:tabs>
            <w:rPr>
              <w:rFonts w:eastAsiaTheme="minorEastAsia"/>
              <w:noProof/>
              <w:color w:val="auto"/>
              <w:kern w:val="2"/>
              <w:sz w:val="24"/>
              <w:szCs w:val="24"/>
              <w:lang w:val="nl-BE" w:eastAsia="nl-BE"/>
              <w14:ligatures w14:val="standardContextual"/>
            </w:rPr>
          </w:pPr>
          <w:hyperlink w:anchor="_Toc242029200" w:history="1">
            <w:r w:rsidRPr="009A427D">
              <w:rPr>
                <w:rStyle w:val="Hyperlink"/>
                <w:noProof/>
                <w:lang w:val="nl-BE"/>
              </w:rPr>
              <w:t>8.2</w:t>
            </w:r>
            <w:r>
              <w:rPr>
                <w:rFonts w:eastAsiaTheme="minorEastAsia"/>
                <w:noProof/>
                <w:color w:val="auto"/>
                <w:kern w:val="2"/>
                <w:sz w:val="24"/>
                <w:szCs w:val="24"/>
                <w:lang w:val="nl-BE" w:eastAsia="nl-BE"/>
                <w14:ligatures w14:val="standardContextual"/>
              </w:rPr>
              <w:tab/>
            </w:r>
            <w:r w:rsidRPr="009A427D">
              <w:rPr>
                <w:rStyle w:val="Hyperlink"/>
                <w:noProof/>
                <w:lang w:val="nl-BE"/>
              </w:rPr>
              <w:t>Bijlage B: Onderzoeksinstrument: blanco vragenlijst</w:t>
            </w:r>
            <w:r>
              <w:rPr>
                <w:noProof/>
                <w:webHidden/>
              </w:rPr>
              <w:tab/>
            </w:r>
            <w:r>
              <w:rPr>
                <w:noProof/>
                <w:webHidden/>
              </w:rPr>
              <w:fldChar w:fldCharType="begin"/>
            </w:r>
            <w:r>
              <w:rPr>
                <w:noProof/>
                <w:webHidden/>
              </w:rPr>
              <w:instrText xml:space="preserve"> PAGEREF _Toc242029200 \h </w:instrText>
            </w:r>
            <w:r>
              <w:rPr>
                <w:noProof/>
                <w:webHidden/>
              </w:rPr>
            </w:r>
            <w:r>
              <w:rPr>
                <w:noProof/>
                <w:webHidden/>
              </w:rPr>
              <w:fldChar w:fldCharType="separate"/>
            </w:r>
            <w:r>
              <w:rPr>
                <w:noProof/>
                <w:webHidden/>
              </w:rPr>
              <w:t>26</w:t>
            </w:r>
            <w:r>
              <w:rPr>
                <w:noProof/>
                <w:webHidden/>
              </w:rPr>
              <w:fldChar w:fldCharType="end"/>
            </w:r>
          </w:hyperlink>
        </w:p>
        <w:p w14:paraId="63C9D563" w14:textId="0FCB5E2D" w:rsidR="00B41D20" w:rsidRDefault="00B41D20" w:rsidP="00C057F6">
          <w:pPr>
            <w:spacing w:line="360" w:lineRule="auto"/>
          </w:pPr>
          <w:r>
            <w:rPr>
              <w:b/>
              <w:bCs/>
              <w:lang w:val="nl-NL"/>
            </w:rPr>
            <w:fldChar w:fldCharType="end"/>
          </w:r>
        </w:p>
      </w:sdtContent>
    </w:sdt>
    <w:p w14:paraId="358702CF" w14:textId="06C0C996" w:rsidR="00EA6BD8" w:rsidRPr="00D30EA8" w:rsidRDefault="00EA6BD8" w:rsidP="00C057F6">
      <w:pPr>
        <w:spacing w:after="160" w:line="360" w:lineRule="auto"/>
        <w:rPr>
          <w:rFonts w:eastAsiaTheme="majorEastAsia" w:cstheme="majorBidi"/>
          <w:b/>
          <w:bCs/>
          <w:color w:val="002E65" w:themeColor="text1"/>
          <w:sz w:val="32"/>
          <w:szCs w:val="32"/>
          <w:lang w:val="nl-BE"/>
        </w:rPr>
      </w:pPr>
      <w:r w:rsidRPr="00D30EA8">
        <w:rPr>
          <w:lang w:val="nl-BE"/>
        </w:rPr>
        <w:br w:type="page"/>
      </w:r>
    </w:p>
    <w:p w14:paraId="3176D30E" w14:textId="1E1AF101" w:rsidR="007E7E29" w:rsidRDefault="00E200C2" w:rsidP="00C057F6">
      <w:pPr>
        <w:pStyle w:val="Kop1"/>
        <w:numPr>
          <w:ilvl w:val="0"/>
          <w:numId w:val="0"/>
        </w:numPr>
        <w:spacing w:line="360" w:lineRule="auto"/>
      </w:pPr>
      <w:bookmarkStart w:id="1" w:name="_Toc242029161"/>
      <w:bookmarkEnd w:id="0"/>
      <w:r>
        <w:lastRenderedPageBreak/>
        <w:t>Abstract</w:t>
      </w:r>
      <w:bookmarkEnd w:id="1"/>
    </w:p>
    <w:p w14:paraId="49012077" w14:textId="1A4A3A05" w:rsidR="00AA3B93" w:rsidRDefault="00A23B83" w:rsidP="00AA3B93">
      <w:pPr>
        <w:pStyle w:val="Kop2"/>
        <w:numPr>
          <w:ilvl w:val="0"/>
          <w:numId w:val="0"/>
        </w:numPr>
        <w:spacing w:line="360" w:lineRule="auto"/>
        <w:rPr>
          <w:lang w:val="nl-BE"/>
        </w:rPr>
      </w:pPr>
      <w:bookmarkStart w:id="2" w:name="_Toc242029162"/>
      <w:r>
        <w:rPr>
          <w:lang w:val="nl-BE"/>
        </w:rPr>
        <w:t>Achtergrond</w:t>
      </w:r>
      <w:bookmarkEnd w:id="2"/>
    </w:p>
    <w:p w14:paraId="16A7448B" w14:textId="375B3267" w:rsidR="006657F4" w:rsidRPr="006657F4" w:rsidRDefault="006657F4" w:rsidP="00D90F04">
      <w:pPr>
        <w:spacing w:line="360" w:lineRule="auto"/>
        <w:jc w:val="both"/>
        <w:rPr>
          <w:lang w:val="nl-BE"/>
        </w:rPr>
      </w:pPr>
      <w:r>
        <w:rPr>
          <w:lang w:val="nl-BE"/>
        </w:rPr>
        <w:t>De toenemende prevalentie van dementie stelt woonzorgcentra voor</w:t>
      </w:r>
      <w:r w:rsidR="00760D48">
        <w:rPr>
          <w:lang w:val="nl-BE"/>
        </w:rPr>
        <w:t xml:space="preserve"> </w:t>
      </w:r>
      <w:r>
        <w:rPr>
          <w:lang w:val="nl-BE"/>
        </w:rPr>
        <w:t>uitdagingen, waarbij naast lichamelijke zorg ook aandacht voor de psychosociale en emotionele behoeften van bewoners essentieel is.</w:t>
      </w:r>
      <w:r w:rsidR="00195723">
        <w:rPr>
          <w:lang w:val="nl-BE"/>
        </w:rPr>
        <w:t xml:space="preserve"> Hoge werkdruk en organisatorische beperkingen kunnen persoonsgerichte en emotionele zorg bemoeilijken. De TIMES-route werd ontwikkeld om zorgteams te ondersteunen bij het herkennen en beantwoorden van emotionele behoeften. Deze studie onderzocht de impact van de TIMES-route op depressieve symptomen, </w:t>
      </w:r>
      <w:proofErr w:type="spellStart"/>
      <w:r w:rsidR="006857C4">
        <w:rPr>
          <w:lang w:val="nl-BE"/>
        </w:rPr>
        <w:t>neuropsychiatrische</w:t>
      </w:r>
      <w:proofErr w:type="spellEnd"/>
      <w:r w:rsidR="006857C4">
        <w:rPr>
          <w:lang w:val="nl-BE"/>
        </w:rPr>
        <w:t xml:space="preserve"> symptomen</w:t>
      </w:r>
      <w:r w:rsidR="00195723">
        <w:rPr>
          <w:lang w:val="nl-BE"/>
        </w:rPr>
        <w:t xml:space="preserve"> en levenskwaliteit bij bewoners met dementie.</w:t>
      </w:r>
    </w:p>
    <w:p w14:paraId="78CAB250" w14:textId="0AC2448E" w:rsidR="004F51F7" w:rsidRDefault="004F51F7" w:rsidP="00C057F6">
      <w:pPr>
        <w:pStyle w:val="Kop2"/>
        <w:numPr>
          <w:ilvl w:val="0"/>
          <w:numId w:val="0"/>
        </w:numPr>
        <w:spacing w:line="360" w:lineRule="auto"/>
        <w:rPr>
          <w:lang w:val="nl-BE"/>
        </w:rPr>
      </w:pPr>
      <w:bookmarkStart w:id="3" w:name="_Toc242029163"/>
      <w:r>
        <w:rPr>
          <w:lang w:val="nl-BE"/>
        </w:rPr>
        <w:t>Methode</w:t>
      </w:r>
      <w:bookmarkEnd w:id="3"/>
    </w:p>
    <w:p w14:paraId="0088FF7C" w14:textId="08B523CD" w:rsidR="00195723" w:rsidRDefault="00395923" w:rsidP="00D90F04">
      <w:pPr>
        <w:spacing w:line="360" w:lineRule="auto"/>
        <w:jc w:val="both"/>
        <w:rPr>
          <w:lang w:val="nl-BE"/>
        </w:rPr>
      </w:pPr>
      <w:r>
        <w:rPr>
          <w:lang w:val="nl-BE"/>
        </w:rPr>
        <w:t>Een kwantitatieve quasi-experimentele pilootstudie met een longit</w:t>
      </w:r>
      <w:r w:rsidR="002F5E19">
        <w:rPr>
          <w:lang w:val="nl-BE"/>
        </w:rPr>
        <w:t xml:space="preserve">udinaal </w:t>
      </w:r>
      <w:proofErr w:type="spellStart"/>
      <w:r w:rsidR="002F5E19">
        <w:rPr>
          <w:lang w:val="nl-BE"/>
        </w:rPr>
        <w:t>repeated-measuresdesign</w:t>
      </w:r>
      <w:proofErr w:type="spellEnd"/>
      <w:r w:rsidR="002F5E19">
        <w:rPr>
          <w:lang w:val="nl-BE"/>
        </w:rPr>
        <w:t xml:space="preserve"> werd uitgevoerd in 4 Vlaamse woonzorgcentra. Bewoners van </w:t>
      </w:r>
      <w:r w:rsidR="002F5E19">
        <w:rPr>
          <w:rFonts w:cstheme="minorHAnsi"/>
          <w:lang w:val="nl-BE"/>
        </w:rPr>
        <w:t>≥</w:t>
      </w:r>
      <w:r w:rsidR="0034693E">
        <w:rPr>
          <w:rFonts w:cstheme="minorHAnsi"/>
          <w:lang w:val="nl-BE"/>
        </w:rPr>
        <w:t xml:space="preserve"> </w:t>
      </w:r>
      <w:r w:rsidR="002F5E19">
        <w:rPr>
          <w:lang w:val="nl-BE"/>
        </w:rPr>
        <w:t xml:space="preserve">65 jaar werden op drie meetmomenten (T0,T1 en T2) geëvalueerd met de </w:t>
      </w:r>
      <w:proofErr w:type="spellStart"/>
      <w:r w:rsidR="002F5E19">
        <w:rPr>
          <w:lang w:val="nl-BE"/>
        </w:rPr>
        <w:t>Cornell</w:t>
      </w:r>
      <w:proofErr w:type="spellEnd"/>
      <w:r w:rsidR="002F5E19">
        <w:rPr>
          <w:lang w:val="nl-BE"/>
        </w:rPr>
        <w:t xml:space="preserve"> </w:t>
      </w:r>
      <w:proofErr w:type="spellStart"/>
      <w:r w:rsidR="002F5E19">
        <w:rPr>
          <w:lang w:val="nl-BE"/>
        </w:rPr>
        <w:t>Scale</w:t>
      </w:r>
      <w:proofErr w:type="spellEnd"/>
      <w:r w:rsidR="002F5E19">
        <w:rPr>
          <w:lang w:val="nl-BE"/>
        </w:rPr>
        <w:t xml:space="preserve"> </w:t>
      </w:r>
      <w:proofErr w:type="spellStart"/>
      <w:r w:rsidR="002F5E19">
        <w:rPr>
          <w:lang w:val="nl-BE"/>
        </w:rPr>
        <w:t>for</w:t>
      </w:r>
      <w:proofErr w:type="spellEnd"/>
      <w:r w:rsidR="002F5E19">
        <w:rPr>
          <w:lang w:val="nl-BE"/>
        </w:rPr>
        <w:t xml:space="preserve"> </w:t>
      </w:r>
      <w:proofErr w:type="spellStart"/>
      <w:r w:rsidR="002F5E19">
        <w:rPr>
          <w:lang w:val="nl-BE"/>
        </w:rPr>
        <w:t>Depression</w:t>
      </w:r>
      <w:proofErr w:type="spellEnd"/>
      <w:r w:rsidR="002F5E19">
        <w:rPr>
          <w:lang w:val="nl-BE"/>
        </w:rPr>
        <w:t xml:space="preserve"> in Dementia (CSDD), QUALIDEM en </w:t>
      </w:r>
      <w:proofErr w:type="spellStart"/>
      <w:r w:rsidR="002F5E19">
        <w:rPr>
          <w:lang w:val="nl-BE"/>
        </w:rPr>
        <w:t>Neuropsychiatric</w:t>
      </w:r>
      <w:proofErr w:type="spellEnd"/>
      <w:r w:rsidR="002F5E19">
        <w:rPr>
          <w:lang w:val="nl-BE"/>
        </w:rPr>
        <w:t xml:space="preserve"> Inventory</w:t>
      </w:r>
      <w:r w:rsidR="00E92762">
        <w:rPr>
          <w:lang w:val="nl-BE"/>
        </w:rPr>
        <w:t xml:space="preserve"> (NPI). Veranderingen</w:t>
      </w:r>
      <w:r w:rsidR="00496BC8">
        <w:rPr>
          <w:lang w:val="nl-BE"/>
        </w:rPr>
        <w:t xml:space="preserve"> over de tijd</w:t>
      </w:r>
      <w:r w:rsidR="00E92762">
        <w:rPr>
          <w:lang w:val="nl-BE"/>
        </w:rPr>
        <w:t xml:space="preserve"> werden geanalyseerd met lineaire mixed </w:t>
      </w:r>
      <w:proofErr w:type="spellStart"/>
      <w:r w:rsidR="00E92762">
        <w:rPr>
          <w:lang w:val="nl-BE"/>
        </w:rPr>
        <w:t>models</w:t>
      </w:r>
      <w:proofErr w:type="spellEnd"/>
      <w:r w:rsidR="00E92762">
        <w:rPr>
          <w:lang w:val="nl-BE"/>
        </w:rPr>
        <w:t>.</w:t>
      </w:r>
    </w:p>
    <w:p w14:paraId="1BDDB091" w14:textId="10BAA44D" w:rsidR="004F51F7" w:rsidRDefault="004F51F7" w:rsidP="00C057F6">
      <w:pPr>
        <w:pStyle w:val="Kop2"/>
        <w:numPr>
          <w:ilvl w:val="0"/>
          <w:numId w:val="0"/>
        </w:numPr>
        <w:spacing w:line="360" w:lineRule="auto"/>
        <w:ind w:left="510" w:hanging="510"/>
        <w:rPr>
          <w:lang w:val="nl-BE"/>
        </w:rPr>
      </w:pPr>
      <w:bookmarkStart w:id="4" w:name="_Toc242029164"/>
      <w:r>
        <w:rPr>
          <w:lang w:val="nl-BE"/>
        </w:rPr>
        <w:t>Resultaten</w:t>
      </w:r>
      <w:bookmarkEnd w:id="4"/>
    </w:p>
    <w:p w14:paraId="5CEF8B44" w14:textId="3440D401" w:rsidR="00B9390A" w:rsidRDefault="00B9390A" w:rsidP="00D90F04">
      <w:pPr>
        <w:spacing w:line="360" w:lineRule="auto"/>
        <w:jc w:val="both"/>
        <w:rPr>
          <w:lang w:val="nl-BE"/>
        </w:rPr>
      </w:pPr>
      <w:r>
        <w:rPr>
          <w:lang w:val="nl-BE"/>
        </w:rPr>
        <w:t xml:space="preserve">Op baseline namen 112 bewoners deel. Er werden geen significante veranderingen over de tijd gevonden in depressieve symptomen (p=0,290) of </w:t>
      </w:r>
      <w:proofErr w:type="spellStart"/>
      <w:r>
        <w:rPr>
          <w:lang w:val="nl-BE"/>
        </w:rPr>
        <w:t>neuropsychiatrische</w:t>
      </w:r>
      <w:proofErr w:type="spellEnd"/>
      <w:r>
        <w:rPr>
          <w:lang w:val="nl-BE"/>
        </w:rPr>
        <w:t xml:space="preserve"> symptomen (p= 0,145). Voor levenskwaliteit werden significante tijdseffecten vastgesteld voor de QUALIDEM </w:t>
      </w:r>
      <w:proofErr w:type="spellStart"/>
      <w:r>
        <w:rPr>
          <w:lang w:val="nl-BE"/>
        </w:rPr>
        <w:t>subschalen</w:t>
      </w:r>
      <w:proofErr w:type="spellEnd"/>
      <w:r>
        <w:rPr>
          <w:lang w:val="nl-BE"/>
        </w:rPr>
        <w:t xml:space="preserve">: </w:t>
      </w:r>
      <w:r w:rsidR="00C624A3" w:rsidRPr="00C624A3">
        <w:rPr>
          <w:i/>
          <w:iCs/>
          <w:lang w:val="nl-BE"/>
        </w:rPr>
        <w:t>R</w:t>
      </w:r>
      <w:r w:rsidRPr="00C624A3">
        <w:rPr>
          <w:i/>
          <w:iCs/>
          <w:lang w:val="nl-BE"/>
        </w:rPr>
        <w:t>usteloos gespannen gedrag</w:t>
      </w:r>
      <w:r w:rsidR="00197E3D">
        <w:rPr>
          <w:lang w:val="nl-BE"/>
        </w:rPr>
        <w:t xml:space="preserve"> </w:t>
      </w:r>
      <w:r w:rsidR="00C624A3">
        <w:rPr>
          <w:lang w:val="nl-BE"/>
        </w:rPr>
        <w:br/>
      </w:r>
      <w:r w:rsidR="00197E3D">
        <w:rPr>
          <w:lang w:val="nl-BE"/>
        </w:rPr>
        <w:t xml:space="preserve">(p= 0,008), </w:t>
      </w:r>
      <w:r w:rsidR="00197E3D" w:rsidRPr="00C624A3">
        <w:rPr>
          <w:i/>
          <w:iCs/>
          <w:lang w:val="nl-BE"/>
        </w:rPr>
        <w:t>Sociale relaties</w:t>
      </w:r>
      <w:r w:rsidR="00197E3D">
        <w:rPr>
          <w:lang w:val="nl-BE"/>
        </w:rPr>
        <w:t xml:space="preserve"> (p= 0,048) en </w:t>
      </w:r>
      <w:r w:rsidR="00197E3D" w:rsidRPr="00C624A3">
        <w:rPr>
          <w:i/>
          <w:iCs/>
          <w:lang w:val="nl-BE"/>
        </w:rPr>
        <w:t>Iets om handen hebben</w:t>
      </w:r>
      <w:r w:rsidR="00197E3D">
        <w:rPr>
          <w:lang w:val="nl-BE"/>
        </w:rPr>
        <w:t xml:space="preserve"> (p= 0,013</w:t>
      </w:r>
      <w:r w:rsidR="00BD30FF">
        <w:rPr>
          <w:lang w:val="nl-BE"/>
        </w:rPr>
        <w:t>).</w:t>
      </w:r>
      <w:r w:rsidR="00CD7DDC">
        <w:rPr>
          <w:lang w:val="nl-BE"/>
        </w:rPr>
        <w:t xml:space="preserve"> Na </w:t>
      </w:r>
      <w:proofErr w:type="spellStart"/>
      <w:r w:rsidR="00CD7DDC">
        <w:rPr>
          <w:lang w:val="nl-BE"/>
        </w:rPr>
        <w:t>Bonfer</w:t>
      </w:r>
      <w:r w:rsidR="00CF5AF4">
        <w:rPr>
          <w:lang w:val="nl-BE"/>
        </w:rPr>
        <w:t>roni</w:t>
      </w:r>
      <w:proofErr w:type="spellEnd"/>
      <w:r w:rsidR="00CF5AF4">
        <w:rPr>
          <w:lang w:val="nl-BE"/>
        </w:rPr>
        <w:t xml:space="preserve">-correctie bleef een significante verbetering in </w:t>
      </w:r>
      <w:r w:rsidR="00CF5AF4" w:rsidRPr="00E64A68">
        <w:rPr>
          <w:i/>
          <w:iCs/>
          <w:lang w:val="nl-BE"/>
        </w:rPr>
        <w:t>Rusteloos gespannen gedrag</w:t>
      </w:r>
      <w:r w:rsidR="00CF5AF4">
        <w:rPr>
          <w:lang w:val="nl-BE"/>
        </w:rPr>
        <w:t xml:space="preserve"> tussen T0 en T1 (p=0,021) en een significante afname </w:t>
      </w:r>
      <w:r w:rsidR="00352102">
        <w:rPr>
          <w:lang w:val="nl-BE"/>
        </w:rPr>
        <w:t xml:space="preserve">in </w:t>
      </w:r>
      <w:r w:rsidR="00352102" w:rsidRPr="00E64A68">
        <w:rPr>
          <w:i/>
          <w:iCs/>
          <w:lang w:val="nl-BE"/>
        </w:rPr>
        <w:t>iets om handen hebben</w:t>
      </w:r>
      <w:r w:rsidR="00352102">
        <w:rPr>
          <w:lang w:val="nl-BE"/>
        </w:rPr>
        <w:t xml:space="preserve"> tussen T0 en T2 (p=0,012)</w:t>
      </w:r>
      <w:r w:rsidR="00E64A68">
        <w:rPr>
          <w:lang w:val="nl-BE"/>
        </w:rPr>
        <w:t xml:space="preserve">; voor </w:t>
      </w:r>
      <w:r w:rsidR="00E64A68" w:rsidRPr="00E64A68">
        <w:rPr>
          <w:i/>
          <w:iCs/>
          <w:lang w:val="nl-BE"/>
        </w:rPr>
        <w:t>Sociale relaties</w:t>
      </w:r>
      <w:r w:rsidR="00E64A68">
        <w:rPr>
          <w:lang w:val="nl-BE"/>
        </w:rPr>
        <w:t xml:space="preserve"> waren de paarsgewijze vergelijkingen niet significant.</w:t>
      </w:r>
      <w:r w:rsidR="00BD30FF">
        <w:rPr>
          <w:lang w:val="nl-BE"/>
        </w:rPr>
        <w:t xml:space="preserve"> Een psychiatrische voorgeschiedenis was significant geassocieerd met hogere depressieve symptomen (p= 0,015)</w:t>
      </w:r>
      <w:r w:rsidR="00C624A3">
        <w:rPr>
          <w:lang w:val="nl-BE"/>
        </w:rPr>
        <w:t>; voor de overige bewonerskenmerken werden geen significante associaties gevonden.</w:t>
      </w:r>
    </w:p>
    <w:p w14:paraId="3C139115" w14:textId="018E60B9" w:rsidR="00A83326" w:rsidRDefault="00A23B83" w:rsidP="00A83326">
      <w:pPr>
        <w:pStyle w:val="Kop2"/>
        <w:numPr>
          <w:ilvl w:val="0"/>
          <w:numId w:val="0"/>
        </w:numPr>
        <w:spacing w:line="360" w:lineRule="auto"/>
        <w:rPr>
          <w:lang w:val="nl-BE"/>
        </w:rPr>
      </w:pPr>
      <w:bookmarkStart w:id="5" w:name="_Toc242029165"/>
      <w:r>
        <w:rPr>
          <w:lang w:val="nl-BE"/>
        </w:rPr>
        <w:t>Conclusie</w:t>
      </w:r>
      <w:bookmarkEnd w:id="5"/>
    </w:p>
    <w:p w14:paraId="6D35447D" w14:textId="789DF74A" w:rsidR="00747522" w:rsidRPr="00747522" w:rsidRDefault="00A83326" w:rsidP="00D90F04">
      <w:pPr>
        <w:spacing w:line="360" w:lineRule="auto"/>
        <w:jc w:val="both"/>
        <w:rPr>
          <w:lang w:val="nl-BE"/>
        </w:rPr>
      </w:pPr>
      <w:r>
        <w:rPr>
          <w:lang w:val="nl-BE"/>
        </w:rPr>
        <w:t xml:space="preserve">De TIMES-route ging niet gepaard met significante veranderingen in depressieve of </w:t>
      </w:r>
      <w:proofErr w:type="spellStart"/>
      <w:r>
        <w:rPr>
          <w:lang w:val="nl-BE"/>
        </w:rPr>
        <w:t>neuropsychiatrische</w:t>
      </w:r>
      <w:proofErr w:type="spellEnd"/>
      <w:r>
        <w:rPr>
          <w:lang w:val="nl-BE"/>
        </w:rPr>
        <w:t xml:space="preserve"> symptomen. Voor levenskwaliteit werden gemengde resultaten gevonden, met een tijdelijke verbetering in </w:t>
      </w:r>
      <w:r w:rsidR="008A6605" w:rsidRPr="008A6605">
        <w:rPr>
          <w:i/>
          <w:iCs/>
          <w:lang w:val="nl-BE"/>
        </w:rPr>
        <w:t>rusteloos gespannen gedrag</w:t>
      </w:r>
      <w:r w:rsidR="008A6605">
        <w:rPr>
          <w:lang w:val="nl-BE"/>
        </w:rPr>
        <w:t xml:space="preserve">, een afname in </w:t>
      </w:r>
      <w:r w:rsidR="008A6605" w:rsidRPr="008A6605">
        <w:rPr>
          <w:i/>
          <w:iCs/>
          <w:lang w:val="nl-BE"/>
        </w:rPr>
        <w:t>iets om handen hebben</w:t>
      </w:r>
      <w:r w:rsidR="008A6605">
        <w:rPr>
          <w:lang w:val="nl-BE"/>
        </w:rPr>
        <w:t xml:space="preserve"> en geen significante paarsgewijze verandering in </w:t>
      </w:r>
      <w:r w:rsidR="008A6605" w:rsidRPr="008A6605">
        <w:rPr>
          <w:i/>
          <w:iCs/>
          <w:lang w:val="nl-BE"/>
        </w:rPr>
        <w:t>Sociale relaties</w:t>
      </w:r>
      <w:r w:rsidR="008A6605">
        <w:rPr>
          <w:lang w:val="nl-BE"/>
        </w:rPr>
        <w:t xml:space="preserve">. </w:t>
      </w:r>
      <w:r>
        <w:rPr>
          <w:lang w:val="nl-BE"/>
        </w:rPr>
        <w:t>Verder onderzoek met een grotere steekproef, een controlegroep en een langere follow-up is nodig om de effectiviteit van de TIMES-route verder te onderzoeken.</w:t>
      </w:r>
      <w:r w:rsidR="008F44D0">
        <w:rPr>
          <w:lang w:val="nl-BE"/>
        </w:rPr>
        <w:br w:type="page"/>
      </w:r>
    </w:p>
    <w:p w14:paraId="2F4B8B20" w14:textId="2CBF22D0" w:rsidR="00E200C2" w:rsidRDefault="003A5589" w:rsidP="00C057F6">
      <w:pPr>
        <w:pStyle w:val="Kop1"/>
        <w:spacing w:line="360" w:lineRule="auto"/>
      </w:pPr>
      <w:bookmarkStart w:id="6" w:name="_Toc242029166"/>
      <w:r>
        <w:lastRenderedPageBreak/>
        <w:t>In</w:t>
      </w:r>
      <w:r w:rsidR="00963445">
        <w:t>leiding</w:t>
      </w:r>
      <w:bookmarkEnd w:id="6"/>
    </w:p>
    <w:p w14:paraId="54CA8A46" w14:textId="15B3A454" w:rsidR="003612F0" w:rsidRDefault="008D6532" w:rsidP="00FB6239">
      <w:pPr>
        <w:spacing w:line="360" w:lineRule="auto"/>
        <w:jc w:val="both"/>
        <w:rPr>
          <w:lang w:val="nl-BE"/>
        </w:rPr>
      </w:pPr>
      <w:r>
        <w:rPr>
          <w:lang w:val="nl-BE"/>
        </w:rPr>
        <w:t>De Belgische bevolking vergrijst</w:t>
      </w:r>
      <w:r w:rsidR="006F381F">
        <w:rPr>
          <w:lang w:val="nl-BE"/>
        </w:rPr>
        <w:t xml:space="preserve"> snel: in 2025 was 20,3% van de bevolking 65 jaar of ouder</w:t>
      </w:r>
      <w:r w:rsidR="00C00D38">
        <w:rPr>
          <w:lang w:val="nl-BE"/>
        </w:rPr>
        <w:t xml:space="preserve"> </w:t>
      </w:r>
      <w:r w:rsidR="00115878">
        <w:rPr>
          <w:lang w:val="nl-BE"/>
        </w:rPr>
        <w:fldChar w:fldCharType="begin"/>
      </w:r>
      <w:r w:rsidR="003B7B93">
        <w:rPr>
          <w:lang w:val="nl-BE"/>
        </w:rPr>
        <w:instrText xml:space="preserve"> ADDIN EN.CITE &lt;EndNote&gt;&lt;Cite&gt;&lt;Author&gt;Bourguignon&lt;/Author&gt;&lt;Year&gt;2018&lt;/Year&gt;&lt;RecNum&gt;17&lt;/RecNum&gt;&lt;DisplayText&gt;(1, 2)&lt;/DisplayText&gt;&lt;record&gt;&lt;rec-number&gt;17&lt;/rec-number&gt;&lt;foreign-keys&gt;&lt;key app="EN" db-id="f2xs22xxged2aae9zep5trfoeptzvpr0t5zr" timestamp="1784820937"&gt;17&lt;/key&gt;&lt;/foreign-keys&gt;&lt;ref-type name="Journal Article"&gt;17&lt;/ref-type&gt;&lt;contributors&gt;&lt;authors&gt;&lt;author&gt;Mélanie Bourguignon&lt;/author&gt;&lt;/authors&gt;&lt;/contributors&gt;&lt;titles&gt;&lt;title&gt;The ageing of populations in Belgium: Current situation and perspectives&lt;/title&gt;&lt;secondary-title&gt;Revue Quetelet journal&lt;/secondary-title&gt;&lt;/titles&gt;&lt;periodical&gt;&lt;full-title&gt;Revue Quetelet journal&lt;/full-title&gt;&lt;/periodical&gt;&lt;volume&gt;5&lt;/volume&gt;&lt;dates&gt;&lt;year&gt;2018&lt;/year&gt;&lt;/dates&gt;&lt;urls&gt;&lt;/urls&gt;&lt;electronic-resource-num&gt; 10.14428/rqj2017.05.02.03 &lt;/electronic-resource-num&gt;&lt;/record&gt;&lt;/Cite&gt;&lt;Cite&gt;&lt;Author&gt;Statbel&lt;/Author&gt;&lt;Year&gt;2025&lt;/Year&gt;&lt;RecNum&gt;18&lt;/RecNum&gt;&lt;record&gt;&lt;rec-number&gt;18&lt;/rec-number&gt;&lt;foreign-keys&gt;&lt;key app="EN" db-id="f2xs22xxged2aae9zep5trfoeptzvpr0t5zr" timestamp="1784821277"&gt;18&lt;/key&gt;&lt;/foreign-keys&gt;&lt;ref-type name="Web Page"&gt;12&lt;/ref-type&gt;&lt;contributors&gt;&lt;authors&gt;&lt;author&gt;Statbel&lt;/author&gt;&lt;/authors&gt;&lt;/contributors&gt;&lt;titles&gt;&lt;title&gt;België telde 11.825.551 inwoners op 1 januari 2025&lt;/title&gt;&lt;/titles&gt;&lt;dates&gt;&lt;year&gt;2025&lt;/year&gt;&lt;/dates&gt;&lt;urls&gt;&lt;related-urls&gt;&lt;url&gt;https://statbel.fgov.be/nl/nieuws/belgie-telde-11825551-inwoners-op-1-januari-2025-0&lt;/url&gt;&lt;/related-urls&gt;&lt;/urls&gt;&lt;/record&gt;&lt;/Cite&gt;&lt;/EndNote&gt;</w:instrText>
      </w:r>
      <w:r w:rsidR="00115878">
        <w:rPr>
          <w:lang w:val="nl-BE"/>
        </w:rPr>
        <w:fldChar w:fldCharType="separate"/>
      </w:r>
      <w:r w:rsidR="003B7B93">
        <w:rPr>
          <w:noProof/>
          <w:lang w:val="nl-BE"/>
        </w:rPr>
        <w:t>(1, 2)</w:t>
      </w:r>
      <w:r w:rsidR="00115878">
        <w:rPr>
          <w:lang w:val="nl-BE"/>
        </w:rPr>
        <w:fldChar w:fldCharType="end"/>
      </w:r>
      <w:r w:rsidR="00926F46">
        <w:rPr>
          <w:lang w:val="nl-BE"/>
        </w:rPr>
        <w:t>.</w:t>
      </w:r>
      <w:r w:rsidR="00C00D38">
        <w:rPr>
          <w:lang w:val="nl-BE"/>
        </w:rPr>
        <w:t xml:space="preserve"> </w:t>
      </w:r>
      <w:r w:rsidR="000344DD">
        <w:rPr>
          <w:lang w:val="nl-BE"/>
        </w:rPr>
        <w:t>Aangezien hogere leeftijd de belangrijkste risicofactor</w:t>
      </w:r>
      <w:r w:rsidR="00C523E4">
        <w:rPr>
          <w:lang w:val="nl-BE"/>
        </w:rPr>
        <w:t xml:space="preserve"> voor dementie vormt, zal ook de prevalentie toenemen.</w:t>
      </w:r>
      <w:r w:rsidR="004B3C48">
        <w:rPr>
          <w:lang w:val="nl-BE"/>
        </w:rPr>
        <w:t xml:space="preserve"> In</w:t>
      </w:r>
      <w:r w:rsidR="00F62612">
        <w:rPr>
          <w:lang w:val="nl-BE"/>
        </w:rPr>
        <w:t xml:space="preserve"> België worden tegen 2050 meer dan 350.000 personen met dementie verwacht</w:t>
      </w:r>
      <w:r w:rsidR="003802FB">
        <w:rPr>
          <w:lang w:val="nl-BE"/>
        </w:rPr>
        <w:t xml:space="preserve"> </w:t>
      </w:r>
      <w:r w:rsidR="003802FB">
        <w:rPr>
          <w:lang w:val="nl-BE"/>
        </w:rPr>
        <w:fldChar w:fldCharType="begin"/>
      </w:r>
      <w:r w:rsidR="003802FB">
        <w:rPr>
          <w:lang w:val="nl-BE"/>
        </w:rPr>
        <w:instrText xml:space="preserve"> ADDIN EN.CITE &lt;EndNote&gt;&lt;Cite&gt;&lt;Author&gt;Vlaanderen&lt;/Author&gt;&lt;Year&gt;2025&lt;/Year&gt;&lt;RecNum&gt;19&lt;/RecNum&gt;&lt;DisplayText&gt;(3)&lt;/DisplayText&gt;&lt;record&gt;&lt;rec-number&gt;19&lt;/rec-number&gt;&lt;foreign-keys&gt;&lt;key app="EN" db-id="f2xs22xxged2aae9zep5trfoeptzvpr0t5zr" timestamp="1784821712"&gt;19&lt;/key&gt;&lt;/foreign-keys&gt;&lt;ref-type name="Web Page"&gt;12&lt;/ref-type&gt;&lt;contributors&gt;&lt;authors&gt;&lt;author&gt;Expertisecentrum Dementie Vlaanderen&lt;/author&gt;&lt;/authors&gt;&lt;/contributors&gt;&lt;titles&gt;&lt;title&gt;Prevalentiecijfers&lt;/title&gt;&lt;/titles&gt;&lt;dates&gt;&lt;year&gt;2025&lt;/year&gt;&lt;/dates&gt;&lt;urls&gt;&lt;related-urls&gt;&lt;url&gt;https://dementie.be/vlaanderen/wat-doen-we/prevalentiecijfers/&lt;/url&gt;&lt;/related-urls&gt;&lt;/urls&gt;&lt;/record&gt;&lt;/Cite&gt;&lt;/EndNote&gt;</w:instrText>
      </w:r>
      <w:r w:rsidR="003802FB">
        <w:rPr>
          <w:lang w:val="nl-BE"/>
        </w:rPr>
        <w:fldChar w:fldCharType="separate"/>
      </w:r>
      <w:r w:rsidR="003802FB">
        <w:rPr>
          <w:noProof/>
          <w:lang w:val="nl-BE"/>
        </w:rPr>
        <w:t>(3)</w:t>
      </w:r>
      <w:r w:rsidR="003802FB">
        <w:rPr>
          <w:lang w:val="nl-BE"/>
        </w:rPr>
        <w:fldChar w:fldCharType="end"/>
      </w:r>
      <w:r w:rsidR="003802FB">
        <w:rPr>
          <w:lang w:val="nl-BE"/>
        </w:rPr>
        <w:t>.</w:t>
      </w:r>
      <w:r w:rsidR="00040635">
        <w:rPr>
          <w:lang w:val="nl-BE"/>
        </w:rPr>
        <w:t xml:space="preserve"> </w:t>
      </w:r>
      <w:r w:rsidR="005042F0">
        <w:rPr>
          <w:lang w:val="nl-BE"/>
        </w:rPr>
        <w:t xml:space="preserve">Deze </w:t>
      </w:r>
      <w:r w:rsidR="003612F0">
        <w:rPr>
          <w:lang w:val="nl-BE"/>
        </w:rPr>
        <w:t xml:space="preserve">toenemende prevalentie </w:t>
      </w:r>
      <w:r w:rsidR="00A43F6D">
        <w:rPr>
          <w:lang w:val="nl-BE"/>
        </w:rPr>
        <w:t xml:space="preserve">stelt </w:t>
      </w:r>
      <w:r w:rsidR="003612F0">
        <w:rPr>
          <w:lang w:val="nl-BE"/>
        </w:rPr>
        <w:t>woonzorgcentra voor belangrijke uitdagingen</w:t>
      </w:r>
      <w:r w:rsidR="00BC5FEF">
        <w:rPr>
          <w:lang w:val="nl-BE"/>
        </w:rPr>
        <w:t xml:space="preserve">, waarbij naast lichamelijke zorg ook aandacht voor psychosociale </w:t>
      </w:r>
      <w:r w:rsidR="00E66576">
        <w:rPr>
          <w:lang w:val="nl-BE"/>
        </w:rPr>
        <w:t>en emotionele behoeften essentieel is.</w:t>
      </w:r>
      <w:r w:rsidR="00886536">
        <w:rPr>
          <w:lang w:val="nl-BE"/>
        </w:rPr>
        <w:t xml:space="preserve"> Persoonsgerichte zorg, waarbij de wensen</w:t>
      </w:r>
      <w:r w:rsidR="00DA5F00">
        <w:rPr>
          <w:lang w:val="nl-BE"/>
        </w:rPr>
        <w:t>, behoeften, mogelijkheden en levensgeschiedenis van</w:t>
      </w:r>
      <w:r w:rsidR="006A6AF9">
        <w:rPr>
          <w:lang w:val="nl-BE"/>
        </w:rPr>
        <w:t xml:space="preserve"> bewoners centraal staan</w:t>
      </w:r>
      <w:r w:rsidR="0051512B">
        <w:rPr>
          <w:lang w:val="nl-BE"/>
        </w:rPr>
        <w:t xml:space="preserve">, vormt daarom een fundamenteel uitgangspunt om autonomie, waardigheid en levenskwaliteit te ondersteunen </w:t>
      </w:r>
      <w:r w:rsidR="0043248E">
        <w:rPr>
          <w:lang w:val="nl-BE"/>
        </w:rPr>
        <w:t>binnen de dementiezorg</w:t>
      </w:r>
      <w:r w:rsidR="00451FFD">
        <w:rPr>
          <w:lang w:val="nl-BE"/>
        </w:rPr>
        <w:t xml:space="preserve"> </w:t>
      </w:r>
      <w:r w:rsidR="00451FFD">
        <w:rPr>
          <w:lang w:val="nl-BE"/>
        </w:rPr>
        <w:fldChar w:fldCharType="begin"/>
      </w:r>
      <w:r w:rsidR="005042F0">
        <w:rPr>
          <w:lang w:val="nl-BE"/>
        </w:rPr>
        <w:instrText xml:space="preserve"> ADDIN EN.CITE &lt;EndNote&gt;&lt;Cite&gt;&lt;Author&gt;Leino&lt;/Author&gt;&lt;Year&gt;2023&lt;/Year&gt;&lt;RecNum&gt;21&lt;/RecNum&gt;&lt;DisplayText&gt;(4)&lt;/DisplayText&gt;&lt;record&gt;&lt;rec-number&gt;21&lt;/rec-number&gt;&lt;foreign-keys&gt;&lt;key app="EN" db-id="f2xs22xxged2aae9zep5trfoeptzvpr0t5zr" timestamp="1784824813"&gt;21&lt;/key&gt;&lt;/foreign-keys&gt;&lt;ref-type name="Journal Article"&gt;17&lt;/ref-type&gt;&lt;contributors&gt;&lt;authors&gt;&lt;author&gt;Leino, H. M.&lt;/author&gt;&lt;author&gt;Hurmerinta, L.&lt;/author&gt;&lt;author&gt;Sandberg, B.&lt;/author&gt;&lt;author&gt;Menzfeld, M.&lt;/author&gt;&lt;/authors&gt;&lt;/contributors&gt;&lt;auth-address&gt;Department of Marketing and International Business, University of Turku, Turku, Finland.&amp;#xD;Department of Religious Studies, University of Zurich, Zurich, Switzerland.&lt;/auth-address&gt;&lt;titles&gt;&lt;title&gt;No place like home - Or is there? Extended transformational potential of nursing homes during vital conjunctures&lt;/title&gt;&lt;secondary-title&gt;J Clin Nurs&lt;/secondary-title&gt;&lt;/titles&gt;&lt;periodical&gt;&lt;full-title&gt;J Clin Nurs&lt;/full-title&gt;&lt;/periodical&gt;&lt;pages&gt;2854-2866&lt;/pages&gt;&lt;volume&gt;32&lt;/volume&gt;&lt;number&gt;11-12&lt;/number&gt;&lt;edition&gt;20220608&lt;/edition&gt;&lt;keywords&gt;&lt;keyword&gt;Humans&lt;/keyword&gt;&lt;keyword&gt;*Nursing Homes&lt;/keyword&gt;&lt;keyword&gt;Qualitative Research&lt;/keyword&gt;&lt;keyword&gt;*Anthropology, Cultural&lt;/keyword&gt;&lt;keyword&gt;Emotions&lt;/keyword&gt;&lt;keyword&gt;Respect&lt;/keyword&gt;&lt;keyword&gt;ageing&lt;/keyword&gt;&lt;keyword&gt;care institution&lt;/keyword&gt;&lt;keyword&gt;dementia&lt;/keyword&gt;&lt;keyword&gt;meaningful&lt;/keyword&gt;&lt;keyword&gt;nursing home&lt;/keyword&gt;&lt;keyword&gt;transformative place&lt;/keyword&gt;&lt;keyword&gt;transformative service&lt;/keyword&gt;&lt;keyword&gt;vital conjuncture&lt;/keyword&gt;&lt;keyword&gt;well-being&lt;/keyword&gt;&lt;/keywords&gt;&lt;dates&gt;&lt;year&gt;2023&lt;/year&gt;&lt;pub-dates&gt;&lt;date&gt;Jun&lt;/date&gt;&lt;/pub-dates&gt;&lt;/dates&gt;&lt;isbn&gt;0962-1067&lt;/isbn&gt;&lt;accession-num&gt;35679129&lt;/accession-num&gt;&lt;urls&gt;&lt;/urls&gt;&lt;electronic-resource-num&gt;10.1111/jocn.16402&lt;/electronic-resource-num&gt;&lt;remote-database-provider&gt;NLM&lt;/remote-database-provider&gt;&lt;language&gt;eng&lt;/language&gt;&lt;/record&gt;&lt;/Cite&gt;&lt;/EndNote&gt;</w:instrText>
      </w:r>
      <w:r w:rsidR="00451FFD">
        <w:rPr>
          <w:lang w:val="nl-BE"/>
        </w:rPr>
        <w:fldChar w:fldCharType="separate"/>
      </w:r>
      <w:r w:rsidR="005042F0">
        <w:rPr>
          <w:noProof/>
          <w:lang w:val="nl-BE"/>
        </w:rPr>
        <w:t>(4)</w:t>
      </w:r>
      <w:r w:rsidR="00451FFD">
        <w:rPr>
          <w:lang w:val="nl-BE"/>
        </w:rPr>
        <w:fldChar w:fldCharType="end"/>
      </w:r>
      <w:r w:rsidR="00611C66">
        <w:rPr>
          <w:lang w:val="nl-BE"/>
        </w:rPr>
        <w:t>.</w:t>
      </w:r>
    </w:p>
    <w:p w14:paraId="0B9833A0" w14:textId="75A8F6A4" w:rsidR="006E7FB5" w:rsidRDefault="006E7FB5" w:rsidP="00FB6239">
      <w:pPr>
        <w:spacing w:line="360" w:lineRule="auto"/>
        <w:jc w:val="both"/>
        <w:rPr>
          <w:lang w:val="nl-BE"/>
        </w:rPr>
      </w:pPr>
      <w:r>
        <w:rPr>
          <w:lang w:val="nl-BE"/>
        </w:rPr>
        <w:t>Ondanks deze uitgangspunten blijft persoonsgerichte zorg in de dagelijkse praktijk niet altijd vanzelfsprekend. Zorgverleners ervaren regelmatig een hoge werkdruk en organisatorische beperkingen waardoor de aandacht verschuift van persoonsgerichte naar taakgerichte zorg. Hierdoor kunnen emotionele behoeften van bewoners onvoldoende worden opgemerkt o</w:t>
      </w:r>
      <w:r w:rsidR="005C2F5C">
        <w:rPr>
          <w:lang w:val="nl-BE"/>
        </w:rPr>
        <w:t>f</w:t>
      </w:r>
      <w:r>
        <w:rPr>
          <w:lang w:val="nl-BE"/>
        </w:rPr>
        <w:t xml:space="preserve"> beantwoord </w:t>
      </w:r>
      <w:r w:rsidR="00615345">
        <w:rPr>
          <w:lang w:val="nl-BE"/>
        </w:rPr>
        <w:fldChar w:fldCharType="begin">
          <w:fldData xml:space="preserve">PEVuZE5vdGU+PENpdGU+PEF1dGhvcj5MdW5kPC9BdXRob3I+PFllYXI+MjAyNDwvWWVhcj48UmVj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</w:fldData>
        </w:fldChar>
      </w:r>
      <w:r w:rsidR="005042F0">
        <w:rPr>
          <w:lang w:val="nl-BE"/>
        </w:rPr>
        <w:instrText xml:space="preserve"> ADDIN EN.CITE </w:instrText>
      </w:r>
      <w:r w:rsidR="005042F0">
        <w:rPr>
          <w:lang w:val="nl-BE"/>
        </w:rPr>
        <w:fldChar w:fldCharType="begin">
          <w:fldData xml:space="preserve">PEVuZE5vdGU+PENpdGU+PEF1dGhvcj5MdW5kPC9BdXRob3I+PFllYXI+MjAyNDwvWWVhcj48UmVj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</w:fldData>
        </w:fldChar>
      </w:r>
      <w:r w:rsidR="005042F0">
        <w:rPr>
          <w:lang w:val="nl-BE"/>
        </w:rPr>
        <w:instrText xml:space="preserve"> ADDIN EN.CITE.DATA </w:instrText>
      </w:r>
      <w:r w:rsidR="005042F0">
        <w:rPr>
          <w:lang w:val="nl-BE"/>
        </w:rPr>
      </w:r>
      <w:r w:rsidR="005042F0">
        <w:rPr>
          <w:lang w:val="nl-BE"/>
        </w:rPr>
        <w:fldChar w:fldCharType="end"/>
      </w:r>
      <w:r w:rsidR="00615345">
        <w:rPr>
          <w:lang w:val="nl-BE"/>
        </w:rPr>
      </w:r>
      <w:r w:rsidR="00615345">
        <w:rPr>
          <w:lang w:val="nl-BE"/>
        </w:rPr>
        <w:fldChar w:fldCharType="separate"/>
      </w:r>
      <w:r w:rsidR="005042F0">
        <w:rPr>
          <w:noProof/>
          <w:lang w:val="nl-BE"/>
        </w:rPr>
        <w:t>(5)</w:t>
      </w:r>
      <w:r w:rsidR="00615345">
        <w:rPr>
          <w:lang w:val="nl-BE"/>
        </w:rPr>
        <w:fldChar w:fldCharType="end"/>
      </w:r>
      <w:r>
        <w:rPr>
          <w:lang w:val="nl-BE"/>
        </w:rPr>
        <w:t>.</w:t>
      </w:r>
      <w:r w:rsidR="00595AB9">
        <w:rPr>
          <w:lang w:val="nl-BE"/>
        </w:rPr>
        <w:t xml:space="preserve"> D</w:t>
      </w:r>
      <w:r w:rsidR="008B4514">
        <w:rPr>
          <w:lang w:val="nl-BE"/>
        </w:rPr>
        <w:t>it sluit aan bij</w:t>
      </w:r>
      <w:r w:rsidR="006F1489">
        <w:rPr>
          <w:lang w:val="nl-BE"/>
        </w:rPr>
        <w:t xml:space="preserve"> </w:t>
      </w:r>
      <w:proofErr w:type="spellStart"/>
      <w:r w:rsidR="00595AB9" w:rsidRPr="00E14BFC">
        <w:rPr>
          <w:i/>
          <w:iCs/>
          <w:lang w:val="nl-BE"/>
        </w:rPr>
        <w:t>missed</w:t>
      </w:r>
      <w:proofErr w:type="spellEnd"/>
      <w:r w:rsidR="00595AB9" w:rsidRPr="00E14BFC">
        <w:rPr>
          <w:i/>
          <w:iCs/>
          <w:lang w:val="nl-BE"/>
        </w:rPr>
        <w:t xml:space="preserve"> </w:t>
      </w:r>
      <w:proofErr w:type="spellStart"/>
      <w:r w:rsidR="00595AB9" w:rsidRPr="00E14BFC">
        <w:rPr>
          <w:i/>
          <w:iCs/>
          <w:lang w:val="nl-BE"/>
        </w:rPr>
        <w:t>nursing</w:t>
      </w:r>
      <w:proofErr w:type="spellEnd"/>
      <w:r w:rsidR="00595AB9" w:rsidRPr="00E14BFC">
        <w:rPr>
          <w:i/>
          <w:iCs/>
          <w:lang w:val="nl-BE"/>
        </w:rPr>
        <w:t xml:space="preserve"> care</w:t>
      </w:r>
      <w:r w:rsidR="00595AB9">
        <w:rPr>
          <w:lang w:val="nl-BE"/>
        </w:rPr>
        <w:t>, waarbij noodzakelijke zorg wordt uitgesteld of niet wordt uitgevoerd als gevolg van personeelstekorten, beperkte middelen of communicatieproblemen. Dergelijke gemiste zorg kan een negatieve invloed hebben op de kwaliteit van zorg en het welzijn van bewoners</w:t>
      </w:r>
      <w:r w:rsidR="00560E77">
        <w:rPr>
          <w:lang w:val="nl-BE"/>
        </w:rPr>
        <w:t xml:space="preserve"> en </w:t>
      </w:r>
      <w:r w:rsidR="00845D2B">
        <w:rPr>
          <w:lang w:val="nl-BE"/>
        </w:rPr>
        <w:t>worden geassocieerd met verschillende negatieve gezondheidsuitkomsten</w:t>
      </w:r>
      <w:r w:rsidR="00BA7C0E">
        <w:rPr>
          <w:lang w:val="nl-BE"/>
        </w:rPr>
        <w:t xml:space="preserve">, </w:t>
      </w:r>
      <w:r w:rsidR="00845D2B">
        <w:rPr>
          <w:lang w:val="nl-BE"/>
        </w:rPr>
        <w:t>waaronder depressieve symptomen</w:t>
      </w:r>
      <w:r w:rsidR="00502A0C">
        <w:rPr>
          <w:lang w:val="nl-BE"/>
        </w:rPr>
        <w:t xml:space="preserve"> </w:t>
      </w:r>
      <w:r w:rsidR="00E14BFC">
        <w:rPr>
          <w:lang w:val="nl-BE"/>
        </w:rPr>
        <w:fldChar w:fldCharType="begin">
          <w:fldData xml:space="preserve">PEVuZE5vdGU+PENpdGU+PEF1dGhvcj5LYWxpc2NoPC9BdXRob3I+PFllYXI+MjAwOTwvWWVhcj48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==
</w:fldData>
        </w:fldChar>
      </w:r>
      <w:r w:rsidR="00437C16">
        <w:rPr>
          <w:lang w:val="nl-BE"/>
        </w:rPr>
        <w:instrText xml:space="preserve"> ADDIN EN.CITE </w:instrText>
      </w:r>
      <w:r w:rsidR="00437C16">
        <w:rPr>
          <w:lang w:val="nl-BE"/>
        </w:rPr>
        <w:fldChar w:fldCharType="begin">
          <w:fldData xml:space="preserve">PEVuZE5vdGU+PENpdGU+PEF1dGhvcj5LYWxpc2NoPC9BdXRob3I+PFllYXI+MjAwOTwvWWVhcj48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==
</w:fldData>
        </w:fldChar>
      </w:r>
      <w:r w:rsidR="00437C16">
        <w:rPr>
          <w:lang w:val="nl-BE"/>
        </w:rPr>
        <w:instrText xml:space="preserve"> ADDIN EN.CITE.DATA </w:instrText>
      </w:r>
      <w:r w:rsidR="00437C16">
        <w:rPr>
          <w:lang w:val="nl-BE"/>
        </w:rPr>
      </w:r>
      <w:r w:rsidR="00437C16">
        <w:rPr>
          <w:lang w:val="nl-BE"/>
        </w:rPr>
        <w:fldChar w:fldCharType="end"/>
      </w:r>
      <w:r w:rsidR="00E14BFC">
        <w:rPr>
          <w:lang w:val="nl-BE"/>
        </w:rPr>
      </w:r>
      <w:r w:rsidR="00E14BFC">
        <w:rPr>
          <w:lang w:val="nl-BE"/>
        </w:rPr>
        <w:fldChar w:fldCharType="separate"/>
      </w:r>
      <w:r w:rsidR="00437C16">
        <w:rPr>
          <w:noProof/>
          <w:lang w:val="nl-BE"/>
        </w:rPr>
        <w:t>(6, 7)</w:t>
      </w:r>
      <w:r w:rsidR="00E14BFC">
        <w:rPr>
          <w:lang w:val="nl-BE"/>
        </w:rPr>
        <w:fldChar w:fldCharType="end"/>
      </w:r>
      <w:r w:rsidR="00502A0C">
        <w:rPr>
          <w:lang w:val="nl-BE"/>
        </w:rPr>
        <w:t>.</w:t>
      </w:r>
    </w:p>
    <w:p w14:paraId="4CE496E0" w14:textId="747CB367" w:rsidR="001D10F8" w:rsidRDefault="00D75631" w:rsidP="00FB6239">
      <w:pPr>
        <w:spacing w:line="360" w:lineRule="auto"/>
        <w:jc w:val="both"/>
        <w:rPr>
          <w:lang w:val="nl-BE"/>
        </w:rPr>
      </w:pPr>
      <w:r>
        <w:rPr>
          <w:lang w:val="nl-BE"/>
        </w:rPr>
        <w:t xml:space="preserve">Daarnaast blijken psychosociale </w:t>
      </w:r>
      <w:r w:rsidR="00BC0A67">
        <w:rPr>
          <w:lang w:val="nl-BE"/>
        </w:rPr>
        <w:t>factoren zoals zingeving, psychologisch welzijn</w:t>
      </w:r>
      <w:r w:rsidR="00061CF8">
        <w:rPr>
          <w:lang w:val="nl-BE"/>
        </w:rPr>
        <w:t xml:space="preserve"> en </w:t>
      </w:r>
      <w:r w:rsidR="00BC0A67">
        <w:rPr>
          <w:lang w:val="nl-BE"/>
        </w:rPr>
        <w:t>sociale verbondenheid een beschermende rol tegen depressieve symptomen</w:t>
      </w:r>
      <w:r w:rsidR="00467BB6">
        <w:rPr>
          <w:lang w:val="nl-BE"/>
        </w:rPr>
        <w:t xml:space="preserve"> </w:t>
      </w:r>
      <w:r w:rsidR="00467BB6">
        <w:rPr>
          <w:lang w:val="nl-BE"/>
        </w:rPr>
        <w:fldChar w:fldCharType="begin"/>
      </w:r>
      <w:r w:rsidR="005042F0">
        <w:rPr>
          <w:lang w:val="nl-BE"/>
        </w:rPr>
        <w:instrText xml:space="preserve"> ADDIN EN.CITE &lt;EndNote&gt;&lt;Cite&gt;&lt;Author&gt;Yousefi Afrashteh&lt;/Author&gt;&lt;Year&gt;2024&lt;/Year&gt;&lt;RecNum&gt;25&lt;/RecNum&gt;&lt;DisplayText&gt;(8)&lt;/DisplayText&gt;&lt;record&gt;&lt;rec-number&gt;25&lt;/rec-number&gt;&lt;foreign-keys&gt;&lt;key app="EN" db-id="f2xs22xxged2aae9zep5trfoeptzvpr0t5zr" timestamp="1784826386"&gt;25&lt;/key&gt;&lt;/foreign-keys&gt;&lt;ref-type name="Journal Article"&gt;17&lt;/ref-type&gt;&lt;contributors&gt;&lt;authors&gt;&lt;author&gt;Yousefi Afrashteh, M.&lt;/author&gt;&lt;author&gt;Majzoobi, M. R.&lt;/author&gt;&lt;author&gt;Janjani, P.&lt;/author&gt;&lt;author&gt;Forstmeier, S.&lt;/author&gt;&lt;/authors&gt;&lt;/contributors&gt;&lt;auth-address&gt;Department of Psychology, Faculty of Humanities, University of Zanjan, Zanjan, Iran.&amp;#xD;Developmental Psychology and Clinical Psychology of the Lifespan, University of Siegen, Siegen, Germany.&amp;#xD;Kermanshah University of Medical Sciences, Kermanshah, Iran.&lt;/auth-address&gt;&lt;titles&gt;&lt;title&gt;The relationship between the meaning of life, psychological well-being, self-care, and social capital, with depression and death anxiety in the elderly living in nursing homes: The mediating role of loneliness&lt;/title&gt;&lt;secondary-title&gt;Heliyon&lt;/secondary-title&gt;&lt;/titles&gt;&lt;periodical&gt;&lt;full-title&gt;Heliyon&lt;/full-title&gt;&lt;/periodical&gt;&lt;pages&gt;e30124&lt;/pages&gt;&lt;volume&gt;10&lt;/volume&gt;&lt;number&gt;9&lt;/number&gt;&lt;edition&gt;20240422&lt;/edition&gt;&lt;keywords&gt;&lt;keyword&gt;Death anxiety&lt;/keyword&gt;&lt;keyword&gt;Depression&lt;/keyword&gt;&lt;keyword&gt;Iran&lt;/keyword&gt;&lt;keyword&gt;Meaning of life&lt;/keyword&gt;&lt;keyword&gt;Psychological well-being&lt;/keyword&gt;&lt;keyword&gt;Self-care&lt;/keyword&gt;&lt;keyword&gt;Social capital&lt;/keyword&gt;&lt;/keywords&gt;&lt;dates&gt;&lt;year&gt;2024&lt;/year&gt;&lt;pub-dates&gt;&lt;date&gt;May 15&lt;/date&gt;&lt;/pub-dates&gt;&lt;/dates&gt;&lt;isbn&gt;2405-8440 (Print)&amp;#xD;2405-8440&lt;/isbn&gt;&lt;accession-num&gt;38756563&lt;/accession-num&gt;&lt;urls&gt;&lt;/urls&gt;&lt;custom1&gt;The authors declare that they have no known competing financial interests or personal relationships that could have appeared to influence the work reported in this paper.&lt;/custom1&gt;&lt;custom2&gt;PMC11096700&lt;/custom2&gt;&lt;electronic-resource-num&gt;10.1016/j.heliyon.2024.e30124&lt;/electronic-resource-num&gt;&lt;remote-database-provider&gt;NLM&lt;/remote-database-provider&gt;&lt;language&gt;eng&lt;/language&gt;&lt;/record&gt;&lt;/Cite&gt;&lt;/EndNote&gt;</w:instrText>
      </w:r>
      <w:r w:rsidR="00467BB6">
        <w:rPr>
          <w:lang w:val="nl-BE"/>
        </w:rPr>
        <w:fldChar w:fldCharType="separate"/>
      </w:r>
      <w:r w:rsidR="005042F0">
        <w:rPr>
          <w:noProof/>
          <w:lang w:val="nl-BE"/>
        </w:rPr>
        <w:t>(8)</w:t>
      </w:r>
      <w:r w:rsidR="00467BB6">
        <w:rPr>
          <w:lang w:val="nl-BE"/>
        </w:rPr>
        <w:fldChar w:fldCharType="end"/>
      </w:r>
      <w:r w:rsidR="00467BB6">
        <w:rPr>
          <w:lang w:val="nl-BE"/>
        </w:rPr>
        <w:t xml:space="preserve">. </w:t>
      </w:r>
      <w:r w:rsidR="0039256F">
        <w:rPr>
          <w:lang w:val="nl-BE"/>
        </w:rPr>
        <w:t>Tevens</w:t>
      </w:r>
      <w:r w:rsidR="00667AB7">
        <w:rPr>
          <w:lang w:val="nl-BE"/>
        </w:rPr>
        <w:t xml:space="preserve"> komen </w:t>
      </w:r>
      <w:proofErr w:type="spellStart"/>
      <w:r w:rsidR="00667AB7">
        <w:rPr>
          <w:lang w:val="nl-BE"/>
        </w:rPr>
        <w:t>neuropsychiatrische</w:t>
      </w:r>
      <w:proofErr w:type="spellEnd"/>
      <w:r w:rsidR="00667AB7">
        <w:rPr>
          <w:lang w:val="nl-BE"/>
        </w:rPr>
        <w:t xml:space="preserve"> symptomen bij dementie frequent voor en kunnen deze het functioneren en de levenskwaliteit negatief beïnvloeden</w:t>
      </w:r>
      <w:r w:rsidR="00F72357">
        <w:rPr>
          <w:lang w:val="nl-BE"/>
        </w:rPr>
        <w:t xml:space="preserve"> </w:t>
      </w:r>
      <w:r w:rsidR="00F72357">
        <w:rPr>
          <w:lang w:val="nl-BE"/>
        </w:rPr>
        <w:fldChar w:fldCharType="begin">
          <w:fldData xml:space="preserve">PEVuZE5vdGU+PENpdGU+PEF1dGhvcj5IZWx2aWs8L0F1dGhvcj48WWVhcj4yMDE4PC9ZZWFyPjxS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</w:fldData>
        </w:fldChar>
      </w:r>
      <w:r w:rsidR="005042F0">
        <w:rPr>
          <w:lang w:val="nl-BE"/>
        </w:rPr>
        <w:instrText xml:space="preserve"> ADDIN EN.CITE </w:instrText>
      </w:r>
      <w:r w:rsidR="005042F0">
        <w:rPr>
          <w:lang w:val="nl-BE"/>
        </w:rPr>
        <w:fldChar w:fldCharType="begin">
          <w:fldData xml:space="preserve">PEVuZE5vdGU+PENpdGU+PEF1dGhvcj5IZWx2aWs8L0F1dGhvcj48WWVhcj4yMDE4PC9ZZWFyPjxS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</w:fldData>
        </w:fldChar>
      </w:r>
      <w:r w:rsidR="005042F0">
        <w:rPr>
          <w:lang w:val="nl-BE"/>
        </w:rPr>
        <w:instrText xml:space="preserve"> ADDIN EN.CITE.DATA </w:instrText>
      </w:r>
      <w:r w:rsidR="005042F0">
        <w:rPr>
          <w:lang w:val="nl-BE"/>
        </w:rPr>
      </w:r>
      <w:r w:rsidR="005042F0">
        <w:rPr>
          <w:lang w:val="nl-BE"/>
        </w:rPr>
        <w:fldChar w:fldCharType="end"/>
      </w:r>
      <w:r w:rsidR="00F72357">
        <w:rPr>
          <w:lang w:val="nl-BE"/>
        </w:rPr>
      </w:r>
      <w:r w:rsidR="00F72357">
        <w:rPr>
          <w:lang w:val="nl-BE"/>
        </w:rPr>
        <w:fldChar w:fldCharType="separate"/>
      </w:r>
      <w:r w:rsidR="005042F0">
        <w:rPr>
          <w:noProof/>
          <w:lang w:val="nl-BE"/>
        </w:rPr>
        <w:t>(9)</w:t>
      </w:r>
      <w:r w:rsidR="00F72357">
        <w:rPr>
          <w:lang w:val="nl-BE"/>
        </w:rPr>
        <w:fldChar w:fldCharType="end"/>
      </w:r>
      <w:r w:rsidR="00F72357">
        <w:rPr>
          <w:lang w:val="nl-BE"/>
        </w:rPr>
        <w:t>. Het tijdig herkennen en beantwoorden van emotionele behoeften vormt daarom een essentieel onderdeel van persoonsgerichte dementiezorg.</w:t>
      </w:r>
    </w:p>
    <w:p w14:paraId="63F13F3C" w14:textId="0A1F1A56" w:rsidR="00FA7948" w:rsidRDefault="00FA7948" w:rsidP="00FB6239">
      <w:pPr>
        <w:spacing w:line="360" w:lineRule="auto"/>
        <w:jc w:val="both"/>
        <w:rPr>
          <w:lang w:val="nl-BE"/>
        </w:rPr>
      </w:pPr>
      <w:r>
        <w:rPr>
          <w:lang w:val="nl-BE"/>
        </w:rPr>
        <w:t>Vanuit de nood aan een praktisch toepasbare interventie die zorgverleners ondersteunt bij het systematische integreren van persoon</w:t>
      </w:r>
      <w:r w:rsidR="0096796C">
        <w:rPr>
          <w:lang w:val="nl-BE"/>
        </w:rPr>
        <w:t>s</w:t>
      </w:r>
      <w:r>
        <w:rPr>
          <w:lang w:val="nl-BE"/>
        </w:rPr>
        <w:t>gerichte zorg werd de TIMES-route</w:t>
      </w:r>
      <w:r w:rsidR="005C2E08">
        <w:rPr>
          <w:lang w:val="nl-BE"/>
        </w:rPr>
        <w:t xml:space="preserve"> (Time </w:t>
      </w:r>
      <w:proofErr w:type="spellStart"/>
      <w:r w:rsidR="005C2E08">
        <w:rPr>
          <w:lang w:val="nl-BE"/>
        </w:rPr>
        <w:t>Insights</w:t>
      </w:r>
      <w:proofErr w:type="spellEnd"/>
      <w:r w:rsidR="005C2E08">
        <w:rPr>
          <w:lang w:val="nl-BE"/>
        </w:rPr>
        <w:t xml:space="preserve"> </w:t>
      </w:r>
      <w:proofErr w:type="spellStart"/>
      <w:r w:rsidR="005C2E08">
        <w:rPr>
          <w:lang w:val="nl-BE"/>
        </w:rPr>
        <w:t>for</w:t>
      </w:r>
      <w:proofErr w:type="spellEnd"/>
      <w:r w:rsidR="005C2E08">
        <w:rPr>
          <w:lang w:val="nl-BE"/>
        </w:rPr>
        <w:t xml:space="preserve"> MORE </w:t>
      </w:r>
      <w:proofErr w:type="spellStart"/>
      <w:r w:rsidR="005C2E08">
        <w:rPr>
          <w:lang w:val="nl-BE"/>
        </w:rPr>
        <w:t>Emotional</w:t>
      </w:r>
      <w:proofErr w:type="spellEnd"/>
      <w:r w:rsidR="005C2E08">
        <w:rPr>
          <w:lang w:val="nl-BE"/>
        </w:rPr>
        <w:t xml:space="preserve"> Support</w:t>
      </w:r>
      <w:r w:rsidR="001635DD">
        <w:rPr>
          <w:lang w:val="nl-BE"/>
        </w:rPr>
        <w:t>)</w:t>
      </w:r>
      <w:r>
        <w:rPr>
          <w:lang w:val="nl-BE"/>
        </w:rPr>
        <w:t xml:space="preserve"> ontwikkeld.</w:t>
      </w:r>
      <w:r w:rsidR="0094405C">
        <w:rPr>
          <w:lang w:val="nl-BE"/>
        </w:rPr>
        <w:t xml:space="preserve"> Dit is een </w:t>
      </w:r>
      <w:proofErr w:type="spellStart"/>
      <w:r w:rsidR="0094405C">
        <w:rPr>
          <w:lang w:val="nl-BE"/>
        </w:rPr>
        <w:t>toolbox</w:t>
      </w:r>
      <w:proofErr w:type="spellEnd"/>
      <w:r w:rsidR="0094405C">
        <w:rPr>
          <w:lang w:val="nl-BE"/>
        </w:rPr>
        <w:t xml:space="preserve"> die zorgteams ondersteunt bij het herkennen en beantwoorden van de emotionele behoeften van bewoners met dementie. Door kennis, reflectie en het denken in mogelijkheden te stimuleren, beoogt de interventie de emotionele ondersteuning te versterken en zo h</w:t>
      </w:r>
      <w:r w:rsidR="001635DD">
        <w:rPr>
          <w:lang w:val="nl-BE"/>
        </w:rPr>
        <w:t>et</w:t>
      </w:r>
      <w:r w:rsidR="0094405C">
        <w:rPr>
          <w:lang w:val="nl-BE"/>
        </w:rPr>
        <w:t xml:space="preserve"> emotioneel welzijn en de levenskwaliteit</w:t>
      </w:r>
      <w:r w:rsidR="001635DD">
        <w:rPr>
          <w:lang w:val="nl-BE"/>
        </w:rPr>
        <w:t xml:space="preserve"> van bewoners</w:t>
      </w:r>
      <w:r w:rsidR="0094405C">
        <w:rPr>
          <w:lang w:val="nl-BE"/>
        </w:rPr>
        <w:t xml:space="preserve"> te bevorderen.</w:t>
      </w:r>
    </w:p>
    <w:p w14:paraId="3FB2DB87" w14:textId="5886881A" w:rsidR="00EB4594" w:rsidRDefault="00EB4594" w:rsidP="00FB6239">
      <w:pPr>
        <w:spacing w:line="360" w:lineRule="auto"/>
        <w:jc w:val="both"/>
        <w:rPr>
          <w:lang w:val="nl-BE"/>
        </w:rPr>
      </w:pPr>
      <w:r>
        <w:rPr>
          <w:lang w:val="nl-BE"/>
        </w:rPr>
        <w:t>Hoewel</w:t>
      </w:r>
      <w:r w:rsidR="001635DD">
        <w:rPr>
          <w:lang w:val="nl-BE"/>
        </w:rPr>
        <w:t xml:space="preserve"> de TIMES-route ontwikkeld is vanuit wetenschappelijke inzichten, werd de toepasbaarheid en effectiviteit ervan in de praktijk nog niet onderzocht.</w:t>
      </w:r>
      <w:r w:rsidR="009E2C8A">
        <w:rPr>
          <w:lang w:val="nl-BE"/>
        </w:rPr>
        <w:t xml:space="preserve"> Deze studie</w:t>
      </w:r>
      <w:r w:rsidR="000A4D9A">
        <w:rPr>
          <w:lang w:val="nl-BE"/>
        </w:rPr>
        <w:t xml:space="preserve"> heeft d</w:t>
      </w:r>
      <w:r w:rsidR="00272009">
        <w:rPr>
          <w:lang w:val="nl-BE"/>
        </w:rPr>
        <w:t xml:space="preserve">aarom </w:t>
      </w:r>
      <w:r w:rsidR="000A4D9A">
        <w:rPr>
          <w:lang w:val="nl-BE"/>
        </w:rPr>
        <w:t xml:space="preserve">als doel de impact van de TIMES-route op depressieve symptomen, </w:t>
      </w:r>
      <w:proofErr w:type="spellStart"/>
      <w:r w:rsidR="00215CCD">
        <w:rPr>
          <w:lang w:val="nl-BE"/>
        </w:rPr>
        <w:t>neuropsychiatrische</w:t>
      </w:r>
      <w:proofErr w:type="spellEnd"/>
      <w:r w:rsidR="00215CCD">
        <w:rPr>
          <w:lang w:val="nl-BE"/>
        </w:rPr>
        <w:t xml:space="preserve"> symptomen</w:t>
      </w:r>
      <w:r w:rsidR="000A4D9A">
        <w:rPr>
          <w:lang w:val="nl-BE"/>
        </w:rPr>
        <w:t xml:space="preserve"> en levenskwaliteit bij bewoners met dementie in Vlaamse woonzorgcentra te onderzoeken.</w:t>
      </w:r>
    </w:p>
    <w:p w14:paraId="503D4A1F" w14:textId="678D4886" w:rsidR="00B61F17" w:rsidRPr="009C7325" w:rsidRDefault="00B61F17" w:rsidP="00C057F6">
      <w:pPr>
        <w:pStyle w:val="Kop2"/>
        <w:spacing w:line="360" w:lineRule="auto"/>
        <w:rPr>
          <w:lang w:val="nl-BE"/>
        </w:rPr>
      </w:pPr>
      <w:bookmarkStart w:id="7" w:name="_Toc242029167"/>
      <w:r w:rsidRPr="009C7325">
        <w:rPr>
          <w:lang w:val="nl-BE"/>
        </w:rPr>
        <w:lastRenderedPageBreak/>
        <w:t>Onderzoeksvraag</w:t>
      </w:r>
      <w:bookmarkEnd w:id="7"/>
    </w:p>
    <w:p w14:paraId="01DC3C36" w14:textId="254D5A54" w:rsidR="00777874" w:rsidRPr="00FE7C03" w:rsidRDefault="00322FB4" w:rsidP="00D70EA8">
      <w:pPr>
        <w:spacing w:line="360" w:lineRule="auto"/>
        <w:jc w:val="both"/>
        <w:rPr>
          <w:lang w:val="nl-BE"/>
        </w:rPr>
      </w:pPr>
      <w:r w:rsidRPr="00163CCB">
        <w:rPr>
          <w:lang w:val="nl-BE"/>
        </w:rPr>
        <w:t xml:space="preserve">Op basis van de vooropgestelde doelstelling </w:t>
      </w:r>
      <w:r w:rsidR="00F43AA1" w:rsidRPr="00163CCB">
        <w:rPr>
          <w:lang w:val="nl-BE"/>
        </w:rPr>
        <w:t>wordt de volgende centrale onderzoeksvraag geformuleerd</w:t>
      </w:r>
      <w:r w:rsidR="001A4E2F" w:rsidRPr="00163CCB">
        <w:rPr>
          <w:lang w:val="nl-BE"/>
        </w:rPr>
        <w:t>:</w:t>
      </w:r>
      <w:r w:rsidR="001A4E2F" w:rsidRPr="00FE7C03">
        <w:rPr>
          <w:i/>
          <w:iCs/>
          <w:lang w:val="nl-BE"/>
        </w:rPr>
        <w:t xml:space="preserve"> </w:t>
      </w:r>
      <w:r w:rsidR="00C31E0B">
        <w:rPr>
          <w:i/>
          <w:iCs/>
          <w:lang w:val="nl-BE"/>
        </w:rPr>
        <w:t xml:space="preserve">Wat is de impact van de </w:t>
      </w:r>
      <w:r w:rsidR="00163CCB" w:rsidRPr="00FE7C03">
        <w:rPr>
          <w:i/>
          <w:iCs/>
          <w:lang w:val="nl-BE"/>
        </w:rPr>
        <w:t>TIMES-route</w:t>
      </w:r>
      <w:r w:rsidR="006206D2">
        <w:rPr>
          <w:i/>
          <w:iCs/>
          <w:lang w:val="nl-BE"/>
        </w:rPr>
        <w:t xml:space="preserve"> binnen een zorgteam</w:t>
      </w:r>
      <w:r w:rsidR="004D17D4">
        <w:rPr>
          <w:i/>
          <w:iCs/>
          <w:lang w:val="nl-BE"/>
        </w:rPr>
        <w:t xml:space="preserve"> op de mate van depressieve symptomen, </w:t>
      </w:r>
      <w:proofErr w:type="spellStart"/>
      <w:r w:rsidR="00545717">
        <w:rPr>
          <w:i/>
          <w:iCs/>
          <w:lang w:val="nl-BE"/>
        </w:rPr>
        <w:t>neuropsychiatrische</w:t>
      </w:r>
      <w:proofErr w:type="spellEnd"/>
      <w:r w:rsidR="00545717">
        <w:rPr>
          <w:i/>
          <w:iCs/>
          <w:lang w:val="nl-BE"/>
        </w:rPr>
        <w:t xml:space="preserve"> symptomen</w:t>
      </w:r>
      <w:r w:rsidR="004D17D4">
        <w:rPr>
          <w:i/>
          <w:iCs/>
          <w:lang w:val="nl-BE"/>
        </w:rPr>
        <w:t xml:space="preserve"> en levenskwaliteit bij bewoners</w:t>
      </w:r>
      <w:r w:rsidR="00DB2540">
        <w:rPr>
          <w:i/>
          <w:iCs/>
          <w:lang w:val="nl-BE"/>
        </w:rPr>
        <w:t xml:space="preserve"> met dementie</w:t>
      </w:r>
      <w:r w:rsidR="00C76F6F">
        <w:rPr>
          <w:i/>
          <w:iCs/>
          <w:lang w:val="nl-BE"/>
        </w:rPr>
        <w:t xml:space="preserve"> in woonzorgcentra?</w:t>
      </w:r>
    </w:p>
    <w:p w14:paraId="0504D059" w14:textId="647382DD" w:rsidR="00416B67" w:rsidRPr="00163CCB" w:rsidRDefault="00416B67" w:rsidP="00D70EA8">
      <w:pPr>
        <w:spacing w:line="360" w:lineRule="auto"/>
        <w:jc w:val="both"/>
        <w:rPr>
          <w:lang w:val="nl-BE"/>
        </w:rPr>
      </w:pPr>
      <w:r w:rsidRPr="00163CCB">
        <w:rPr>
          <w:lang w:val="nl-BE"/>
        </w:rPr>
        <w:t xml:space="preserve">Ter verdere specificatie worden de volgende deelonderzoeksvragen </w:t>
      </w:r>
      <w:r w:rsidR="00F25141" w:rsidRPr="00163CCB">
        <w:rPr>
          <w:lang w:val="nl-BE"/>
        </w:rPr>
        <w:t>geformuleerd:</w:t>
      </w:r>
    </w:p>
    <w:p w14:paraId="22DBBBBC" w14:textId="65E7B87C" w:rsidR="009D2421" w:rsidRPr="007F334E" w:rsidRDefault="00C530B5" w:rsidP="008F7255">
      <w:pPr>
        <w:pStyle w:val="Lijstalinea"/>
        <w:numPr>
          <w:ilvl w:val="0"/>
          <w:numId w:val="18"/>
        </w:numPr>
        <w:spacing w:line="360" w:lineRule="auto"/>
        <w:jc w:val="both"/>
        <w:rPr>
          <w:lang w:val="nl-BE"/>
        </w:rPr>
      </w:pPr>
      <w:r w:rsidRPr="007F334E">
        <w:rPr>
          <w:lang w:val="nl-BE"/>
        </w:rPr>
        <w:t>In welke mate veranderen</w:t>
      </w:r>
      <w:r w:rsidR="0078445E" w:rsidRPr="007F334E">
        <w:rPr>
          <w:lang w:val="nl-BE"/>
        </w:rPr>
        <w:t xml:space="preserve"> depressieve symptomen bij </w:t>
      </w:r>
      <w:r w:rsidR="00FA377F">
        <w:rPr>
          <w:lang w:val="nl-BE"/>
        </w:rPr>
        <w:t>bewoners met dementie</w:t>
      </w:r>
      <w:r w:rsidR="0078445E" w:rsidRPr="007F334E">
        <w:rPr>
          <w:lang w:val="nl-BE"/>
        </w:rPr>
        <w:t xml:space="preserve"> tussen T0, T1 en T2</w:t>
      </w:r>
      <w:r w:rsidR="00F5330F" w:rsidRPr="007F334E">
        <w:rPr>
          <w:lang w:val="nl-BE"/>
        </w:rPr>
        <w:t xml:space="preserve"> gedurende de implementatie van de </w:t>
      </w:r>
      <w:proofErr w:type="spellStart"/>
      <w:r w:rsidR="00F5330F" w:rsidRPr="007F334E">
        <w:rPr>
          <w:lang w:val="nl-BE"/>
        </w:rPr>
        <w:t>toolbox</w:t>
      </w:r>
      <w:proofErr w:type="spellEnd"/>
      <w:r w:rsidR="00F5330F" w:rsidRPr="007F334E">
        <w:rPr>
          <w:lang w:val="nl-BE"/>
        </w:rPr>
        <w:t xml:space="preserve"> </w:t>
      </w:r>
      <w:r w:rsidR="00F5330F" w:rsidRPr="00FE7C03">
        <w:rPr>
          <w:lang w:val="nl-BE"/>
        </w:rPr>
        <w:t>TIMES-route</w:t>
      </w:r>
      <w:r w:rsidR="00F5330F" w:rsidRPr="007F334E">
        <w:rPr>
          <w:lang w:val="nl-BE"/>
        </w:rPr>
        <w:t>?</w:t>
      </w:r>
    </w:p>
    <w:p w14:paraId="3F84E345" w14:textId="231B2F3D" w:rsidR="00F5330F" w:rsidRPr="007F334E" w:rsidRDefault="00C56AFA" w:rsidP="008F7255">
      <w:pPr>
        <w:pStyle w:val="Lijstalinea"/>
        <w:numPr>
          <w:ilvl w:val="0"/>
          <w:numId w:val="18"/>
        </w:numPr>
        <w:spacing w:line="360" w:lineRule="auto"/>
        <w:jc w:val="both"/>
        <w:rPr>
          <w:lang w:val="nl-BE"/>
        </w:rPr>
      </w:pPr>
      <w:r w:rsidRPr="007F334E">
        <w:rPr>
          <w:lang w:val="nl-BE"/>
        </w:rPr>
        <w:t xml:space="preserve">Hoe evolueert de levenskwaliteit van </w:t>
      </w:r>
      <w:r w:rsidR="00FA377F">
        <w:rPr>
          <w:lang w:val="nl-BE"/>
        </w:rPr>
        <w:t>bewoners met dementie</w:t>
      </w:r>
      <w:r w:rsidRPr="007F334E">
        <w:rPr>
          <w:lang w:val="nl-BE"/>
        </w:rPr>
        <w:t xml:space="preserve"> tussen T0,</w:t>
      </w:r>
      <w:r w:rsidR="00372553" w:rsidRPr="007F334E">
        <w:rPr>
          <w:lang w:val="nl-BE"/>
        </w:rPr>
        <w:t xml:space="preserve"> </w:t>
      </w:r>
      <w:r w:rsidRPr="007F334E">
        <w:rPr>
          <w:lang w:val="nl-BE"/>
        </w:rPr>
        <w:t xml:space="preserve">T1 en T2 gedurende de implementatie van de </w:t>
      </w:r>
      <w:proofErr w:type="spellStart"/>
      <w:r w:rsidRPr="007F334E">
        <w:rPr>
          <w:lang w:val="nl-BE"/>
        </w:rPr>
        <w:t>toolbox</w:t>
      </w:r>
      <w:proofErr w:type="spellEnd"/>
      <w:r w:rsidRPr="007F334E">
        <w:rPr>
          <w:lang w:val="nl-BE"/>
        </w:rPr>
        <w:t xml:space="preserve"> </w:t>
      </w:r>
      <w:r w:rsidRPr="00FE7C03">
        <w:rPr>
          <w:lang w:val="nl-BE"/>
        </w:rPr>
        <w:t>TIMES-route</w:t>
      </w:r>
      <w:r w:rsidRPr="007F334E">
        <w:rPr>
          <w:lang w:val="nl-BE"/>
        </w:rPr>
        <w:t>?</w:t>
      </w:r>
    </w:p>
    <w:p w14:paraId="1A7ECDC9" w14:textId="38CC73C3" w:rsidR="00C56AFA" w:rsidRPr="007F334E" w:rsidRDefault="00D020D1" w:rsidP="008F7255">
      <w:pPr>
        <w:pStyle w:val="Lijstalinea"/>
        <w:numPr>
          <w:ilvl w:val="0"/>
          <w:numId w:val="18"/>
        </w:numPr>
        <w:spacing w:line="360" w:lineRule="auto"/>
        <w:jc w:val="both"/>
        <w:rPr>
          <w:lang w:val="nl-BE"/>
        </w:rPr>
      </w:pPr>
      <w:r w:rsidRPr="007F334E">
        <w:rPr>
          <w:lang w:val="nl-BE"/>
        </w:rPr>
        <w:t xml:space="preserve">Welke veranderingen treden op in </w:t>
      </w:r>
      <w:proofErr w:type="spellStart"/>
      <w:r w:rsidRPr="007F334E">
        <w:rPr>
          <w:lang w:val="nl-BE"/>
        </w:rPr>
        <w:t>neuropsychiatrische</w:t>
      </w:r>
      <w:proofErr w:type="spellEnd"/>
      <w:r w:rsidR="00372553" w:rsidRPr="007F334E">
        <w:rPr>
          <w:lang w:val="nl-BE"/>
        </w:rPr>
        <w:t xml:space="preserve"> symptomen bij </w:t>
      </w:r>
      <w:r w:rsidR="00FA377F">
        <w:rPr>
          <w:lang w:val="nl-BE"/>
        </w:rPr>
        <w:t xml:space="preserve">bewoners met dementie </w:t>
      </w:r>
      <w:r w:rsidR="00372553" w:rsidRPr="007F334E">
        <w:rPr>
          <w:lang w:val="nl-BE"/>
        </w:rPr>
        <w:t xml:space="preserve">tussen T0, T1 en T2 gedurende de implementatie van de </w:t>
      </w:r>
      <w:proofErr w:type="spellStart"/>
      <w:r w:rsidR="00372553" w:rsidRPr="007F334E">
        <w:rPr>
          <w:lang w:val="nl-BE"/>
        </w:rPr>
        <w:t>toolbox</w:t>
      </w:r>
      <w:proofErr w:type="spellEnd"/>
      <w:r w:rsidR="00372553" w:rsidRPr="007F334E">
        <w:rPr>
          <w:lang w:val="nl-BE"/>
        </w:rPr>
        <w:t xml:space="preserve"> </w:t>
      </w:r>
      <w:r w:rsidR="00372553" w:rsidRPr="00FE7C03">
        <w:rPr>
          <w:lang w:val="nl-BE"/>
        </w:rPr>
        <w:t>TIMES-route</w:t>
      </w:r>
      <w:r w:rsidR="00372553" w:rsidRPr="007F334E">
        <w:rPr>
          <w:lang w:val="nl-BE"/>
        </w:rPr>
        <w:t>?</w:t>
      </w:r>
    </w:p>
    <w:p w14:paraId="3D9B4AE2" w14:textId="1AB2898E" w:rsidR="00A55510" w:rsidRPr="00EC1C5C" w:rsidRDefault="007F334E" w:rsidP="00EC1C5C">
      <w:pPr>
        <w:pStyle w:val="Lijstalinea"/>
        <w:numPr>
          <w:ilvl w:val="0"/>
          <w:numId w:val="18"/>
        </w:numPr>
        <w:spacing w:line="360" w:lineRule="auto"/>
        <w:jc w:val="both"/>
        <w:rPr>
          <w:lang w:val="nl-BE"/>
        </w:rPr>
      </w:pPr>
      <w:r w:rsidRPr="007F334E">
        <w:rPr>
          <w:lang w:val="nl-BE"/>
        </w:rPr>
        <w:t xml:space="preserve">In welke mate zijn leeftijd, geslacht, </w:t>
      </w:r>
      <w:r w:rsidR="00A55510">
        <w:rPr>
          <w:lang w:val="nl-BE"/>
        </w:rPr>
        <w:t>de aanwezigheid van</w:t>
      </w:r>
      <w:r w:rsidR="00D5422C">
        <w:rPr>
          <w:lang w:val="nl-BE"/>
        </w:rPr>
        <w:t xml:space="preserve"> een </w:t>
      </w:r>
      <w:r w:rsidRPr="007F334E">
        <w:rPr>
          <w:lang w:val="nl-BE"/>
        </w:rPr>
        <w:t>neurocognitieve stoornis</w:t>
      </w:r>
      <w:r w:rsidR="00A55510">
        <w:rPr>
          <w:lang w:val="nl-BE"/>
        </w:rPr>
        <w:t xml:space="preserve"> en een </w:t>
      </w:r>
      <w:r w:rsidRPr="007F334E">
        <w:rPr>
          <w:lang w:val="nl-BE"/>
        </w:rPr>
        <w:t>psychiatrische voorgeschiedenis geassocieerd met veranderingen in depressieve symptomen gedurende de studieperiode</w:t>
      </w:r>
      <w:r w:rsidR="004F010A">
        <w:rPr>
          <w:lang w:val="nl-BE"/>
        </w:rPr>
        <w:t>,</w:t>
      </w:r>
      <w:r w:rsidR="00732041">
        <w:rPr>
          <w:lang w:val="nl-BE"/>
        </w:rPr>
        <w:t xml:space="preserve"> rekening houdend met verschillen tussen woonzorgcentra</w:t>
      </w:r>
      <w:r w:rsidRPr="007F334E">
        <w:rPr>
          <w:lang w:val="nl-BE"/>
        </w:rPr>
        <w:t>?</w:t>
      </w:r>
    </w:p>
    <w:p w14:paraId="744D767F" w14:textId="06F0FC21" w:rsidR="00002588" w:rsidRDefault="00002588" w:rsidP="00C057F6">
      <w:pPr>
        <w:pStyle w:val="Kop1"/>
        <w:spacing w:line="360" w:lineRule="auto"/>
      </w:pPr>
      <w:bookmarkStart w:id="8" w:name="_Toc242029168"/>
      <w:r>
        <w:t>Methodologie</w:t>
      </w:r>
      <w:bookmarkEnd w:id="8"/>
    </w:p>
    <w:p w14:paraId="5781A931" w14:textId="2F0DBF0A" w:rsidR="00411772" w:rsidRDefault="00166C48" w:rsidP="00411772">
      <w:pPr>
        <w:pStyle w:val="Kop2"/>
        <w:spacing w:line="360" w:lineRule="auto"/>
        <w:rPr>
          <w:lang w:val="nl-BE"/>
        </w:rPr>
      </w:pPr>
      <w:bookmarkStart w:id="9" w:name="_Toc242029169"/>
      <w:r w:rsidRPr="00F52A80">
        <w:rPr>
          <w:lang w:val="nl-BE"/>
        </w:rPr>
        <w:t>Studie</w:t>
      </w:r>
      <w:r w:rsidR="00031004" w:rsidRPr="00F52A80">
        <w:rPr>
          <w:lang w:val="nl-BE"/>
        </w:rPr>
        <w:t>-design</w:t>
      </w:r>
      <w:bookmarkEnd w:id="9"/>
    </w:p>
    <w:p w14:paraId="5360AAE4" w14:textId="6E5FFA43" w:rsidR="00961380" w:rsidRDefault="00E43212" w:rsidP="00D9482D">
      <w:pPr>
        <w:spacing w:line="360" w:lineRule="auto"/>
        <w:jc w:val="both"/>
        <w:rPr>
          <w:lang w:val="nl-BE"/>
        </w:rPr>
      </w:pPr>
      <w:r>
        <w:rPr>
          <w:lang w:val="nl-BE"/>
        </w:rPr>
        <w:t>Deze studie betreft een kwantitatieve</w:t>
      </w:r>
      <w:r w:rsidR="006D14FA">
        <w:rPr>
          <w:lang w:val="nl-BE"/>
        </w:rPr>
        <w:t xml:space="preserve"> quasi-experimentele pilootstudie</w:t>
      </w:r>
      <w:r w:rsidR="00482822">
        <w:rPr>
          <w:lang w:val="nl-BE"/>
        </w:rPr>
        <w:t xml:space="preserve"> met een longitudinaal </w:t>
      </w:r>
      <w:proofErr w:type="spellStart"/>
      <w:r w:rsidR="00411772">
        <w:rPr>
          <w:lang w:val="nl-BE"/>
        </w:rPr>
        <w:t>repeated-measuresdesign</w:t>
      </w:r>
      <w:proofErr w:type="spellEnd"/>
      <w:r w:rsidR="00B02785">
        <w:rPr>
          <w:lang w:val="nl-BE"/>
        </w:rPr>
        <w:t>.</w:t>
      </w:r>
      <w:r w:rsidR="000F6950">
        <w:rPr>
          <w:lang w:val="nl-BE"/>
        </w:rPr>
        <w:t xml:space="preserve"> </w:t>
      </w:r>
      <w:r w:rsidR="007576EB">
        <w:rPr>
          <w:lang w:val="nl-BE"/>
        </w:rPr>
        <w:t>Hierbij werden dezelfde bewoners op drie meetmomenten (T0, T1 en T2</w:t>
      </w:r>
      <w:r w:rsidR="00534920">
        <w:rPr>
          <w:lang w:val="nl-BE"/>
        </w:rPr>
        <w:t xml:space="preserve">) geëvalueerd, waardoor veranderingen </w:t>
      </w:r>
      <w:r w:rsidR="001F310E">
        <w:rPr>
          <w:lang w:val="nl-BE"/>
        </w:rPr>
        <w:t xml:space="preserve">in depressieve symptomen, </w:t>
      </w:r>
      <w:proofErr w:type="spellStart"/>
      <w:r w:rsidR="001F310E">
        <w:rPr>
          <w:lang w:val="nl-BE"/>
        </w:rPr>
        <w:t>neuropsychiatrische</w:t>
      </w:r>
      <w:proofErr w:type="spellEnd"/>
      <w:r w:rsidR="001F310E">
        <w:rPr>
          <w:lang w:val="nl-BE"/>
        </w:rPr>
        <w:t xml:space="preserve"> symptomen en levenskwaliteit</w:t>
      </w:r>
      <w:r w:rsidR="00534920">
        <w:rPr>
          <w:lang w:val="nl-BE"/>
        </w:rPr>
        <w:t xml:space="preserve"> </w:t>
      </w:r>
      <w:r w:rsidR="007E29DC">
        <w:rPr>
          <w:lang w:val="nl-BE"/>
        </w:rPr>
        <w:t xml:space="preserve">over de tijd </w:t>
      </w:r>
      <w:r w:rsidR="00534920">
        <w:rPr>
          <w:lang w:val="nl-BE"/>
        </w:rPr>
        <w:t>konden worden onderzocht</w:t>
      </w:r>
      <w:r w:rsidR="009C00B6">
        <w:rPr>
          <w:lang w:val="nl-BE"/>
        </w:rPr>
        <w:t xml:space="preserve"> gedurende de </w:t>
      </w:r>
      <w:r w:rsidR="00506754">
        <w:rPr>
          <w:lang w:val="nl-BE"/>
        </w:rPr>
        <w:t>studieperiode</w:t>
      </w:r>
      <w:r w:rsidR="00A134E5">
        <w:rPr>
          <w:lang w:val="nl-BE"/>
        </w:rPr>
        <w:t xml:space="preserve"> </w:t>
      </w:r>
      <w:r w:rsidR="00A134E5">
        <w:rPr>
          <w:lang w:val="nl-BE"/>
        </w:rPr>
        <w:fldChar w:fldCharType="begin"/>
      </w:r>
      <w:r w:rsidR="00A134E5">
        <w:rPr>
          <w:lang w:val="nl-BE"/>
        </w:rPr>
        <w:instrText xml:space="preserve"> ADDIN EN.CITE &lt;EndNote&gt;&lt;Cite&gt;&lt;Author&gt;Sullivan&lt;/Author&gt;&lt;Year&gt;2008&lt;/Year&gt;&lt;RecNum&gt;55&lt;/RecNum&gt;&lt;DisplayText&gt;(10)&lt;/DisplayText&gt;&lt;record&gt;&lt;rec-number&gt;55&lt;/rec-number&gt;&lt;foreign-keys&gt;&lt;key app="EN" db-id="f2xs22xxged2aae9zep5trfoeptzvpr0t5zr" timestamp="1786441595"&gt;55&lt;/key&gt;&lt;/foreign-keys&gt;&lt;ref-type name="Journal Article"&gt;17&lt;/ref-type&gt;&lt;contributors&gt;&lt;authors&gt;&lt;author&gt;Sullivan, L. M.&lt;/author&gt;&lt;/authors&gt;&lt;/contributors&gt;&lt;auth-address&gt;Boston University School of Public Health, Department of Biostatistics, 715 Albany St, Boston, MA 02118, USA. lsull@bu.edu&lt;/auth-address&gt;&lt;titles&gt;&lt;title&gt;Repeated measures&lt;/title&gt;&lt;secondary-title&gt;Circulation&lt;/secondary-title&gt;&lt;/titles&gt;&lt;periodical&gt;&lt;full-title&gt;Circulation&lt;/full-title&gt;&lt;/periodical&gt;&lt;pages&gt;1238-43&lt;/pages&gt;&lt;volume&gt;117&lt;/volume&gt;&lt;number&gt;9&lt;/number&gt;&lt;keywords&gt;&lt;keyword&gt;Animals&lt;/keyword&gt;&lt;keyword&gt;Humans&lt;/keyword&gt;&lt;keyword&gt;Random Allocation&lt;/keyword&gt;&lt;keyword&gt;Research Design/*standards&lt;/keyword&gt;&lt;keyword&gt;Time Factors&lt;/keyword&gt;&lt;/keywords&gt;&lt;dates&gt;&lt;year&gt;2008&lt;/year&gt;&lt;pub-dates&gt;&lt;date&gt;Mar 4&lt;/date&gt;&lt;/pub-dates&gt;&lt;/dates&gt;&lt;isbn&gt;0009-7322&lt;/isbn&gt;&lt;accession-num&gt;18316500&lt;/accession-num&gt;&lt;urls&gt;&lt;/urls&gt;&lt;electronic-resource-num&gt;10.1161/circulationaha.107.654350&lt;/electronic-resource-num&gt;&lt;remote-database-provider&gt;NLM&lt;/remote-database-provider&gt;&lt;language&gt;eng&lt;/language&gt;&lt;/record&gt;&lt;/Cite&gt;&lt;/EndNote&gt;</w:instrText>
      </w:r>
      <w:r w:rsidR="00A134E5">
        <w:rPr>
          <w:lang w:val="nl-BE"/>
        </w:rPr>
        <w:fldChar w:fldCharType="separate"/>
      </w:r>
      <w:r w:rsidR="00A134E5">
        <w:rPr>
          <w:noProof/>
          <w:lang w:val="nl-BE"/>
        </w:rPr>
        <w:t>(10)</w:t>
      </w:r>
      <w:r w:rsidR="00A134E5">
        <w:rPr>
          <w:lang w:val="nl-BE"/>
        </w:rPr>
        <w:fldChar w:fldCharType="end"/>
      </w:r>
      <w:r w:rsidR="00534920">
        <w:rPr>
          <w:lang w:val="nl-BE"/>
        </w:rPr>
        <w:t>.</w:t>
      </w:r>
      <w:r w:rsidR="004F62F1">
        <w:rPr>
          <w:lang w:val="nl-BE"/>
        </w:rPr>
        <w:t xml:space="preserve"> </w:t>
      </w:r>
      <w:r w:rsidR="008316A0">
        <w:rPr>
          <w:lang w:val="nl-BE"/>
        </w:rPr>
        <w:t>Het ontbreken van een controlegroep</w:t>
      </w:r>
      <w:r w:rsidR="00BC3559">
        <w:rPr>
          <w:lang w:val="nl-BE"/>
        </w:rPr>
        <w:t xml:space="preserve"> hangt samen met de praktische en organisatorische context van de deelnemende woonzorgcentra</w:t>
      </w:r>
      <w:r w:rsidR="00717100">
        <w:rPr>
          <w:lang w:val="nl-BE"/>
        </w:rPr>
        <w:t xml:space="preserve"> en het verkennende karakter van </w:t>
      </w:r>
      <w:r w:rsidR="00EF495E">
        <w:rPr>
          <w:lang w:val="nl-BE"/>
        </w:rPr>
        <w:t xml:space="preserve">een </w:t>
      </w:r>
      <w:r w:rsidR="00717100">
        <w:rPr>
          <w:lang w:val="nl-BE"/>
        </w:rPr>
        <w:t>pilootstudi</w:t>
      </w:r>
      <w:r w:rsidR="00EF495E">
        <w:rPr>
          <w:lang w:val="nl-BE"/>
        </w:rPr>
        <w:t>e, die voorlopige inzichten beoogt ter voorbereiding van grootscha</w:t>
      </w:r>
      <w:r w:rsidR="00200B1D">
        <w:rPr>
          <w:lang w:val="nl-BE"/>
        </w:rPr>
        <w:t>liger onderzoek</w:t>
      </w:r>
      <w:r w:rsidR="00BC3559">
        <w:rPr>
          <w:lang w:val="nl-BE"/>
        </w:rPr>
        <w:t xml:space="preserve"> </w:t>
      </w:r>
      <w:r w:rsidR="00EB3BE1">
        <w:rPr>
          <w:lang w:val="nl-BE"/>
        </w:rPr>
        <w:fldChar w:fldCharType="begin"/>
      </w:r>
      <w:r w:rsidR="00EB3BE1">
        <w:rPr>
          <w:lang w:val="nl-BE"/>
        </w:rPr>
        <w:instrText xml:space="preserve"> ADDIN EN.CITE &lt;EndNote&gt;&lt;Cite&gt;&lt;Author&gt;Teresi&lt;/Author&gt;&lt;Year&gt;2022&lt;/Year&gt;&lt;RecNum&gt;56&lt;/RecNum&gt;&lt;DisplayText&gt;(11)&lt;/DisplayText&gt;&lt;record&gt;&lt;rec-number&gt;56&lt;/rec-number&gt;&lt;foreign-keys&gt;&lt;key app="EN" db-id="f2xs22xxged2aae9zep5trfoeptzvpr0t5zr" timestamp="1786442168"&gt;56&lt;/key&gt;&lt;/foreign-keys&gt;&lt;ref-type name="Journal Article"&gt;17&lt;/ref-type&gt;&lt;contributors&gt;&lt;authors&gt;&lt;author&gt;Teresi, J. A.&lt;/author&gt;&lt;author&gt;Yu, X.&lt;/author&gt;&lt;author&gt;Stewart, A. L.&lt;/author&gt;&lt;author&gt;Hays, R. D.&lt;/author&gt;&lt;/authors&gt;&lt;/contributors&gt;&lt;auth-address&gt;Columbia University Stroud Center at New York State Psychiatric Institute, New York.&amp;#xD;Research Division, Hebrew Home at Riverdale, Riverdale, NY.&amp;#xD;Department of Preventive Medicine and Population Health, University of Texas Medical Branch at Galveston, Galveston, TX.&amp;#xD;Department of Social and Behavioral Sciences, University of California, San Francisco, Institute for Health &amp;amp; Aging, San Francisco, CA.&amp;#xD;Division of General Internal Medicine and Health Services Research, University of California, Los Angeles, Los Angeles, CA.&lt;/auth-address&gt;&lt;titles&gt;&lt;title&gt;Guidelines for Designing and Evaluating Feasibility Pilot Studies&lt;/title&gt;&lt;secondary-title&gt;Med Care&lt;/secondary-title&gt;&lt;/titles&gt;&lt;periodical&gt;&lt;full-title&gt;Med Care&lt;/full-title&gt;&lt;/periodical&gt;&lt;pages&gt;95-103&lt;/pages&gt;&lt;volume&gt;60&lt;/volume&gt;&lt;number&gt;1&lt;/number&gt;&lt;keywords&gt;&lt;keyword&gt;*Feasibility Studies&lt;/keyword&gt;&lt;keyword&gt;Guidelines as Topic/*standards&lt;/keyword&gt;&lt;keyword&gt;Humans&lt;/keyword&gt;&lt;keyword&gt;*Pilot Projects&lt;/keyword&gt;&lt;keyword&gt;Research Design/*standards/statistics &amp;amp; numerical data&lt;/keyword&gt;&lt;/keywords&gt;&lt;dates&gt;&lt;year&gt;2022&lt;/year&gt;&lt;pub-dates&gt;&lt;date&gt;Jan 1&lt;/date&gt;&lt;/pub-dates&gt;&lt;/dates&gt;&lt;isbn&gt;0025-7079 (Print)&amp;#xD;0025-7079&lt;/isbn&gt;&lt;accession-num&gt;34812790&lt;/accession-num&gt;&lt;urls&gt;&lt;/urls&gt;&lt;custom1&gt;The authors declare no conflict of interest.&lt;/custom1&gt;&lt;custom2&gt;PMC8849521&lt;/custom2&gt;&lt;custom6&gt;NIHMS1750682&lt;/custom6&gt;&lt;electronic-resource-num&gt;10.1097/mlr.0000000000001664&lt;/electronic-resource-num&gt;&lt;remote-database-provider&gt;NLM&lt;/remote-database-provider&gt;&lt;language&gt;eng&lt;/language&gt;&lt;/record&gt;&lt;/Cite&gt;&lt;/EndNote&gt;</w:instrText>
      </w:r>
      <w:r w:rsidR="00EB3BE1">
        <w:rPr>
          <w:lang w:val="nl-BE"/>
        </w:rPr>
        <w:fldChar w:fldCharType="separate"/>
      </w:r>
      <w:r w:rsidR="00EB3BE1">
        <w:rPr>
          <w:noProof/>
          <w:lang w:val="nl-BE"/>
        </w:rPr>
        <w:t>(11)</w:t>
      </w:r>
      <w:r w:rsidR="00EB3BE1">
        <w:rPr>
          <w:lang w:val="nl-BE"/>
        </w:rPr>
        <w:fldChar w:fldCharType="end"/>
      </w:r>
      <w:r w:rsidR="00BC3559">
        <w:rPr>
          <w:lang w:val="nl-BE"/>
        </w:rPr>
        <w:t>.</w:t>
      </w:r>
    </w:p>
    <w:p w14:paraId="50BF09C4" w14:textId="1366E282" w:rsidR="001F2B8D" w:rsidRPr="009C7325" w:rsidRDefault="006D4CCD" w:rsidP="00C057F6">
      <w:pPr>
        <w:pStyle w:val="Kop2"/>
        <w:spacing w:line="360" w:lineRule="auto"/>
        <w:rPr>
          <w:lang w:val="nl-BE"/>
        </w:rPr>
      </w:pPr>
      <w:bookmarkStart w:id="10" w:name="_Toc242029170"/>
      <w:r w:rsidRPr="009C7325">
        <w:rPr>
          <w:lang w:val="nl-BE"/>
        </w:rPr>
        <w:t>Steekproef</w:t>
      </w:r>
      <w:r w:rsidR="009338FB" w:rsidRPr="009C7325">
        <w:rPr>
          <w:lang w:val="nl-BE"/>
        </w:rPr>
        <w:t xml:space="preserve"> en setting</w:t>
      </w:r>
      <w:bookmarkEnd w:id="10"/>
    </w:p>
    <w:p w14:paraId="54CD35BF" w14:textId="1D04E743" w:rsidR="004E0D2F" w:rsidRDefault="00AE7659" w:rsidP="000807EA">
      <w:pPr>
        <w:spacing w:line="360" w:lineRule="auto"/>
        <w:jc w:val="both"/>
        <w:rPr>
          <w:rFonts w:cstheme="minorHAnsi"/>
          <w:lang w:val="nl-BE"/>
        </w:rPr>
      </w:pPr>
      <w:r w:rsidRPr="00AA1628">
        <w:rPr>
          <w:lang w:val="nl-BE"/>
        </w:rPr>
        <w:t xml:space="preserve">Het onderzoek werd uitgevoerd </w:t>
      </w:r>
      <w:r w:rsidR="00BF7086">
        <w:rPr>
          <w:lang w:val="nl-BE"/>
        </w:rPr>
        <w:t xml:space="preserve">bij </w:t>
      </w:r>
      <w:r w:rsidRPr="00AA1628">
        <w:rPr>
          <w:lang w:val="nl-BE"/>
        </w:rPr>
        <w:t xml:space="preserve">vier </w:t>
      </w:r>
      <w:r w:rsidR="00BF7086">
        <w:rPr>
          <w:lang w:val="nl-BE"/>
        </w:rPr>
        <w:t>zorg</w:t>
      </w:r>
      <w:r w:rsidRPr="00AA1628">
        <w:rPr>
          <w:lang w:val="nl-BE"/>
        </w:rPr>
        <w:t>teams verspreid over vier Vlaamse woonzorgcentra.</w:t>
      </w:r>
      <w:r w:rsidR="00993A91">
        <w:rPr>
          <w:lang w:val="nl-BE"/>
        </w:rPr>
        <w:t xml:space="preserve"> </w:t>
      </w:r>
      <w:r w:rsidR="004D6840" w:rsidRPr="00AA1628">
        <w:rPr>
          <w:lang w:val="nl-BE"/>
        </w:rPr>
        <w:t xml:space="preserve">De inclusiecriteria omvatten bewoners van </w:t>
      </w:r>
      <w:r w:rsidR="00B27CB8" w:rsidRPr="00AA1628">
        <w:rPr>
          <w:rFonts w:cstheme="minorHAnsi"/>
          <w:lang w:val="nl-BE"/>
        </w:rPr>
        <w:t xml:space="preserve">≥65 jaar die </w:t>
      </w:r>
      <w:r w:rsidR="00E466CD">
        <w:rPr>
          <w:rFonts w:cstheme="minorHAnsi"/>
          <w:lang w:val="nl-BE"/>
        </w:rPr>
        <w:t xml:space="preserve">verbleven </w:t>
      </w:r>
      <w:r w:rsidR="00B27CB8" w:rsidRPr="00AA1628">
        <w:rPr>
          <w:rFonts w:cstheme="minorHAnsi"/>
          <w:lang w:val="nl-BE"/>
        </w:rPr>
        <w:t>op één van de afdelingen</w:t>
      </w:r>
      <w:r w:rsidR="00B76B40">
        <w:rPr>
          <w:rFonts w:cstheme="minorHAnsi"/>
          <w:lang w:val="nl-BE"/>
        </w:rPr>
        <w:t xml:space="preserve"> voor personen met dementie</w:t>
      </w:r>
      <w:r w:rsidR="00B27CB8" w:rsidRPr="00AA1628">
        <w:rPr>
          <w:rFonts w:cstheme="minorHAnsi"/>
          <w:lang w:val="nl-BE"/>
        </w:rPr>
        <w:t xml:space="preserve"> binnen de deelnemende woonzorgcentra. Bewoners met een verblijfsduur van minder dan twee maanden</w:t>
      </w:r>
      <w:r w:rsidR="00AA1628" w:rsidRPr="00AA1628">
        <w:rPr>
          <w:rFonts w:cstheme="minorHAnsi"/>
          <w:lang w:val="nl-BE"/>
        </w:rPr>
        <w:t xml:space="preserve"> </w:t>
      </w:r>
      <w:r w:rsidR="00E63BB6">
        <w:rPr>
          <w:rFonts w:cstheme="minorHAnsi"/>
          <w:lang w:val="nl-BE"/>
        </w:rPr>
        <w:t>of</w:t>
      </w:r>
      <w:r w:rsidR="00AA1628" w:rsidRPr="00AA1628">
        <w:rPr>
          <w:rFonts w:cstheme="minorHAnsi"/>
          <w:lang w:val="nl-BE"/>
        </w:rPr>
        <w:t xml:space="preserve"> in k</w:t>
      </w:r>
      <w:r w:rsidR="004E0D2F">
        <w:rPr>
          <w:rFonts w:cstheme="minorHAnsi"/>
          <w:lang w:val="nl-BE"/>
        </w:rPr>
        <w:t>o</w:t>
      </w:r>
      <w:r w:rsidR="00AA1628" w:rsidRPr="00AA1628">
        <w:rPr>
          <w:rFonts w:cstheme="minorHAnsi"/>
          <w:lang w:val="nl-BE"/>
        </w:rPr>
        <w:t>rtverblijf werden uitgesloten.</w:t>
      </w:r>
      <w:r w:rsidR="00D223D7">
        <w:rPr>
          <w:rFonts w:cstheme="minorHAnsi"/>
          <w:lang w:val="nl-BE"/>
        </w:rPr>
        <w:t xml:space="preserve"> </w:t>
      </w:r>
    </w:p>
    <w:p w14:paraId="051C2DE4" w14:textId="39078B6E" w:rsidR="007C486C" w:rsidRDefault="00C537E0" w:rsidP="000807EA">
      <w:pPr>
        <w:spacing w:line="360" w:lineRule="auto"/>
        <w:jc w:val="both"/>
        <w:rPr>
          <w:rFonts w:cstheme="minorHAnsi"/>
          <w:lang w:val="nl-BE"/>
        </w:rPr>
      </w:pPr>
      <w:r>
        <w:rPr>
          <w:rFonts w:cstheme="minorHAnsi"/>
          <w:lang w:val="nl-BE"/>
        </w:rPr>
        <w:lastRenderedPageBreak/>
        <w:t>E</w:t>
      </w:r>
      <w:r w:rsidR="00575A23">
        <w:rPr>
          <w:rFonts w:cstheme="minorHAnsi"/>
          <w:lang w:val="nl-BE"/>
        </w:rPr>
        <w:t xml:space="preserve">en </w:t>
      </w:r>
      <w:proofErr w:type="spellStart"/>
      <w:r w:rsidR="00575A23">
        <w:rPr>
          <w:rFonts w:cstheme="minorHAnsi"/>
          <w:lang w:val="nl-BE"/>
        </w:rPr>
        <w:t>a-</w:t>
      </w:r>
      <w:r w:rsidR="004F7BB0">
        <w:rPr>
          <w:rFonts w:cstheme="minorHAnsi"/>
          <w:lang w:val="nl-BE"/>
        </w:rPr>
        <w:t>p</w:t>
      </w:r>
      <w:r w:rsidR="00575A23">
        <w:rPr>
          <w:rFonts w:cstheme="minorHAnsi"/>
          <w:lang w:val="nl-BE"/>
        </w:rPr>
        <w:t>riori</w:t>
      </w:r>
      <w:proofErr w:type="spellEnd"/>
      <w:r w:rsidR="00575A23">
        <w:rPr>
          <w:rFonts w:cstheme="minorHAnsi"/>
          <w:lang w:val="nl-BE"/>
        </w:rPr>
        <w:t xml:space="preserve"> steekproefberekening</w:t>
      </w:r>
      <w:r w:rsidR="00432596">
        <w:rPr>
          <w:rFonts w:cstheme="minorHAnsi"/>
          <w:lang w:val="nl-BE"/>
        </w:rPr>
        <w:t xml:space="preserve"> werd</w:t>
      </w:r>
      <w:r w:rsidR="00575A23">
        <w:rPr>
          <w:rFonts w:cstheme="minorHAnsi"/>
          <w:lang w:val="nl-BE"/>
        </w:rPr>
        <w:t xml:space="preserve"> uitgevoerd met G*</w:t>
      </w:r>
      <w:r w:rsidR="004F7BB0">
        <w:rPr>
          <w:rFonts w:cstheme="minorHAnsi"/>
          <w:lang w:val="nl-BE"/>
        </w:rPr>
        <w:t>Power (versie 3.1).</w:t>
      </w:r>
      <w:r w:rsidR="008434A6">
        <w:rPr>
          <w:rFonts w:cstheme="minorHAnsi"/>
          <w:lang w:val="nl-BE"/>
        </w:rPr>
        <w:t xml:space="preserve"> </w:t>
      </w:r>
      <w:r>
        <w:rPr>
          <w:rFonts w:cstheme="minorHAnsi"/>
          <w:lang w:val="nl-BE"/>
        </w:rPr>
        <w:t xml:space="preserve">Bij gebrek aan </w:t>
      </w:r>
      <w:r w:rsidR="008434A6">
        <w:rPr>
          <w:rFonts w:cstheme="minorHAnsi"/>
          <w:lang w:val="nl-BE"/>
        </w:rPr>
        <w:t>eerdere studies met dezelfde interventie, onderzoeksopzet en uitkomstmaten</w:t>
      </w:r>
      <w:r w:rsidR="006C2EFC">
        <w:rPr>
          <w:rFonts w:cstheme="minorHAnsi"/>
          <w:lang w:val="nl-BE"/>
        </w:rPr>
        <w:t xml:space="preserve"> </w:t>
      </w:r>
      <w:r w:rsidR="008434A6">
        <w:rPr>
          <w:rFonts w:cstheme="minorHAnsi"/>
          <w:lang w:val="nl-BE"/>
        </w:rPr>
        <w:t xml:space="preserve">werd de effectgrootte gebaseerd op een vergelijkbare longitudinale </w:t>
      </w:r>
      <w:proofErr w:type="spellStart"/>
      <w:r w:rsidR="008434A6">
        <w:rPr>
          <w:rFonts w:cstheme="minorHAnsi"/>
          <w:lang w:val="nl-BE"/>
        </w:rPr>
        <w:t>clustergerandomiseerde</w:t>
      </w:r>
      <w:proofErr w:type="spellEnd"/>
      <w:r w:rsidR="008434A6">
        <w:rPr>
          <w:rFonts w:cstheme="minorHAnsi"/>
          <w:lang w:val="nl-BE"/>
        </w:rPr>
        <w:t xml:space="preserve"> studie bij bewoners met dementie</w:t>
      </w:r>
      <w:r w:rsidR="00A14AD5">
        <w:rPr>
          <w:rFonts w:cstheme="minorHAnsi"/>
          <w:lang w:val="nl-BE"/>
        </w:rPr>
        <w:t>.</w:t>
      </w:r>
      <w:r w:rsidR="008434A6">
        <w:rPr>
          <w:rFonts w:cstheme="minorHAnsi"/>
          <w:lang w:val="nl-BE"/>
        </w:rPr>
        <w:t xml:space="preserve"> </w:t>
      </w:r>
      <w:r w:rsidR="004F57A9">
        <w:rPr>
          <w:rFonts w:cstheme="minorHAnsi"/>
          <w:lang w:val="nl-BE"/>
        </w:rPr>
        <w:t xml:space="preserve">Deze studie rapporteerde kleine tot middelgrote veranderingen in </w:t>
      </w:r>
      <w:proofErr w:type="spellStart"/>
      <w:r w:rsidR="004F57A9">
        <w:rPr>
          <w:rFonts w:cstheme="minorHAnsi"/>
          <w:lang w:val="nl-BE"/>
        </w:rPr>
        <w:t>neuropsychiatrische</w:t>
      </w:r>
      <w:proofErr w:type="spellEnd"/>
      <w:r w:rsidR="004F57A9">
        <w:rPr>
          <w:rFonts w:cstheme="minorHAnsi"/>
          <w:lang w:val="nl-BE"/>
        </w:rPr>
        <w:t xml:space="preserve"> symptomen</w:t>
      </w:r>
      <w:r w:rsidR="00850DAD">
        <w:rPr>
          <w:rFonts w:cstheme="minorHAnsi"/>
          <w:lang w:val="nl-BE"/>
        </w:rPr>
        <w:t xml:space="preserve"> </w:t>
      </w:r>
      <w:r w:rsidR="00850DAD">
        <w:rPr>
          <w:rFonts w:cstheme="minorHAnsi"/>
          <w:lang w:val="nl-BE"/>
        </w:rPr>
        <w:fldChar w:fldCharType="begin">
          <w:fldData xml:space="preserve">PEVuZE5vdGU+PENpdGU+PEF1dGhvcj5HaWxsaXM8L0F1dGhvcj48WWVhcj4yMDIzPC9ZZWFyPjxS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==
</w:fldData>
        </w:fldChar>
      </w:r>
      <w:r w:rsidR="00EB3BE1">
        <w:rPr>
          <w:rFonts w:cstheme="minorHAnsi"/>
          <w:lang w:val="nl-BE"/>
        </w:rPr>
        <w:instrText xml:space="preserve"> ADDIN EN.CITE </w:instrText>
      </w:r>
      <w:r w:rsidR="00EB3BE1">
        <w:rPr>
          <w:rFonts w:cstheme="minorHAnsi"/>
          <w:lang w:val="nl-BE"/>
        </w:rPr>
        <w:fldChar w:fldCharType="begin">
          <w:fldData xml:space="preserve">PEVuZE5vdGU+PENpdGU+PEF1dGhvcj5HaWxsaXM8L0F1dGhvcj48WWVhcj4yMDIzPC9ZZWFyPjxS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==
</w:fldData>
        </w:fldChar>
      </w:r>
      <w:r w:rsidR="00EB3BE1">
        <w:rPr>
          <w:rFonts w:cstheme="minorHAnsi"/>
          <w:lang w:val="nl-BE"/>
        </w:rPr>
        <w:instrText xml:space="preserve"> ADDIN EN.CITE.DATA </w:instrText>
      </w:r>
      <w:r w:rsidR="00EB3BE1">
        <w:rPr>
          <w:rFonts w:cstheme="minorHAnsi"/>
          <w:lang w:val="nl-BE"/>
        </w:rPr>
      </w:r>
      <w:r w:rsidR="00EB3BE1">
        <w:rPr>
          <w:rFonts w:cstheme="minorHAnsi"/>
          <w:lang w:val="nl-BE"/>
        </w:rPr>
        <w:fldChar w:fldCharType="end"/>
      </w:r>
      <w:r w:rsidR="00850DAD">
        <w:rPr>
          <w:rFonts w:cstheme="minorHAnsi"/>
          <w:lang w:val="nl-BE"/>
        </w:rPr>
      </w:r>
      <w:r w:rsidR="00850DAD">
        <w:rPr>
          <w:rFonts w:cstheme="minorHAnsi"/>
          <w:lang w:val="nl-BE"/>
        </w:rPr>
        <w:fldChar w:fldCharType="separate"/>
      </w:r>
      <w:r w:rsidR="00EB3BE1">
        <w:rPr>
          <w:rFonts w:cstheme="minorHAnsi"/>
          <w:noProof/>
          <w:lang w:val="nl-BE"/>
        </w:rPr>
        <w:t>(12)</w:t>
      </w:r>
      <w:r w:rsidR="00850DAD">
        <w:rPr>
          <w:rFonts w:cstheme="minorHAnsi"/>
          <w:lang w:val="nl-BE"/>
        </w:rPr>
        <w:fldChar w:fldCharType="end"/>
      </w:r>
      <w:r w:rsidR="004F57A9">
        <w:rPr>
          <w:rFonts w:cstheme="minorHAnsi"/>
          <w:lang w:val="nl-BE"/>
        </w:rPr>
        <w:t>. Daarom werd</w:t>
      </w:r>
      <w:r w:rsidR="00D029E3">
        <w:rPr>
          <w:rFonts w:cstheme="minorHAnsi"/>
          <w:lang w:val="nl-BE"/>
        </w:rPr>
        <w:t xml:space="preserve"> voor de steekproefberekening uitgegaan van een conservatieve kleine tot middelgrot</w:t>
      </w:r>
      <w:r w:rsidR="00435099">
        <w:rPr>
          <w:rFonts w:cstheme="minorHAnsi"/>
          <w:lang w:val="nl-BE"/>
        </w:rPr>
        <w:t xml:space="preserve">e </w:t>
      </w:r>
      <w:r w:rsidR="00D029E3">
        <w:rPr>
          <w:rFonts w:cstheme="minorHAnsi"/>
          <w:lang w:val="nl-BE"/>
        </w:rPr>
        <w:t>effectgro</w:t>
      </w:r>
      <w:r w:rsidR="00435099">
        <w:rPr>
          <w:rFonts w:cstheme="minorHAnsi"/>
          <w:lang w:val="nl-BE"/>
        </w:rPr>
        <w:t>o</w:t>
      </w:r>
      <w:r w:rsidR="00D029E3">
        <w:rPr>
          <w:rFonts w:cstheme="minorHAnsi"/>
          <w:lang w:val="nl-BE"/>
        </w:rPr>
        <w:t>tte (</w:t>
      </w:r>
      <w:proofErr w:type="spellStart"/>
      <w:r w:rsidR="00D029E3">
        <w:rPr>
          <w:rFonts w:cstheme="minorHAnsi"/>
          <w:lang w:val="nl-BE"/>
        </w:rPr>
        <w:t>Cohen’s</w:t>
      </w:r>
      <w:proofErr w:type="spellEnd"/>
      <w:r w:rsidR="00D029E3">
        <w:rPr>
          <w:rFonts w:cstheme="minorHAnsi"/>
          <w:lang w:val="nl-BE"/>
        </w:rPr>
        <w:t xml:space="preserve"> </w:t>
      </w:r>
      <w:r w:rsidR="00D029E3" w:rsidRPr="00BC7A98">
        <w:rPr>
          <w:rFonts w:cstheme="minorHAnsi"/>
          <w:i/>
          <w:iCs/>
          <w:lang w:val="nl-BE"/>
        </w:rPr>
        <w:t xml:space="preserve">f </w:t>
      </w:r>
      <w:r w:rsidR="00D029E3">
        <w:rPr>
          <w:rFonts w:cstheme="minorHAnsi"/>
          <w:lang w:val="nl-BE"/>
        </w:rPr>
        <w:t>= 0,15), een significantieniveau van α =</w:t>
      </w:r>
      <w:r w:rsidR="00E90B04">
        <w:rPr>
          <w:rFonts w:cstheme="minorHAnsi"/>
          <w:lang w:val="nl-BE"/>
        </w:rPr>
        <w:t xml:space="preserve"> </w:t>
      </w:r>
      <w:r w:rsidR="00D029E3">
        <w:rPr>
          <w:rFonts w:cstheme="minorHAnsi"/>
          <w:lang w:val="nl-BE"/>
        </w:rPr>
        <w:t>0,05 en een statistische power van 0,80.</w:t>
      </w:r>
      <w:r w:rsidR="00813B0F">
        <w:rPr>
          <w:rFonts w:cstheme="minorHAnsi"/>
          <w:lang w:val="nl-BE"/>
        </w:rPr>
        <w:t xml:space="preserve"> Hier</w:t>
      </w:r>
      <w:r w:rsidR="00BC7A98">
        <w:rPr>
          <w:rFonts w:cstheme="minorHAnsi"/>
          <w:lang w:val="nl-BE"/>
        </w:rPr>
        <w:t>uit volgde een minimale steekproefgrootte</w:t>
      </w:r>
      <w:r w:rsidR="001B08B3">
        <w:rPr>
          <w:rFonts w:cstheme="minorHAnsi"/>
          <w:lang w:val="nl-BE"/>
        </w:rPr>
        <w:t xml:space="preserve"> van 90 d</w:t>
      </w:r>
      <w:r w:rsidR="00813B0F">
        <w:rPr>
          <w:rFonts w:cstheme="minorHAnsi"/>
          <w:lang w:val="nl-BE"/>
        </w:rPr>
        <w:t>eelnemers</w:t>
      </w:r>
      <w:r w:rsidR="001B08B3">
        <w:rPr>
          <w:rFonts w:cstheme="minorHAnsi"/>
          <w:lang w:val="nl-BE"/>
        </w:rPr>
        <w:t xml:space="preserve">. </w:t>
      </w:r>
    </w:p>
    <w:p w14:paraId="5D436767" w14:textId="717CBD92" w:rsidR="00BE38D6" w:rsidRDefault="00BE38D6" w:rsidP="000807EA">
      <w:pPr>
        <w:spacing w:line="360" w:lineRule="auto"/>
        <w:jc w:val="both"/>
        <w:rPr>
          <w:rFonts w:cstheme="minorHAnsi"/>
          <w:lang w:val="nl-BE"/>
        </w:rPr>
      </w:pPr>
      <w:r>
        <w:rPr>
          <w:rFonts w:cstheme="minorHAnsi"/>
          <w:lang w:val="nl-BE"/>
        </w:rPr>
        <w:t xml:space="preserve">Vanwege de verwachte uitval werd de steekproefgrootte gecorrigeerd op basis van een methodologische review van </w:t>
      </w:r>
      <w:proofErr w:type="spellStart"/>
      <w:r>
        <w:rPr>
          <w:rFonts w:cstheme="minorHAnsi"/>
          <w:lang w:val="nl-BE"/>
        </w:rPr>
        <w:t>clustergerandomiseerde</w:t>
      </w:r>
      <w:proofErr w:type="spellEnd"/>
      <w:r>
        <w:rPr>
          <w:rFonts w:cstheme="minorHAnsi"/>
          <w:lang w:val="nl-BE"/>
        </w:rPr>
        <w:t xml:space="preserve"> studies </w:t>
      </w:r>
      <w:r w:rsidR="00070931">
        <w:rPr>
          <w:rFonts w:cstheme="minorHAnsi"/>
          <w:lang w:val="nl-BE"/>
        </w:rPr>
        <w:t xml:space="preserve">in woonzorgcentra, waarin bij een mediane follow-up van 6,5 maanden een mediane uitval van 19,5% werd gerapporteerd </w:t>
      </w:r>
      <w:r w:rsidR="00070931">
        <w:rPr>
          <w:rFonts w:cstheme="minorHAnsi"/>
          <w:lang w:val="nl-BE"/>
        </w:rPr>
        <w:fldChar w:fldCharType="begin">
          <w:fldData xml:space="preserve">PEVuZE5vdGU+PENpdGU+PEF1dGhvcj5Qb3VwaW48L0F1dGhvcj48WWVhcj4yMDIyPC9ZZWFyPjxS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</w:fldData>
        </w:fldChar>
      </w:r>
      <w:r w:rsidR="00070931">
        <w:rPr>
          <w:rFonts w:cstheme="minorHAnsi"/>
          <w:lang w:val="nl-BE"/>
        </w:rPr>
        <w:instrText xml:space="preserve"> ADDIN EN.CITE </w:instrText>
      </w:r>
      <w:r w:rsidR="00070931">
        <w:rPr>
          <w:rFonts w:cstheme="minorHAnsi"/>
          <w:lang w:val="nl-BE"/>
        </w:rPr>
        <w:fldChar w:fldCharType="begin">
          <w:fldData xml:space="preserve">PEVuZE5vdGU+PENpdGU+PEF1dGhvcj5Qb3VwaW48L0F1dGhvcj48WWVhcj4yMDIyPC9ZZWFyPjxS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</w:fldData>
        </w:fldChar>
      </w:r>
      <w:r w:rsidR="00070931">
        <w:rPr>
          <w:rFonts w:cstheme="minorHAnsi"/>
          <w:lang w:val="nl-BE"/>
        </w:rPr>
        <w:instrText xml:space="preserve"> ADDIN EN.CITE.DATA </w:instrText>
      </w:r>
      <w:r w:rsidR="00070931">
        <w:rPr>
          <w:rFonts w:cstheme="minorHAnsi"/>
          <w:lang w:val="nl-BE"/>
        </w:rPr>
      </w:r>
      <w:r w:rsidR="00070931">
        <w:rPr>
          <w:rFonts w:cstheme="minorHAnsi"/>
          <w:lang w:val="nl-BE"/>
        </w:rPr>
        <w:fldChar w:fldCharType="end"/>
      </w:r>
      <w:r w:rsidR="00070931">
        <w:rPr>
          <w:rFonts w:cstheme="minorHAnsi"/>
          <w:lang w:val="nl-BE"/>
        </w:rPr>
      </w:r>
      <w:r w:rsidR="00070931">
        <w:rPr>
          <w:rFonts w:cstheme="minorHAnsi"/>
          <w:lang w:val="nl-BE"/>
        </w:rPr>
        <w:fldChar w:fldCharType="separate"/>
      </w:r>
      <w:r w:rsidR="00070931">
        <w:rPr>
          <w:rFonts w:cstheme="minorHAnsi"/>
          <w:noProof/>
          <w:lang w:val="nl-BE"/>
        </w:rPr>
        <w:t>(13)</w:t>
      </w:r>
      <w:r w:rsidR="00070931">
        <w:rPr>
          <w:rFonts w:cstheme="minorHAnsi"/>
          <w:lang w:val="nl-BE"/>
        </w:rPr>
        <w:fldChar w:fldCharType="end"/>
      </w:r>
      <w:r w:rsidR="00070931">
        <w:rPr>
          <w:rFonts w:cstheme="minorHAnsi"/>
          <w:lang w:val="nl-BE"/>
        </w:rPr>
        <w:t>.</w:t>
      </w:r>
      <w:r w:rsidR="003A18DA">
        <w:rPr>
          <w:rFonts w:cstheme="minorHAnsi"/>
          <w:lang w:val="nl-BE"/>
        </w:rPr>
        <w:t xml:space="preserve"> Rekening houdend met 20% uitval werd de benodigde steekproef vastgesteld op 113 deelnemers.</w:t>
      </w:r>
    </w:p>
    <w:p w14:paraId="1B4FAC78" w14:textId="60F15037" w:rsidR="00503BCA" w:rsidRDefault="00503BCA" w:rsidP="004E0D2F">
      <w:pPr>
        <w:pStyle w:val="Kop2"/>
        <w:rPr>
          <w:lang w:val="nl-BE"/>
        </w:rPr>
      </w:pPr>
      <w:bookmarkStart w:id="11" w:name="_Toc242029171"/>
      <w:r>
        <w:rPr>
          <w:lang w:val="nl-BE"/>
        </w:rPr>
        <w:t>Rekrutering</w:t>
      </w:r>
      <w:bookmarkEnd w:id="11"/>
      <w:r w:rsidR="004E621B">
        <w:rPr>
          <w:lang w:val="nl-BE"/>
        </w:rPr>
        <w:t xml:space="preserve"> </w:t>
      </w:r>
    </w:p>
    <w:p w14:paraId="40466372" w14:textId="39D8FC51" w:rsidR="005644BA" w:rsidRDefault="00467D88" w:rsidP="005644BA">
      <w:pPr>
        <w:spacing w:line="360" w:lineRule="auto"/>
        <w:jc w:val="both"/>
        <w:rPr>
          <w:rFonts w:cstheme="minorHAnsi"/>
          <w:lang w:val="nl-BE"/>
        </w:rPr>
      </w:pPr>
      <w:r>
        <w:rPr>
          <w:rFonts w:cstheme="minorHAnsi"/>
          <w:lang w:val="nl-BE"/>
        </w:rPr>
        <w:t>De woonzorgcentra werden gerekruteerd</w:t>
      </w:r>
      <w:r w:rsidR="00F1340B">
        <w:rPr>
          <w:rFonts w:cstheme="minorHAnsi"/>
          <w:lang w:val="nl-BE"/>
        </w:rPr>
        <w:t xml:space="preserve"> via </w:t>
      </w:r>
      <w:r w:rsidR="00F1340B" w:rsidRPr="00665960">
        <w:rPr>
          <w:rFonts w:cstheme="minorHAnsi"/>
          <w:lang w:val="nl-BE"/>
        </w:rPr>
        <w:t>LinkedIn</w:t>
      </w:r>
      <w:r w:rsidR="00F1340B">
        <w:rPr>
          <w:rFonts w:cstheme="minorHAnsi"/>
          <w:lang w:val="nl-BE"/>
        </w:rPr>
        <w:t xml:space="preserve"> en een nieuwsbrief</w:t>
      </w:r>
      <w:r w:rsidR="002C20AD">
        <w:rPr>
          <w:rFonts w:cstheme="minorHAnsi"/>
          <w:lang w:val="nl-BE"/>
        </w:rPr>
        <w:t>, waarna vier centra werden geselecteerd</w:t>
      </w:r>
      <w:r w:rsidR="00F1340B">
        <w:rPr>
          <w:rFonts w:cstheme="minorHAnsi"/>
          <w:lang w:val="nl-BE"/>
        </w:rPr>
        <w:t>.</w:t>
      </w:r>
      <w:r w:rsidR="00ED4678">
        <w:rPr>
          <w:rFonts w:cstheme="minorHAnsi"/>
          <w:lang w:val="nl-BE"/>
        </w:rPr>
        <w:t xml:space="preserve"> </w:t>
      </w:r>
      <w:r w:rsidR="00DD64E2">
        <w:rPr>
          <w:rFonts w:cstheme="minorHAnsi"/>
          <w:lang w:val="nl-BE"/>
        </w:rPr>
        <w:t>Afdelingen werden geselecteerd op basis van interesse</w:t>
      </w:r>
      <w:r w:rsidR="00ED4678">
        <w:rPr>
          <w:rFonts w:cstheme="minorHAnsi"/>
          <w:lang w:val="nl-BE"/>
        </w:rPr>
        <w:t xml:space="preserve"> en </w:t>
      </w:r>
      <w:proofErr w:type="spellStart"/>
      <w:r w:rsidR="00ED4678">
        <w:rPr>
          <w:rFonts w:cstheme="minorHAnsi"/>
          <w:lang w:val="nl-BE"/>
        </w:rPr>
        <w:t>r</w:t>
      </w:r>
      <w:r w:rsidR="00DD64E2">
        <w:rPr>
          <w:rFonts w:cstheme="minorHAnsi"/>
          <w:lang w:val="nl-BE"/>
        </w:rPr>
        <w:t>eadiness</w:t>
      </w:r>
      <w:proofErr w:type="spellEnd"/>
      <w:r w:rsidR="0082269B">
        <w:rPr>
          <w:rFonts w:cstheme="minorHAnsi"/>
          <w:lang w:val="nl-BE"/>
        </w:rPr>
        <w:t>, beoordeeld aan de hand van motivatie, leiderschap en teamstabiliteit</w:t>
      </w:r>
      <w:r w:rsidR="00B61CAD">
        <w:rPr>
          <w:rFonts w:cstheme="minorHAnsi"/>
          <w:lang w:val="nl-BE"/>
        </w:rPr>
        <w:t xml:space="preserve"> (geen </w:t>
      </w:r>
      <w:proofErr w:type="spellStart"/>
      <w:r w:rsidR="00B61CAD">
        <w:rPr>
          <w:rFonts w:cstheme="minorHAnsi"/>
          <w:lang w:val="nl-BE"/>
        </w:rPr>
        <w:t>interimwerkers</w:t>
      </w:r>
      <w:proofErr w:type="spellEnd"/>
      <w:r w:rsidR="00B61CAD">
        <w:rPr>
          <w:rFonts w:cstheme="minorHAnsi"/>
          <w:lang w:val="nl-BE"/>
        </w:rPr>
        <w:t xml:space="preserve"> en </w:t>
      </w:r>
      <w:r w:rsidR="004927F2">
        <w:rPr>
          <w:rFonts w:cstheme="minorHAnsi"/>
          <w:lang w:val="nl-BE"/>
        </w:rPr>
        <w:t>gegarandeerde standaardpersoneel</w:t>
      </w:r>
      <w:r w:rsidR="00EA7D71">
        <w:rPr>
          <w:rFonts w:cstheme="minorHAnsi"/>
          <w:lang w:val="nl-BE"/>
        </w:rPr>
        <w:t>s</w:t>
      </w:r>
      <w:r w:rsidR="004927F2">
        <w:rPr>
          <w:rFonts w:cstheme="minorHAnsi"/>
          <w:lang w:val="nl-BE"/>
        </w:rPr>
        <w:t>bezetting</w:t>
      </w:r>
      <w:r w:rsidR="003020A3">
        <w:rPr>
          <w:rFonts w:cstheme="minorHAnsi"/>
          <w:lang w:val="nl-BE"/>
        </w:rPr>
        <w:t>)</w:t>
      </w:r>
      <w:r w:rsidR="00CB14BC">
        <w:rPr>
          <w:rFonts w:cstheme="minorHAnsi"/>
          <w:lang w:val="nl-BE"/>
        </w:rPr>
        <w:t xml:space="preserve">. </w:t>
      </w:r>
      <w:r w:rsidR="006B7158">
        <w:rPr>
          <w:rFonts w:cstheme="minorHAnsi"/>
          <w:lang w:val="nl-BE"/>
        </w:rPr>
        <w:t xml:space="preserve">Medewerkers en bewoners </w:t>
      </w:r>
      <w:r w:rsidR="003020A3">
        <w:rPr>
          <w:rFonts w:cstheme="minorHAnsi"/>
          <w:lang w:val="nl-BE"/>
        </w:rPr>
        <w:t>ontvingen een informatiebr</w:t>
      </w:r>
      <w:r w:rsidR="008E5F6C">
        <w:rPr>
          <w:rFonts w:cstheme="minorHAnsi"/>
          <w:lang w:val="nl-BE"/>
        </w:rPr>
        <w:t>i</w:t>
      </w:r>
      <w:r w:rsidR="003020A3">
        <w:rPr>
          <w:rFonts w:cstheme="minorHAnsi"/>
          <w:lang w:val="nl-BE"/>
        </w:rPr>
        <w:t>ef, waarna schriftelijk</w:t>
      </w:r>
      <w:r w:rsidR="002F7590">
        <w:rPr>
          <w:rFonts w:cstheme="minorHAnsi"/>
          <w:lang w:val="nl-BE"/>
        </w:rPr>
        <w:t>e</w:t>
      </w:r>
      <w:r w:rsidR="003020A3">
        <w:rPr>
          <w:rFonts w:cstheme="minorHAnsi"/>
          <w:lang w:val="nl-BE"/>
        </w:rPr>
        <w:t xml:space="preserve"> geïnformeerde toestemming werd verkregen</w:t>
      </w:r>
      <w:r w:rsidR="008E5F6C">
        <w:rPr>
          <w:rFonts w:cstheme="minorHAnsi"/>
          <w:lang w:val="nl-BE"/>
        </w:rPr>
        <w:t>.</w:t>
      </w:r>
      <w:r w:rsidR="005644BA">
        <w:rPr>
          <w:rFonts w:cstheme="minorHAnsi"/>
          <w:lang w:val="nl-BE"/>
        </w:rPr>
        <w:t xml:space="preserve"> Voor </w:t>
      </w:r>
      <w:r w:rsidR="008E5F6C">
        <w:rPr>
          <w:rFonts w:cstheme="minorHAnsi"/>
          <w:lang w:val="nl-BE"/>
        </w:rPr>
        <w:t xml:space="preserve">wilsonbekwame </w:t>
      </w:r>
      <w:r w:rsidR="005644BA">
        <w:rPr>
          <w:rFonts w:cstheme="minorHAnsi"/>
          <w:lang w:val="nl-BE"/>
        </w:rPr>
        <w:t>bewoners</w:t>
      </w:r>
      <w:r w:rsidR="008E5F6C">
        <w:rPr>
          <w:rFonts w:cstheme="minorHAnsi"/>
          <w:lang w:val="nl-BE"/>
        </w:rPr>
        <w:t xml:space="preserve"> gaf de wettelijke vertegenwoordiger toestemming.</w:t>
      </w:r>
      <w:r w:rsidR="004B59BD">
        <w:rPr>
          <w:rFonts w:cstheme="minorHAnsi"/>
          <w:lang w:val="nl-BE"/>
        </w:rPr>
        <w:t xml:space="preserve"> </w:t>
      </w:r>
      <w:r w:rsidR="005238B8">
        <w:rPr>
          <w:rFonts w:cstheme="minorHAnsi"/>
          <w:lang w:val="nl-BE"/>
        </w:rPr>
        <w:t>Daarnaast</w:t>
      </w:r>
      <w:r w:rsidR="005238B8" w:rsidRPr="005238B8">
        <w:rPr>
          <w:rFonts w:cstheme="minorHAnsi"/>
          <w:lang w:val="nl-BE"/>
        </w:rPr>
        <w:t xml:space="preserve"> k</w:t>
      </w:r>
      <w:r w:rsidR="004B59BD">
        <w:rPr>
          <w:rFonts w:cstheme="minorHAnsi"/>
          <w:lang w:val="nl-BE"/>
        </w:rPr>
        <w:t xml:space="preserve">ozen </w:t>
      </w:r>
      <w:r w:rsidR="005238B8" w:rsidRPr="005238B8">
        <w:rPr>
          <w:rFonts w:cstheme="minorHAnsi"/>
          <w:lang w:val="nl-BE"/>
        </w:rPr>
        <w:t>de woonzorgcentra</w:t>
      </w:r>
      <w:r w:rsidR="00136893">
        <w:rPr>
          <w:rFonts w:cstheme="minorHAnsi"/>
          <w:lang w:val="nl-BE"/>
        </w:rPr>
        <w:t xml:space="preserve"> voor interne of externe begelei</w:t>
      </w:r>
      <w:r w:rsidR="00A573B6">
        <w:rPr>
          <w:rFonts w:cstheme="minorHAnsi"/>
          <w:lang w:val="nl-BE"/>
        </w:rPr>
        <w:t>ding</w:t>
      </w:r>
      <w:r w:rsidR="00136893">
        <w:rPr>
          <w:rFonts w:cstheme="minorHAnsi"/>
          <w:lang w:val="nl-BE"/>
        </w:rPr>
        <w:t xml:space="preserve"> tijdens de implementati</w:t>
      </w:r>
      <w:r w:rsidR="00A573B6">
        <w:rPr>
          <w:rFonts w:cstheme="minorHAnsi"/>
          <w:lang w:val="nl-BE"/>
        </w:rPr>
        <w:t>e, waarbij de begeleiders</w:t>
      </w:r>
      <w:r w:rsidR="00967E9F">
        <w:rPr>
          <w:rFonts w:cstheme="minorHAnsi"/>
          <w:lang w:val="nl-BE"/>
        </w:rPr>
        <w:t xml:space="preserve"> een tweedaagse train-de-</w:t>
      </w:r>
      <w:proofErr w:type="spellStart"/>
      <w:r w:rsidR="00967E9F">
        <w:rPr>
          <w:rFonts w:cstheme="minorHAnsi"/>
          <w:lang w:val="nl-BE"/>
        </w:rPr>
        <w:t>traineropleiding</w:t>
      </w:r>
      <w:proofErr w:type="spellEnd"/>
      <w:r w:rsidR="00967E9F">
        <w:rPr>
          <w:rFonts w:cstheme="minorHAnsi"/>
          <w:lang w:val="nl-BE"/>
        </w:rPr>
        <w:t xml:space="preserve"> volgden.</w:t>
      </w:r>
      <w:r w:rsidR="005238B8" w:rsidRPr="005238B8">
        <w:rPr>
          <w:rFonts w:cstheme="minorHAnsi"/>
          <w:lang w:val="nl-BE"/>
        </w:rPr>
        <w:t xml:space="preserve"> </w:t>
      </w:r>
    </w:p>
    <w:p w14:paraId="7A9FCDB6" w14:textId="73F605B8" w:rsidR="00F67325" w:rsidRPr="00C2140B" w:rsidRDefault="00DF623B" w:rsidP="005644BA">
      <w:pPr>
        <w:pStyle w:val="Kop2"/>
        <w:rPr>
          <w:lang w:val="nl-BE"/>
        </w:rPr>
      </w:pPr>
      <w:bookmarkStart w:id="12" w:name="_Toc242029172"/>
      <w:proofErr w:type="spellStart"/>
      <w:r w:rsidRPr="00C2140B">
        <w:rPr>
          <w:lang w:val="nl-BE"/>
        </w:rPr>
        <w:t>Data</w:t>
      </w:r>
      <w:r w:rsidR="00746229" w:rsidRPr="00C2140B">
        <w:rPr>
          <w:lang w:val="nl-BE"/>
        </w:rPr>
        <w:t>verzamelingsinstrument</w:t>
      </w:r>
      <w:r w:rsidR="004D0232" w:rsidRPr="00C2140B">
        <w:rPr>
          <w:lang w:val="nl-BE"/>
        </w:rPr>
        <w:t>en</w:t>
      </w:r>
      <w:bookmarkEnd w:id="12"/>
      <w:proofErr w:type="spellEnd"/>
    </w:p>
    <w:p w14:paraId="4D7BDF7D" w14:textId="7EEA68DB" w:rsidR="00CE3FB7" w:rsidRDefault="00CE3FB7" w:rsidP="00C057F6">
      <w:pPr>
        <w:pStyle w:val="Kop3"/>
        <w:spacing w:line="360" w:lineRule="auto"/>
        <w:rPr>
          <w:lang w:val="nl-BE"/>
        </w:rPr>
      </w:pPr>
      <w:bookmarkStart w:id="13" w:name="_Toc242029173"/>
      <w:r>
        <w:rPr>
          <w:lang w:val="nl-BE"/>
        </w:rPr>
        <w:t xml:space="preserve">Vragenlijst met demografische </w:t>
      </w:r>
      <w:r w:rsidR="004E3B2D">
        <w:rPr>
          <w:lang w:val="nl-BE"/>
        </w:rPr>
        <w:t xml:space="preserve">en klinische </w:t>
      </w:r>
      <w:r>
        <w:rPr>
          <w:lang w:val="nl-BE"/>
        </w:rPr>
        <w:t>gegevens</w:t>
      </w:r>
      <w:bookmarkEnd w:id="13"/>
    </w:p>
    <w:p w14:paraId="77C5F2FA" w14:textId="5637D48A" w:rsidR="00F16C17" w:rsidRPr="00CB42EA" w:rsidRDefault="00D710F1" w:rsidP="00D70EA8">
      <w:pPr>
        <w:spacing w:line="360" w:lineRule="auto"/>
        <w:jc w:val="both"/>
        <w:rPr>
          <w:lang w:val="nl-BE"/>
        </w:rPr>
      </w:pPr>
      <w:r>
        <w:rPr>
          <w:lang w:val="nl-BE"/>
        </w:rPr>
        <w:t xml:space="preserve">Met een algemene vragenlijst werden de volgende </w:t>
      </w:r>
      <w:r w:rsidR="00072ABA">
        <w:rPr>
          <w:lang w:val="nl-BE"/>
        </w:rPr>
        <w:t>demografische en klinische gegevens verzameld:</w:t>
      </w:r>
      <w:r w:rsidR="00CB42EA">
        <w:rPr>
          <w:lang w:val="nl-BE"/>
        </w:rPr>
        <w:t xml:space="preserve"> </w:t>
      </w:r>
      <w:r w:rsidR="00CB42EA" w:rsidRPr="00CB42EA">
        <w:rPr>
          <w:lang w:val="nl-BE"/>
        </w:rPr>
        <w:t>geboortedatum, geslacht,</w:t>
      </w:r>
      <w:r w:rsidR="00366772">
        <w:rPr>
          <w:lang w:val="nl-BE"/>
        </w:rPr>
        <w:t xml:space="preserve"> woonzorgcentrum,</w:t>
      </w:r>
      <w:r w:rsidR="00CB42EA" w:rsidRPr="00CB42EA">
        <w:rPr>
          <w:lang w:val="nl-BE"/>
        </w:rPr>
        <w:t xml:space="preserve"> aantal kinderen, burgerlijke staat, </w:t>
      </w:r>
      <w:r w:rsidR="00366772">
        <w:rPr>
          <w:lang w:val="nl-BE"/>
        </w:rPr>
        <w:t>bezoekfrequentie</w:t>
      </w:r>
      <w:r w:rsidR="00CB42EA" w:rsidRPr="00CB42EA">
        <w:rPr>
          <w:lang w:val="nl-BE"/>
        </w:rPr>
        <w:t xml:space="preserve">, </w:t>
      </w:r>
      <w:r w:rsidR="00CB42EA" w:rsidRPr="00081368">
        <w:rPr>
          <w:lang w:val="nl-BE"/>
        </w:rPr>
        <w:t xml:space="preserve">opleidingsniveau, </w:t>
      </w:r>
      <w:r w:rsidR="00366772">
        <w:rPr>
          <w:lang w:val="nl-BE"/>
        </w:rPr>
        <w:t>opnamedatum</w:t>
      </w:r>
      <w:r w:rsidR="00CB42EA" w:rsidRPr="00CB42EA">
        <w:rPr>
          <w:lang w:val="nl-BE"/>
        </w:rPr>
        <w:t xml:space="preserve">, frequentie </w:t>
      </w:r>
      <w:r w:rsidR="00F20FE0">
        <w:rPr>
          <w:lang w:val="nl-BE"/>
        </w:rPr>
        <w:t xml:space="preserve">van </w:t>
      </w:r>
      <w:r w:rsidR="00CB42EA" w:rsidRPr="00CB42EA">
        <w:rPr>
          <w:lang w:val="nl-BE"/>
        </w:rPr>
        <w:t>deelname aan activiteiten, medische voorgeschiedenis, neurocognitieve stoornissen, psychiatrische diagnose</w:t>
      </w:r>
      <w:r w:rsidR="00FB0027">
        <w:rPr>
          <w:lang w:val="nl-BE"/>
        </w:rPr>
        <w:t>s</w:t>
      </w:r>
      <w:r w:rsidR="00D51E69">
        <w:rPr>
          <w:lang w:val="nl-BE"/>
        </w:rPr>
        <w:t xml:space="preserve"> volgens </w:t>
      </w:r>
      <w:r w:rsidR="00795C37">
        <w:rPr>
          <w:lang w:val="nl-BE"/>
        </w:rPr>
        <w:t xml:space="preserve">de </w:t>
      </w:r>
      <w:proofErr w:type="spellStart"/>
      <w:r w:rsidR="00872E06" w:rsidRPr="00EF172E">
        <w:rPr>
          <w:i/>
          <w:iCs/>
          <w:lang w:val="nl-BE"/>
        </w:rPr>
        <w:t>Diagnostic</w:t>
      </w:r>
      <w:proofErr w:type="spellEnd"/>
      <w:r w:rsidR="00872E06" w:rsidRPr="00EF172E">
        <w:rPr>
          <w:i/>
          <w:iCs/>
          <w:lang w:val="nl-BE"/>
        </w:rPr>
        <w:t xml:space="preserve"> </w:t>
      </w:r>
      <w:proofErr w:type="spellStart"/>
      <w:r w:rsidR="00872E06" w:rsidRPr="00EF172E">
        <w:rPr>
          <w:i/>
          <w:iCs/>
          <w:lang w:val="nl-BE"/>
        </w:rPr>
        <w:t>and</w:t>
      </w:r>
      <w:proofErr w:type="spellEnd"/>
      <w:r w:rsidR="00872E06" w:rsidRPr="00EF172E">
        <w:rPr>
          <w:i/>
          <w:iCs/>
          <w:lang w:val="nl-BE"/>
        </w:rPr>
        <w:t xml:space="preserve"> Statistical Manual of </w:t>
      </w:r>
      <w:proofErr w:type="spellStart"/>
      <w:r w:rsidR="00872E06" w:rsidRPr="00EF172E">
        <w:rPr>
          <w:i/>
          <w:iCs/>
          <w:lang w:val="nl-BE"/>
        </w:rPr>
        <w:t>Mental</w:t>
      </w:r>
      <w:proofErr w:type="spellEnd"/>
      <w:r w:rsidR="00872E06" w:rsidRPr="00EF172E">
        <w:rPr>
          <w:i/>
          <w:iCs/>
          <w:lang w:val="nl-BE"/>
        </w:rPr>
        <w:t xml:space="preserve"> Disorders</w:t>
      </w:r>
      <w:r w:rsidR="00FB0027">
        <w:rPr>
          <w:i/>
          <w:iCs/>
          <w:lang w:val="nl-BE"/>
        </w:rPr>
        <w:t>,</w:t>
      </w:r>
      <w:r w:rsidR="00C66DAC">
        <w:rPr>
          <w:i/>
          <w:iCs/>
          <w:lang w:val="nl-BE"/>
        </w:rPr>
        <w:t xml:space="preserve"> </w:t>
      </w:r>
      <w:proofErr w:type="spellStart"/>
      <w:r w:rsidR="00C66DAC">
        <w:rPr>
          <w:i/>
          <w:iCs/>
          <w:lang w:val="nl-BE"/>
        </w:rPr>
        <w:t>F</w:t>
      </w:r>
      <w:r w:rsidR="0027134D" w:rsidRPr="00EF172E">
        <w:rPr>
          <w:i/>
          <w:iCs/>
          <w:lang w:val="nl-BE"/>
        </w:rPr>
        <w:t>ifth</w:t>
      </w:r>
      <w:proofErr w:type="spellEnd"/>
      <w:r w:rsidR="0027134D" w:rsidRPr="00EF172E">
        <w:rPr>
          <w:i/>
          <w:iCs/>
          <w:lang w:val="nl-BE"/>
        </w:rPr>
        <w:t xml:space="preserve"> </w:t>
      </w:r>
      <w:r w:rsidR="00C66DAC">
        <w:rPr>
          <w:i/>
          <w:iCs/>
          <w:lang w:val="nl-BE"/>
        </w:rPr>
        <w:t>E</w:t>
      </w:r>
      <w:r w:rsidR="0027134D" w:rsidRPr="00EF172E">
        <w:rPr>
          <w:i/>
          <w:iCs/>
          <w:lang w:val="nl-BE"/>
        </w:rPr>
        <w:t>dition</w:t>
      </w:r>
      <w:r w:rsidR="00743ACE">
        <w:rPr>
          <w:lang w:val="nl-BE"/>
        </w:rPr>
        <w:t xml:space="preserve"> (</w:t>
      </w:r>
      <w:r w:rsidR="00795C37">
        <w:rPr>
          <w:lang w:val="nl-BE"/>
        </w:rPr>
        <w:t>DSM</w:t>
      </w:r>
      <w:r w:rsidR="009155E8">
        <w:rPr>
          <w:lang w:val="nl-BE"/>
        </w:rPr>
        <w:t>-5</w:t>
      </w:r>
      <w:r w:rsidR="00743ACE">
        <w:rPr>
          <w:lang w:val="nl-BE"/>
        </w:rPr>
        <w:t>)</w:t>
      </w:r>
      <w:r w:rsidR="0080091B">
        <w:rPr>
          <w:lang w:val="nl-BE"/>
        </w:rPr>
        <w:t xml:space="preserve"> </w:t>
      </w:r>
      <w:r w:rsidR="0080091B">
        <w:rPr>
          <w:lang w:val="nl-BE"/>
        </w:rPr>
        <w:fldChar w:fldCharType="begin"/>
      </w:r>
      <w:r w:rsidR="0080091B">
        <w:rPr>
          <w:lang w:val="nl-BE"/>
        </w:rPr>
        <w:instrText xml:space="preserve"> ADDIN EN.CITE &lt;EndNote&gt;&lt;Cite&gt;&lt;Author&gt;association&lt;/Author&gt;&lt;Year&gt;2013&lt;/Year&gt;&lt;RecNum&gt;58&lt;/RecNum&gt;&lt;DisplayText&gt;(14)&lt;/DisplayText&gt;&lt;record&gt;&lt;rec-number&gt;58&lt;/rec-number&gt;&lt;foreign-keys&gt;&lt;key app="EN" db-id="f2xs22xxged2aae9zep5trfoeptzvpr0t5zr" timestamp="1786445076"&gt;58&lt;/key&gt;&lt;/foreign-keys&gt;&lt;ref-type name="Book"&gt;6&lt;/ref-type&gt;&lt;contributors&gt;&lt;authors&gt;&lt;author&gt;American psychiatric association&lt;/author&gt;&lt;/authors&gt;&lt;/contributors&gt;&lt;titles&gt;&lt;title&gt;DSM-V&lt;/title&gt;&lt;/titles&gt;&lt;volume&gt;5&lt;/volume&gt;&lt;dates&gt;&lt;year&gt;2013&lt;/year&gt;&lt;/dates&gt;&lt;isbn&gt;9789386217967&lt;/isbn&gt;&lt;urls&gt;&lt;/urls&gt;&lt;/record&gt;&lt;/Cite&gt;&lt;/EndNote&gt;</w:instrText>
      </w:r>
      <w:r w:rsidR="0080091B">
        <w:rPr>
          <w:lang w:val="nl-BE"/>
        </w:rPr>
        <w:fldChar w:fldCharType="separate"/>
      </w:r>
      <w:r w:rsidR="0080091B">
        <w:rPr>
          <w:noProof/>
          <w:lang w:val="nl-BE"/>
        </w:rPr>
        <w:t>(14)</w:t>
      </w:r>
      <w:r w:rsidR="0080091B">
        <w:rPr>
          <w:lang w:val="nl-BE"/>
        </w:rPr>
        <w:fldChar w:fldCharType="end"/>
      </w:r>
      <w:r w:rsidR="00CB42EA" w:rsidRPr="00CB42EA">
        <w:rPr>
          <w:lang w:val="nl-BE"/>
        </w:rPr>
        <w:t>, Katz</w:t>
      </w:r>
      <w:r w:rsidR="00ED12E4">
        <w:rPr>
          <w:lang w:val="nl-BE"/>
        </w:rPr>
        <w:t>-</w:t>
      </w:r>
      <w:r w:rsidR="009155E8">
        <w:rPr>
          <w:lang w:val="nl-BE"/>
        </w:rPr>
        <w:t>s</w:t>
      </w:r>
      <w:r w:rsidR="00CB42EA" w:rsidRPr="00CB42EA">
        <w:rPr>
          <w:lang w:val="nl-BE"/>
        </w:rPr>
        <w:t xml:space="preserve">core en gebruik van psychotrope </w:t>
      </w:r>
      <w:r w:rsidR="00ED12E4">
        <w:rPr>
          <w:lang w:val="nl-BE"/>
        </w:rPr>
        <w:t>en/</w:t>
      </w:r>
      <w:r w:rsidR="00CB42EA" w:rsidRPr="00CB42EA">
        <w:rPr>
          <w:lang w:val="nl-BE"/>
        </w:rPr>
        <w:t>of pijnmedicatie</w:t>
      </w:r>
      <w:r w:rsidR="000E301E">
        <w:rPr>
          <w:lang w:val="nl-BE"/>
        </w:rPr>
        <w:t xml:space="preserve"> volgens de </w:t>
      </w:r>
      <w:r w:rsidR="00DD0A37">
        <w:rPr>
          <w:lang w:val="nl-BE"/>
        </w:rPr>
        <w:t>BCFI-classificatie</w:t>
      </w:r>
      <w:r w:rsidR="001059B8">
        <w:rPr>
          <w:lang w:val="nl-BE"/>
        </w:rPr>
        <w:t xml:space="preserve"> </w:t>
      </w:r>
      <w:r w:rsidR="001059B8">
        <w:rPr>
          <w:lang w:val="nl-BE"/>
        </w:rPr>
        <w:fldChar w:fldCharType="begin"/>
      </w:r>
      <w:r w:rsidR="0080091B">
        <w:rPr>
          <w:lang w:val="nl-BE"/>
        </w:rPr>
        <w:instrText xml:space="preserve"> ADDIN EN.CITE &lt;EndNote&gt;&lt;Cite&gt;&lt;Author&gt;informatie&lt;/Author&gt;&lt;Year&gt;2025&lt;/Year&gt;&lt;RecNum&gt;57&lt;/RecNum&gt;&lt;DisplayText&gt;(15)&lt;/DisplayText&gt;&lt;record&gt;&lt;rec-number&gt;57&lt;/rec-number&gt;&lt;foreign-keys&gt;&lt;key app="EN" db-id="f2xs22xxged2aae9zep5trfoeptzvpr0t5zr" timestamp="1786444832"&gt;57&lt;/key&gt;&lt;/foreign-keys&gt;&lt;ref-type name="Web Page"&gt;12&lt;/ref-type&gt;&lt;contributors&gt;&lt;authors&gt;&lt;author&gt;Belgisch centrum voor farmacotherapeutische informatie &lt;/author&gt;&lt;/authors&gt;&lt;/contributors&gt;&lt;titles&gt;&lt;title&gt;Repertorium&lt;/title&gt;&lt;/titles&gt;&lt;dates&gt;&lt;year&gt;2025&lt;/year&gt;&lt;/dates&gt;&lt;urls&gt;&lt;related-urls&gt;&lt;url&gt;https://www.bcfi.be/nl/chapters&lt;/url&gt;&lt;/related-urls&gt;&lt;/urls&gt;&lt;/record&gt;&lt;/Cite&gt;&lt;/EndNote&gt;</w:instrText>
      </w:r>
      <w:r w:rsidR="001059B8">
        <w:rPr>
          <w:lang w:val="nl-BE"/>
        </w:rPr>
        <w:fldChar w:fldCharType="separate"/>
      </w:r>
      <w:r w:rsidR="0080091B">
        <w:rPr>
          <w:noProof/>
          <w:lang w:val="nl-BE"/>
        </w:rPr>
        <w:t>(15)</w:t>
      </w:r>
      <w:r w:rsidR="001059B8">
        <w:rPr>
          <w:lang w:val="nl-BE"/>
        </w:rPr>
        <w:fldChar w:fldCharType="end"/>
      </w:r>
      <w:r w:rsidR="00CB42EA" w:rsidRPr="00CB42EA">
        <w:rPr>
          <w:lang w:val="nl-BE"/>
        </w:rPr>
        <w:t>.</w:t>
      </w:r>
    </w:p>
    <w:p w14:paraId="3504CCD4" w14:textId="2329D08C" w:rsidR="0031558A" w:rsidRDefault="00B8297C" w:rsidP="00C057F6">
      <w:pPr>
        <w:pStyle w:val="Kop3"/>
        <w:spacing w:line="360" w:lineRule="auto"/>
      </w:pPr>
      <w:bookmarkStart w:id="14" w:name="_Toc242029174"/>
      <w:r w:rsidRPr="00103191">
        <w:t>Neuropsychiatric Inventory</w:t>
      </w:r>
      <w:r w:rsidR="00AB454B" w:rsidRPr="00103191">
        <w:t xml:space="preserve"> (NPI)</w:t>
      </w:r>
      <w:bookmarkEnd w:id="14"/>
    </w:p>
    <w:p w14:paraId="77FEAC1B" w14:textId="28AAF589" w:rsidR="002C55CC" w:rsidRDefault="005D2670" w:rsidP="00EF3593">
      <w:pPr>
        <w:spacing w:line="360" w:lineRule="auto"/>
        <w:jc w:val="both"/>
        <w:rPr>
          <w:lang w:val="nl-BE"/>
        </w:rPr>
      </w:pPr>
      <w:r w:rsidRPr="008E4F45">
        <w:rPr>
          <w:lang w:val="nl-BE"/>
        </w:rPr>
        <w:t xml:space="preserve">De </w:t>
      </w:r>
      <w:proofErr w:type="spellStart"/>
      <w:r w:rsidR="00560E70">
        <w:rPr>
          <w:lang w:val="nl-BE"/>
        </w:rPr>
        <w:t>N</w:t>
      </w:r>
      <w:r w:rsidRPr="008E4F45">
        <w:rPr>
          <w:lang w:val="nl-BE"/>
        </w:rPr>
        <w:t>europsychiat</w:t>
      </w:r>
      <w:r w:rsidR="008E4F45" w:rsidRPr="008E4F45">
        <w:rPr>
          <w:lang w:val="nl-BE"/>
        </w:rPr>
        <w:t>ric</w:t>
      </w:r>
      <w:proofErr w:type="spellEnd"/>
      <w:r w:rsidR="008E4F45" w:rsidRPr="008E4F45">
        <w:rPr>
          <w:lang w:val="nl-BE"/>
        </w:rPr>
        <w:t xml:space="preserve"> Inventory (NPI) werd geb</w:t>
      </w:r>
      <w:r w:rsidR="008E4F45">
        <w:rPr>
          <w:lang w:val="nl-BE"/>
        </w:rPr>
        <w:t xml:space="preserve">ruikt om </w:t>
      </w:r>
      <w:proofErr w:type="spellStart"/>
      <w:r w:rsidR="008E4F45">
        <w:rPr>
          <w:lang w:val="nl-BE"/>
        </w:rPr>
        <w:t>neuropsychiatrische</w:t>
      </w:r>
      <w:proofErr w:type="spellEnd"/>
      <w:r w:rsidR="008E4F45">
        <w:rPr>
          <w:lang w:val="nl-BE"/>
        </w:rPr>
        <w:t xml:space="preserve"> symptomen bij personen met dementie te beoordelen en omvat twaalf gedragsdomeinen</w:t>
      </w:r>
      <w:r w:rsidR="006514C5">
        <w:rPr>
          <w:lang w:val="nl-BE"/>
        </w:rPr>
        <w:t xml:space="preserve">: </w:t>
      </w:r>
      <w:r w:rsidR="002036C8">
        <w:rPr>
          <w:lang w:val="nl-BE"/>
        </w:rPr>
        <w:t>wanen, hallucinaties, agitatie</w:t>
      </w:r>
      <w:r w:rsidR="00914D22">
        <w:rPr>
          <w:lang w:val="nl-BE"/>
        </w:rPr>
        <w:t>,</w:t>
      </w:r>
      <w:r w:rsidR="002036C8" w:rsidRPr="00332A73">
        <w:rPr>
          <w:lang w:val="nl-BE"/>
        </w:rPr>
        <w:t xml:space="preserve"> </w:t>
      </w:r>
      <w:r w:rsidR="002036C8">
        <w:rPr>
          <w:lang w:val="nl-BE"/>
        </w:rPr>
        <w:t>dysforie, angst, euforie, apathie, ontremd gedrag, pri</w:t>
      </w:r>
      <w:r w:rsidR="002036C8" w:rsidRPr="00081368">
        <w:rPr>
          <w:lang w:val="nl-BE"/>
        </w:rPr>
        <w:t>kkelbaar</w:t>
      </w:r>
      <w:r w:rsidR="002036C8">
        <w:rPr>
          <w:lang w:val="nl-BE"/>
        </w:rPr>
        <w:t xml:space="preserve">heid, doelloos repetitief gedrag, nachtelijke onrust en </w:t>
      </w:r>
      <w:r w:rsidR="002036C8">
        <w:rPr>
          <w:lang w:val="nl-BE"/>
        </w:rPr>
        <w:lastRenderedPageBreak/>
        <w:t>verandering</w:t>
      </w:r>
      <w:r w:rsidR="00914D22">
        <w:rPr>
          <w:lang w:val="nl-BE"/>
        </w:rPr>
        <w:t>en</w:t>
      </w:r>
      <w:r w:rsidR="002036C8">
        <w:rPr>
          <w:lang w:val="nl-BE"/>
        </w:rPr>
        <w:t xml:space="preserve"> in de eetlust</w:t>
      </w:r>
      <w:r w:rsidR="00FB3DEC">
        <w:rPr>
          <w:lang w:val="nl-BE"/>
        </w:rPr>
        <w:t xml:space="preserve"> </w:t>
      </w:r>
      <w:r w:rsidR="006A429D">
        <w:rPr>
          <w:lang w:val="nl-BE"/>
        </w:rPr>
        <w:fldChar w:fldCharType="begin"/>
      </w:r>
      <w:r w:rsidR="0080091B">
        <w:rPr>
          <w:lang w:val="nl-BE"/>
        </w:rPr>
        <w:instrText xml:space="preserve"> ADDIN EN.CITE &lt;EndNote&gt;&lt;Cite&gt;&lt;Author&gt;Cummings&lt;/Author&gt;&lt;Year&gt;1997&lt;/Year&gt;&lt;RecNum&gt;8&lt;/RecNum&gt;&lt;DisplayText&gt;(16)&lt;/DisplayText&gt;&lt;record&gt;&lt;rec-number&gt;8&lt;/rec-number&gt;&lt;foreign-keys&gt;&lt;key app="EN" db-id="f2xs22xxged2aae9zep5trfoeptzvpr0t5zr" timestamp="1784311827"&gt;8&lt;/key&gt;&lt;/foreign-keys&gt;&lt;ref-type name="Journal Article"&gt;17&lt;/ref-type&gt;&lt;contributors&gt;&lt;authors&gt;&lt;author&gt;Cummings, J. L.&lt;/author&gt;&lt;/authors&gt;&lt;/contributors&gt;&lt;auth-address&gt;Department of Neurology, UCLA School of Medicine 90095-1769, USA.&lt;/auth-address&gt;&lt;titles&gt;&lt;title&gt;The Neuropsychiatric Inventory: assessing psychopathology in dementia patients&lt;/title&gt;&lt;secondary-title&gt;Neurology&lt;/secondary-title&gt;&lt;/titles&gt;&lt;periodical&gt;&lt;full-title&gt;Neurology&lt;/full-title&gt;&lt;/periodical&gt;&lt;pages&gt;S10-6&lt;/pages&gt;&lt;volume&gt;48&lt;/volume&gt;&lt;number&gt;5 Suppl 6&lt;/number&gt;&lt;keywords&gt;&lt;keyword&gt;Caregivers&lt;/keyword&gt;&lt;keyword&gt;Dementia/diagnosis/drug therapy/*psychology&lt;/keyword&gt;&lt;keyword&gt;Diagnosis, Differential&lt;/keyword&gt;&lt;keyword&gt;Humans&lt;/keyword&gt;&lt;keyword&gt;*Personality Assessment&lt;/keyword&gt;&lt;keyword&gt;Psychometrics&lt;/keyword&gt;&lt;keyword&gt;Psychopathology&lt;/keyword&gt;&lt;keyword&gt;Treatment Outcome&lt;/keyword&gt;&lt;/keywords&gt;&lt;dates&gt;&lt;year&gt;1997&lt;/year&gt;&lt;pub-dates&gt;&lt;date&gt;May&lt;/date&gt;&lt;/pub-dates&gt;&lt;/dates&gt;&lt;isbn&gt;0028-3878 (Print)&amp;#xD;0028-3878&lt;/isbn&gt;&lt;accession-num&gt;9153155&lt;/accession-num&gt;&lt;urls&gt;&lt;/urls&gt;&lt;electronic-resource-num&gt;10.1212/wnl.48.5_suppl_6.10s&lt;/electronic-resource-num&gt;&lt;remote-database-provider&gt;NLM&lt;/remote-database-provider&gt;&lt;language&gt;eng&lt;/language&gt;&lt;/record&gt;&lt;/Cite&gt;&lt;/EndNote&gt;</w:instrText>
      </w:r>
      <w:r w:rsidR="006A429D">
        <w:rPr>
          <w:lang w:val="nl-BE"/>
        </w:rPr>
        <w:fldChar w:fldCharType="separate"/>
      </w:r>
      <w:r w:rsidR="0080091B">
        <w:rPr>
          <w:noProof/>
          <w:lang w:val="nl-BE"/>
        </w:rPr>
        <w:t>(16)</w:t>
      </w:r>
      <w:r w:rsidR="006A429D">
        <w:rPr>
          <w:lang w:val="nl-BE"/>
        </w:rPr>
        <w:fldChar w:fldCharType="end"/>
      </w:r>
      <w:r w:rsidR="002036C8">
        <w:rPr>
          <w:lang w:val="nl-BE"/>
        </w:rPr>
        <w:t>.</w:t>
      </w:r>
      <w:r w:rsidR="00335BE9">
        <w:rPr>
          <w:lang w:val="nl-BE"/>
        </w:rPr>
        <w:t xml:space="preserve"> </w:t>
      </w:r>
      <w:r w:rsidR="00CF5AD3">
        <w:rPr>
          <w:lang w:val="nl-BE"/>
        </w:rPr>
        <w:t>Per gedragsdomein werd de frequentie</w:t>
      </w:r>
      <w:r w:rsidR="00335BE9">
        <w:rPr>
          <w:lang w:val="nl-BE"/>
        </w:rPr>
        <w:t xml:space="preserve"> vermenigvuldigd met de ernst</w:t>
      </w:r>
      <w:r w:rsidR="00115154">
        <w:rPr>
          <w:lang w:val="nl-BE"/>
        </w:rPr>
        <w:t xml:space="preserve"> (0</w:t>
      </w:r>
      <w:r w:rsidR="00715B44">
        <w:rPr>
          <w:rFonts w:cstheme="minorHAnsi"/>
          <w:lang w:val="nl-BE"/>
        </w:rPr>
        <w:t>─</w:t>
      </w:r>
      <w:r w:rsidR="00115154">
        <w:rPr>
          <w:lang w:val="nl-BE"/>
        </w:rPr>
        <w:t>12), waarna de domeinscores werden opgeteld tot een totaalscore van</w:t>
      </w:r>
      <w:r w:rsidR="005B4D9D">
        <w:rPr>
          <w:lang w:val="nl-BE"/>
        </w:rPr>
        <w:t xml:space="preserve"> 0-144; hogere scores wijzen op meer </w:t>
      </w:r>
      <w:proofErr w:type="spellStart"/>
      <w:r w:rsidR="005B4D9D">
        <w:rPr>
          <w:lang w:val="nl-BE"/>
        </w:rPr>
        <w:t>neuropsychiatrische</w:t>
      </w:r>
      <w:proofErr w:type="spellEnd"/>
      <w:r w:rsidR="005B4D9D">
        <w:rPr>
          <w:lang w:val="nl-BE"/>
        </w:rPr>
        <w:t xml:space="preserve"> symptomen </w:t>
      </w:r>
      <w:r w:rsidR="006A429D">
        <w:rPr>
          <w:lang w:val="nl-BE"/>
        </w:rPr>
        <w:fldChar w:fldCharType="begin"/>
      </w:r>
      <w:r w:rsidR="0080091B">
        <w:rPr>
          <w:lang w:val="nl-BE"/>
        </w:rPr>
        <w:instrText xml:space="preserve"> ADDIN EN.CITE &lt;EndNote&gt;&lt;Cite&gt;&lt;Author&gt;Cummings&lt;/Author&gt;&lt;Year&gt;1997&lt;/Year&gt;&lt;RecNum&gt;8&lt;/RecNum&gt;&lt;DisplayText&gt;(16)&lt;/DisplayText&gt;&lt;record&gt;&lt;rec-number&gt;8&lt;/rec-number&gt;&lt;foreign-keys&gt;&lt;key app="EN" db-id="f2xs22xxged2aae9zep5trfoeptzvpr0t5zr" timestamp="1784311827"&gt;8&lt;/key&gt;&lt;/foreign-keys&gt;&lt;ref-type name="Journal Article"&gt;17&lt;/ref-type&gt;&lt;contributors&gt;&lt;authors&gt;&lt;author&gt;Cummings, J. L.&lt;/author&gt;&lt;/authors&gt;&lt;/contributors&gt;&lt;auth-address&gt;Department of Neurology, UCLA School of Medicine 90095-1769, USA.&lt;/auth-address&gt;&lt;titles&gt;&lt;title&gt;The Neuropsychiatric Inventory: assessing psychopathology in dementia patients&lt;/title&gt;&lt;secondary-title&gt;Neurology&lt;/secondary-title&gt;&lt;/titles&gt;&lt;periodical&gt;&lt;full-title&gt;Neurology&lt;/full-title&gt;&lt;/periodical&gt;&lt;pages&gt;S10-6&lt;/pages&gt;&lt;volume&gt;48&lt;/volume&gt;&lt;number&gt;5 Suppl 6&lt;/number&gt;&lt;keywords&gt;&lt;keyword&gt;Caregivers&lt;/keyword&gt;&lt;keyword&gt;Dementia/diagnosis/drug therapy/*psychology&lt;/keyword&gt;&lt;keyword&gt;Diagnosis, Differential&lt;/keyword&gt;&lt;keyword&gt;Humans&lt;/keyword&gt;&lt;keyword&gt;*Personality Assessment&lt;/keyword&gt;&lt;keyword&gt;Psychometrics&lt;/keyword&gt;&lt;keyword&gt;Psychopathology&lt;/keyword&gt;&lt;keyword&gt;Treatment Outcome&lt;/keyword&gt;&lt;/keywords&gt;&lt;dates&gt;&lt;year&gt;1997&lt;/year&gt;&lt;pub-dates&gt;&lt;date&gt;May&lt;/date&gt;&lt;/pub-dates&gt;&lt;/dates&gt;&lt;isbn&gt;0028-3878 (Print)&amp;#xD;0028-3878&lt;/isbn&gt;&lt;accession-num&gt;9153155&lt;/accession-num&gt;&lt;urls&gt;&lt;/urls&gt;&lt;electronic-resource-num&gt;10.1212/wnl.48.5_suppl_6.10s&lt;/electronic-resource-num&gt;&lt;remote-database-provider&gt;NLM&lt;/remote-database-provider&gt;&lt;language&gt;eng&lt;/language&gt;&lt;/record&gt;&lt;/Cite&gt;&lt;/EndNote&gt;</w:instrText>
      </w:r>
      <w:r w:rsidR="006A429D">
        <w:rPr>
          <w:lang w:val="nl-BE"/>
        </w:rPr>
        <w:fldChar w:fldCharType="separate"/>
      </w:r>
      <w:r w:rsidR="0080091B">
        <w:rPr>
          <w:noProof/>
          <w:lang w:val="nl-BE"/>
        </w:rPr>
        <w:t>(16)</w:t>
      </w:r>
      <w:r w:rsidR="006A429D">
        <w:rPr>
          <w:lang w:val="nl-BE"/>
        </w:rPr>
        <w:fldChar w:fldCharType="end"/>
      </w:r>
      <w:r w:rsidR="006269A4">
        <w:rPr>
          <w:lang w:val="nl-BE"/>
        </w:rPr>
        <w:t>.</w:t>
      </w:r>
      <w:r w:rsidR="007A6C9B">
        <w:rPr>
          <w:lang w:val="nl-BE"/>
        </w:rPr>
        <w:t xml:space="preserve"> De Nederlandse versie vertoont goede psychometrische eigenschappen, met een hoge </w:t>
      </w:r>
      <w:proofErr w:type="spellStart"/>
      <w:r w:rsidR="007A6C9B">
        <w:rPr>
          <w:lang w:val="nl-BE"/>
        </w:rPr>
        <w:t>interbeoordelaarsbetrouwbaarheid</w:t>
      </w:r>
      <w:proofErr w:type="spellEnd"/>
      <w:r w:rsidR="007A6C9B">
        <w:rPr>
          <w:lang w:val="nl-BE"/>
        </w:rPr>
        <w:t xml:space="preserve"> (</w:t>
      </w:r>
      <w:r w:rsidR="00096A99" w:rsidRPr="00096A99">
        <w:rPr>
          <w:lang w:val="nl-BE"/>
        </w:rPr>
        <w:t>κ</w:t>
      </w:r>
      <w:r w:rsidR="00EF3593">
        <w:rPr>
          <w:lang w:val="nl-BE"/>
        </w:rPr>
        <w:t xml:space="preserve"> &gt; 0,90) en goede constructvaliditeit </w:t>
      </w:r>
      <w:r w:rsidR="00103191">
        <w:rPr>
          <w:lang w:val="nl-BE"/>
        </w:rPr>
        <w:fldChar w:fldCharType="begin"/>
      </w:r>
      <w:r w:rsidR="0080091B">
        <w:rPr>
          <w:lang w:val="nl-BE"/>
        </w:rPr>
        <w:instrText xml:space="preserve"> ADDIN EN.CITE &lt;EndNote&gt;&lt;Cite&gt;&lt;Author&gt;Kat&lt;/Author&gt;&lt;Year&gt;2009&lt;/Year&gt;&lt;RecNum&gt;9&lt;/RecNum&gt;&lt;DisplayText&gt;(17)&lt;/DisplayText&gt;&lt;record&gt;&lt;rec-number&gt;9&lt;/rec-number&gt;&lt;foreign-keys&gt;&lt;key app="EN" db-id="f2xs22xxged2aae9zep5trfoeptzvpr0t5zr" timestamp="1784312008"&gt;9&lt;/key&gt;&lt;/foreign-keys&gt;&lt;ref-type name="Thesis"&gt;32&lt;/ref-type&gt;&lt;contributors&gt;&lt;authors&gt;&lt;author&gt;M.G. Kat&lt;/author&gt;&lt;/authors&gt;&lt;/contributors&gt;&lt;titles&gt;&lt;title&gt;The neuropsychiatry of dementia : psychometrics, clinical implications and outcome&lt;/title&gt;&lt;secondary-title&gt;Faculty of Medicine (AMC-UvA)&lt;/secondary-title&gt;&lt;/titles&gt;&lt;pages&gt;192&lt;/pages&gt;&lt;number&gt;987-90-73118-12-6&lt;/number&gt;&lt;dates&gt;&lt;year&gt;2009&lt;/year&gt;&lt;pub-dates&gt;&lt;date&gt;14-10-2009&lt;/date&gt;&lt;/pub-dates&gt;&lt;/dates&gt;&lt;publisher&gt;University of Amsterdam&lt;/publisher&gt;&lt;work-type&gt;PhD thesis&lt;/work-type&gt;&lt;urls&gt;&lt;/urls&gt;&lt;/record&gt;&lt;/Cite&gt;&lt;/EndNote&gt;</w:instrText>
      </w:r>
      <w:r w:rsidR="00103191">
        <w:rPr>
          <w:lang w:val="nl-BE"/>
        </w:rPr>
        <w:fldChar w:fldCharType="separate"/>
      </w:r>
      <w:r w:rsidR="0080091B">
        <w:rPr>
          <w:noProof/>
          <w:lang w:val="nl-BE"/>
        </w:rPr>
        <w:t>(17)</w:t>
      </w:r>
      <w:r w:rsidR="00103191">
        <w:rPr>
          <w:lang w:val="nl-BE"/>
        </w:rPr>
        <w:fldChar w:fldCharType="end"/>
      </w:r>
      <w:r w:rsidR="00730724">
        <w:rPr>
          <w:lang w:val="nl-BE"/>
        </w:rPr>
        <w:t>.</w:t>
      </w:r>
    </w:p>
    <w:p w14:paraId="4F7F1AE2" w14:textId="3A995587" w:rsidR="005A6FC0" w:rsidRPr="00747219" w:rsidRDefault="001728F5" w:rsidP="00C057F6">
      <w:pPr>
        <w:pStyle w:val="Kop3"/>
        <w:spacing w:line="360" w:lineRule="auto"/>
      </w:pPr>
      <w:bookmarkStart w:id="15" w:name="_Toc242029175"/>
      <w:proofErr w:type="spellStart"/>
      <w:r w:rsidRPr="00747219">
        <w:t>Qualidem</w:t>
      </w:r>
      <w:bookmarkEnd w:id="15"/>
      <w:proofErr w:type="spellEnd"/>
    </w:p>
    <w:p w14:paraId="1D2BFFD3" w14:textId="7E70EE58" w:rsidR="00395746" w:rsidRDefault="00395746" w:rsidP="0074584C">
      <w:pPr>
        <w:spacing w:line="360" w:lineRule="auto"/>
        <w:jc w:val="both"/>
        <w:rPr>
          <w:lang w:val="nl-BE"/>
        </w:rPr>
      </w:pPr>
      <w:r w:rsidRPr="0018366C">
        <w:rPr>
          <w:lang w:val="nl-BE"/>
        </w:rPr>
        <w:t>De levenskwaliteit</w:t>
      </w:r>
      <w:r w:rsidR="0018366C" w:rsidRPr="0018366C">
        <w:rPr>
          <w:lang w:val="nl-BE"/>
        </w:rPr>
        <w:t xml:space="preserve"> </w:t>
      </w:r>
      <w:r w:rsidR="0018366C">
        <w:rPr>
          <w:lang w:val="nl-BE"/>
        </w:rPr>
        <w:t xml:space="preserve">werd geëvalueerd met de QUALIDEM, een observatie-instrument </w:t>
      </w:r>
      <w:r w:rsidR="00E45772">
        <w:rPr>
          <w:lang w:val="nl-BE"/>
        </w:rPr>
        <w:t>voor personen met dementie in</w:t>
      </w:r>
      <w:r w:rsidR="00C918F5">
        <w:rPr>
          <w:lang w:val="nl-BE"/>
        </w:rPr>
        <w:t xml:space="preserve"> residentiële zorg. Het instrument</w:t>
      </w:r>
      <w:r w:rsidR="00991A91">
        <w:rPr>
          <w:lang w:val="nl-BE"/>
        </w:rPr>
        <w:t xml:space="preserve"> omvat zeven</w:t>
      </w:r>
      <w:r w:rsidR="00D70EA8">
        <w:rPr>
          <w:lang w:val="nl-BE"/>
        </w:rPr>
        <w:t>endertig</w:t>
      </w:r>
      <w:r w:rsidR="00991A91">
        <w:rPr>
          <w:lang w:val="nl-BE"/>
        </w:rPr>
        <w:t xml:space="preserve"> items</w:t>
      </w:r>
      <w:r w:rsidR="00852727">
        <w:rPr>
          <w:lang w:val="nl-BE"/>
        </w:rPr>
        <w:t>,</w:t>
      </w:r>
      <w:r w:rsidR="00991A91">
        <w:rPr>
          <w:lang w:val="nl-BE"/>
        </w:rPr>
        <w:t xml:space="preserve"> verdeeld over negen </w:t>
      </w:r>
      <w:proofErr w:type="spellStart"/>
      <w:r w:rsidR="00991A91">
        <w:rPr>
          <w:lang w:val="nl-BE"/>
        </w:rPr>
        <w:t>subschalen</w:t>
      </w:r>
      <w:proofErr w:type="spellEnd"/>
      <w:r w:rsidR="00D70EA8">
        <w:rPr>
          <w:lang w:val="nl-BE"/>
        </w:rPr>
        <w:t>:</w:t>
      </w:r>
      <w:r w:rsidR="00D70EA8" w:rsidRPr="00D70EA8">
        <w:rPr>
          <w:lang w:val="nl-BE"/>
        </w:rPr>
        <w:t xml:space="preserve"> zorgrelatie</w:t>
      </w:r>
      <w:r w:rsidR="006278D1">
        <w:rPr>
          <w:lang w:val="nl-BE"/>
        </w:rPr>
        <w:t xml:space="preserve"> (0-</w:t>
      </w:r>
      <w:r w:rsidR="00F83E33">
        <w:rPr>
          <w:lang w:val="nl-BE"/>
        </w:rPr>
        <w:t>21)</w:t>
      </w:r>
      <w:r w:rsidR="00D70EA8" w:rsidRPr="00D70EA8">
        <w:rPr>
          <w:lang w:val="nl-BE"/>
        </w:rPr>
        <w:t>, positief affect</w:t>
      </w:r>
      <w:r w:rsidR="00F83E33">
        <w:rPr>
          <w:lang w:val="nl-BE"/>
        </w:rPr>
        <w:t xml:space="preserve"> (0-18)</w:t>
      </w:r>
      <w:r w:rsidR="00D70EA8" w:rsidRPr="00D70EA8">
        <w:rPr>
          <w:lang w:val="nl-BE"/>
        </w:rPr>
        <w:t>, negatief affect</w:t>
      </w:r>
      <w:r w:rsidR="00F83E33">
        <w:rPr>
          <w:lang w:val="nl-BE"/>
        </w:rPr>
        <w:t xml:space="preserve"> (0-</w:t>
      </w:r>
      <w:r w:rsidR="00DE7B55">
        <w:rPr>
          <w:lang w:val="nl-BE"/>
        </w:rPr>
        <w:t>9)</w:t>
      </w:r>
      <w:r w:rsidR="00D70EA8" w:rsidRPr="00D70EA8">
        <w:rPr>
          <w:lang w:val="nl-BE"/>
        </w:rPr>
        <w:t xml:space="preserve">, rusteloos </w:t>
      </w:r>
      <w:r w:rsidR="00DE7B55">
        <w:rPr>
          <w:lang w:val="nl-BE"/>
        </w:rPr>
        <w:t xml:space="preserve">gespannen </w:t>
      </w:r>
      <w:r w:rsidR="00D70EA8" w:rsidRPr="00D70EA8">
        <w:rPr>
          <w:lang w:val="nl-BE"/>
        </w:rPr>
        <w:t>gedrag</w:t>
      </w:r>
      <w:r w:rsidR="00DE7B55">
        <w:rPr>
          <w:lang w:val="nl-BE"/>
        </w:rPr>
        <w:t xml:space="preserve"> (0-9)</w:t>
      </w:r>
      <w:r w:rsidR="00D70EA8" w:rsidRPr="00D70EA8">
        <w:rPr>
          <w:lang w:val="nl-BE"/>
        </w:rPr>
        <w:t>, positief zelfbeeld</w:t>
      </w:r>
      <w:r w:rsidR="00DE7B55">
        <w:rPr>
          <w:lang w:val="nl-BE"/>
        </w:rPr>
        <w:t xml:space="preserve"> (0-</w:t>
      </w:r>
      <w:r w:rsidR="004A794B">
        <w:rPr>
          <w:lang w:val="nl-BE"/>
        </w:rPr>
        <w:t>9)</w:t>
      </w:r>
      <w:r w:rsidR="00D70EA8" w:rsidRPr="00D70EA8">
        <w:rPr>
          <w:lang w:val="nl-BE"/>
        </w:rPr>
        <w:t>, sociale relaties</w:t>
      </w:r>
      <w:r w:rsidR="004A794B">
        <w:rPr>
          <w:lang w:val="nl-BE"/>
        </w:rPr>
        <w:t xml:space="preserve"> (0-18)</w:t>
      </w:r>
      <w:r w:rsidR="00D70EA8" w:rsidRPr="00D70EA8">
        <w:rPr>
          <w:lang w:val="nl-BE"/>
        </w:rPr>
        <w:t>, sociaal isolement</w:t>
      </w:r>
      <w:r w:rsidR="004A794B">
        <w:rPr>
          <w:lang w:val="nl-BE"/>
        </w:rPr>
        <w:t xml:space="preserve"> (0-9)</w:t>
      </w:r>
      <w:r w:rsidR="00D70EA8" w:rsidRPr="00D70EA8">
        <w:rPr>
          <w:lang w:val="nl-BE"/>
        </w:rPr>
        <w:t>, zich thuis voelen</w:t>
      </w:r>
      <w:r w:rsidR="004A794B">
        <w:rPr>
          <w:lang w:val="nl-BE"/>
        </w:rPr>
        <w:t xml:space="preserve"> (0-12) </w:t>
      </w:r>
      <w:r w:rsidR="00D70EA8" w:rsidRPr="00D70EA8">
        <w:rPr>
          <w:lang w:val="nl-BE"/>
        </w:rPr>
        <w:t>en iets om handen hebben</w:t>
      </w:r>
      <w:r w:rsidR="00CD0944">
        <w:rPr>
          <w:lang w:val="nl-BE"/>
        </w:rPr>
        <w:t xml:space="preserve"> (</w:t>
      </w:r>
      <w:r w:rsidR="00146102">
        <w:rPr>
          <w:lang w:val="nl-BE"/>
        </w:rPr>
        <w:t xml:space="preserve">0-6) </w:t>
      </w:r>
      <w:r w:rsidR="001D1FDB">
        <w:rPr>
          <w:lang w:val="nl-BE"/>
        </w:rPr>
        <w:fldChar w:fldCharType="begin"/>
      </w:r>
      <w:r w:rsidR="0080091B">
        <w:rPr>
          <w:lang w:val="nl-BE"/>
        </w:rPr>
        <w:instrText xml:space="preserve"> ADDIN EN.CITE &lt;EndNote&gt;&lt;Cite&gt;&lt;Author&gt;Ettema&lt;/Author&gt;&lt;Year&gt;2007&lt;/Year&gt;&lt;RecNum&gt;10&lt;/RecNum&gt;&lt;DisplayText&gt;(18)&lt;/DisplayText&gt;&lt;record&gt;&lt;rec-number&gt;10&lt;/rec-number&gt;&lt;foreign-keys&gt;&lt;key app="EN" db-id="f2xs22xxged2aae9zep5trfoeptzvpr0t5zr" timestamp="1784314376"&gt;10&lt;/key&gt;&lt;/foreign-keys&gt;&lt;ref-type name="Journal Article"&gt;17&lt;/ref-type&gt;&lt;contributors&gt;&lt;authors&gt;&lt;author&gt;Ettema, T. P.&lt;/author&gt;&lt;author&gt;Dröes, R. M.&lt;/author&gt;&lt;author&gt;de Lange, J.&lt;/author&gt;&lt;author&gt;Mellenbergh, G. J.&lt;/author&gt;&lt;author&gt;Ribbe, M. W.&lt;/author&gt;&lt;/authors&gt;&lt;/contributors&gt;&lt;auth-address&gt;Department of Psychiatry/Alzheimer Centre, Institute for Extramural Medicine (EMGO), VU University Medical Centre Amsterdam, The Netherlands. tp.ettema@quicknet.nl&lt;/auth-address&gt;&lt;titles&gt;&lt;title&gt;QUALIDEM: development and evaluation of a dementia specific quality of life instrument. Scalability, reliability and internal structure&lt;/title&gt;&lt;secondary-title&gt;Int J Geriatr Psychiatry&lt;/secondary-title&gt;&lt;/titles&gt;&lt;periodical&gt;&lt;full-title&gt;Int J Geriatr Psychiatry&lt;/full-title&gt;&lt;/periodical&gt;&lt;pages&gt;549-56&lt;/pages&gt;&lt;volume&gt;22&lt;/volume&gt;&lt;number&gt;6&lt;/number&gt;&lt;keywords&gt;&lt;keyword&gt;Adaptation, Psychological&lt;/keyword&gt;&lt;keyword&gt;Aged&lt;/keyword&gt;&lt;keyword&gt;Aged, 80 and over&lt;/keyword&gt;&lt;keyword&gt;Dementia/diagnosis/*psychology&lt;/keyword&gt;&lt;keyword&gt;Female&lt;/keyword&gt;&lt;keyword&gt;Homes for the Aged&lt;/keyword&gt;&lt;keyword&gt;Humans&lt;/keyword&gt;&lt;keyword&gt;Male&lt;/keyword&gt;&lt;keyword&gt;Middle Aged&lt;/keyword&gt;&lt;keyword&gt;Nursing Homes&lt;/keyword&gt;&lt;keyword&gt;Pilot Projects&lt;/keyword&gt;&lt;keyword&gt;Psychometrics/statistics &amp;amp; numerical data&lt;/keyword&gt;&lt;keyword&gt;Quality of Life/*psychology&lt;/keyword&gt;&lt;keyword&gt;Reproducibility of Results&lt;/keyword&gt;&lt;/keywords&gt;&lt;dates&gt;&lt;year&gt;2007&lt;/year&gt;&lt;pub-dates&gt;&lt;date&gt;Jun&lt;/date&gt;&lt;/pub-dates&gt;&lt;/dates&gt;&lt;isbn&gt;0885-6230 (Print)&amp;#xD;0885-6230&lt;/isbn&gt;&lt;accession-num&gt;17152121&lt;/accession-num&gt;&lt;urls&gt;&lt;/urls&gt;&lt;electronic-resource-num&gt;10.1002/gps.1713&lt;/electronic-resource-num&gt;&lt;remote-database-provider&gt;NLM&lt;/remote-database-provider&gt;&lt;language&gt;eng&lt;/language&gt;&lt;/record&gt;&lt;/Cite&gt;&lt;/EndNote&gt;</w:instrText>
      </w:r>
      <w:r w:rsidR="001D1FDB">
        <w:rPr>
          <w:lang w:val="nl-BE"/>
        </w:rPr>
        <w:fldChar w:fldCharType="separate"/>
      </w:r>
      <w:r w:rsidR="0080091B">
        <w:rPr>
          <w:noProof/>
          <w:lang w:val="nl-BE"/>
        </w:rPr>
        <w:t>(18)</w:t>
      </w:r>
      <w:r w:rsidR="001D1FDB">
        <w:rPr>
          <w:lang w:val="nl-BE"/>
        </w:rPr>
        <w:fldChar w:fldCharType="end"/>
      </w:r>
      <w:r w:rsidR="001D1FDB">
        <w:rPr>
          <w:lang w:val="nl-BE"/>
        </w:rPr>
        <w:t>.</w:t>
      </w:r>
      <w:r w:rsidR="007B5446">
        <w:rPr>
          <w:lang w:val="nl-BE"/>
        </w:rPr>
        <w:t xml:space="preserve"> Per </w:t>
      </w:r>
      <w:proofErr w:type="spellStart"/>
      <w:r w:rsidR="007B5446">
        <w:rPr>
          <w:lang w:val="nl-BE"/>
        </w:rPr>
        <w:t>subschaal</w:t>
      </w:r>
      <w:proofErr w:type="spellEnd"/>
      <w:r w:rsidR="007B5446">
        <w:rPr>
          <w:lang w:val="nl-BE"/>
        </w:rPr>
        <w:t xml:space="preserve"> wordt een score berekend waarbij hogere scores wijzen op een betere levenskwaliteit</w:t>
      </w:r>
      <w:r w:rsidR="000877BB">
        <w:rPr>
          <w:lang w:val="nl-BE"/>
        </w:rPr>
        <w:t>; een totaalscore wordt niet berekend</w:t>
      </w:r>
      <w:r w:rsidR="00607EF4">
        <w:rPr>
          <w:lang w:val="nl-BE"/>
        </w:rPr>
        <w:t xml:space="preserve"> </w:t>
      </w:r>
      <w:r w:rsidR="00607EF4">
        <w:rPr>
          <w:lang w:val="nl-BE"/>
        </w:rPr>
        <w:fldChar w:fldCharType="begin">
          <w:fldData xml:space="preserve">PEVuZE5vdGU+PENpdGU+PEF1dGhvcj5FdHRlbWE8L0F1dGhvcj48WWVhcj4yMDA3PC9ZZWFyPjxS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</w:fldData>
        </w:fldChar>
      </w:r>
      <w:r w:rsidR="00607EF4">
        <w:rPr>
          <w:lang w:val="nl-BE"/>
        </w:rPr>
        <w:instrText xml:space="preserve"> ADDIN EN.CITE </w:instrText>
      </w:r>
      <w:r w:rsidR="00607EF4">
        <w:rPr>
          <w:lang w:val="nl-BE"/>
        </w:rPr>
        <w:fldChar w:fldCharType="begin">
          <w:fldData xml:space="preserve">PEVuZE5vdGU+PENpdGU+PEF1dGhvcj5FdHRlbWE8L0F1dGhvcj48WWVhcj4yMDA3PC9ZZWFyPjxS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</w:fldData>
        </w:fldChar>
      </w:r>
      <w:r w:rsidR="00607EF4">
        <w:rPr>
          <w:lang w:val="nl-BE"/>
        </w:rPr>
        <w:instrText xml:space="preserve"> ADDIN EN.CITE.DATA </w:instrText>
      </w:r>
      <w:r w:rsidR="00607EF4">
        <w:rPr>
          <w:lang w:val="nl-BE"/>
        </w:rPr>
      </w:r>
      <w:r w:rsidR="00607EF4">
        <w:rPr>
          <w:lang w:val="nl-BE"/>
        </w:rPr>
        <w:fldChar w:fldCharType="end"/>
      </w:r>
      <w:r w:rsidR="00607EF4">
        <w:rPr>
          <w:lang w:val="nl-BE"/>
        </w:rPr>
      </w:r>
      <w:r w:rsidR="00607EF4">
        <w:rPr>
          <w:lang w:val="nl-BE"/>
        </w:rPr>
        <w:fldChar w:fldCharType="separate"/>
      </w:r>
      <w:r w:rsidR="00607EF4">
        <w:rPr>
          <w:noProof/>
          <w:lang w:val="nl-BE"/>
        </w:rPr>
        <w:t>(18, 19)</w:t>
      </w:r>
      <w:r w:rsidR="00607EF4">
        <w:rPr>
          <w:lang w:val="nl-BE"/>
        </w:rPr>
        <w:fldChar w:fldCharType="end"/>
      </w:r>
      <w:r w:rsidR="000877BB">
        <w:rPr>
          <w:lang w:val="nl-BE"/>
        </w:rPr>
        <w:t xml:space="preserve">. De QUALIDEM vertoont goede psychometrische eigenschappen, met een </w:t>
      </w:r>
      <w:proofErr w:type="spellStart"/>
      <w:r w:rsidR="000877BB">
        <w:rPr>
          <w:lang w:val="nl-BE"/>
        </w:rPr>
        <w:t>interbeoordelaarsbetrouwbaarheid</w:t>
      </w:r>
      <w:proofErr w:type="spellEnd"/>
      <w:r w:rsidR="000877BB">
        <w:rPr>
          <w:lang w:val="nl-BE"/>
        </w:rPr>
        <w:t xml:space="preserve"> van 0,49</w:t>
      </w:r>
      <w:r w:rsidR="00B0411A">
        <w:rPr>
          <w:lang w:val="nl-BE"/>
        </w:rPr>
        <w:t xml:space="preserve"> tot 0,79</w:t>
      </w:r>
      <w:r w:rsidR="00D721D3">
        <w:rPr>
          <w:lang w:val="nl-BE"/>
        </w:rPr>
        <w:t>,</w:t>
      </w:r>
      <w:r w:rsidR="00B0411A">
        <w:rPr>
          <w:lang w:val="nl-BE"/>
        </w:rPr>
        <w:t xml:space="preserve"> een goede test-</w:t>
      </w:r>
      <w:proofErr w:type="spellStart"/>
      <w:r w:rsidR="00B0411A">
        <w:rPr>
          <w:lang w:val="nl-BE"/>
        </w:rPr>
        <w:t>hertestbetrouwbaarheid</w:t>
      </w:r>
      <w:proofErr w:type="spellEnd"/>
      <w:r w:rsidR="00B0411A">
        <w:rPr>
          <w:lang w:val="nl-BE"/>
        </w:rPr>
        <w:t xml:space="preserve"> e</w:t>
      </w:r>
      <w:r w:rsidR="00607EF4">
        <w:rPr>
          <w:lang w:val="nl-BE"/>
        </w:rPr>
        <w:t xml:space="preserve">n constructvaliditeit </w:t>
      </w:r>
      <w:r w:rsidR="00607EF4">
        <w:rPr>
          <w:lang w:val="nl-BE"/>
        </w:rPr>
        <w:fldChar w:fldCharType="begin"/>
      </w:r>
      <w:r w:rsidR="00607EF4">
        <w:rPr>
          <w:lang w:val="nl-BE"/>
        </w:rPr>
        <w:instrText xml:space="preserve"> ADDIN EN.CITE &lt;EndNote&gt;&lt;Cite&gt;&lt;Author&gt;Ettema&lt;/Author&gt;&lt;Year&gt;2007&lt;/Year&gt;&lt;RecNum&gt;10&lt;/RecNum&gt;&lt;DisplayText&gt;(18)&lt;/DisplayText&gt;&lt;record&gt;&lt;rec-number&gt;10&lt;/rec-number&gt;&lt;foreign-keys&gt;&lt;key app="EN" db-id="f2xs22xxged2aae9zep5trfoeptzvpr0t5zr" timestamp="1784314376"&gt;10&lt;/key&gt;&lt;/foreign-keys&gt;&lt;ref-type name="Journal Article"&gt;17&lt;/ref-type&gt;&lt;contributors&gt;&lt;authors&gt;&lt;author&gt;Ettema, T. P.&lt;/author&gt;&lt;author&gt;Dröes, R. M.&lt;/author&gt;&lt;author&gt;de Lange, J.&lt;/author&gt;&lt;author&gt;Mellenbergh, G. J.&lt;/author&gt;&lt;author&gt;Ribbe, M. W.&lt;/author&gt;&lt;/authors&gt;&lt;/contributors&gt;&lt;auth-address&gt;Department of Psychiatry/Alzheimer Centre, Institute for Extramural Medicine (EMGO), VU University Medical Centre Amsterdam, The Netherlands. tp.ettema@quicknet.nl&lt;/auth-address&gt;&lt;titles&gt;&lt;title&gt;QUALIDEM: development and evaluation of a dementia specific quality of life instrument. Scalability, reliability and internal structure&lt;/title&gt;&lt;secondary-title&gt;Int J Geriatr Psychiatry&lt;/secondary-title&gt;&lt;/titles&gt;&lt;periodical&gt;&lt;full-title&gt;Int J Geriatr Psychiatry&lt;/full-title&gt;&lt;/periodical&gt;&lt;pages&gt;549-56&lt;/pages&gt;&lt;volume&gt;22&lt;/volume&gt;&lt;number&gt;6&lt;/number&gt;&lt;keywords&gt;&lt;keyword&gt;Adaptation, Psychological&lt;/keyword&gt;&lt;keyword&gt;Aged&lt;/keyword&gt;&lt;keyword&gt;Aged, 80 and over&lt;/keyword&gt;&lt;keyword&gt;Dementia/diagnosis/*psychology&lt;/keyword&gt;&lt;keyword&gt;Female&lt;/keyword&gt;&lt;keyword&gt;Homes for the Aged&lt;/keyword&gt;&lt;keyword&gt;Humans&lt;/keyword&gt;&lt;keyword&gt;Male&lt;/keyword&gt;&lt;keyword&gt;Middle Aged&lt;/keyword&gt;&lt;keyword&gt;Nursing Homes&lt;/keyword&gt;&lt;keyword&gt;Pilot Projects&lt;/keyword&gt;&lt;keyword&gt;Psychometrics/statistics &amp;amp; numerical data&lt;/keyword&gt;&lt;keyword&gt;Quality of Life/*psychology&lt;/keyword&gt;&lt;keyword&gt;Reproducibility of Results&lt;/keyword&gt;&lt;/keywords&gt;&lt;dates&gt;&lt;year&gt;2007&lt;/year&gt;&lt;pub-dates&gt;&lt;date&gt;Jun&lt;/date&gt;&lt;/pub-dates&gt;&lt;/dates&gt;&lt;isbn&gt;0885-6230 (Print)&amp;#xD;0885-6230&lt;/isbn&gt;&lt;accession-num&gt;17152121&lt;/accession-num&gt;&lt;urls&gt;&lt;/urls&gt;&lt;electronic-resource-num&gt;10.1002/gps.1713&lt;/electronic-resource-num&gt;&lt;remote-database-provider&gt;NLM&lt;/remote-database-provider&gt;&lt;language&gt;eng&lt;/language&gt;&lt;/record&gt;&lt;/Cite&gt;&lt;/EndNote&gt;</w:instrText>
      </w:r>
      <w:r w:rsidR="00607EF4">
        <w:rPr>
          <w:lang w:val="nl-BE"/>
        </w:rPr>
        <w:fldChar w:fldCharType="separate"/>
      </w:r>
      <w:r w:rsidR="00607EF4">
        <w:rPr>
          <w:noProof/>
          <w:lang w:val="nl-BE"/>
        </w:rPr>
        <w:t>(18)</w:t>
      </w:r>
      <w:r w:rsidR="00607EF4">
        <w:rPr>
          <w:lang w:val="nl-BE"/>
        </w:rPr>
        <w:fldChar w:fldCharType="end"/>
      </w:r>
      <w:r w:rsidR="00607EF4">
        <w:rPr>
          <w:lang w:val="nl-BE"/>
        </w:rPr>
        <w:t>.</w:t>
      </w:r>
    </w:p>
    <w:p w14:paraId="558C6C8C" w14:textId="3FCCBAD4" w:rsidR="001728F5" w:rsidRPr="00932F3F" w:rsidRDefault="003B070B" w:rsidP="00C057F6">
      <w:pPr>
        <w:pStyle w:val="Kop3"/>
        <w:spacing w:line="360" w:lineRule="auto"/>
      </w:pPr>
      <w:bookmarkStart w:id="16" w:name="_Toc242029176"/>
      <w:r w:rsidRPr="00932F3F">
        <w:t>Cornell Scale for Depression in Dementia</w:t>
      </w:r>
      <w:r w:rsidR="00935E87" w:rsidRPr="00932F3F">
        <w:t xml:space="preserve"> (CS</w:t>
      </w:r>
      <w:r w:rsidR="00F312E5" w:rsidRPr="00932F3F">
        <w:t>DD)</w:t>
      </w:r>
      <w:bookmarkEnd w:id="16"/>
    </w:p>
    <w:p w14:paraId="52EBE2F7" w14:textId="294D78C8" w:rsidR="007849AE" w:rsidRPr="00932F3F" w:rsidRDefault="00870C70" w:rsidP="00932F3F">
      <w:pPr>
        <w:spacing w:line="360" w:lineRule="auto"/>
        <w:jc w:val="both"/>
        <w:rPr>
          <w:lang w:val="nl-BE"/>
        </w:rPr>
      </w:pPr>
      <w:r w:rsidRPr="00932F3F">
        <w:rPr>
          <w:lang w:val="nl-BE"/>
        </w:rPr>
        <w:t xml:space="preserve">Depressieve symptomen werden beoordeeld met de </w:t>
      </w:r>
      <w:proofErr w:type="spellStart"/>
      <w:r w:rsidRPr="00932F3F">
        <w:rPr>
          <w:lang w:val="nl-BE"/>
        </w:rPr>
        <w:t>Cornell</w:t>
      </w:r>
      <w:proofErr w:type="spellEnd"/>
      <w:r w:rsidRPr="00932F3F">
        <w:rPr>
          <w:lang w:val="nl-BE"/>
        </w:rPr>
        <w:t xml:space="preserve"> </w:t>
      </w:r>
      <w:proofErr w:type="spellStart"/>
      <w:r w:rsidRPr="00932F3F">
        <w:rPr>
          <w:lang w:val="nl-BE"/>
        </w:rPr>
        <w:t>Scale</w:t>
      </w:r>
      <w:proofErr w:type="spellEnd"/>
      <w:r w:rsidRPr="00932F3F">
        <w:rPr>
          <w:lang w:val="nl-BE"/>
        </w:rPr>
        <w:t xml:space="preserve"> </w:t>
      </w:r>
      <w:proofErr w:type="spellStart"/>
      <w:r w:rsidRPr="00932F3F">
        <w:rPr>
          <w:lang w:val="nl-BE"/>
        </w:rPr>
        <w:t>for</w:t>
      </w:r>
      <w:proofErr w:type="spellEnd"/>
      <w:r w:rsidRPr="00932F3F">
        <w:rPr>
          <w:lang w:val="nl-BE"/>
        </w:rPr>
        <w:t xml:space="preserve"> </w:t>
      </w:r>
      <w:proofErr w:type="spellStart"/>
      <w:r w:rsidRPr="00932F3F">
        <w:rPr>
          <w:lang w:val="nl-BE"/>
        </w:rPr>
        <w:t>Depression</w:t>
      </w:r>
      <w:proofErr w:type="spellEnd"/>
      <w:r w:rsidRPr="00932F3F">
        <w:rPr>
          <w:lang w:val="nl-BE"/>
        </w:rPr>
        <w:t xml:space="preserve"> in Dementia (CSDD),</w:t>
      </w:r>
      <w:r w:rsidR="00E80FCB">
        <w:rPr>
          <w:lang w:val="nl-BE"/>
        </w:rPr>
        <w:t xml:space="preserve"> ontwikkeld voor personen met dementie</w:t>
      </w:r>
      <w:r w:rsidR="007849AE" w:rsidRPr="00932F3F">
        <w:rPr>
          <w:lang w:val="nl-BE"/>
        </w:rPr>
        <w:t xml:space="preserve">. De </w:t>
      </w:r>
      <w:r w:rsidR="00F42BCD">
        <w:rPr>
          <w:lang w:val="nl-BE"/>
        </w:rPr>
        <w:t>CSDD omvat</w:t>
      </w:r>
      <w:r w:rsidR="007849AE" w:rsidRPr="00932F3F">
        <w:rPr>
          <w:lang w:val="nl-BE"/>
        </w:rPr>
        <w:t xml:space="preserve"> 19 items</w:t>
      </w:r>
      <w:r w:rsidR="00F42BCD">
        <w:rPr>
          <w:lang w:val="nl-BE"/>
        </w:rPr>
        <w:t xml:space="preserve"> </w:t>
      </w:r>
      <w:r w:rsidR="007849AE" w:rsidRPr="00932F3F">
        <w:rPr>
          <w:lang w:val="nl-BE"/>
        </w:rPr>
        <w:t xml:space="preserve">verdeeld over vijf domeinen: </w:t>
      </w:r>
      <w:proofErr w:type="spellStart"/>
      <w:r w:rsidR="007849AE" w:rsidRPr="00932F3F">
        <w:rPr>
          <w:lang w:val="nl-BE"/>
        </w:rPr>
        <w:t>stemmingsgerelateerde</w:t>
      </w:r>
      <w:proofErr w:type="spellEnd"/>
      <w:r w:rsidR="007849AE" w:rsidRPr="00932F3F">
        <w:rPr>
          <w:lang w:val="nl-BE"/>
        </w:rPr>
        <w:t xml:space="preserve"> kenmerken, gedragsstoornissen, lichamelijke kenmerken, cyclische functies en stoornissen in de gedachteninhoud.</w:t>
      </w:r>
      <w:r w:rsidR="00C9742B">
        <w:rPr>
          <w:lang w:val="nl-BE"/>
        </w:rPr>
        <w:t xml:space="preserve"> </w:t>
      </w:r>
      <w:r w:rsidR="00973B4C">
        <w:rPr>
          <w:lang w:val="nl-BE"/>
        </w:rPr>
        <w:t>Deze</w:t>
      </w:r>
      <w:r w:rsidR="00494425" w:rsidRPr="00932F3F">
        <w:rPr>
          <w:lang w:val="nl-BE"/>
        </w:rPr>
        <w:t xml:space="preserve"> worden gescoord op</w:t>
      </w:r>
      <w:r w:rsidR="006B6ACA" w:rsidRPr="00932F3F">
        <w:rPr>
          <w:lang w:val="nl-BE"/>
        </w:rPr>
        <w:t xml:space="preserve"> een </w:t>
      </w:r>
      <w:proofErr w:type="spellStart"/>
      <w:r w:rsidR="006B6ACA" w:rsidRPr="00932F3F">
        <w:rPr>
          <w:lang w:val="nl-BE"/>
        </w:rPr>
        <w:t>driepuntsschaal</w:t>
      </w:r>
      <w:proofErr w:type="spellEnd"/>
      <w:r w:rsidR="006B6ACA" w:rsidRPr="00932F3F">
        <w:rPr>
          <w:lang w:val="nl-BE"/>
        </w:rPr>
        <w:t xml:space="preserve"> en opgeteld tot een totaalscore van 0 tot 38</w:t>
      </w:r>
      <w:r w:rsidR="00973B4C">
        <w:rPr>
          <w:lang w:val="nl-BE"/>
        </w:rPr>
        <w:t xml:space="preserve">; </w:t>
      </w:r>
      <w:r w:rsidR="005017DF">
        <w:rPr>
          <w:lang w:val="nl-BE"/>
        </w:rPr>
        <w:t xml:space="preserve">hogere scores wijzen op meer depressieve symptomen </w:t>
      </w:r>
      <w:r w:rsidR="00937135" w:rsidRPr="00932F3F">
        <w:rPr>
          <w:lang w:val="nl-BE"/>
        </w:rPr>
        <w:fldChar w:fldCharType="begin"/>
      </w:r>
      <w:r w:rsidR="0080091B">
        <w:rPr>
          <w:lang w:val="nl-BE"/>
        </w:rPr>
        <w:instrText xml:space="preserve"> ADDIN EN.CITE &lt;EndNote&gt;&lt;Cite&gt;&lt;Author&gt;Alexopoulos&lt;/Author&gt;&lt;Year&gt;1988&lt;/Year&gt;&lt;RecNum&gt;12&lt;/RecNum&gt;&lt;DisplayText&gt;(20)&lt;/DisplayText&gt;&lt;record&gt;&lt;rec-number&gt;12&lt;/rec-number&gt;&lt;foreign-keys&gt;&lt;key app="EN" db-id="f2xs22xxged2aae9zep5trfoeptzvpr0t5zr" timestamp="1784315750"&gt;12&lt;/key&gt;&lt;/foreign-keys&gt;&lt;ref-type name="Journal Article"&gt;17&lt;/ref-type&gt;&lt;contributors&gt;&lt;authors&gt;&lt;author&gt;Alexopoulos, G. S.&lt;/author&gt;&lt;author&gt;Abrams, R. C.&lt;/author&gt;&lt;author&gt;Young, R. C.&lt;/author&gt;&lt;author&gt;Shamoian, C. A.&lt;/author&gt;&lt;/authors&gt;&lt;/contributors&gt;&lt;auth-address&gt;Department of Psychiatry, Cornell University Medical College, New York Hospital-Westchester Division, White Plains 10605.&lt;/auth-address&gt;&lt;titles&gt;&lt;title&gt;Cornell Scale for Depression in Dementia&lt;/title&gt;&lt;secondary-title&gt;Biol Psychiatry&lt;/secondary-title&gt;&lt;/titles&gt;&lt;periodical&gt;&lt;full-title&gt;Biol Psychiatry&lt;/full-title&gt;&lt;/periodical&gt;&lt;pages&gt;271-84&lt;/pages&gt;&lt;volume&gt;23&lt;/volume&gt;&lt;number&gt;3&lt;/number&gt;&lt;keywords&gt;&lt;keyword&gt;Aged&lt;/keyword&gt;&lt;keyword&gt;Aged, 80 and over&lt;/keyword&gt;&lt;keyword&gt;Dementia/*complications&lt;/keyword&gt;&lt;keyword&gt;Depressive Disorder/complications/*diagnosis&lt;/keyword&gt;&lt;keyword&gt;Humans&lt;/keyword&gt;&lt;keyword&gt;Middle Aged&lt;/keyword&gt;&lt;keyword&gt;*Psychiatric Status Rating Scales&lt;/keyword&gt;&lt;keyword&gt;Psychometrics&lt;/keyword&gt;&lt;/keywords&gt;&lt;dates&gt;&lt;year&gt;1988&lt;/year&gt;&lt;pub-dates&gt;&lt;date&gt;Feb 1&lt;/date&gt;&lt;/pub-dates&gt;&lt;/dates&gt;&lt;isbn&gt;0006-3223 (Print)&amp;#xD;0006-3223&lt;/isbn&gt;&lt;accession-num&gt;3337862&lt;/accession-num&gt;&lt;urls&gt;&lt;/urls&gt;&lt;electronic-resource-num&gt;10.1016/0006-3223(88)90038-8&lt;/electronic-resource-num&gt;&lt;remote-database-provider&gt;NLM&lt;/remote-database-provider&gt;&lt;language&gt;eng&lt;/language&gt;&lt;/record&gt;&lt;/Cite&gt;&lt;/EndNote&gt;</w:instrText>
      </w:r>
      <w:r w:rsidR="00937135" w:rsidRPr="00932F3F">
        <w:rPr>
          <w:lang w:val="nl-BE"/>
        </w:rPr>
        <w:fldChar w:fldCharType="separate"/>
      </w:r>
      <w:r w:rsidR="0080091B">
        <w:rPr>
          <w:noProof/>
          <w:lang w:val="nl-BE"/>
        </w:rPr>
        <w:t>(20)</w:t>
      </w:r>
      <w:r w:rsidR="00937135" w:rsidRPr="00932F3F">
        <w:rPr>
          <w:lang w:val="nl-BE"/>
        </w:rPr>
        <w:fldChar w:fldCharType="end"/>
      </w:r>
      <w:r w:rsidR="006B6ACA" w:rsidRPr="00932F3F">
        <w:rPr>
          <w:lang w:val="nl-BE"/>
        </w:rPr>
        <w:t>.</w:t>
      </w:r>
      <w:r w:rsidR="005017DF">
        <w:rPr>
          <w:lang w:val="nl-BE"/>
        </w:rPr>
        <w:t xml:space="preserve"> Een systematische re</w:t>
      </w:r>
      <w:r w:rsidR="0045211F">
        <w:rPr>
          <w:lang w:val="nl-BE"/>
        </w:rPr>
        <w:t xml:space="preserve">view rapporteerde een gepoolde sensitiviteit van 0,87, </w:t>
      </w:r>
      <w:r w:rsidR="007379BF">
        <w:rPr>
          <w:lang w:val="nl-BE"/>
        </w:rPr>
        <w:t xml:space="preserve">een </w:t>
      </w:r>
      <w:r w:rsidR="0045211F">
        <w:rPr>
          <w:lang w:val="nl-BE"/>
        </w:rPr>
        <w:t>specificiteit van 0,74 en</w:t>
      </w:r>
      <w:r w:rsidR="00DD6C5E">
        <w:rPr>
          <w:lang w:val="nl-BE"/>
        </w:rPr>
        <w:t xml:space="preserve"> een </w:t>
      </w:r>
      <w:r w:rsidR="00DD6C5E" w:rsidRPr="00932F3F">
        <w:rPr>
          <w:lang w:val="nl-BE"/>
        </w:rPr>
        <w:t xml:space="preserve">area </w:t>
      </w:r>
      <w:proofErr w:type="spellStart"/>
      <w:r w:rsidR="00DD6C5E" w:rsidRPr="00932F3F">
        <w:rPr>
          <w:lang w:val="nl-BE"/>
        </w:rPr>
        <w:t>under</w:t>
      </w:r>
      <w:proofErr w:type="spellEnd"/>
      <w:r w:rsidR="00DD6C5E" w:rsidRPr="00932F3F">
        <w:rPr>
          <w:lang w:val="nl-BE"/>
        </w:rPr>
        <w:t xml:space="preserve"> </w:t>
      </w:r>
      <w:proofErr w:type="spellStart"/>
      <w:r w:rsidR="00DD6C5E" w:rsidRPr="00932F3F">
        <w:rPr>
          <w:lang w:val="nl-BE"/>
        </w:rPr>
        <w:t>the</w:t>
      </w:r>
      <w:proofErr w:type="spellEnd"/>
      <w:r w:rsidR="00DD6C5E" w:rsidRPr="00932F3F">
        <w:rPr>
          <w:lang w:val="nl-BE"/>
        </w:rPr>
        <w:t xml:space="preserve"> curve</w:t>
      </w:r>
      <w:r w:rsidR="0045211F">
        <w:rPr>
          <w:lang w:val="nl-BE"/>
        </w:rPr>
        <w:t xml:space="preserve"> </w:t>
      </w:r>
      <w:r w:rsidR="00DD6C5E">
        <w:rPr>
          <w:lang w:val="nl-BE"/>
        </w:rPr>
        <w:t>(</w:t>
      </w:r>
      <w:r w:rsidR="0045211F">
        <w:rPr>
          <w:lang w:val="nl-BE"/>
        </w:rPr>
        <w:t>AUC</w:t>
      </w:r>
      <w:r w:rsidR="00DD6C5E">
        <w:rPr>
          <w:lang w:val="nl-BE"/>
        </w:rPr>
        <w:t>)</w:t>
      </w:r>
      <w:r w:rsidR="0045211F">
        <w:rPr>
          <w:lang w:val="nl-BE"/>
        </w:rPr>
        <w:t xml:space="preserve"> van 0</w:t>
      </w:r>
      <w:r w:rsidR="00E94E43">
        <w:rPr>
          <w:lang w:val="nl-BE"/>
        </w:rPr>
        <w:t xml:space="preserve">,91, wat wijst op een </w:t>
      </w:r>
      <w:r w:rsidR="00D23CB4">
        <w:rPr>
          <w:lang w:val="nl-BE"/>
        </w:rPr>
        <w:t>uitstekende</w:t>
      </w:r>
      <w:r w:rsidR="00E94E43">
        <w:rPr>
          <w:lang w:val="nl-BE"/>
        </w:rPr>
        <w:t xml:space="preserve"> diagnostische accuraatheid bij ouderen</w:t>
      </w:r>
      <w:r w:rsidR="00DD6C5E">
        <w:rPr>
          <w:lang w:val="nl-BE"/>
        </w:rPr>
        <w:t xml:space="preserve"> </w:t>
      </w:r>
      <w:r w:rsidR="00E94E43">
        <w:rPr>
          <w:lang w:val="nl-BE"/>
        </w:rPr>
        <w:t>met dementie</w:t>
      </w:r>
      <w:r w:rsidR="00D23CB4">
        <w:rPr>
          <w:lang w:val="nl-BE"/>
        </w:rPr>
        <w:t xml:space="preserve"> </w:t>
      </w:r>
      <w:r w:rsidR="00D23CB4" w:rsidRPr="00932F3F">
        <w:rPr>
          <w:lang w:val="nl-BE"/>
        </w:rPr>
        <w:fldChar w:fldCharType="begin"/>
      </w:r>
      <w:r w:rsidR="00D23CB4">
        <w:rPr>
          <w:lang w:val="nl-BE"/>
        </w:rPr>
        <w:instrText xml:space="preserve"> ADDIN EN.CITE &lt;EndNote&gt;&lt;Cite&gt;&lt;Author&gt;Park&lt;/Author&gt;&lt;Year&gt;2022&lt;/Year&gt;&lt;RecNum&gt;13&lt;/RecNum&gt;&lt;DisplayText&gt;(21)&lt;/DisplayText&gt;&lt;record&gt;&lt;rec-number&gt;13&lt;/rec-number&gt;&lt;foreign-keys&gt;&lt;key app="EN" db-id="f2xs22xxged2aae9zep5trfoeptzvpr0t5zr" timestamp="1784315853"&gt;13&lt;/key&gt;&lt;/foreign-keys&gt;&lt;ref-type name="Journal Article"&gt;17&lt;/ref-type&gt;&lt;contributors&gt;&lt;authors&gt;&lt;author&gt;Park, S. H.&lt;/author&gt;&lt;author&gt;Cho, Y. S.&lt;/author&gt;&lt;/authors&gt;&lt;/contributors&gt;&lt;auth-address&gt;School of Nursing, Soonchunhyang University. Electronic address: shpark2015@sch.ac.kr.&amp;#xD;Seoul Nurses Association.&lt;/auth-address&gt;&lt;titles&gt;&lt;title&gt;Predictive validity of the Cornell Scale for depression in dementia among older adults with and without dementia: A systematic review and meta-analysis&lt;/title&gt;&lt;secondary-title&gt;Psychiatry Res&lt;/secondary-title&gt;&lt;/titles&gt;&lt;periodical&gt;&lt;full-title&gt;Psychiatry Res&lt;/full-title&gt;&lt;/periodical&gt;&lt;pages&gt;114445&lt;/pages&gt;&lt;volume&gt;310&lt;/volume&gt;&lt;edition&gt;20220215&lt;/edition&gt;&lt;keywords&gt;&lt;keyword&gt;Aged&lt;/keyword&gt;&lt;keyword&gt;*Dementia/complications/diagnosis/psychology&lt;/keyword&gt;&lt;keyword&gt;Depression/diagnosis&lt;/keyword&gt;&lt;keyword&gt;Humans&lt;/keyword&gt;&lt;keyword&gt;Mental Status and Dementia Tests&lt;/keyword&gt;&lt;keyword&gt;Psychiatric Status Rating Scales&lt;/keyword&gt;&lt;keyword&gt;Sensitivity and Specificity&lt;/keyword&gt;&lt;keyword&gt;Dementia&lt;/keyword&gt;&lt;keyword&gt;Depression&lt;/keyword&gt;&lt;keyword&gt;Older adults&lt;/keyword&gt;&lt;keyword&gt;Systematic review&lt;/keyword&gt;&lt;/keywords&gt;&lt;dates&gt;&lt;year&gt;2022&lt;/year&gt;&lt;pub-dates&gt;&lt;date&gt;Apr&lt;/date&gt;&lt;/pub-dates&gt;&lt;/dates&gt;&lt;isbn&gt;0165-1781&lt;/isbn&gt;&lt;accession-num&gt;35190341&lt;/accession-num&gt;&lt;urls&gt;&lt;/urls&gt;&lt;electronic-resource-num&gt;10.1016/j.psychres.2022.114445&lt;/electronic-resource-num&gt;&lt;remote-database-provider&gt;NLM&lt;/remote-database-provider&gt;&lt;language&gt;eng&lt;/language&gt;&lt;/record&gt;&lt;/Cite&gt;&lt;/EndNote&gt;</w:instrText>
      </w:r>
      <w:r w:rsidR="00D23CB4" w:rsidRPr="00932F3F">
        <w:rPr>
          <w:lang w:val="nl-BE"/>
        </w:rPr>
        <w:fldChar w:fldCharType="separate"/>
      </w:r>
      <w:r w:rsidR="00D23CB4">
        <w:rPr>
          <w:noProof/>
          <w:lang w:val="nl-BE"/>
        </w:rPr>
        <w:t>(21)</w:t>
      </w:r>
      <w:r w:rsidR="00D23CB4" w:rsidRPr="00932F3F">
        <w:rPr>
          <w:lang w:val="nl-BE"/>
        </w:rPr>
        <w:fldChar w:fldCharType="end"/>
      </w:r>
      <w:r w:rsidR="00D23CB4">
        <w:rPr>
          <w:lang w:val="nl-BE"/>
        </w:rPr>
        <w:t>.</w:t>
      </w:r>
    </w:p>
    <w:p w14:paraId="5395FDF4" w14:textId="62D6DC17" w:rsidR="00272367" w:rsidRPr="002E5446" w:rsidRDefault="00272367" w:rsidP="00C057F6">
      <w:pPr>
        <w:pStyle w:val="Kop2"/>
        <w:spacing w:line="360" w:lineRule="auto"/>
      </w:pPr>
      <w:bookmarkStart w:id="17" w:name="_Toc242029177"/>
      <w:proofErr w:type="spellStart"/>
      <w:r w:rsidRPr="002E5446">
        <w:t>Interventie</w:t>
      </w:r>
      <w:bookmarkEnd w:id="17"/>
      <w:proofErr w:type="spellEnd"/>
    </w:p>
    <w:p w14:paraId="417B5FD5" w14:textId="6E0C4CA1" w:rsidR="00997A0B" w:rsidRDefault="00997A0B" w:rsidP="00086091">
      <w:pPr>
        <w:spacing w:line="360" w:lineRule="auto"/>
        <w:jc w:val="both"/>
        <w:rPr>
          <w:lang w:val="nl-BE"/>
        </w:rPr>
      </w:pPr>
      <w:r w:rsidRPr="00997A0B">
        <w:rPr>
          <w:lang w:val="nl-BE"/>
        </w:rPr>
        <w:t>Op basis van ervaringen v</w:t>
      </w:r>
      <w:r>
        <w:rPr>
          <w:lang w:val="nl-BE"/>
        </w:rPr>
        <w:t xml:space="preserve">an zorgverleners in woonzorgcentra werd </w:t>
      </w:r>
      <w:r w:rsidR="00A76127">
        <w:rPr>
          <w:lang w:val="nl-BE"/>
        </w:rPr>
        <w:t xml:space="preserve">de </w:t>
      </w:r>
      <w:r>
        <w:rPr>
          <w:lang w:val="nl-BE"/>
        </w:rPr>
        <w:t>TIMES-route ontwikkeld</w:t>
      </w:r>
      <w:r w:rsidR="00B73F88">
        <w:rPr>
          <w:lang w:val="nl-BE"/>
        </w:rPr>
        <w:t xml:space="preserve">, een </w:t>
      </w:r>
      <w:proofErr w:type="spellStart"/>
      <w:r w:rsidR="00B73F88">
        <w:rPr>
          <w:lang w:val="nl-BE"/>
        </w:rPr>
        <w:t>toolbox</w:t>
      </w:r>
      <w:proofErr w:type="spellEnd"/>
      <w:r w:rsidR="00B73F88">
        <w:rPr>
          <w:lang w:val="nl-BE"/>
        </w:rPr>
        <w:t xml:space="preserve"> bestaande uit vier ateliers en twee intervisiemomenten</w:t>
      </w:r>
      <w:r w:rsidR="0076564A">
        <w:rPr>
          <w:lang w:val="nl-BE"/>
        </w:rPr>
        <w:t xml:space="preserve"> die zorgteams onder begeleiding van een interne of externe coach</w:t>
      </w:r>
      <w:r w:rsidR="00094C2D">
        <w:rPr>
          <w:lang w:val="nl-BE"/>
        </w:rPr>
        <w:t xml:space="preserve"> doorlopen</w:t>
      </w:r>
      <w:r>
        <w:rPr>
          <w:lang w:val="nl-BE"/>
        </w:rPr>
        <w:t>.</w:t>
      </w:r>
      <w:r w:rsidR="00094C2D">
        <w:rPr>
          <w:lang w:val="nl-BE"/>
        </w:rPr>
        <w:t xml:space="preserve"> </w:t>
      </w:r>
      <w:r w:rsidR="00FA7A78">
        <w:rPr>
          <w:lang w:val="nl-BE"/>
        </w:rPr>
        <w:t>Elk atelier duurde 2,5 uur en elk intervisiemoment 1,5 uur</w:t>
      </w:r>
      <w:r w:rsidR="00094C2D">
        <w:rPr>
          <w:lang w:val="nl-BE"/>
        </w:rPr>
        <w:t>, wat resulteerde in een totale tijdsinvestering van 13 uur</w:t>
      </w:r>
      <w:r w:rsidR="00F95904">
        <w:rPr>
          <w:lang w:val="nl-BE"/>
        </w:rPr>
        <w:t xml:space="preserve">. </w:t>
      </w:r>
      <w:r w:rsidR="00504529">
        <w:rPr>
          <w:lang w:val="nl-BE"/>
        </w:rPr>
        <w:t>Elk atelier</w:t>
      </w:r>
      <w:r w:rsidR="004538B4">
        <w:rPr>
          <w:lang w:val="nl-BE"/>
        </w:rPr>
        <w:t xml:space="preserve"> </w:t>
      </w:r>
      <w:r w:rsidR="00504529">
        <w:rPr>
          <w:lang w:val="nl-BE"/>
        </w:rPr>
        <w:t>richt zich op een specifiek aspect van emotionele zorg.</w:t>
      </w:r>
      <w:r w:rsidR="00305ABA">
        <w:rPr>
          <w:lang w:val="nl-BE"/>
        </w:rPr>
        <w:t xml:space="preserve"> </w:t>
      </w:r>
      <w:r w:rsidR="000E5A96">
        <w:rPr>
          <w:lang w:val="nl-BE"/>
        </w:rPr>
        <w:t xml:space="preserve">De deelnemers vormden een multidisciplinair team van </w:t>
      </w:r>
      <w:r w:rsidR="001A4222">
        <w:rPr>
          <w:lang w:val="nl-BE"/>
        </w:rPr>
        <w:t>verpleegkundigen, zorgkundigen, paramedische medewerkers en logistiek personeel betrokken bij de directe bewonerszorg.</w:t>
      </w:r>
    </w:p>
    <w:p w14:paraId="2D3A6B04" w14:textId="30DA18B2" w:rsidR="00440561" w:rsidRDefault="00440561" w:rsidP="00440561">
      <w:pPr>
        <w:spacing w:line="360" w:lineRule="auto"/>
        <w:jc w:val="both"/>
        <w:rPr>
          <w:lang w:val="nl-BE"/>
        </w:rPr>
      </w:pPr>
      <w:r>
        <w:rPr>
          <w:lang w:val="nl-BE"/>
        </w:rPr>
        <w:t>De TIMES-route</w:t>
      </w:r>
      <w:r w:rsidR="001A4222">
        <w:rPr>
          <w:lang w:val="nl-BE"/>
        </w:rPr>
        <w:t xml:space="preserve"> ondersteunt zorgteams via reflectie, kennis en het denken in mogelijkheden bij het bieden van meer emotionele ondersteuning aan </w:t>
      </w:r>
      <w:r w:rsidR="00AD6953">
        <w:rPr>
          <w:lang w:val="nl-BE"/>
        </w:rPr>
        <w:t>bewoners.</w:t>
      </w:r>
      <w:r w:rsidR="00AE2AFC">
        <w:rPr>
          <w:lang w:val="nl-BE"/>
        </w:rPr>
        <w:t xml:space="preserve"> De vier ateliers richten zich achtereenvolgens op het herkennen en beantwoorden van emoties, het bieden van emotionele ondersteuning, het creëren van tijd en ruimte voor </w:t>
      </w:r>
      <w:r w:rsidR="00AE2AFC">
        <w:rPr>
          <w:lang w:val="nl-BE"/>
        </w:rPr>
        <w:lastRenderedPageBreak/>
        <w:t>emotionele zorg en constructieve samenwerking binnen het team.</w:t>
      </w:r>
      <w:r w:rsidR="00974A38">
        <w:rPr>
          <w:lang w:val="nl-BE"/>
        </w:rPr>
        <w:t xml:space="preserve"> Tijdens de twee intervisiemomenten worden deze inzichten toegepast op casussen uit de eigen afdeling en worden handelingsstrategieën geformuleerd. Elk at</w:t>
      </w:r>
      <w:r w:rsidR="002E6D47">
        <w:rPr>
          <w:lang w:val="nl-BE"/>
        </w:rPr>
        <w:t xml:space="preserve">elier resulteert in operationele doelstellingen die samen een teamplan voor meer aandacht en tijd voor emotionele zorg vormen </w:t>
      </w:r>
      <w:r>
        <w:rPr>
          <w:lang w:val="nl-BE"/>
        </w:rPr>
        <w:fldChar w:fldCharType="begin"/>
      </w:r>
      <w:r w:rsidR="0080091B">
        <w:rPr>
          <w:lang w:val="nl-BE"/>
        </w:rPr>
        <w:instrText xml:space="preserve"> ADDIN EN.CITE &lt;EndNote&gt;&lt;Cite&gt;&lt;Author&gt;M.&lt;/Author&gt;&lt;Year&gt;2025&lt;/Year&gt;&lt;RecNum&gt;14&lt;/RecNum&gt;&lt;DisplayText&gt;(22)&lt;/DisplayText&gt;&lt;record&gt;&lt;rec-number&gt;14&lt;/rec-number&gt;&lt;foreign-keys&gt;&lt;key app="EN" db-id="f2xs22xxged2aae9zep5trfoeptzvpr0t5zr" timestamp="1784317439"&gt;14&lt;/key&gt;&lt;/foreign-keys&gt;&lt;ref-type name="Report"&gt;27&lt;/ref-type&gt;&lt;contributors&gt;&lt;authors&gt;&lt;author&gt;Van Bogaert M.&lt;/author&gt;&lt;/authors&gt;&lt;/contributors&gt;&lt;titles&gt;&lt;title&gt;Essentiele voorwaarden voor een ondersteunende omgeving voor emotionele zorg&lt;/title&gt;&lt;/titles&gt;&lt;pages&gt;2&lt;/pages&gt;&lt;dates&gt;&lt;year&gt;2025&lt;/year&gt;&lt;/dates&gt;&lt;publisher&gt;Project Odette&lt;/publisher&gt;&lt;urls&gt;&lt;/urls&gt;&lt;/record&gt;&lt;/Cite&gt;&lt;/EndNote&gt;</w:instrText>
      </w:r>
      <w:r>
        <w:rPr>
          <w:lang w:val="nl-BE"/>
        </w:rPr>
        <w:fldChar w:fldCharType="separate"/>
      </w:r>
      <w:r w:rsidR="0080091B">
        <w:rPr>
          <w:noProof/>
          <w:lang w:val="nl-BE"/>
        </w:rPr>
        <w:t>(22)</w:t>
      </w:r>
      <w:r>
        <w:rPr>
          <w:lang w:val="nl-BE"/>
        </w:rPr>
        <w:fldChar w:fldCharType="end"/>
      </w:r>
      <w:r>
        <w:rPr>
          <w:lang w:val="nl-BE"/>
        </w:rPr>
        <w:t>.</w:t>
      </w:r>
    </w:p>
    <w:p w14:paraId="07D7458D" w14:textId="188D4695" w:rsidR="00272367" w:rsidRDefault="00F622A5" w:rsidP="00C057F6">
      <w:pPr>
        <w:pStyle w:val="Kop2"/>
        <w:spacing w:line="360" w:lineRule="auto"/>
        <w:rPr>
          <w:lang w:val="nl-BE"/>
        </w:rPr>
      </w:pPr>
      <w:bookmarkStart w:id="18" w:name="_Toc242029178"/>
      <w:r w:rsidRPr="007D1A8F">
        <w:rPr>
          <w:lang w:val="nl-BE"/>
        </w:rPr>
        <w:t>Dataverzameling</w:t>
      </w:r>
      <w:bookmarkEnd w:id="18"/>
      <w:r w:rsidRPr="007D1A8F">
        <w:rPr>
          <w:lang w:val="nl-BE"/>
        </w:rPr>
        <w:t xml:space="preserve"> </w:t>
      </w:r>
    </w:p>
    <w:p w14:paraId="0994B144" w14:textId="3DEB7B6B" w:rsidR="00DE7CCD" w:rsidRPr="00DE7CCD" w:rsidRDefault="00DE7CCD" w:rsidP="00336E26">
      <w:pPr>
        <w:spacing w:line="360" w:lineRule="auto"/>
        <w:jc w:val="both"/>
        <w:rPr>
          <w:lang w:val="nl-BE"/>
        </w:rPr>
      </w:pPr>
      <w:r>
        <w:rPr>
          <w:lang w:val="nl-BE"/>
        </w:rPr>
        <w:t>De dataverzameling vond plaats tussen december 2025 en juli 2026 bij bewoners van de afdelingen van de deelnemende teams, met de meetinstrumenten beschreven in hoofdstuk 2.4. Per bewoner werden de observatielijsten onafhankelijk ingevuld door twee observatoren</w:t>
      </w:r>
      <w:r w:rsidR="006B7B78">
        <w:rPr>
          <w:lang w:val="nl-BE"/>
        </w:rPr>
        <w:t>, één uit het paramedische en één uit het medische team</w:t>
      </w:r>
      <w:r w:rsidR="002B7178">
        <w:rPr>
          <w:lang w:val="nl-BE"/>
        </w:rPr>
        <w:t>,</w:t>
      </w:r>
      <w:r w:rsidR="00336E26">
        <w:rPr>
          <w:lang w:val="nl-BE"/>
        </w:rPr>
        <w:t xml:space="preserve"> met als doel </w:t>
      </w:r>
      <w:r w:rsidR="00407D49">
        <w:rPr>
          <w:lang w:val="nl-BE"/>
        </w:rPr>
        <w:t>verschillende professionele perspectiev</w:t>
      </w:r>
      <w:r w:rsidR="00D95E61">
        <w:rPr>
          <w:lang w:val="nl-BE"/>
        </w:rPr>
        <w:t>en te verkrijgen</w:t>
      </w:r>
      <w:r w:rsidR="006B7B78">
        <w:rPr>
          <w:lang w:val="nl-BE"/>
        </w:rPr>
        <w:t xml:space="preserve">. Er werd gestreefd naar dezelfde observatoren </w:t>
      </w:r>
      <w:r w:rsidR="00FB0595">
        <w:rPr>
          <w:lang w:val="nl-BE"/>
        </w:rPr>
        <w:t>op</w:t>
      </w:r>
      <w:r w:rsidR="006B7B78">
        <w:rPr>
          <w:lang w:val="nl-BE"/>
        </w:rPr>
        <w:t xml:space="preserve"> de drie meetmomenten. T0 vond plaats voor de implementatie van de TIMES-route</w:t>
      </w:r>
      <w:r w:rsidR="00484E69">
        <w:rPr>
          <w:lang w:val="nl-BE"/>
        </w:rPr>
        <w:t>, T1 tijdens de workshops en T2 na afloop van de interventie. Tijdens elk meetmoment was een onderzoeker aanwezig om vragen te beantwoorden en een uniforme afname te waarborgen.</w:t>
      </w:r>
    </w:p>
    <w:p w14:paraId="4CB74FFA" w14:textId="12CFE6BC" w:rsidR="00F622A5" w:rsidRDefault="00F622A5" w:rsidP="00C057F6">
      <w:pPr>
        <w:pStyle w:val="Kop2"/>
        <w:spacing w:line="360" w:lineRule="auto"/>
        <w:rPr>
          <w:lang w:val="nl-BE"/>
        </w:rPr>
      </w:pPr>
      <w:bookmarkStart w:id="19" w:name="_Toc242029179"/>
      <w:r w:rsidRPr="00380CD1">
        <w:rPr>
          <w:lang w:val="nl-BE"/>
        </w:rPr>
        <w:t>Data</w:t>
      </w:r>
      <w:r w:rsidR="00272367" w:rsidRPr="00380CD1">
        <w:rPr>
          <w:lang w:val="nl-BE"/>
        </w:rPr>
        <w:t>-</w:t>
      </w:r>
      <w:r w:rsidRPr="00380CD1">
        <w:rPr>
          <w:lang w:val="nl-BE"/>
        </w:rPr>
        <w:t>analyse</w:t>
      </w:r>
      <w:bookmarkEnd w:id="19"/>
    </w:p>
    <w:p w14:paraId="2D96BAA8" w14:textId="509D37E7" w:rsidR="001D11D7" w:rsidRPr="001D11D7" w:rsidRDefault="001D11D7" w:rsidP="006447F0">
      <w:pPr>
        <w:spacing w:line="360" w:lineRule="auto"/>
        <w:jc w:val="both"/>
        <w:rPr>
          <w:lang w:val="nl-BE"/>
        </w:rPr>
      </w:pPr>
      <w:r>
        <w:rPr>
          <w:lang w:val="nl-BE"/>
        </w:rPr>
        <w:t xml:space="preserve">De gegevens werden </w:t>
      </w:r>
      <w:r w:rsidR="008B3499">
        <w:rPr>
          <w:lang w:val="nl-BE"/>
        </w:rPr>
        <w:t>geanalyseerd</w:t>
      </w:r>
      <w:r>
        <w:rPr>
          <w:lang w:val="nl-BE"/>
        </w:rPr>
        <w:t xml:space="preserve"> met</w:t>
      </w:r>
      <w:r w:rsidR="005744E8">
        <w:rPr>
          <w:lang w:val="nl-BE"/>
        </w:rPr>
        <w:t xml:space="preserve"> het</w:t>
      </w:r>
      <w:r>
        <w:rPr>
          <w:lang w:val="nl-BE"/>
        </w:rPr>
        <w:t xml:space="preserve"> Statistical Package </w:t>
      </w:r>
      <w:proofErr w:type="spellStart"/>
      <w:r>
        <w:rPr>
          <w:lang w:val="nl-BE"/>
        </w:rPr>
        <w:t>for</w:t>
      </w:r>
      <w:proofErr w:type="spellEnd"/>
      <w:r>
        <w:rPr>
          <w:lang w:val="nl-BE"/>
        </w:rPr>
        <w:t xml:space="preserve"> </w:t>
      </w:r>
      <w:proofErr w:type="spellStart"/>
      <w:r w:rsidR="005744E8">
        <w:rPr>
          <w:lang w:val="nl-BE"/>
        </w:rPr>
        <w:t>t</w:t>
      </w:r>
      <w:r>
        <w:rPr>
          <w:lang w:val="nl-BE"/>
        </w:rPr>
        <w:t>he</w:t>
      </w:r>
      <w:proofErr w:type="spellEnd"/>
      <w:r>
        <w:rPr>
          <w:lang w:val="nl-BE"/>
        </w:rPr>
        <w:t xml:space="preserve"> </w:t>
      </w:r>
      <w:proofErr w:type="spellStart"/>
      <w:r>
        <w:rPr>
          <w:lang w:val="nl-BE"/>
        </w:rPr>
        <w:t>Social</w:t>
      </w:r>
      <w:proofErr w:type="spellEnd"/>
      <w:r>
        <w:rPr>
          <w:lang w:val="nl-BE"/>
        </w:rPr>
        <w:t xml:space="preserve"> Sciences (SPSS) versie 31.0. Voorafgaand</w:t>
      </w:r>
      <w:r w:rsidR="008B3499">
        <w:rPr>
          <w:lang w:val="nl-BE"/>
        </w:rPr>
        <w:t xml:space="preserve"> </w:t>
      </w:r>
      <w:r>
        <w:rPr>
          <w:lang w:val="nl-BE"/>
        </w:rPr>
        <w:t>werd de databank gecontroleerd op codeerfouten,</w:t>
      </w:r>
      <w:r w:rsidR="00A050E4">
        <w:rPr>
          <w:lang w:val="nl-BE"/>
        </w:rPr>
        <w:t xml:space="preserve"> ontbrekende gegevens en onmogelijke waarden. De verdeling van de continue variabelen werd beoordeeld aan de hand van grafische en statistische methoden. Beschrijvende statistieken werden gebruikt om de demografische, klinische en functionele kenmerken van de onderzoekspopulatie te beschrijven. Continue variabelen werden afhankelijk van hun verdeling</w:t>
      </w:r>
      <w:r w:rsidR="00031BF5">
        <w:rPr>
          <w:lang w:val="nl-BE"/>
        </w:rPr>
        <w:t xml:space="preserve"> </w:t>
      </w:r>
      <w:r w:rsidR="00A050E4">
        <w:rPr>
          <w:lang w:val="nl-BE"/>
        </w:rPr>
        <w:t xml:space="preserve">samengevat als gemiddelde met standaarddeviatie (SD) of </w:t>
      </w:r>
      <w:r w:rsidR="00625F2E">
        <w:rPr>
          <w:lang w:val="nl-BE"/>
        </w:rPr>
        <w:t xml:space="preserve">als mediaan met </w:t>
      </w:r>
      <w:proofErr w:type="spellStart"/>
      <w:r w:rsidR="00625F2E">
        <w:rPr>
          <w:lang w:val="nl-BE"/>
        </w:rPr>
        <w:t>interkwartielafstand</w:t>
      </w:r>
      <w:proofErr w:type="spellEnd"/>
      <w:r w:rsidR="00625F2E">
        <w:rPr>
          <w:lang w:val="nl-BE"/>
        </w:rPr>
        <w:t xml:space="preserve"> (IQR), terwijl categorische variabelen werden weergegeven als absolute aantallen (n) en percentages.</w:t>
      </w:r>
    </w:p>
    <w:p w14:paraId="2D81A4A0" w14:textId="14E824D7" w:rsidR="001D11D7" w:rsidRDefault="00625F2E" w:rsidP="006447F0">
      <w:pPr>
        <w:spacing w:line="360" w:lineRule="auto"/>
        <w:jc w:val="both"/>
        <w:rPr>
          <w:lang w:val="nl-BE"/>
        </w:rPr>
      </w:pPr>
      <w:r>
        <w:rPr>
          <w:lang w:val="nl-BE"/>
        </w:rPr>
        <w:t xml:space="preserve">De </w:t>
      </w:r>
      <w:proofErr w:type="spellStart"/>
      <w:r>
        <w:rPr>
          <w:lang w:val="nl-BE"/>
        </w:rPr>
        <w:t>interbeoordelaarsbetrouwbaarheid</w:t>
      </w:r>
      <w:proofErr w:type="spellEnd"/>
      <w:r>
        <w:rPr>
          <w:lang w:val="nl-BE"/>
        </w:rPr>
        <w:t xml:space="preserve"> van de </w:t>
      </w:r>
      <w:r w:rsidR="005508F9">
        <w:rPr>
          <w:lang w:val="nl-BE"/>
        </w:rPr>
        <w:t xml:space="preserve">CSDD, QUALIDEM en NPI werd per meetmoment geëvalueerd met de </w:t>
      </w:r>
      <w:proofErr w:type="spellStart"/>
      <w:r w:rsidR="005508F9">
        <w:rPr>
          <w:lang w:val="nl-BE"/>
        </w:rPr>
        <w:t>intraclasscorrelatiecoëfficiënt</w:t>
      </w:r>
      <w:proofErr w:type="spellEnd"/>
      <w:r w:rsidR="005508F9">
        <w:rPr>
          <w:lang w:val="nl-BE"/>
        </w:rPr>
        <w:t xml:space="preserve"> (ICC)</w:t>
      </w:r>
      <w:r w:rsidR="007420BB">
        <w:rPr>
          <w:lang w:val="nl-BE"/>
        </w:rPr>
        <w:t xml:space="preserve">, </w:t>
      </w:r>
      <w:r w:rsidR="000A64F5">
        <w:rPr>
          <w:lang w:val="nl-BE"/>
        </w:rPr>
        <w:t>volgens</w:t>
      </w:r>
      <w:r w:rsidR="007420BB">
        <w:rPr>
          <w:lang w:val="nl-BE"/>
        </w:rPr>
        <w:t xml:space="preserve"> een </w:t>
      </w:r>
      <w:proofErr w:type="spellStart"/>
      <w:r w:rsidR="007420BB" w:rsidRPr="002B3AC6">
        <w:rPr>
          <w:i/>
          <w:iCs/>
          <w:lang w:val="nl-BE"/>
        </w:rPr>
        <w:t>two</w:t>
      </w:r>
      <w:proofErr w:type="spellEnd"/>
      <w:r w:rsidR="007420BB" w:rsidRPr="002B3AC6">
        <w:rPr>
          <w:i/>
          <w:iCs/>
          <w:lang w:val="nl-BE"/>
        </w:rPr>
        <w:t>-way mixed</w:t>
      </w:r>
      <w:r w:rsidR="002B3AC6">
        <w:rPr>
          <w:i/>
          <w:iCs/>
          <w:lang w:val="nl-BE"/>
        </w:rPr>
        <w:t>-</w:t>
      </w:r>
      <w:proofErr w:type="spellStart"/>
      <w:r w:rsidR="007420BB" w:rsidRPr="002B3AC6">
        <w:rPr>
          <w:i/>
          <w:iCs/>
          <w:lang w:val="nl-BE"/>
        </w:rPr>
        <w:t>effects</w:t>
      </w:r>
      <w:proofErr w:type="spellEnd"/>
      <w:r w:rsidR="007420BB" w:rsidRPr="002B3AC6">
        <w:rPr>
          <w:i/>
          <w:iCs/>
          <w:lang w:val="nl-BE"/>
        </w:rPr>
        <w:t xml:space="preserve"> model</w:t>
      </w:r>
      <w:r w:rsidR="007420BB">
        <w:rPr>
          <w:lang w:val="nl-BE"/>
        </w:rPr>
        <w:t xml:space="preserve"> met absolute</w:t>
      </w:r>
      <w:r w:rsidR="003443A3">
        <w:rPr>
          <w:lang w:val="nl-BE"/>
        </w:rPr>
        <w:t xml:space="preserve"> agreement</w:t>
      </w:r>
      <w:r w:rsidR="005508F9">
        <w:rPr>
          <w:lang w:val="nl-BE"/>
        </w:rPr>
        <w:t xml:space="preserve">. Vervolgens </w:t>
      </w:r>
      <w:r w:rsidR="00C61F31">
        <w:rPr>
          <w:lang w:val="nl-BE"/>
        </w:rPr>
        <w:t>werden de scores van beide beoordelaars per bewoner en meetmoment gemiddeld tot één score per uitkomstmaat.</w:t>
      </w:r>
    </w:p>
    <w:p w14:paraId="3847287E" w14:textId="35CD8F8B" w:rsidR="001D11D7" w:rsidRDefault="00C61F31" w:rsidP="006447F0">
      <w:pPr>
        <w:spacing w:line="360" w:lineRule="auto"/>
        <w:jc w:val="both"/>
        <w:rPr>
          <w:lang w:val="nl-BE"/>
        </w:rPr>
      </w:pPr>
      <w:r>
        <w:rPr>
          <w:lang w:val="nl-BE"/>
        </w:rPr>
        <w:t xml:space="preserve">Veranderingen in depressieve symptomen (CSDD), levenskwaliteit (QUALIDEM) en </w:t>
      </w:r>
      <w:proofErr w:type="spellStart"/>
      <w:r>
        <w:rPr>
          <w:lang w:val="nl-BE"/>
        </w:rPr>
        <w:t>neuropsychiatrische</w:t>
      </w:r>
      <w:proofErr w:type="spellEnd"/>
      <w:r>
        <w:rPr>
          <w:lang w:val="nl-BE"/>
        </w:rPr>
        <w:t xml:space="preserve"> symptomen (NPI) werden geanalyseerd met afzonderlijke </w:t>
      </w:r>
      <w:r w:rsidRPr="009D4335">
        <w:rPr>
          <w:i/>
          <w:iCs/>
          <w:lang w:val="nl-BE"/>
        </w:rPr>
        <w:t xml:space="preserve">lineaire mixed </w:t>
      </w:r>
      <w:proofErr w:type="spellStart"/>
      <w:r w:rsidRPr="009D4335">
        <w:rPr>
          <w:i/>
          <w:iCs/>
          <w:lang w:val="nl-BE"/>
        </w:rPr>
        <w:t>models</w:t>
      </w:r>
      <w:proofErr w:type="spellEnd"/>
      <w:r w:rsidR="00F53BA7">
        <w:rPr>
          <w:lang w:val="nl-BE"/>
        </w:rPr>
        <w:t xml:space="preserve">, met tijd </w:t>
      </w:r>
      <w:r w:rsidR="00740D02">
        <w:rPr>
          <w:lang w:val="nl-BE"/>
        </w:rPr>
        <w:t xml:space="preserve">en woonzorgcentra </w:t>
      </w:r>
      <w:r w:rsidR="00F53BA7">
        <w:rPr>
          <w:lang w:val="nl-BE"/>
        </w:rPr>
        <w:t>als vast</w:t>
      </w:r>
      <w:r w:rsidR="002C5454">
        <w:rPr>
          <w:lang w:val="nl-BE"/>
        </w:rPr>
        <w:t>e</w:t>
      </w:r>
      <w:r w:rsidR="00F53BA7">
        <w:rPr>
          <w:lang w:val="nl-BE"/>
        </w:rPr>
        <w:t xml:space="preserve"> effect</w:t>
      </w:r>
      <w:r w:rsidR="002C5454">
        <w:rPr>
          <w:lang w:val="nl-BE"/>
        </w:rPr>
        <w:t>en</w:t>
      </w:r>
      <w:r w:rsidR="00F53BA7">
        <w:rPr>
          <w:lang w:val="nl-BE"/>
        </w:rPr>
        <w:t xml:space="preserve"> en </w:t>
      </w:r>
      <w:r w:rsidR="00740D02">
        <w:rPr>
          <w:lang w:val="nl-BE"/>
        </w:rPr>
        <w:t xml:space="preserve">een </w:t>
      </w:r>
      <w:r w:rsidR="00F53BA7">
        <w:rPr>
          <w:lang w:val="nl-BE"/>
        </w:rPr>
        <w:t xml:space="preserve">random </w:t>
      </w:r>
      <w:proofErr w:type="spellStart"/>
      <w:r w:rsidR="00F53BA7">
        <w:rPr>
          <w:lang w:val="nl-BE"/>
        </w:rPr>
        <w:t>intercept</w:t>
      </w:r>
      <w:proofErr w:type="spellEnd"/>
      <w:r w:rsidR="005A1465">
        <w:rPr>
          <w:lang w:val="nl-BE"/>
        </w:rPr>
        <w:t xml:space="preserve"> voor bewoner.</w:t>
      </w:r>
      <w:r w:rsidR="00740D02">
        <w:rPr>
          <w:lang w:val="nl-BE"/>
        </w:rPr>
        <w:t xml:space="preserve"> Voor de CSDD werden daarnaast leeftijd, geslacht, neurocognitieve stoornis en psychiatrische voorgeschiedenis en hun interacties met tijd op</w:t>
      </w:r>
      <w:r w:rsidR="00C232CB">
        <w:rPr>
          <w:lang w:val="nl-BE"/>
        </w:rPr>
        <w:t xml:space="preserve">genomen. Het globale tijdseffect werd gerapporteerd met </w:t>
      </w:r>
      <w:proofErr w:type="spellStart"/>
      <w:r w:rsidR="00C232CB">
        <w:rPr>
          <w:lang w:val="nl-BE"/>
        </w:rPr>
        <w:t>F-waarde</w:t>
      </w:r>
      <w:proofErr w:type="spellEnd"/>
      <w:r w:rsidR="00C232CB">
        <w:rPr>
          <w:lang w:val="nl-BE"/>
        </w:rPr>
        <w:t xml:space="preserve">, vrijheidsgraden en p-waarde, aangevuld met geschatte marginale gemiddelden en, indien relevant, </w:t>
      </w:r>
      <w:proofErr w:type="spellStart"/>
      <w:r w:rsidR="00C232CB">
        <w:rPr>
          <w:lang w:val="nl-BE"/>
        </w:rPr>
        <w:t>Bonfer</w:t>
      </w:r>
      <w:r w:rsidR="00931C82">
        <w:rPr>
          <w:lang w:val="nl-BE"/>
        </w:rPr>
        <w:t>r</w:t>
      </w:r>
      <w:r w:rsidR="00C232CB">
        <w:rPr>
          <w:lang w:val="nl-BE"/>
        </w:rPr>
        <w:t>oni</w:t>
      </w:r>
      <w:proofErr w:type="spellEnd"/>
      <w:r w:rsidR="00C232CB">
        <w:rPr>
          <w:lang w:val="nl-BE"/>
        </w:rPr>
        <w:t>-gecorrigeerde paarsgewijze vergelijkingen.</w:t>
      </w:r>
      <w:r w:rsidR="00740D02">
        <w:rPr>
          <w:lang w:val="nl-BE"/>
        </w:rPr>
        <w:t xml:space="preserve"> </w:t>
      </w:r>
    </w:p>
    <w:p w14:paraId="70043C5A" w14:textId="5C386581" w:rsidR="00013E07" w:rsidRDefault="00BD3C10" w:rsidP="006447F0">
      <w:pPr>
        <w:spacing w:line="360" w:lineRule="auto"/>
        <w:jc w:val="both"/>
        <w:rPr>
          <w:lang w:val="nl-BE"/>
        </w:rPr>
      </w:pPr>
      <w:r>
        <w:rPr>
          <w:lang w:val="nl-BE"/>
        </w:rPr>
        <w:lastRenderedPageBreak/>
        <w:t xml:space="preserve">De </w:t>
      </w:r>
      <w:r w:rsidR="00C232CB">
        <w:rPr>
          <w:lang w:val="nl-BE"/>
        </w:rPr>
        <w:t>model</w:t>
      </w:r>
      <w:r>
        <w:rPr>
          <w:lang w:val="nl-BE"/>
        </w:rPr>
        <w:t>assumptie</w:t>
      </w:r>
      <w:r w:rsidR="000632AA">
        <w:rPr>
          <w:lang w:val="nl-BE"/>
        </w:rPr>
        <w:t>s</w:t>
      </w:r>
      <w:r w:rsidR="00001074">
        <w:rPr>
          <w:lang w:val="nl-BE"/>
        </w:rPr>
        <w:t xml:space="preserve"> voor </w:t>
      </w:r>
      <w:proofErr w:type="spellStart"/>
      <w:r w:rsidR="00001074">
        <w:rPr>
          <w:lang w:val="nl-BE"/>
        </w:rPr>
        <w:t>lineariteit</w:t>
      </w:r>
      <w:proofErr w:type="spellEnd"/>
      <w:r w:rsidR="00001074">
        <w:rPr>
          <w:lang w:val="nl-BE"/>
        </w:rPr>
        <w:t xml:space="preserve">, normaliteit van residuen, </w:t>
      </w:r>
      <w:proofErr w:type="spellStart"/>
      <w:r w:rsidR="00001074">
        <w:rPr>
          <w:lang w:val="nl-BE"/>
        </w:rPr>
        <w:t>homoscedasticiteit</w:t>
      </w:r>
      <w:proofErr w:type="spellEnd"/>
      <w:r w:rsidR="00001074">
        <w:rPr>
          <w:lang w:val="nl-BE"/>
        </w:rPr>
        <w:t xml:space="preserve"> en multicollineariteit werden gecontroleerd.</w:t>
      </w:r>
      <w:r w:rsidR="00570D97">
        <w:rPr>
          <w:lang w:val="nl-BE"/>
        </w:rPr>
        <w:t xml:space="preserve"> Alle toetsen waren tweezijdig en een p-waarde &lt;0,05</w:t>
      </w:r>
      <w:r w:rsidR="006447F0">
        <w:rPr>
          <w:lang w:val="nl-BE"/>
        </w:rPr>
        <w:t xml:space="preserve"> werd als statistisch significant beschouwd.</w:t>
      </w:r>
    </w:p>
    <w:p w14:paraId="1E46538E" w14:textId="22C560F3" w:rsidR="00F622A5" w:rsidRPr="00477ED2" w:rsidRDefault="00F622A5" w:rsidP="00C057F6">
      <w:pPr>
        <w:pStyle w:val="Kop2"/>
        <w:spacing w:line="360" w:lineRule="auto"/>
        <w:rPr>
          <w:lang w:val="nl-BE"/>
        </w:rPr>
      </w:pPr>
      <w:bookmarkStart w:id="20" w:name="_Toc242029180"/>
      <w:r w:rsidRPr="00477ED2">
        <w:rPr>
          <w:lang w:val="nl-BE"/>
        </w:rPr>
        <w:t>Juridische en ethische aspecten</w:t>
      </w:r>
      <w:bookmarkEnd w:id="20"/>
    </w:p>
    <w:p w14:paraId="0C9DBF8D" w14:textId="6EA0AB0C" w:rsidR="007D4F07" w:rsidRPr="00E87F42" w:rsidRDefault="007D4F07" w:rsidP="00915363">
      <w:pPr>
        <w:spacing w:line="360" w:lineRule="auto"/>
        <w:jc w:val="both"/>
        <w:rPr>
          <w:lang w:val="nl-BE"/>
        </w:rPr>
      </w:pPr>
      <w:r w:rsidRPr="00E87F42">
        <w:rPr>
          <w:lang w:val="nl-BE"/>
        </w:rPr>
        <w:t>Het onderzoek</w:t>
      </w:r>
      <w:r w:rsidR="004F7623" w:rsidRPr="00E87F42">
        <w:rPr>
          <w:lang w:val="nl-BE"/>
        </w:rPr>
        <w:t xml:space="preserve"> </w:t>
      </w:r>
      <w:r w:rsidR="00AE2356">
        <w:rPr>
          <w:lang w:val="nl-BE"/>
        </w:rPr>
        <w:t>werd uitgevoerd conform de</w:t>
      </w:r>
      <w:r w:rsidR="00684577">
        <w:rPr>
          <w:lang w:val="nl-BE"/>
        </w:rPr>
        <w:t xml:space="preserve"> </w:t>
      </w:r>
      <w:r w:rsidR="004E051F">
        <w:rPr>
          <w:lang w:val="nl-BE"/>
        </w:rPr>
        <w:t>V</w:t>
      </w:r>
      <w:r w:rsidR="00684577">
        <w:rPr>
          <w:lang w:val="nl-BE"/>
        </w:rPr>
        <w:t>erklaring van Helsinki</w:t>
      </w:r>
      <w:r w:rsidR="001D06BF">
        <w:rPr>
          <w:lang w:val="nl-BE"/>
        </w:rPr>
        <w:t xml:space="preserve"> </w:t>
      </w:r>
      <w:r w:rsidR="000C63E0">
        <w:rPr>
          <w:lang w:val="nl-BE"/>
        </w:rPr>
        <w:fldChar w:fldCharType="begin">
          <w:fldData xml:space="preserve">PEVuZE5vdGU+PENpdGU+PFllYXI+MjAxMzwvWWVhcj48UmVjTnVtPjE8L1JlY051bT48RGlzcGxh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</w:fldData>
        </w:fldChar>
      </w:r>
      <w:r w:rsidR="0080091B">
        <w:rPr>
          <w:lang w:val="nl-BE"/>
        </w:rPr>
        <w:instrText xml:space="preserve"> ADDIN EN.CITE </w:instrText>
      </w:r>
      <w:r w:rsidR="0080091B">
        <w:rPr>
          <w:lang w:val="nl-BE"/>
        </w:rPr>
        <w:fldChar w:fldCharType="begin">
          <w:fldData xml:space="preserve">PEVuZE5vdGU+PENpdGU+PFllYXI+MjAxMzwvWWVhcj48UmVjTnVtPjE8L1JlY051bT48RGlzcGxh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</w:fldData>
        </w:fldChar>
      </w:r>
      <w:r w:rsidR="0080091B">
        <w:rPr>
          <w:lang w:val="nl-BE"/>
        </w:rPr>
        <w:instrText xml:space="preserve"> ADDIN EN.CITE.DATA </w:instrText>
      </w:r>
      <w:r w:rsidR="0080091B">
        <w:rPr>
          <w:lang w:val="nl-BE"/>
        </w:rPr>
      </w:r>
      <w:r w:rsidR="0080091B">
        <w:rPr>
          <w:lang w:val="nl-BE"/>
        </w:rPr>
        <w:fldChar w:fldCharType="end"/>
      </w:r>
      <w:r w:rsidR="000C63E0">
        <w:rPr>
          <w:lang w:val="nl-BE"/>
        </w:rPr>
      </w:r>
      <w:r w:rsidR="000C63E0">
        <w:rPr>
          <w:lang w:val="nl-BE"/>
        </w:rPr>
        <w:fldChar w:fldCharType="separate"/>
      </w:r>
      <w:r w:rsidR="0080091B">
        <w:rPr>
          <w:noProof/>
          <w:lang w:val="nl-BE"/>
        </w:rPr>
        <w:t>(23, 24)</w:t>
      </w:r>
      <w:r w:rsidR="000C63E0">
        <w:rPr>
          <w:lang w:val="nl-BE"/>
        </w:rPr>
        <w:fldChar w:fldCharType="end"/>
      </w:r>
      <w:r w:rsidR="00684577">
        <w:rPr>
          <w:lang w:val="nl-BE"/>
        </w:rPr>
        <w:t xml:space="preserve"> en goedgekeurd door het Ethische Comité van het Universitair Ziekenhuis Antwerpen (Bijlage A)</w:t>
      </w:r>
      <w:r w:rsidR="004808DD">
        <w:rPr>
          <w:lang w:val="nl-BE"/>
        </w:rPr>
        <w:t>. Deelnemers werden vooraf geïnformeerd en gaven schriftelijke geïnformeerde toestemming</w:t>
      </w:r>
      <w:r w:rsidR="00D53BEB">
        <w:rPr>
          <w:lang w:val="nl-BE"/>
        </w:rPr>
        <w:t>;</w:t>
      </w:r>
      <w:r w:rsidR="00774CCD">
        <w:rPr>
          <w:lang w:val="nl-BE"/>
        </w:rPr>
        <w:t xml:space="preserve"> v</w:t>
      </w:r>
      <w:r w:rsidR="00585EF4">
        <w:rPr>
          <w:lang w:val="nl-BE"/>
        </w:rPr>
        <w:t>oor wilsonbekwame bewoners werd toestemming verkregen van de wettelijke vertegenwoordiger. De gegevens werden</w:t>
      </w:r>
      <w:r w:rsidR="00774CCD">
        <w:rPr>
          <w:lang w:val="nl-BE"/>
        </w:rPr>
        <w:t xml:space="preserve"> </w:t>
      </w:r>
      <w:proofErr w:type="spellStart"/>
      <w:r w:rsidR="00774CCD">
        <w:rPr>
          <w:lang w:val="nl-BE"/>
        </w:rPr>
        <w:t>gepseudonimiseerd</w:t>
      </w:r>
      <w:proofErr w:type="spellEnd"/>
      <w:r w:rsidR="00774CCD">
        <w:rPr>
          <w:lang w:val="nl-BE"/>
        </w:rPr>
        <w:t xml:space="preserve"> en verwerkt conform de Algemene Verordening Gegevensbescherming (AVG/GDPR).</w:t>
      </w:r>
    </w:p>
    <w:p w14:paraId="7CFEAE62" w14:textId="455AC5F6" w:rsidR="00002588" w:rsidRDefault="00002588" w:rsidP="00C057F6">
      <w:pPr>
        <w:pStyle w:val="Kop1"/>
        <w:spacing w:line="360" w:lineRule="auto"/>
      </w:pPr>
      <w:bookmarkStart w:id="21" w:name="_Toc242029181"/>
      <w:r>
        <w:t>Resultaten</w:t>
      </w:r>
      <w:bookmarkEnd w:id="21"/>
    </w:p>
    <w:p w14:paraId="454F8FD4" w14:textId="019448BC" w:rsidR="00A035A4" w:rsidRDefault="006814D1" w:rsidP="00C057F6">
      <w:pPr>
        <w:pStyle w:val="Kop2"/>
        <w:spacing w:line="360" w:lineRule="auto"/>
        <w:rPr>
          <w:lang w:val="nl-BE"/>
        </w:rPr>
      </w:pPr>
      <w:bookmarkStart w:id="22" w:name="_Toc242029182"/>
      <w:r>
        <w:rPr>
          <w:lang w:val="nl-BE"/>
        </w:rPr>
        <w:t>K</w:t>
      </w:r>
      <w:r w:rsidR="00A035A4" w:rsidRPr="001C30D3">
        <w:rPr>
          <w:lang w:val="nl-BE"/>
        </w:rPr>
        <w:t>enmerken van de steekproef</w:t>
      </w:r>
      <w:bookmarkEnd w:id="22"/>
    </w:p>
    <w:p w14:paraId="22618833" w14:textId="2ACF9EEF" w:rsidR="00CF1E0B" w:rsidRDefault="005E7CA6" w:rsidP="00F70A52">
      <w:pPr>
        <w:spacing w:line="360" w:lineRule="auto"/>
        <w:jc w:val="both"/>
        <w:rPr>
          <w:lang w:val="nl-BE"/>
        </w:rPr>
      </w:pPr>
      <w:r>
        <w:rPr>
          <w:lang w:val="nl-BE"/>
        </w:rPr>
        <w:t xml:space="preserve">De demografische kenmerken werden bepaald voor alle geïncludeerde deelnemers op T0, inclusief de deelnemers die tijdens de </w:t>
      </w:r>
      <w:r w:rsidR="000F6F63">
        <w:rPr>
          <w:lang w:val="nl-BE"/>
        </w:rPr>
        <w:t>follow-up uitvielen. De steekproef bestond uit 112 bewoners met een mediane leeftijd van 88 jaar</w:t>
      </w:r>
      <w:r w:rsidR="002A6285">
        <w:rPr>
          <w:lang w:val="nl-BE"/>
        </w:rPr>
        <w:t xml:space="preserve"> (IQR:</w:t>
      </w:r>
      <w:r w:rsidR="008E7A23">
        <w:rPr>
          <w:lang w:val="nl-BE"/>
        </w:rPr>
        <w:t xml:space="preserve"> </w:t>
      </w:r>
      <w:r w:rsidR="002A6285">
        <w:rPr>
          <w:lang w:val="nl-BE"/>
        </w:rPr>
        <w:t xml:space="preserve">10). </w:t>
      </w:r>
      <w:r w:rsidR="00CF1E0B">
        <w:rPr>
          <w:lang w:val="nl-BE"/>
        </w:rPr>
        <w:t>De inclusie en uitval over de drie meetmomenten zijn weergegeven in figuur 1.</w:t>
      </w:r>
    </w:p>
    <w:p w14:paraId="7753D2DA" w14:textId="36341A36" w:rsidR="002239F5" w:rsidRDefault="002239F5" w:rsidP="00391342">
      <w:pPr>
        <w:spacing w:line="360" w:lineRule="auto"/>
        <w:jc w:val="both"/>
        <w:rPr>
          <w:lang w:val="nl-BE"/>
        </w:rPr>
      </w:pPr>
      <w:r w:rsidRPr="002239F5">
        <w:rPr>
          <w:noProof/>
          <w:lang w:val="nl-BE"/>
        </w:rPr>
        <w:drawing>
          <wp:anchor distT="0" distB="0" distL="114300" distR="114300" simplePos="0" relativeHeight="251683840" behindDoc="0" locked="0" layoutInCell="1" allowOverlap="1" wp14:anchorId="51A864E8" wp14:editId="7D4B8B8F">
            <wp:simplePos x="0" y="0"/>
            <wp:positionH relativeFrom="margin">
              <wp:align>left</wp:align>
            </wp:positionH>
            <wp:positionV relativeFrom="paragraph">
              <wp:posOffset>167005</wp:posOffset>
            </wp:positionV>
            <wp:extent cx="5355590" cy="4017010"/>
            <wp:effectExtent l="0" t="0" r="0" b="2540"/>
            <wp:wrapTopAndBottom/>
            <wp:docPr id="40828156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4028" cy="403052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91342" w:rsidRPr="003559B6">
        <w:rPr>
          <w:lang w:val="nl-BE"/>
        </w:rPr>
        <w:t xml:space="preserve">Figuur </w:t>
      </w:r>
      <w:r w:rsidR="00391342">
        <w:rPr>
          <w:lang w:val="nl-BE"/>
        </w:rPr>
        <w:t>1</w:t>
      </w:r>
      <w:r w:rsidR="00391342" w:rsidRPr="003559B6">
        <w:rPr>
          <w:lang w:val="nl-BE"/>
        </w:rPr>
        <w:t xml:space="preserve">. Flowchart van inclusie en uitval van deelnemers over de </w:t>
      </w:r>
      <w:r w:rsidR="00391342">
        <w:rPr>
          <w:lang w:val="nl-BE"/>
        </w:rPr>
        <w:t>drie</w:t>
      </w:r>
      <w:r w:rsidR="00391342" w:rsidRPr="003559B6">
        <w:rPr>
          <w:lang w:val="nl-BE"/>
        </w:rPr>
        <w:t xml:space="preserve"> meetmomenten</w:t>
      </w:r>
    </w:p>
    <w:p w14:paraId="20D29AF8" w14:textId="05B0A9EC" w:rsidR="00391342" w:rsidRPr="00B8438A" w:rsidRDefault="00391342" w:rsidP="00F70A52">
      <w:pPr>
        <w:spacing w:line="360" w:lineRule="auto"/>
        <w:jc w:val="both"/>
        <w:rPr>
          <w:sz w:val="16"/>
          <w:szCs w:val="18"/>
          <w:lang w:val="nl-BE"/>
        </w:rPr>
      </w:pPr>
      <w:r>
        <w:rPr>
          <w:sz w:val="16"/>
          <w:szCs w:val="18"/>
          <w:lang w:val="nl-BE"/>
        </w:rPr>
        <w:t>*</w:t>
      </w:r>
      <w:r w:rsidRPr="000A27FB">
        <w:rPr>
          <w:sz w:val="16"/>
          <w:szCs w:val="18"/>
          <w:lang w:val="nl-BE"/>
        </w:rPr>
        <w:t xml:space="preserve">Binnen de figuur staat IC voor </w:t>
      </w:r>
      <w:proofErr w:type="spellStart"/>
      <w:r w:rsidRPr="000A27FB">
        <w:rPr>
          <w:sz w:val="16"/>
          <w:szCs w:val="18"/>
          <w:lang w:val="nl-BE"/>
        </w:rPr>
        <w:t>informed</w:t>
      </w:r>
      <w:proofErr w:type="spellEnd"/>
      <w:r w:rsidRPr="000A27FB">
        <w:rPr>
          <w:sz w:val="16"/>
          <w:szCs w:val="18"/>
          <w:lang w:val="nl-BE"/>
        </w:rPr>
        <w:t xml:space="preserve"> consent.</w:t>
      </w:r>
    </w:p>
    <w:p w14:paraId="7B695450" w14:textId="4AEEA938" w:rsidR="005E7CA6" w:rsidRPr="005E7CA6" w:rsidRDefault="002A6285" w:rsidP="00F70A52">
      <w:pPr>
        <w:spacing w:line="360" w:lineRule="auto"/>
        <w:jc w:val="both"/>
        <w:rPr>
          <w:lang w:val="nl-BE"/>
        </w:rPr>
      </w:pPr>
      <w:r>
        <w:rPr>
          <w:lang w:val="nl-BE"/>
        </w:rPr>
        <w:lastRenderedPageBreak/>
        <w:t>De meerderheid van de deelnemers was vrouw (n</w:t>
      </w:r>
      <w:r w:rsidR="00B728A3">
        <w:rPr>
          <w:lang w:val="nl-BE"/>
        </w:rPr>
        <w:t xml:space="preserve"> </w:t>
      </w:r>
      <w:r>
        <w:rPr>
          <w:lang w:val="nl-BE"/>
        </w:rPr>
        <w:t>= 73</w:t>
      </w:r>
      <w:r w:rsidR="00151718">
        <w:rPr>
          <w:lang w:val="nl-BE"/>
        </w:rPr>
        <w:t>; 65,2%)</w:t>
      </w:r>
      <w:r w:rsidR="00051A31">
        <w:rPr>
          <w:lang w:val="nl-BE"/>
        </w:rPr>
        <w:t xml:space="preserve">. </w:t>
      </w:r>
      <w:r w:rsidR="000A5A0A">
        <w:rPr>
          <w:lang w:val="nl-BE"/>
        </w:rPr>
        <w:t>De median</w:t>
      </w:r>
      <w:r w:rsidR="00A120F3">
        <w:rPr>
          <w:lang w:val="nl-BE"/>
        </w:rPr>
        <w:t>e verblijfsduur in het woonzorgcentrum bedroeg 2,5 jaar (IQR:</w:t>
      </w:r>
      <w:r w:rsidR="008941E2">
        <w:rPr>
          <w:lang w:val="nl-BE"/>
        </w:rPr>
        <w:t xml:space="preserve"> </w:t>
      </w:r>
      <w:r w:rsidR="00A120F3">
        <w:rPr>
          <w:lang w:val="nl-BE"/>
        </w:rPr>
        <w:t xml:space="preserve">3,0). Neurocognitieve stoornissen waren aanwezig bij 93 bewoners (83,0%), waarbij de ziekte van </w:t>
      </w:r>
      <w:r w:rsidR="008941E2">
        <w:rPr>
          <w:lang w:val="nl-BE"/>
        </w:rPr>
        <w:t>A</w:t>
      </w:r>
      <w:r w:rsidR="00A120F3">
        <w:rPr>
          <w:lang w:val="nl-BE"/>
        </w:rPr>
        <w:t>lzheimer (35,7%) en niet</w:t>
      </w:r>
      <w:r w:rsidR="008941E2">
        <w:rPr>
          <w:lang w:val="nl-BE"/>
        </w:rPr>
        <w:t>-</w:t>
      </w:r>
      <w:r w:rsidR="00B136C7">
        <w:rPr>
          <w:lang w:val="nl-BE"/>
        </w:rPr>
        <w:t>gespecificeerde dementie (32,1%) het vaakst voorkwamen. Daarnaast hadden 34 bewoners (30,4%)</w:t>
      </w:r>
      <w:r w:rsidR="00027077">
        <w:rPr>
          <w:lang w:val="nl-BE"/>
        </w:rPr>
        <w:t xml:space="preserve"> een psychiatrische voorgeschiedenis, waarvan een depressieve stoornis het </w:t>
      </w:r>
      <w:r w:rsidR="0045714B">
        <w:rPr>
          <w:lang w:val="nl-BE"/>
        </w:rPr>
        <w:t>vaakst</w:t>
      </w:r>
      <w:r w:rsidR="00027077">
        <w:rPr>
          <w:lang w:val="nl-BE"/>
        </w:rPr>
        <w:t xml:space="preserve"> voorkwam (15,2%).</w:t>
      </w:r>
      <w:r w:rsidR="00925FA0">
        <w:rPr>
          <w:lang w:val="nl-BE"/>
        </w:rPr>
        <w:t xml:space="preserve"> </w:t>
      </w:r>
      <w:r w:rsidR="00980B2B">
        <w:rPr>
          <w:lang w:val="nl-BE"/>
        </w:rPr>
        <w:t>Een volledig overzicht van de demografische, klinische en functionele kenmerken van de studiepopulatie is weergegeven in tabel 1.</w:t>
      </w:r>
    </w:p>
    <w:p w14:paraId="2FF5F1BD" w14:textId="3749BDB4" w:rsidR="002D72DC" w:rsidRDefault="00980B2B" w:rsidP="00C07465">
      <w:pPr>
        <w:spacing w:line="360" w:lineRule="auto"/>
        <w:jc w:val="both"/>
        <w:rPr>
          <w:lang w:val="nl-BE"/>
        </w:rPr>
      </w:pPr>
      <w:r>
        <w:rPr>
          <w:lang w:val="nl-BE"/>
        </w:rPr>
        <w:t xml:space="preserve">Het gebruik van psychofarmaca en analgetica </w:t>
      </w:r>
      <w:r w:rsidR="0005723B">
        <w:rPr>
          <w:lang w:val="nl-BE"/>
        </w:rPr>
        <w:t>verschilde niet significant tussen de drie meetmomenten</w:t>
      </w:r>
      <w:r w:rsidR="00A36A65">
        <w:rPr>
          <w:lang w:val="nl-BE"/>
        </w:rPr>
        <w:t>.</w:t>
      </w:r>
      <w:r>
        <w:rPr>
          <w:lang w:val="nl-BE"/>
        </w:rPr>
        <w:t xml:space="preserve"> Antipsychotica</w:t>
      </w:r>
      <w:r w:rsidR="00700801">
        <w:rPr>
          <w:lang w:val="nl-BE"/>
        </w:rPr>
        <w:t xml:space="preserve"> (</w:t>
      </w:r>
      <w:r w:rsidR="00B2152A">
        <w:rPr>
          <w:lang w:val="nl-BE"/>
        </w:rPr>
        <w:t>32,1%)</w:t>
      </w:r>
      <w:r>
        <w:rPr>
          <w:lang w:val="nl-BE"/>
        </w:rPr>
        <w:t xml:space="preserve"> en benzodiazepines</w:t>
      </w:r>
      <w:r w:rsidR="00B2152A">
        <w:rPr>
          <w:lang w:val="nl-BE"/>
        </w:rPr>
        <w:t xml:space="preserve"> (31</w:t>
      </w:r>
      <w:r w:rsidR="009F0F30">
        <w:rPr>
          <w:lang w:val="nl-BE"/>
        </w:rPr>
        <w:t>,2%)</w:t>
      </w:r>
      <w:r>
        <w:rPr>
          <w:lang w:val="nl-BE"/>
        </w:rPr>
        <w:t xml:space="preserve"> waren de meest gebruikte psychofarmaca. </w:t>
      </w:r>
      <w:r w:rsidR="00925FA0">
        <w:rPr>
          <w:lang w:val="nl-BE"/>
        </w:rPr>
        <w:br/>
      </w:r>
      <w:r w:rsidR="00C07465">
        <w:rPr>
          <w:lang w:val="nl-BE"/>
        </w:rPr>
        <w:t>H</w:t>
      </w:r>
      <w:r w:rsidR="00F70A52">
        <w:rPr>
          <w:lang w:val="nl-BE"/>
        </w:rPr>
        <w:t>et medicatiegebruik per meetmoment is weergegeven in tabel 2.</w:t>
      </w:r>
    </w:p>
    <w:p w14:paraId="3ECAEE8A" w14:textId="40047183" w:rsidR="007E0F80" w:rsidRDefault="0092632C" w:rsidP="00B76849">
      <w:pPr>
        <w:rPr>
          <w:lang w:val="nl-BE"/>
        </w:rPr>
      </w:pPr>
      <w:r w:rsidRPr="00031F56">
        <w:rPr>
          <w:noProof/>
          <w:lang w:val="nl-BE"/>
        </w:rPr>
        <w:drawing>
          <wp:anchor distT="0" distB="0" distL="114300" distR="114300" simplePos="0" relativeHeight="251680768" behindDoc="0" locked="0" layoutInCell="1" allowOverlap="1" wp14:anchorId="43EF477A" wp14:editId="62D3A035">
            <wp:simplePos x="0" y="0"/>
            <wp:positionH relativeFrom="margin">
              <wp:posOffset>409527</wp:posOffset>
            </wp:positionH>
            <wp:positionV relativeFrom="paragraph">
              <wp:posOffset>194757</wp:posOffset>
            </wp:positionV>
            <wp:extent cx="3942715" cy="5882005"/>
            <wp:effectExtent l="0" t="0" r="635" b="4445"/>
            <wp:wrapTopAndBottom/>
            <wp:docPr id="1700501203" name="Afbeelding 1" descr="The document provides statistics on various demographic and health factors of a group, including gender distribution, marital status, frequency of visits, durations of stays, and types of medical condition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01203" name="Afbeelding 1" descr="The document provides statistics on various demographic and health factors of a group, including gender distribution, marital status, frequency of visits, durations of stays, and types of medical conditions.&#10;&#10;Door AI gegenereerde inhoud is mogelijk onjuist."/>
                    <pic:cNvPicPr/>
                  </pic:nvPicPr>
                  <pic:blipFill rotWithShape="1">
                    <a:blip r:embed="rId9">
                      <a:extLst>
                        <a:ext uri="{28A0092B-C50C-407E-A947-70E740481C1C}">
                          <a14:useLocalDpi xmlns:a14="http://schemas.microsoft.com/office/drawing/2010/main" val="0"/>
                        </a:ext>
                      </a:extLst>
                    </a:blip>
                    <a:srcRect l="582" t="420" r="-1"/>
                    <a:stretch>
                      <a:fillRect/>
                    </a:stretch>
                  </pic:blipFill>
                  <pic:spPr bwMode="auto">
                    <a:xfrm>
                      <a:off x="0" y="0"/>
                      <a:ext cx="3942715" cy="5882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6849" w:rsidRPr="00F51772">
        <w:rPr>
          <w:lang w:val="nl-BE"/>
        </w:rPr>
        <w:t>Tabel 1. Demografische, klinische en functionele kenmerken van de steekproef (n = 112)</w:t>
      </w:r>
    </w:p>
    <w:p w14:paraId="2E113E4C" w14:textId="46667603" w:rsidR="00F014B1" w:rsidRDefault="0073789E" w:rsidP="00B51185">
      <w:pPr>
        <w:rPr>
          <w:sz w:val="16"/>
          <w:szCs w:val="18"/>
          <w:lang w:val="nl-BE"/>
        </w:rPr>
      </w:pPr>
      <w:r w:rsidRPr="00DB2B25">
        <w:rPr>
          <w:sz w:val="16"/>
          <w:szCs w:val="18"/>
          <w:lang w:val="nl-BE"/>
        </w:rPr>
        <w:t>Continue varia</w:t>
      </w:r>
      <w:r w:rsidR="00DB2B25" w:rsidRPr="00DB2B25">
        <w:rPr>
          <w:sz w:val="16"/>
          <w:szCs w:val="18"/>
          <w:lang w:val="nl-BE"/>
        </w:rPr>
        <w:t>belen worden weergegeven als gemiddelde (SD); variabelen met een niet normale verdeling worden aangeduid met een asterisk (*) en weergegeven als mediaan (IQR).</w:t>
      </w:r>
    </w:p>
    <w:p w14:paraId="4CB9F17B" w14:textId="6223CDA0" w:rsidR="00246B46" w:rsidRDefault="00A81E27" w:rsidP="00B51185">
      <w:pPr>
        <w:rPr>
          <w:lang w:val="nl-BE"/>
        </w:rPr>
      </w:pPr>
      <w:r w:rsidRPr="00FE5DCF">
        <w:rPr>
          <w:noProof/>
        </w:rPr>
        <w:lastRenderedPageBreak/>
        <w:drawing>
          <wp:anchor distT="0" distB="0" distL="114300" distR="114300" simplePos="0" relativeHeight="251681792" behindDoc="0" locked="0" layoutInCell="1" allowOverlap="1" wp14:anchorId="5A2A59C3" wp14:editId="394433BE">
            <wp:simplePos x="0" y="0"/>
            <wp:positionH relativeFrom="margin">
              <wp:align>right</wp:align>
            </wp:positionH>
            <wp:positionV relativeFrom="paragraph">
              <wp:posOffset>205516</wp:posOffset>
            </wp:positionV>
            <wp:extent cx="5758815" cy="4782820"/>
            <wp:effectExtent l="0" t="0" r="0" b="0"/>
            <wp:wrapTopAndBottom/>
            <wp:docPr id="156719074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b="6741"/>
                    <a:stretch>
                      <a:fillRect/>
                    </a:stretch>
                  </pic:blipFill>
                  <pic:spPr bwMode="auto">
                    <a:xfrm>
                      <a:off x="0" y="0"/>
                      <a:ext cx="5759450" cy="478376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46B46" w:rsidRPr="00CC4479">
        <w:rPr>
          <w:lang w:val="nl-BE"/>
        </w:rPr>
        <w:t xml:space="preserve">Tabel 2: </w:t>
      </w:r>
      <w:r w:rsidR="008C0309" w:rsidRPr="008C0309">
        <w:rPr>
          <w:lang w:val="nl-BE"/>
        </w:rPr>
        <w:t>Gebruik van psychofarmaca en analgetica bij de studiepopulatie gedurende de onderzoeksperiode.</w:t>
      </w:r>
    </w:p>
    <w:p w14:paraId="7CFBE1E8" w14:textId="75F4C21A" w:rsidR="00FE5DCF" w:rsidRPr="00FC4E46" w:rsidRDefault="00FC4E46" w:rsidP="001C0293">
      <w:pPr>
        <w:jc w:val="both"/>
        <w:rPr>
          <w:sz w:val="16"/>
          <w:szCs w:val="18"/>
          <w:lang w:val="nl-BE"/>
        </w:rPr>
      </w:pPr>
      <w:r w:rsidRPr="00FC4E46">
        <w:rPr>
          <w:sz w:val="16"/>
          <w:szCs w:val="18"/>
          <w:lang w:val="nl-BE"/>
        </w:rPr>
        <w:t>Gegevens worden weergegeven als aantal bewoners (n) en percentage (%). Percentages zijn berekend op basis van het aantal deelnemers per meetmoment.</w:t>
      </w:r>
      <w:r w:rsidR="003B7F47">
        <w:rPr>
          <w:sz w:val="16"/>
          <w:szCs w:val="18"/>
          <w:lang w:val="nl-BE"/>
        </w:rPr>
        <w:t xml:space="preserve"> Verschillen in medicatiegebruik tussen T0, T1 en T2 werden getoetst met de </w:t>
      </w:r>
      <w:proofErr w:type="spellStart"/>
      <w:r w:rsidR="003B7F47">
        <w:rPr>
          <w:sz w:val="16"/>
          <w:szCs w:val="18"/>
          <w:lang w:val="nl-BE"/>
        </w:rPr>
        <w:t>Cochran’s</w:t>
      </w:r>
      <w:proofErr w:type="spellEnd"/>
      <w:r w:rsidR="003B7F47">
        <w:rPr>
          <w:sz w:val="16"/>
          <w:szCs w:val="18"/>
          <w:lang w:val="nl-BE"/>
        </w:rPr>
        <w:t xml:space="preserve"> Q-test op basis van bewoners met gegevens op alle drie de meetmomenten (n=96)</w:t>
      </w:r>
      <w:r w:rsidR="001C0293">
        <w:rPr>
          <w:sz w:val="16"/>
          <w:szCs w:val="18"/>
          <w:lang w:val="nl-BE"/>
        </w:rPr>
        <w:t xml:space="preserve">. Voor totaal psychofarmacagebruik werd het verschil tussen </w:t>
      </w:r>
      <w:r w:rsidR="001C0293">
        <w:rPr>
          <w:rFonts w:cstheme="minorHAnsi"/>
          <w:sz w:val="16"/>
          <w:szCs w:val="18"/>
          <w:lang w:val="nl-BE"/>
        </w:rPr>
        <w:t>≤</w:t>
      </w:r>
      <w:r w:rsidR="001C0293">
        <w:rPr>
          <w:sz w:val="16"/>
          <w:szCs w:val="18"/>
          <w:lang w:val="nl-BE"/>
        </w:rPr>
        <w:t xml:space="preserve">1 en </w:t>
      </w:r>
      <w:r w:rsidR="001C0293">
        <w:rPr>
          <w:rFonts w:cstheme="minorHAnsi"/>
          <w:sz w:val="16"/>
          <w:szCs w:val="18"/>
          <w:lang w:val="nl-BE"/>
        </w:rPr>
        <w:t>≥</w:t>
      </w:r>
      <w:r w:rsidR="001C0293">
        <w:rPr>
          <w:sz w:val="16"/>
          <w:szCs w:val="18"/>
          <w:lang w:val="nl-BE"/>
        </w:rPr>
        <w:t>2 psychotrope middelen getoetst.</w:t>
      </w:r>
    </w:p>
    <w:p w14:paraId="75C327B7" w14:textId="66743466" w:rsidR="00253075" w:rsidRDefault="00801A55" w:rsidP="00C057F6">
      <w:pPr>
        <w:pStyle w:val="Kop2"/>
        <w:spacing w:line="360" w:lineRule="auto"/>
        <w:rPr>
          <w:lang w:val="nl-BE"/>
        </w:rPr>
      </w:pPr>
      <w:bookmarkStart w:id="23" w:name="_Toc242029183"/>
      <w:proofErr w:type="spellStart"/>
      <w:r>
        <w:rPr>
          <w:lang w:val="nl-BE"/>
        </w:rPr>
        <w:t>Interbeoordelaarsbetrouwbaarheid</w:t>
      </w:r>
      <w:bookmarkEnd w:id="23"/>
      <w:proofErr w:type="spellEnd"/>
    </w:p>
    <w:p w14:paraId="01D31147" w14:textId="0210948A" w:rsidR="004F62F0" w:rsidRPr="004F62F0" w:rsidRDefault="00FD6AB3" w:rsidP="006762D6">
      <w:pPr>
        <w:spacing w:line="360" w:lineRule="auto"/>
        <w:jc w:val="both"/>
        <w:rPr>
          <w:lang w:val="nl-BE"/>
        </w:rPr>
      </w:pPr>
      <w:r>
        <w:rPr>
          <w:lang w:val="nl-BE"/>
        </w:rPr>
        <w:t xml:space="preserve">De </w:t>
      </w:r>
      <w:proofErr w:type="spellStart"/>
      <w:r w:rsidR="008D7B9B" w:rsidRPr="00FB66D7">
        <w:rPr>
          <w:i/>
          <w:iCs/>
          <w:lang w:val="nl-BE"/>
        </w:rPr>
        <w:t>Average</w:t>
      </w:r>
      <w:proofErr w:type="spellEnd"/>
      <w:r w:rsidR="008D7B9B" w:rsidRPr="00FB66D7">
        <w:rPr>
          <w:i/>
          <w:iCs/>
          <w:lang w:val="nl-BE"/>
        </w:rPr>
        <w:t xml:space="preserve"> </w:t>
      </w:r>
      <w:proofErr w:type="spellStart"/>
      <w:r w:rsidR="008D7B9B" w:rsidRPr="00FB66D7">
        <w:rPr>
          <w:i/>
          <w:iCs/>
          <w:lang w:val="nl-BE"/>
        </w:rPr>
        <w:t>Measures</w:t>
      </w:r>
      <w:proofErr w:type="spellEnd"/>
      <w:r w:rsidR="008D7B9B">
        <w:rPr>
          <w:lang w:val="nl-BE"/>
        </w:rPr>
        <w:t xml:space="preserve"> ICC varieerde</w:t>
      </w:r>
      <w:r w:rsidR="00F875AA">
        <w:rPr>
          <w:lang w:val="nl-BE"/>
        </w:rPr>
        <w:t>n</w:t>
      </w:r>
      <w:r w:rsidR="008D7B9B">
        <w:rPr>
          <w:lang w:val="nl-BE"/>
        </w:rPr>
        <w:t xml:space="preserve"> </w:t>
      </w:r>
      <w:r w:rsidR="008E33B7">
        <w:rPr>
          <w:lang w:val="nl-BE"/>
        </w:rPr>
        <w:t xml:space="preserve">van 0,504 tot 0,704 </w:t>
      </w:r>
      <w:r w:rsidR="00C211FE">
        <w:rPr>
          <w:lang w:val="nl-BE"/>
        </w:rPr>
        <w:t>voor de CSDD en van 0,686 tot 0,740 voor de NPI.</w:t>
      </w:r>
      <w:r w:rsidR="001B29AC">
        <w:rPr>
          <w:lang w:val="nl-BE"/>
        </w:rPr>
        <w:t xml:space="preserve"> </w:t>
      </w:r>
      <w:r w:rsidR="008D13DD">
        <w:rPr>
          <w:lang w:val="nl-BE"/>
        </w:rPr>
        <w:t>Voor de QUALIDEM-</w:t>
      </w:r>
      <w:proofErr w:type="spellStart"/>
      <w:r w:rsidR="008D13DD">
        <w:rPr>
          <w:lang w:val="nl-BE"/>
        </w:rPr>
        <w:t>subschalen</w:t>
      </w:r>
      <w:proofErr w:type="spellEnd"/>
      <w:r w:rsidR="008D13DD">
        <w:rPr>
          <w:lang w:val="nl-BE"/>
        </w:rPr>
        <w:t xml:space="preserve"> varieerde de </w:t>
      </w:r>
      <w:proofErr w:type="spellStart"/>
      <w:r w:rsidR="008D13DD">
        <w:rPr>
          <w:lang w:val="nl-BE"/>
        </w:rPr>
        <w:t>ICC’s</w:t>
      </w:r>
      <w:proofErr w:type="spellEnd"/>
      <w:r w:rsidR="008D13DD">
        <w:rPr>
          <w:lang w:val="nl-BE"/>
        </w:rPr>
        <w:t xml:space="preserve"> van 0,529 tot 0,819</w:t>
      </w:r>
      <w:r w:rsidR="00FB66D7">
        <w:rPr>
          <w:lang w:val="nl-BE"/>
        </w:rPr>
        <w:t>,</w:t>
      </w:r>
      <w:r w:rsidR="00A152DF">
        <w:rPr>
          <w:lang w:val="nl-BE"/>
        </w:rPr>
        <w:t xml:space="preserve"> </w:t>
      </w:r>
      <w:r w:rsidR="001B29AC">
        <w:rPr>
          <w:lang w:val="nl-BE"/>
        </w:rPr>
        <w:t xml:space="preserve">met de hoogste waarde voor </w:t>
      </w:r>
      <w:r w:rsidR="00A152DF" w:rsidRPr="001C2182">
        <w:rPr>
          <w:i/>
          <w:iCs/>
          <w:lang w:val="nl-BE"/>
        </w:rPr>
        <w:t>Sociale relaties</w:t>
      </w:r>
      <w:r w:rsidR="00A152DF">
        <w:rPr>
          <w:lang w:val="nl-BE"/>
        </w:rPr>
        <w:t xml:space="preserve"> en de laa</w:t>
      </w:r>
      <w:r w:rsidR="00727AD1">
        <w:rPr>
          <w:lang w:val="nl-BE"/>
        </w:rPr>
        <w:t xml:space="preserve">gste voor </w:t>
      </w:r>
      <w:r w:rsidR="00727AD1" w:rsidRPr="001C2182">
        <w:rPr>
          <w:i/>
          <w:iCs/>
          <w:lang w:val="nl-BE"/>
        </w:rPr>
        <w:t>Positief zelfbeeld</w:t>
      </w:r>
      <w:r w:rsidR="00727AD1">
        <w:rPr>
          <w:lang w:val="nl-BE"/>
        </w:rPr>
        <w:t>.</w:t>
      </w:r>
      <w:r w:rsidR="003F726E">
        <w:rPr>
          <w:lang w:val="nl-BE"/>
        </w:rPr>
        <w:t xml:space="preserve"> Alle </w:t>
      </w:r>
      <w:proofErr w:type="spellStart"/>
      <w:r w:rsidR="003F726E">
        <w:rPr>
          <w:lang w:val="nl-BE"/>
        </w:rPr>
        <w:t>ICC’s</w:t>
      </w:r>
      <w:proofErr w:type="spellEnd"/>
      <w:r w:rsidR="003F726E">
        <w:rPr>
          <w:lang w:val="nl-BE"/>
        </w:rPr>
        <w:t xml:space="preserve"> waren statistisch significant (p &lt; 0,001). </w:t>
      </w:r>
      <w:r w:rsidR="0031099D">
        <w:rPr>
          <w:lang w:val="nl-BE"/>
        </w:rPr>
        <w:t>Voor verdere analyses werden de gemiddelde scores van beide observatoren gebruikt</w:t>
      </w:r>
      <w:r w:rsidR="003F726E">
        <w:rPr>
          <w:lang w:val="nl-BE"/>
        </w:rPr>
        <w:t xml:space="preserve"> (</w:t>
      </w:r>
      <w:r w:rsidR="00EB015C">
        <w:rPr>
          <w:lang w:val="nl-BE"/>
        </w:rPr>
        <w:t>tabel 3).</w:t>
      </w:r>
    </w:p>
    <w:p w14:paraId="50FB1339" w14:textId="6B5C74B9" w:rsidR="00934593" w:rsidRPr="00934593" w:rsidRDefault="00A503C3" w:rsidP="00934593">
      <w:pPr>
        <w:rPr>
          <w:lang w:val="nl-BE"/>
        </w:rPr>
      </w:pPr>
      <w:r w:rsidRPr="00C642C1">
        <w:rPr>
          <w:noProof/>
          <w:lang w:val="nl-BE"/>
        </w:rPr>
        <w:lastRenderedPageBreak/>
        <w:drawing>
          <wp:anchor distT="0" distB="0" distL="114300" distR="114300" simplePos="0" relativeHeight="251670528" behindDoc="0" locked="0" layoutInCell="1" allowOverlap="1" wp14:anchorId="3CABD9C2" wp14:editId="31F95522">
            <wp:simplePos x="0" y="0"/>
            <wp:positionH relativeFrom="margin">
              <wp:align>right</wp:align>
            </wp:positionH>
            <wp:positionV relativeFrom="paragraph">
              <wp:posOffset>198755</wp:posOffset>
            </wp:positionV>
            <wp:extent cx="5759450" cy="2274570"/>
            <wp:effectExtent l="0" t="0" r="0" b="0"/>
            <wp:wrapTopAndBottom/>
            <wp:docPr id="1930834284" name="Afbeelding 1" descr="The image appears to be a table or chart displaying correlation coefficients (ICC values) for various factors like different instruments, zoning scores, and various mental health and social factors, all with a p-value of less than 0.001, indicating strong correlation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086566" name="Afbeelding 1" descr="The image appears to be a table or chart displaying correlation coefficients (ICC values) for various factors like different instruments, zoning scores, and various mental health and social factors, all with a p-value of less than 0.001, indicating strong correlations.&#10;&#10;Door AI gegenereerde inhoud is mogelijk onjuist."/>
                    <pic:cNvPicPr/>
                  </pic:nvPicPr>
                  <pic:blipFill>
                    <a:blip r:embed="rId11">
                      <a:extLst>
                        <a:ext uri="{28A0092B-C50C-407E-A947-70E740481C1C}">
                          <a14:useLocalDpi xmlns:a14="http://schemas.microsoft.com/office/drawing/2010/main" val="0"/>
                        </a:ext>
                      </a:extLst>
                    </a:blip>
                    <a:stretch>
                      <a:fillRect/>
                    </a:stretch>
                  </pic:blipFill>
                  <pic:spPr>
                    <a:xfrm>
                      <a:off x="0" y="0"/>
                      <a:ext cx="5759450" cy="2274570"/>
                    </a:xfrm>
                    <a:prstGeom prst="rect">
                      <a:avLst/>
                    </a:prstGeom>
                  </pic:spPr>
                </pic:pic>
              </a:graphicData>
            </a:graphic>
          </wp:anchor>
        </w:drawing>
      </w:r>
      <w:r w:rsidRPr="00CC4479">
        <w:rPr>
          <w:lang w:val="nl-BE"/>
        </w:rPr>
        <w:t xml:space="preserve">Tabel </w:t>
      </w:r>
      <w:r>
        <w:rPr>
          <w:lang w:val="nl-BE"/>
        </w:rPr>
        <w:t>3</w:t>
      </w:r>
      <w:r w:rsidRPr="00CC4479">
        <w:rPr>
          <w:lang w:val="nl-BE"/>
        </w:rPr>
        <w:t xml:space="preserve">: </w:t>
      </w:r>
      <w:proofErr w:type="spellStart"/>
      <w:r w:rsidR="004F62F0">
        <w:rPr>
          <w:lang w:val="nl-BE"/>
        </w:rPr>
        <w:t>Interbeoordelaarsbetrouwbaarheid</w:t>
      </w:r>
      <w:proofErr w:type="spellEnd"/>
      <w:r w:rsidR="004F62F0">
        <w:rPr>
          <w:lang w:val="nl-BE"/>
        </w:rPr>
        <w:t xml:space="preserve"> van de </w:t>
      </w:r>
      <w:proofErr w:type="spellStart"/>
      <w:r w:rsidR="004F62F0">
        <w:rPr>
          <w:lang w:val="nl-BE"/>
        </w:rPr>
        <w:t>Cornell</w:t>
      </w:r>
      <w:proofErr w:type="spellEnd"/>
      <w:r w:rsidR="004F62F0">
        <w:rPr>
          <w:lang w:val="nl-BE"/>
        </w:rPr>
        <w:t>, NPI en QUALIDEM per meetmoment (T0-T2)</w:t>
      </w:r>
      <w:r w:rsidRPr="00C642C1">
        <w:rPr>
          <w:lang w:val="nl-BE"/>
        </w:rPr>
        <w:t xml:space="preserve"> </w:t>
      </w:r>
    </w:p>
    <w:p w14:paraId="6B1114B1" w14:textId="4F8FD643" w:rsidR="00D24885" w:rsidRDefault="00D24885" w:rsidP="00D24885">
      <w:pPr>
        <w:rPr>
          <w:sz w:val="16"/>
          <w:szCs w:val="18"/>
          <w:lang w:val="nl-BE"/>
        </w:rPr>
      </w:pPr>
      <w:r w:rsidRPr="004A5A7D">
        <w:rPr>
          <w:sz w:val="16"/>
          <w:szCs w:val="18"/>
          <w:lang w:val="nl-BE"/>
        </w:rPr>
        <w:t xml:space="preserve">CI = betrouwbaarheidsinterval; ICC = </w:t>
      </w:r>
      <w:proofErr w:type="spellStart"/>
      <w:r w:rsidRPr="004A5A7D">
        <w:rPr>
          <w:sz w:val="16"/>
          <w:szCs w:val="18"/>
          <w:lang w:val="nl-BE"/>
        </w:rPr>
        <w:t>intraclasscorrelatiecoëfficiënt</w:t>
      </w:r>
      <w:proofErr w:type="spellEnd"/>
      <w:r w:rsidRPr="004A5A7D">
        <w:rPr>
          <w:sz w:val="16"/>
          <w:szCs w:val="18"/>
          <w:lang w:val="nl-BE"/>
        </w:rPr>
        <w:t xml:space="preserve">. De weergegeven </w:t>
      </w:r>
      <w:proofErr w:type="spellStart"/>
      <w:r w:rsidRPr="004A5A7D">
        <w:rPr>
          <w:sz w:val="16"/>
          <w:szCs w:val="18"/>
          <w:lang w:val="nl-BE"/>
        </w:rPr>
        <w:t>ICC’s</w:t>
      </w:r>
      <w:proofErr w:type="spellEnd"/>
      <w:r w:rsidRPr="004A5A7D">
        <w:rPr>
          <w:sz w:val="16"/>
          <w:szCs w:val="18"/>
          <w:lang w:val="nl-BE"/>
        </w:rPr>
        <w:t xml:space="preserve"> betreffen de </w:t>
      </w:r>
      <w:proofErr w:type="spellStart"/>
      <w:r w:rsidRPr="004A5A7D">
        <w:rPr>
          <w:sz w:val="16"/>
          <w:szCs w:val="18"/>
          <w:lang w:val="nl-BE"/>
        </w:rPr>
        <w:t>Average</w:t>
      </w:r>
      <w:proofErr w:type="spellEnd"/>
      <w:r w:rsidRPr="004A5A7D">
        <w:rPr>
          <w:sz w:val="16"/>
          <w:szCs w:val="18"/>
          <w:lang w:val="nl-BE"/>
        </w:rPr>
        <w:t xml:space="preserve"> </w:t>
      </w:r>
      <w:proofErr w:type="spellStart"/>
      <w:r w:rsidRPr="004A5A7D">
        <w:rPr>
          <w:sz w:val="16"/>
          <w:szCs w:val="18"/>
          <w:lang w:val="nl-BE"/>
        </w:rPr>
        <w:t>Measures</w:t>
      </w:r>
      <w:proofErr w:type="spellEnd"/>
      <w:r w:rsidRPr="004A5A7D">
        <w:rPr>
          <w:sz w:val="16"/>
          <w:szCs w:val="18"/>
          <w:lang w:val="nl-BE"/>
        </w:rPr>
        <w:t xml:space="preserve"> ICC berekend met een </w:t>
      </w:r>
      <w:proofErr w:type="spellStart"/>
      <w:r w:rsidRPr="004A5A7D">
        <w:rPr>
          <w:sz w:val="16"/>
          <w:szCs w:val="18"/>
          <w:lang w:val="nl-BE"/>
        </w:rPr>
        <w:t>two</w:t>
      </w:r>
      <w:proofErr w:type="spellEnd"/>
      <w:r w:rsidRPr="004A5A7D">
        <w:rPr>
          <w:sz w:val="16"/>
          <w:szCs w:val="18"/>
          <w:lang w:val="nl-BE"/>
        </w:rPr>
        <w:t xml:space="preserve">-way mixed </w:t>
      </w:r>
      <w:proofErr w:type="spellStart"/>
      <w:r w:rsidRPr="004A5A7D">
        <w:rPr>
          <w:sz w:val="16"/>
          <w:szCs w:val="18"/>
          <w:lang w:val="nl-BE"/>
        </w:rPr>
        <w:t>effects</w:t>
      </w:r>
      <w:proofErr w:type="spellEnd"/>
      <w:r w:rsidRPr="004A5A7D">
        <w:rPr>
          <w:sz w:val="16"/>
          <w:szCs w:val="18"/>
          <w:lang w:val="nl-BE"/>
        </w:rPr>
        <w:t xml:space="preserve"> model en absolute agreement.</w:t>
      </w:r>
    </w:p>
    <w:p w14:paraId="39C45ED7" w14:textId="2206377F" w:rsidR="00C117F2" w:rsidRDefault="00400393" w:rsidP="00400393">
      <w:pPr>
        <w:pStyle w:val="Kop2"/>
        <w:rPr>
          <w:lang w:val="nl-BE"/>
        </w:rPr>
      </w:pPr>
      <w:bookmarkStart w:id="24" w:name="_Toc242029184"/>
      <w:r>
        <w:rPr>
          <w:lang w:val="nl-BE"/>
        </w:rPr>
        <w:t>Beschrijvende statistiek</w:t>
      </w:r>
      <w:r w:rsidR="00C9362C">
        <w:rPr>
          <w:lang w:val="nl-BE"/>
        </w:rPr>
        <w:t>en</w:t>
      </w:r>
      <w:r>
        <w:rPr>
          <w:lang w:val="nl-BE"/>
        </w:rPr>
        <w:t xml:space="preserve"> van de uitkomstmaten</w:t>
      </w:r>
      <w:bookmarkEnd w:id="24"/>
    </w:p>
    <w:p w14:paraId="7A30C269" w14:textId="1B785642" w:rsidR="00A5571D" w:rsidRDefault="00A5571D" w:rsidP="00D95096">
      <w:pPr>
        <w:spacing w:line="360" w:lineRule="auto"/>
        <w:jc w:val="both"/>
        <w:rPr>
          <w:lang w:val="nl-BE"/>
        </w:rPr>
      </w:pPr>
      <w:r>
        <w:rPr>
          <w:lang w:val="nl-BE"/>
        </w:rPr>
        <w:t xml:space="preserve">Tabel 4 </w:t>
      </w:r>
      <w:r w:rsidR="00E2303B">
        <w:rPr>
          <w:lang w:val="nl-BE"/>
        </w:rPr>
        <w:t xml:space="preserve">toont de </w:t>
      </w:r>
      <w:r>
        <w:rPr>
          <w:lang w:val="nl-BE"/>
        </w:rPr>
        <w:t xml:space="preserve">beschrijvende statistieken van de uitkomstmaten op T0, T1 en T2. </w:t>
      </w:r>
      <w:r w:rsidRPr="00A5571D">
        <w:rPr>
          <w:lang w:val="nl-BE"/>
        </w:rPr>
        <w:t xml:space="preserve">De </w:t>
      </w:r>
      <w:r w:rsidR="00E2303B">
        <w:rPr>
          <w:lang w:val="nl-BE"/>
        </w:rPr>
        <w:t>CSDD- en NPI</w:t>
      </w:r>
      <w:r w:rsidR="007321FD">
        <w:rPr>
          <w:lang w:val="nl-BE"/>
        </w:rPr>
        <w:t>-</w:t>
      </w:r>
      <w:r w:rsidRPr="00A5571D">
        <w:rPr>
          <w:lang w:val="nl-BE"/>
        </w:rPr>
        <w:t>totaalscore</w:t>
      </w:r>
      <w:r w:rsidR="007321FD">
        <w:rPr>
          <w:lang w:val="nl-BE"/>
        </w:rPr>
        <w:t>s</w:t>
      </w:r>
      <w:r w:rsidRPr="00A5571D">
        <w:rPr>
          <w:lang w:val="nl-BE"/>
        </w:rPr>
        <w:t xml:space="preserve"> en de QUALIDEM-</w:t>
      </w:r>
      <w:proofErr w:type="spellStart"/>
      <w:r w:rsidRPr="00A5571D">
        <w:rPr>
          <w:lang w:val="nl-BE"/>
        </w:rPr>
        <w:t>subschalen</w:t>
      </w:r>
      <w:proofErr w:type="spellEnd"/>
      <w:r w:rsidRPr="00A5571D">
        <w:rPr>
          <w:lang w:val="nl-BE"/>
        </w:rPr>
        <w:t xml:space="preserve"> </w:t>
      </w:r>
      <w:r w:rsidRPr="00D95096">
        <w:rPr>
          <w:i/>
          <w:iCs/>
          <w:lang w:val="nl-BE"/>
        </w:rPr>
        <w:t xml:space="preserve">Positief zelfbeeld </w:t>
      </w:r>
      <w:r>
        <w:rPr>
          <w:lang w:val="nl-BE"/>
        </w:rPr>
        <w:t xml:space="preserve">en </w:t>
      </w:r>
      <w:r w:rsidRPr="00D95096">
        <w:rPr>
          <w:i/>
          <w:iCs/>
          <w:lang w:val="nl-BE"/>
        </w:rPr>
        <w:t>Zich</w:t>
      </w:r>
      <w:r w:rsidR="00D95096" w:rsidRPr="00D95096">
        <w:rPr>
          <w:i/>
          <w:iCs/>
          <w:lang w:val="nl-BE"/>
        </w:rPr>
        <w:t xml:space="preserve"> </w:t>
      </w:r>
      <w:r w:rsidRPr="00D95096">
        <w:rPr>
          <w:i/>
          <w:iCs/>
          <w:lang w:val="nl-BE"/>
        </w:rPr>
        <w:t>thuis voe</w:t>
      </w:r>
      <w:r>
        <w:rPr>
          <w:lang w:val="nl-BE"/>
        </w:rPr>
        <w:t>len worden weergegeven als mediaan (IQR)</w:t>
      </w:r>
      <w:r w:rsidR="007321FD">
        <w:rPr>
          <w:lang w:val="nl-BE"/>
        </w:rPr>
        <w:t>;</w:t>
      </w:r>
      <w:r w:rsidR="0020509A">
        <w:rPr>
          <w:lang w:val="nl-BE"/>
        </w:rPr>
        <w:t xml:space="preserve"> d</w:t>
      </w:r>
      <w:r>
        <w:rPr>
          <w:lang w:val="nl-BE"/>
        </w:rPr>
        <w:t xml:space="preserve">e overige uitkomstmaten </w:t>
      </w:r>
      <w:r w:rsidR="0020509A">
        <w:rPr>
          <w:lang w:val="nl-BE"/>
        </w:rPr>
        <w:t>als gemiddelde (SD). De centrale tendens en spreiding bleven over de meetmomenten grotendeels vergelijkbaar.</w:t>
      </w:r>
    </w:p>
    <w:p w14:paraId="475596C4" w14:textId="13A9F905" w:rsidR="00EC0526" w:rsidRDefault="00D95096" w:rsidP="00EC0526">
      <w:pPr>
        <w:rPr>
          <w:lang w:val="nl-BE"/>
        </w:rPr>
      </w:pPr>
      <w:r w:rsidRPr="003F1FF8">
        <w:rPr>
          <w:noProof/>
          <w:lang w:val="nl-BE"/>
        </w:rPr>
        <w:drawing>
          <wp:anchor distT="0" distB="0" distL="114300" distR="114300" simplePos="0" relativeHeight="251671552" behindDoc="0" locked="0" layoutInCell="1" allowOverlap="1" wp14:anchorId="46513580" wp14:editId="24394131">
            <wp:simplePos x="0" y="0"/>
            <wp:positionH relativeFrom="margin">
              <wp:align>left</wp:align>
            </wp:positionH>
            <wp:positionV relativeFrom="paragraph">
              <wp:posOffset>176530</wp:posOffset>
            </wp:positionV>
            <wp:extent cx="5652770" cy="1933575"/>
            <wp:effectExtent l="0" t="0" r="5080" b="9525"/>
            <wp:wrapTopAndBottom/>
            <wp:docPr id="2093450304" name="Afbeelding 1" descr="The image is a table displaying various outcome measures for three groups (T0, T1, T2) across several categories (Cornell, NPI, Zorgrelatie, etc.), with numerical values and statistical significance indicator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450304" name="Afbeelding 1" descr="The image is a table displaying various outcome measures for three groups (T0, T1, T2) across several categories (Cornell, NPI, Zorgrelatie, etc.), with numerical values and statistical significance indicators.&#10;&#10;Door AI gegenereerde inhoud is mogelijk onjuist."/>
                    <pic:cNvPicPr/>
                  </pic:nvPicPr>
                  <pic:blipFill rotWithShape="1">
                    <a:blip r:embed="rId12">
                      <a:extLst>
                        <a:ext uri="{28A0092B-C50C-407E-A947-70E740481C1C}">
                          <a14:useLocalDpi xmlns:a14="http://schemas.microsoft.com/office/drawing/2010/main" val="0"/>
                        </a:ext>
                      </a:extLst>
                    </a:blip>
                    <a:srcRect b="3088"/>
                    <a:stretch>
                      <a:fillRect/>
                    </a:stretch>
                  </pic:blipFill>
                  <pic:spPr bwMode="auto">
                    <a:xfrm>
                      <a:off x="0" y="0"/>
                      <a:ext cx="5652770" cy="1933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14799">
        <w:rPr>
          <w:lang w:val="nl-BE"/>
        </w:rPr>
        <w:t xml:space="preserve">Tabel 4: </w:t>
      </w:r>
      <w:r w:rsidR="001D0D44">
        <w:rPr>
          <w:lang w:val="nl-BE"/>
        </w:rPr>
        <w:t>Beschrijvende statistieken van de uitkomstmaten op de drie meetmomenten</w:t>
      </w:r>
    </w:p>
    <w:p w14:paraId="3010BC94" w14:textId="39E1933D" w:rsidR="003F3A51" w:rsidRPr="003F3A51" w:rsidRDefault="003F3A51" w:rsidP="003F3A51">
      <w:pPr>
        <w:rPr>
          <w:sz w:val="16"/>
          <w:szCs w:val="18"/>
          <w:lang w:val="nl-BE"/>
        </w:rPr>
      </w:pPr>
      <w:r w:rsidRPr="003F3A51">
        <w:rPr>
          <w:sz w:val="16"/>
          <w:szCs w:val="18"/>
          <w:lang w:val="nl-BE"/>
        </w:rPr>
        <w:t>Gegevens worden weergegeven als gemiddelde (SD), tenzij aangeduid met een asterisk (*), waarbij mediaan (IQR) wordt weergegeven.</w:t>
      </w:r>
    </w:p>
    <w:p w14:paraId="583A0172" w14:textId="71F2255B" w:rsidR="00400393" w:rsidRDefault="00FC4226" w:rsidP="00400393">
      <w:pPr>
        <w:pStyle w:val="Kop2"/>
        <w:rPr>
          <w:lang w:val="nl-BE"/>
        </w:rPr>
      </w:pPr>
      <w:bookmarkStart w:id="25" w:name="_Toc242029185"/>
      <w:r>
        <w:rPr>
          <w:lang w:val="nl-BE"/>
        </w:rPr>
        <w:lastRenderedPageBreak/>
        <w:t>Veranderingen in de uitkomstmaten over tijd</w:t>
      </w:r>
      <w:bookmarkEnd w:id="25"/>
    </w:p>
    <w:p w14:paraId="3C558A58" w14:textId="51947651" w:rsidR="00F815D2" w:rsidRDefault="00D14CDB" w:rsidP="00F815D2">
      <w:pPr>
        <w:rPr>
          <w:lang w:val="nl-BE"/>
        </w:rPr>
      </w:pPr>
      <w:r w:rsidRPr="00F815D2">
        <w:rPr>
          <w:noProof/>
          <w:lang w:val="nl-BE"/>
        </w:rPr>
        <w:drawing>
          <wp:anchor distT="0" distB="0" distL="114300" distR="114300" simplePos="0" relativeHeight="251672576" behindDoc="0" locked="0" layoutInCell="1" allowOverlap="1" wp14:anchorId="105F1FDA" wp14:editId="7E9F29D0">
            <wp:simplePos x="0" y="0"/>
            <wp:positionH relativeFrom="margin">
              <wp:align>left</wp:align>
            </wp:positionH>
            <wp:positionV relativeFrom="paragraph">
              <wp:posOffset>358140</wp:posOffset>
            </wp:positionV>
            <wp:extent cx="5753735" cy="1995170"/>
            <wp:effectExtent l="0" t="0" r="0" b="635"/>
            <wp:wrapTopAndBottom/>
            <wp:docPr id="1082236247" name="Afbeelding 1" descr="The text appears to be a table or a list of statistical results, possibly from a study or a research paper, showing various metrics such as effect sizes, sample sizes, and p-values for different factors like quality of life, positive and negative affect, social relationships, and mor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236247" name="Afbeelding 1" descr="The text appears to be a table or a list of statistical results, possibly from a study or a research paper, showing various metrics such as effect sizes, sample sizes, and p-values for different factors like quality of life, positive and negative affect, social relationships, and more.&#10;&#10;Door AI gegenereerde inhoud is mogelijk onjuist."/>
                    <pic:cNvPicPr/>
                  </pic:nvPicPr>
                  <pic:blipFill rotWithShape="1">
                    <a:blip r:embed="rId13">
                      <a:extLst>
                        <a:ext uri="{28A0092B-C50C-407E-A947-70E740481C1C}">
                          <a14:useLocalDpi xmlns:a14="http://schemas.microsoft.com/office/drawing/2010/main" val="0"/>
                        </a:ext>
                      </a:extLst>
                    </a:blip>
                    <a:srcRect r="941" b="5195"/>
                    <a:stretch>
                      <a:fillRect/>
                    </a:stretch>
                  </pic:blipFill>
                  <pic:spPr bwMode="auto">
                    <a:xfrm>
                      <a:off x="0" y="0"/>
                      <a:ext cx="5765324" cy="199937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815D2">
        <w:rPr>
          <w:lang w:val="nl-BE"/>
        </w:rPr>
        <w:t>Tabel 5:</w:t>
      </w:r>
      <w:r w:rsidR="004813AA">
        <w:rPr>
          <w:lang w:val="nl-BE"/>
        </w:rPr>
        <w:t xml:space="preserve"> Resultaten van de Lineaire mixed </w:t>
      </w:r>
      <w:proofErr w:type="spellStart"/>
      <w:r w:rsidR="004813AA">
        <w:rPr>
          <w:lang w:val="nl-BE"/>
        </w:rPr>
        <w:t>models</w:t>
      </w:r>
      <w:proofErr w:type="spellEnd"/>
      <w:r w:rsidR="004813AA">
        <w:rPr>
          <w:lang w:val="nl-BE"/>
        </w:rPr>
        <w:t xml:space="preserve"> voor depressieve symptomen, </w:t>
      </w:r>
      <w:proofErr w:type="spellStart"/>
      <w:r w:rsidR="004813AA">
        <w:rPr>
          <w:lang w:val="nl-BE"/>
        </w:rPr>
        <w:t>neuropsychiatrische</w:t>
      </w:r>
      <w:proofErr w:type="spellEnd"/>
      <w:r w:rsidR="004813AA">
        <w:rPr>
          <w:lang w:val="nl-BE"/>
        </w:rPr>
        <w:t xml:space="preserve"> </w:t>
      </w:r>
      <w:r>
        <w:rPr>
          <w:lang w:val="nl-BE"/>
        </w:rPr>
        <w:t>symptomen en levenskwaliteit over de drie meetmomenten.</w:t>
      </w:r>
    </w:p>
    <w:p w14:paraId="2A54BBF2" w14:textId="5A9F698B" w:rsidR="00A249D2" w:rsidRPr="00E71D0D" w:rsidRDefault="00A249D2" w:rsidP="00F815D2">
      <w:pPr>
        <w:rPr>
          <w:sz w:val="16"/>
          <w:szCs w:val="18"/>
          <w:lang w:val="nl-BE"/>
        </w:rPr>
      </w:pPr>
      <w:r w:rsidRPr="001360D8">
        <w:rPr>
          <w:sz w:val="16"/>
          <w:szCs w:val="18"/>
          <w:lang w:val="nl-BE"/>
        </w:rPr>
        <w:t xml:space="preserve">T0, T1 en T2 worden weergegeven als </w:t>
      </w:r>
      <w:proofErr w:type="spellStart"/>
      <w:r w:rsidR="00E26535" w:rsidRPr="001360D8">
        <w:rPr>
          <w:sz w:val="16"/>
          <w:szCs w:val="18"/>
          <w:lang w:val="nl-BE"/>
        </w:rPr>
        <w:t>Estimated</w:t>
      </w:r>
      <w:proofErr w:type="spellEnd"/>
      <w:r w:rsidR="00E26535" w:rsidRPr="001360D8">
        <w:rPr>
          <w:sz w:val="16"/>
          <w:szCs w:val="18"/>
          <w:lang w:val="nl-BE"/>
        </w:rPr>
        <w:t xml:space="preserve"> </w:t>
      </w:r>
      <w:proofErr w:type="spellStart"/>
      <w:r w:rsidR="00E26535" w:rsidRPr="001360D8">
        <w:rPr>
          <w:sz w:val="16"/>
          <w:szCs w:val="18"/>
          <w:lang w:val="nl-BE"/>
        </w:rPr>
        <w:t>Marginal</w:t>
      </w:r>
      <w:proofErr w:type="spellEnd"/>
      <w:r w:rsidR="00E26535" w:rsidRPr="001360D8">
        <w:rPr>
          <w:sz w:val="16"/>
          <w:szCs w:val="18"/>
          <w:lang w:val="nl-BE"/>
        </w:rPr>
        <w:t xml:space="preserve"> Means. F = </w:t>
      </w:r>
      <w:proofErr w:type="spellStart"/>
      <w:r w:rsidR="00E26535" w:rsidRPr="001360D8">
        <w:rPr>
          <w:sz w:val="16"/>
          <w:szCs w:val="18"/>
          <w:lang w:val="nl-BE"/>
        </w:rPr>
        <w:t>F-waarde</w:t>
      </w:r>
      <w:proofErr w:type="spellEnd"/>
      <w:r w:rsidR="00E26535" w:rsidRPr="001360D8">
        <w:rPr>
          <w:sz w:val="16"/>
          <w:szCs w:val="18"/>
          <w:lang w:val="nl-BE"/>
        </w:rPr>
        <w:t xml:space="preserve"> van het globale tijdseffect</w:t>
      </w:r>
      <w:r w:rsidR="001360D8" w:rsidRPr="001360D8">
        <w:rPr>
          <w:sz w:val="16"/>
          <w:szCs w:val="18"/>
          <w:lang w:val="nl-BE"/>
        </w:rPr>
        <w:t xml:space="preserve">; </w:t>
      </w:r>
      <w:proofErr w:type="spellStart"/>
      <w:r w:rsidR="001360D8" w:rsidRPr="001360D8">
        <w:rPr>
          <w:sz w:val="16"/>
          <w:szCs w:val="18"/>
          <w:lang w:val="nl-BE"/>
        </w:rPr>
        <w:t>df</w:t>
      </w:r>
      <w:proofErr w:type="spellEnd"/>
      <w:r w:rsidR="001360D8" w:rsidRPr="001360D8">
        <w:rPr>
          <w:sz w:val="16"/>
          <w:szCs w:val="18"/>
          <w:lang w:val="nl-BE"/>
        </w:rPr>
        <w:t xml:space="preserve"> = vrijheidsgraden</w:t>
      </w:r>
      <w:r w:rsidR="00C42357">
        <w:rPr>
          <w:sz w:val="16"/>
          <w:szCs w:val="18"/>
          <w:lang w:val="nl-BE"/>
        </w:rPr>
        <w:tab/>
      </w:r>
      <w:r w:rsidR="001360D8" w:rsidRPr="001360D8">
        <w:rPr>
          <w:sz w:val="16"/>
          <w:szCs w:val="18"/>
          <w:lang w:val="nl-BE"/>
        </w:rPr>
        <w:t xml:space="preserve"> (</w:t>
      </w:r>
      <w:proofErr w:type="spellStart"/>
      <w:r w:rsidR="001360D8" w:rsidRPr="001360D8">
        <w:rPr>
          <w:sz w:val="16"/>
          <w:szCs w:val="18"/>
          <w:lang w:val="nl-BE"/>
        </w:rPr>
        <w:t>numerator</w:t>
      </w:r>
      <w:proofErr w:type="spellEnd"/>
      <w:r w:rsidR="001360D8" w:rsidRPr="001360D8">
        <w:rPr>
          <w:sz w:val="16"/>
          <w:szCs w:val="18"/>
          <w:lang w:val="nl-BE"/>
        </w:rPr>
        <w:t xml:space="preserve"> vrijheidsgraad = 2 voor alle F-testen). Vetgedrukte p-waarden duiden op statistische significantie (p &lt; 0,05).</w:t>
      </w:r>
    </w:p>
    <w:p w14:paraId="400FB888" w14:textId="5844785B" w:rsidR="00FC4226" w:rsidRDefault="00AE6D17" w:rsidP="00FC4226">
      <w:pPr>
        <w:pStyle w:val="Kop3"/>
        <w:rPr>
          <w:lang w:val="nl-BE"/>
        </w:rPr>
      </w:pPr>
      <w:bookmarkStart w:id="26" w:name="_Toc242029186"/>
      <w:r>
        <w:rPr>
          <w:lang w:val="nl-BE"/>
        </w:rPr>
        <w:t>Depressieve symptomen</w:t>
      </w:r>
      <w:bookmarkEnd w:id="26"/>
    </w:p>
    <w:p w14:paraId="33F0CA89" w14:textId="202ACADD" w:rsidR="00B16B4C" w:rsidRDefault="00722972" w:rsidP="00CE1CFA">
      <w:pPr>
        <w:spacing w:line="360" w:lineRule="auto"/>
        <w:jc w:val="both"/>
        <w:rPr>
          <w:lang w:val="nl-BE"/>
        </w:rPr>
      </w:pPr>
      <w:r>
        <w:rPr>
          <w:lang w:val="nl-BE"/>
        </w:rPr>
        <w:t>Er werden geen ernstige schendingen van de modelassumpties vastgesteld.</w:t>
      </w:r>
      <w:r w:rsidR="00A22779">
        <w:rPr>
          <w:lang w:val="nl-BE"/>
        </w:rPr>
        <w:t xml:space="preserve"> </w:t>
      </w:r>
      <w:r w:rsidR="005B2373">
        <w:rPr>
          <w:lang w:val="nl-BE"/>
        </w:rPr>
        <w:t>Voor de CSDD werd geen significant tijdseffect gevonden (F</w:t>
      </w:r>
      <w:r w:rsidR="006F427B">
        <w:rPr>
          <w:lang w:val="nl-BE"/>
        </w:rPr>
        <w:t xml:space="preserve"> </w:t>
      </w:r>
      <w:r w:rsidR="005B2373">
        <w:rPr>
          <w:lang w:val="nl-BE"/>
        </w:rPr>
        <w:t xml:space="preserve">= 1,26; </w:t>
      </w:r>
      <w:proofErr w:type="spellStart"/>
      <w:r w:rsidR="005B2373">
        <w:rPr>
          <w:lang w:val="nl-BE"/>
        </w:rPr>
        <w:t>df</w:t>
      </w:r>
      <w:proofErr w:type="spellEnd"/>
      <w:r w:rsidR="005B2373">
        <w:rPr>
          <w:lang w:val="nl-BE"/>
        </w:rPr>
        <w:t xml:space="preserve"> =</w:t>
      </w:r>
      <w:r w:rsidR="006F427B">
        <w:rPr>
          <w:lang w:val="nl-BE"/>
        </w:rPr>
        <w:t xml:space="preserve"> </w:t>
      </w:r>
      <w:r w:rsidR="005B2373">
        <w:rPr>
          <w:lang w:val="nl-BE"/>
        </w:rPr>
        <w:t>94,04;</w:t>
      </w:r>
      <w:r w:rsidR="00F05D12">
        <w:rPr>
          <w:lang w:val="nl-BE"/>
        </w:rPr>
        <w:t xml:space="preserve"> p</w:t>
      </w:r>
      <w:r w:rsidR="006F427B">
        <w:rPr>
          <w:lang w:val="nl-BE"/>
        </w:rPr>
        <w:t xml:space="preserve"> </w:t>
      </w:r>
      <w:r w:rsidR="00F05D12">
        <w:rPr>
          <w:lang w:val="nl-BE"/>
        </w:rPr>
        <w:t>= 0,290). De resultaten en geschatte marginale gemiddelden zijn weergegeven in tabel 5</w:t>
      </w:r>
      <w:r w:rsidR="00EE32D8">
        <w:rPr>
          <w:lang w:val="nl-BE"/>
        </w:rPr>
        <w:t xml:space="preserve"> en figuur 2.</w:t>
      </w:r>
    </w:p>
    <w:p w14:paraId="4AC462DA" w14:textId="181B2F18" w:rsidR="00D24885" w:rsidRDefault="00620E97" w:rsidP="001C4681">
      <w:pPr>
        <w:rPr>
          <w:lang w:val="nl-BE"/>
        </w:rPr>
      </w:pPr>
      <w:r>
        <w:rPr>
          <w:noProof/>
          <w:lang w:val="nl-BE"/>
        </w:rPr>
        <w:drawing>
          <wp:anchor distT="0" distB="0" distL="114300" distR="114300" simplePos="0" relativeHeight="251673600" behindDoc="0" locked="0" layoutInCell="1" allowOverlap="1" wp14:anchorId="471C1DC8" wp14:editId="7CEE0D89">
            <wp:simplePos x="0" y="0"/>
            <wp:positionH relativeFrom="margin">
              <wp:align>left</wp:align>
            </wp:positionH>
            <wp:positionV relativeFrom="paragraph">
              <wp:posOffset>210185</wp:posOffset>
            </wp:positionV>
            <wp:extent cx="5866130" cy="3519170"/>
            <wp:effectExtent l="0" t="0" r="1270" b="5080"/>
            <wp:wrapTopAndBottom/>
            <wp:docPr id="2613055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05549" name="Afbeelding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66130" cy="3519170"/>
                    </a:xfrm>
                    <a:prstGeom prst="rect">
                      <a:avLst/>
                    </a:prstGeom>
                    <a:noFill/>
                  </pic:spPr>
                </pic:pic>
              </a:graphicData>
            </a:graphic>
          </wp:anchor>
        </w:drawing>
      </w:r>
      <w:r w:rsidR="00C70F50">
        <w:rPr>
          <w:lang w:val="nl-BE"/>
        </w:rPr>
        <w:t xml:space="preserve">Figuur </w:t>
      </w:r>
      <w:r w:rsidR="00B66E2E">
        <w:rPr>
          <w:lang w:val="nl-BE"/>
        </w:rPr>
        <w:t>2</w:t>
      </w:r>
      <w:r w:rsidR="00B2348C">
        <w:rPr>
          <w:lang w:val="nl-BE"/>
        </w:rPr>
        <w:t xml:space="preserve">: Evolutie van de </w:t>
      </w:r>
      <w:proofErr w:type="spellStart"/>
      <w:r w:rsidR="00B2348C">
        <w:rPr>
          <w:lang w:val="nl-BE"/>
        </w:rPr>
        <w:t>Estimated</w:t>
      </w:r>
      <w:proofErr w:type="spellEnd"/>
      <w:r w:rsidR="00B2348C">
        <w:rPr>
          <w:lang w:val="nl-BE"/>
        </w:rPr>
        <w:t xml:space="preserve"> </w:t>
      </w:r>
      <w:proofErr w:type="spellStart"/>
      <w:r w:rsidR="00B2348C">
        <w:rPr>
          <w:lang w:val="nl-BE"/>
        </w:rPr>
        <w:t>Marginal</w:t>
      </w:r>
      <w:proofErr w:type="spellEnd"/>
      <w:r w:rsidR="00B2348C">
        <w:rPr>
          <w:lang w:val="nl-BE"/>
        </w:rPr>
        <w:t xml:space="preserve"> Means van de CSDD-scores gedurende de studieperiode</w:t>
      </w:r>
    </w:p>
    <w:p w14:paraId="44618C96" w14:textId="4777377E" w:rsidR="0064778C" w:rsidRDefault="00A215AC" w:rsidP="00AE6D17">
      <w:pPr>
        <w:pStyle w:val="Kop3"/>
        <w:rPr>
          <w:lang w:val="nl-BE"/>
        </w:rPr>
      </w:pPr>
      <w:r>
        <w:rPr>
          <w:lang w:val="nl-BE"/>
        </w:rPr>
        <w:lastRenderedPageBreak/>
        <w:t xml:space="preserve"> </w:t>
      </w:r>
      <w:bookmarkStart w:id="27" w:name="_Toc242029187"/>
      <w:proofErr w:type="spellStart"/>
      <w:r w:rsidR="00AE6D17">
        <w:rPr>
          <w:lang w:val="nl-BE"/>
        </w:rPr>
        <w:t>N</w:t>
      </w:r>
      <w:r w:rsidR="00D61CC0">
        <w:rPr>
          <w:lang w:val="nl-BE"/>
        </w:rPr>
        <w:t>europsychiatrische</w:t>
      </w:r>
      <w:proofErr w:type="spellEnd"/>
      <w:r w:rsidR="00D61CC0">
        <w:rPr>
          <w:lang w:val="nl-BE"/>
        </w:rPr>
        <w:t xml:space="preserve"> symptomen</w:t>
      </w:r>
      <w:bookmarkEnd w:id="27"/>
    </w:p>
    <w:p w14:paraId="2F2C06B1" w14:textId="1BF6E609" w:rsidR="005D148B" w:rsidRDefault="003B6D99" w:rsidP="00334FDC">
      <w:pPr>
        <w:spacing w:line="360" w:lineRule="auto"/>
        <w:jc w:val="both"/>
        <w:rPr>
          <w:lang w:val="nl-BE"/>
        </w:rPr>
      </w:pPr>
      <w:r>
        <w:rPr>
          <w:lang w:val="nl-BE"/>
        </w:rPr>
        <w:t xml:space="preserve">De assumpties van het lineaire mixed model werden gecontroleerd en er werden geen </w:t>
      </w:r>
      <w:r w:rsidR="007C5A2F">
        <w:rPr>
          <w:lang w:val="nl-BE"/>
        </w:rPr>
        <w:t xml:space="preserve">schendingen vastgesteld. De residuen vertoonden een normale verdeling en de </w:t>
      </w:r>
      <w:proofErr w:type="spellStart"/>
      <w:r w:rsidR="007C5A2F">
        <w:rPr>
          <w:lang w:val="nl-BE"/>
        </w:rPr>
        <w:t>scatterplot</w:t>
      </w:r>
      <w:proofErr w:type="spellEnd"/>
      <w:r w:rsidR="007C5A2F">
        <w:rPr>
          <w:lang w:val="nl-BE"/>
        </w:rPr>
        <w:t xml:space="preserve"> van de residuen ten opzichte van de voorspelde waar</w:t>
      </w:r>
      <w:r w:rsidR="00334FDC">
        <w:rPr>
          <w:lang w:val="nl-BE"/>
        </w:rPr>
        <w:t xml:space="preserve">den liet geen uitgesproken systematisch patroon zien. </w:t>
      </w:r>
      <w:r w:rsidR="00145841">
        <w:rPr>
          <w:lang w:val="nl-BE"/>
        </w:rPr>
        <w:t>V</w:t>
      </w:r>
      <w:r w:rsidR="005D148B">
        <w:rPr>
          <w:lang w:val="nl-BE"/>
        </w:rPr>
        <w:t>oor de NPI werd geen significant tijdseffect gevonden</w:t>
      </w:r>
      <w:r w:rsidR="0031480E">
        <w:rPr>
          <w:lang w:val="nl-BE"/>
        </w:rPr>
        <w:t xml:space="preserve"> (F = 1,97; </w:t>
      </w:r>
      <w:proofErr w:type="spellStart"/>
      <w:r w:rsidR="0031480E">
        <w:rPr>
          <w:lang w:val="nl-BE"/>
        </w:rPr>
        <w:t>df</w:t>
      </w:r>
      <w:proofErr w:type="spellEnd"/>
      <w:r w:rsidR="0031480E">
        <w:rPr>
          <w:lang w:val="nl-BE"/>
        </w:rPr>
        <w:t xml:space="preserve"> =</w:t>
      </w:r>
      <w:r w:rsidR="00145841">
        <w:rPr>
          <w:lang w:val="nl-BE"/>
        </w:rPr>
        <w:t xml:space="preserve"> </w:t>
      </w:r>
      <w:r w:rsidR="0031480E">
        <w:rPr>
          <w:lang w:val="nl-BE"/>
        </w:rPr>
        <w:t>100,26; p = 0,145)</w:t>
      </w:r>
      <w:r w:rsidR="00503A2D">
        <w:rPr>
          <w:lang w:val="nl-BE"/>
        </w:rPr>
        <w:t xml:space="preserve"> (tabel 5).</w:t>
      </w:r>
      <w:r w:rsidR="00334FDC">
        <w:rPr>
          <w:lang w:val="nl-BE"/>
        </w:rPr>
        <w:t xml:space="preserve"> </w:t>
      </w:r>
      <w:r w:rsidR="00503A2D">
        <w:rPr>
          <w:lang w:val="nl-BE"/>
        </w:rPr>
        <w:t xml:space="preserve">De evolutie van de geschatte marginale gemiddelden is weergegeven in figuur </w:t>
      </w:r>
      <w:r w:rsidR="00B66E2E">
        <w:rPr>
          <w:lang w:val="nl-BE"/>
        </w:rPr>
        <w:t>3</w:t>
      </w:r>
      <w:r w:rsidR="00503A2D">
        <w:rPr>
          <w:lang w:val="nl-BE"/>
        </w:rPr>
        <w:t>.</w:t>
      </w:r>
    </w:p>
    <w:p w14:paraId="5B0F5B07" w14:textId="6F9161F3" w:rsidR="00503A2D" w:rsidRDefault="003E396B" w:rsidP="005D148B">
      <w:pPr>
        <w:rPr>
          <w:lang w:val="nl-BE"/>
        </w:rPr>
      </w:pPr>
      <w:r>
        <w:rPr>
          <w:noProof/>
          <w:lang w:val="nl-BE"/>
        </w:rPr>
        <w:drawing>
          <wp:anchor distT="0" distB="0" distL="114300" distR="114300" simplePos="0" relativeHeight="251674624" behindDoc="0" locked="0" layoutInCell="1" allowOverlap="1" wp14:anchorId="4B7FDF5D" wp14:editId="20A9453E">
            <wp:simplePos x="0" y="0"/>
            <wp:positionH relativeFrom="margin">
              <wp:align>left</wp:align>
            </wp:positionH>
            <wp:positionV relativeFrom="paragraph">
              <wp:posOffset>184785</wp:posOffset>
            </wp:positionV>
            <wp:extent cx="5390515" cy="2933065"/>
            <wp:effectExtent l="0" t="0" r="635" b="635"/>
            <wp:wrapTopAndBottom/>
            <wp:docPr id="1785095063" name="Afbeelding 2" descr="The graph depicts a downward trend in neuropsychiatric symptoms over time, with NPI scores recorded at various intervals for different group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095063" name="Afbeelding 2" descr="The graph depicts a downward trend in neuropsychiatric symptoms over time, with NPI scores recorded at various intervals for different groups.&#10;&#10;Door AI gegenereerde inhoud is mogelijk onjuist."/>
                    <pic:cNvPicPr>
                      <a:picLocks noChangeAspect="1" noChangeArrowheads="1"/>
                    </pic:cNvPicPr>
                  </pic:nvPicPr>
                  <pic:blipFill rotWithShape="1">
                    <a:blip r:embed="rId15">
                      <a:extLst>
                        <a:ext uri="{28A0092B-C50C-407E-A947-70E740481C1C}">
                          <a14:useLocalDpi xmlns:a14="http://schemas.microsoft.com/office/drawing/2010/main" val="0"/>
                        </a:ext>
                      </a:extLst>
                    </a:blip>
                    <a:srcRect t="4413" b="4991"/>
                    <a:stretch>
                      <a:fillRect/>
                    </a:stretch>
                  </pic:blipFill>
                  <pic:spPr bwMode="auto">
                    <a:xfrm>
                      <a:off x="0" y="0"/>
                      <a:ext cx="5390515" cy="29330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0BB2">
        <w:rPr>
          <w:lang w:val="nl-BE"/>
        </w:rPr>
        <w:t xml:space="preserve">Figuur </w:t>
      </w:r>
      <w:r w:rsidR="00B66E2E">
        <w:rPr>
          <w:lang w:val="nl-BE"/>
        </w:rPr>
        <w:t>3</w:t>
      </w:r>
      <w:r w:rsidR="00E50BB2">
        <w:rPr>
          <w:lang w:val="nl-BE"/>
        </w:rPr>
        <w:t xml:space="preserve">: Verloop van de </w:t>
      </w:r>
      <w:proofErr w:type="spellStart"/>
      <w:r w:rsidR="00E50BB2">
        <w:rPr>
          <w:lang w:val="nl-BE"/>
        </w:rPr>
        <w:t>Estimated</w:t>
      </w:r>
      <w:proofErr w:type="spellEnd"/>
      <w:r w:rsidR="00E50BB2">
        <w:rPr>
          <w:lang w:val="nl-BE"/>
        </w:rPr>
        <w:t xml:space="preserve"> </w:t>
      </w:r>
      <w:proofErr w:type="spellStart"/>
      <w:r w:rsidR="00E50BB2">
        <w:rPr>
          <w:lang w:val="nl-BE"/>
        </w:rPr>
        <w:t>Marginal</w:t>
      </w:r>
      <w:proofErr w:type="spellEnd"/>
      <w:r w:rsidR="00E50BB2">
        <w:rPr>
          <w:lang w:val="nl-BE"/>
        </w:rPr>
        <w:t xml:space="preserve"> Means van de NPI-scores over de drie meetmomenten</w:t>
      </w:r>
      <w:r w:rsidR="00A01850">
        <w:rPr>
          <w:lang w:val="nl-BE"/>
        </w:rPr>
        <w:t>.</w:t>
      </w:r>
    </w:p>
    <w:p w14:paraId="1CF43008" w14:textId="2E9A4EA2" w:rsidR="00FB1624" w:rsidRDefault="00D61CC0" w:rsidP="00FB1624">
      <w:pPr>
        <w:pStyle w:val="Kop3"/>
        <w:rPr>
          <w:lang w:val="nl-BE"/>
        </w:rPr>
      </w:pPr>
      <w:r>
        <w:rPr>
          <w:lang w:val="nl-BE"/>
        </w:rPr>
        <w:t xml:space="preserve"> </w:t>
      </w:r>
      <w:bookmarkStart w:id="28" w:name="_Toc242029188"/>
      <w:r w:rsidR="00705758">
        <w:rPr>
          <w:lang w:val="nl-BE"/>
        </w:rPr>
        <w:t>L</w:t>
      </w:r>
      <w:r>
        <w:rPr>
          <w:lang w:val="nl-BE"/>
        </w:rPr>
        <w:t>evenskwaliteit</w:t>
      </w:r>
      <w:bookmarkEnd w:id="28"/>
    </w:p>
    <w:p w14:paraId="28ACF0C5" w14:textId="3154018E" w:rsidR="005329E8" w:rsidRPr="005329E8" w:rsidRDefault="005329E8" w:rsidP="00004DA0">
      <w:pPr>
        <w:spacing w:line="360" w:lineRule="auto"/>
        <w:jc w:val="both"/>
        <w:rPr>
          <w:lang w:val="nl-BE"/>
        </w:rPr>
      </w:pPr>
      <w:r>
        <w:rPr>
          <w:lang w:val="nl-BE"/>
        </w:rPr>
        <w:t xml:space="preserve">Voor </w:t>
      </w:r>
      <w:r w:rsidR="00EA184F">
        <w:rPr>
          <w:lang w:val="nl-BE"/>
        </w:rPr>
        <w:t xml:space="preserve"> de QUALIDEM-modellen werden geen ernstige schendingen van de modelassumpties vastgestel</w:t>
      </w:r>
      <w:r w:rsidR="007854DA">
        <w:rPr>
          <w:lang w:val="nl-BE"/>
        </w:rPr>
        <w:t>d.</w:t>
      </w:r>
      <w:r w:rsidR="00CC7EFE">
        <w:rPr>
          <w:lang w:val="nl-BE"/>
        </w:rPr>
        <w:t xml:space="preserve"> Hoewel voor de </w:t>
      </w:r>
      <w:proofErr w:type="spellStart"/>
      <w:r w:rsidR="00CC7EFE">
        <w:rPr>
          <w:lang w:val="nl-BE"/>
        </w:rPr>
        <w:t>subschalen</w:t>
      </w:r>
      <w:proofErr w:type="spellEnd"/>
      <w:r w:rsidR="00CC7EFE">
        <w:rPr>
          <w:lang w:val="nl-BE"/>
        </w:rPr>
        <w:t xml:space="preserve"> Positief Zelfbeeld en Zich thuis voelen lichte afwijkingen in de uiterste staarten zichtbaar waren.</w:t>
      </w:r>
    </w:p>
    <w:p w14:paraId="660B98CF" w14:textId="1C175A2A" w:rsidR="006033F4" w:rsidRDefault="005D551A" w:rsidP="003E396B">
      <w:pPr>
        <w:spacing w:line="360" w:lineRule="auto"/>
        <w:jc w:val="both"/>
        <w:rPr>
          <w:lang w:val="nl-BE"/>
        </w:rPr>
      </w:pPr>
      <w:r>
        <w:rPr>
          <w:lang w:val="nl-BE"/>
        </w:rPr>
        <w:t>Voor de QUALIDEM-</w:t>
      </w:r>
      <w:proofErr w:type="spellStart"/>
      <w:r>
        <w:rPr>
          <w:lang w:val="nl-BE"/>
        </w:rPr>
        <w:t>subschalen</w:t>
      </w:r>
      <w:proofErr w:type="spellEnd"/>
      <w:r>
        <w:rPr>
          <w:lang w:val="nl-BE"/>
        </w:rPr>
        <w:t xml:space="preserve"> werd een significant tijdseffect gevonden voor Rusteloos gespannen gedrag</w:t>
      </w:r>
      <w:r w:rsidR="000541F1">
        <w:rPr>
          <w:lang w:val="nl-BE"/>
        </w:rPr>
        <w:t xml:space="preserve"> </w:t>
      </w:r>
      <w:r w:rsidR="000541F1">
        <w:rPr>
          <w:lang w:val="nl-BE"/>
        </w:rPr>
        <w:br/>
        <w:t>(</w:t>
      </w:r>
      <w:r>
        <w:rPr>
          <w:lang w:val="nl-BE"/>
        </w:rPr>
        <w:t>F</w:t>
      </w:r>
      <w:r w:rsidR="006752CE">
        <w:rPr>
          <w:lang w:val="nl-BE"/>
        </w:rPr>
        <w:t xml:space="preserve"> </w:t>
      </w:r>
      <w:r>
        <w:rPr>
          <w:lang w:val="nl-BE"/>
        </w:rPr>
        <w:t>=</w:t>
      </w:r>
      <w:r w:rsidR="00CE1CFA">
        <w:rPr>
          <w:lang w:val="nl-BE"/>
        </w:rPr>
        <w:t xml:space="preserve"> 5,10</w:t>
      </w:r>
      <w:r w:rsidR="00386DAA">
        <w:rPr>
          <w:lang w:val="nl-BE"/>
        </w:rPr>
        <w:t xml:space="preserve">; </w:t>
      </w:r>
      <w:proofErr w:type="spellStart"/>
      <w:r w:rsidR="00386DAA">
        <w:rPr>
          <w:lang w:val="nl-BE"/>
        </w:rPr>
        <w:t>df</w:t>
      </w:r>
      <w:proofErr w:type="spellEnd"/>
      <w:r w:rsidR="00386DAA">
        <w:rPr>
          <w:lang w:val="nl-BE"/>
        </w:rPr>
        <w:t xml:space="preserve"> = 102,50; p = 0,008), Sociale relaties (F =</w:t>
      </w:r>
      <w:r w:rsidR="000A3135">
        <w:rPr>
          <w:lang w:val="nl-BE"/>
        </w:rPr>
        <w:t xml:space="preserve"> 3,14; </w:t>
      </w:r>
      <w:proofErr w:type="spellStart"/>
      <w:r w:rsidR="000A3135">
        <w:rPr>
          <w:lang w:val="nl-BE"/>
        </w:rPr>
        <w:t>df</w:t>
      </w:r>
      <w:proofErr w:type="spellEnd"/>
      <w:r w:rsidR="000A3135">
        <w:rPr>
          <w:lang w:val="nl-BE"/>
        </w:rPr>
        <w:t xml:space="preserve"> = 98,25; p = 0,048) en Iets om handen hebben </w:t>
      </w:r>
      <w:r w:rsidR="00D64A05">
        <w:rPr>
          <w:lang w:val="nl-BE"/>
        </w:rPr>
        <w:br/>
      </w:r>
      <w:r w:rsidR="000A3135">
        <w:rPr>
          <w:lang w:val="nl-BE"/>
        </w:rPr>
        <w:t>(F =</w:t>
      </w:r>
      <w:r w:rsidR="00F35B17">
        <w:rPr>
          <w:lang w:val="nl-BE"/>
        </w:rPr>
        <w:t xml:space="preserve">4,51; </w:t>
      </w:r>
      <w:proofErr w:type="spellStart"/>
      <w:r w:rsidR="00F35B17">
        <w:rPr>
          <w:lang w:val="nl-BE"/>
        </w:rPr>
        <w:t>df</w:t>
      </w:r>
      <w:proofErr w:type="spellEnd"/>
      <w:r w:rsidR="00F35B17">
        <w:rPr>
          <w:lang w:val="nl-BE"/>
        </w:rPr>
        <w:t xml:space="preserve"> = 100,94; p = 0,013). Voor de overige QUALIDEM-</w:t>
      </w:r>
      <w:proofErr w:type="spellStart"/>
      <w:r w:rsidR="00F35B17">
        <w:rPr>
          <w:lang w:val="nl-BE"/>
        </w:rPr>
        <w:t>subschalen</w:t>
      </w:r>
      <w:proofErr w:type="spellEnd"/>
      <w:r w:rsidR="00F35B17">
        <w:rPr>
          <w:lang w:val="nl-BE"/>
        </w:rPr>
        <w:t xml:space="preserve"> werd geen significant tijdseffect vastgesteld (tabel 5). </w:t>
      </w:r>
      <w:proofErr w:type="spellStart"/>
      <w:r w:rsidR="00BB0140">
        <w:rPr>
          <w:lang w:val="nl-BE"/>
        </w:rPr>
        <w:t>Bonfer</w:t>
      </w:r>
      <w:r w:rsidR="006752CE">
        <w:rPr>
          <w:lang w:val="nl-BE"/>
        </w:rPr>
        <w:t>r</w:t>
      </w:r>
      <w:r w:rsidR="00BB0140">
        <w:rPr>
          <w:lang w:val="nl-BE"/>
        </w:rPr>
        <w:t>oni</w:t>
      </w:r>
      <w:proofErr w:type="spellEnd"/>
      <w:r w:rsidR="00566DAE">
        <w:rPr>
          <w:lang w:val="nl-BE"/>
        </w:rPr>
        <w:t>-gecorrigeerde paarsgewijze vergelijkingen toonden</w:t>
      </w:r>
      <w:r w:rsidR="00C444EE">
        <w:rPr>
          <w:lang w:val="nl-BE"/>
        </w:rPr>
        <w:t xml:space="preserve"> een </w:t>
      </w:r>
      <w:r w:rsidR="00566DAE">
        <w:rPr>
          <w:lang w:val="nl-BE"/>
        </w:rPr>
        <w:t>sign</w:t>
      </w:r>
      <w:r w:rsidR="00086A5D">
        <w:rPr>
          <w:lang w:val="nl-BE"/>
        </w:rPr>
        <w:t>ificante</w:t>
      </w:r>
      <w:r w:rsidR="00C444EE">
        <w:rPr>
          <w:lang w:val="nl-BE"/>
        </w:rPr>
        <w:t xml:space="preserve"> </w:t>
      </w:r>
      <w:r w:rsidR="00BC6B2A">
        <w:rPr>
          <w:lang w:val="nl-BE"/>
        </w:rPr>
        <w:t xml:space="preserve">toename </w:t>
      </w:r>
      <w:r w:rsidR="000E1E5A">
        <w:rPr>
          <w:lang w:val="nl-BE"/>
        </w:rPr>
        <w:t xml:space="preserve">tussen T0 en T1 voor </w:t>
      </w:r>
      <w:r w:rsidR="000E1E5A" w:rsidRPr="001C1CC8">
        <w:rPr>
          <w:i/>
          <w:iCs/>
          <w:lang w:val="nl-BE"/>
        </w:rPr>
        <w:t xml:space="preserve">Rusteloos gespannen gedrag </w:t>
      </w:r>
      <w:r w:rsidR="000E1E5A">
        <w:rPr>
          <w:lang w:val="nl-BE"/>
        </w:rPr>
        <w:t>(p</w:t>
      </w:r>
      <w:r w:rsidR="006A256F">
        <w:rPr>
          <w:lang w:val="nl-BE"/>
        </w:rPr>
        <w:t xml:space="preserve"> </w:t>
      </w:r>
      <w:r w:rsidR="000E1E5A">
        <w:rPr>
          <w:lang w:val="nl-BE"/>
        </w:rPr>
        <w:t>= 0,021)</w:t>
      </w:r>
      <w:r w:rsidR="001C1CC8">
        <w:rPr>
          <w:lang w:val="nl-BE"/>
        </w:rPr>
        <w:t xml:space="preserve">, terwijl voor </w:t>
      </w:r>
      <w:r w:rsidR="00AD15EF">
        <w:rPr>
          <w:i/>
          <w:iCs/>
          <w:lang w:val="nl-BE"/>
        </w:rPr>
        <w:t>I</w:t>
      </w:r>
      <w:r w:rsidR="001C1CC8" w:rsidRPr="001C1CC8">
        <w:rPr>
          <w:i/>
          <w:iCs/>
          <w:lang w:val="nl-BE"/>
        </w:rPr>
        <w:t>ets om handen</w:t>
      </w:r>
      <w:r w:rsidR="006A256F">
        <w:rPr>
          <w:i/>
          <w:iCs/>
          <w:lang w:val="nl-BE"/>
        </w:rPr>
        <w:t xml:space="preserve"> hebben</w:t>
      </w:r>
      <w:r w:rsidR="001C1CC8">
        <w:rPr>
          <w:lang w:val="nl-BE"/>
        </w:rPr>
        <w:t xml:space="preserve"> </w:t>
      </w:r>
      <w:r w:rsidR="00214987">
        <w:rPr>
          <w:lang w:val="nl-BE"/>
        </w:rPr>
        <w:t>een significante afname werd vastgesteld tussen T0 en T2 (p</w:t>
      </w:r>
      <w:r w:rsidR="006A256F">
        <w:rPr>
          <w:lang w:val="nl-BE"/>
        </w:rPr>
        <w:t xml:space="preserve"> </w:t>
      </w:r>
      <w:r w:rsidR="00214987">
        <w:rPr>
          <w:lang w:val="nl-BE"/>
        </w:rPr>
        <w:t>=</w:t>
      </w:r>
      <w:r w:rsidR="006A256F">
        <w:rPr>
          <w:lang w:val="nl-BE"/>
        </w:rPr>
        <w:t xml:space="preserve"> </w:t>
      </w:r>
      <w:r w:rsidR="00214987">
        <w:rPr>
          <w:lang w:val="nl-BE"/>
        </w:rPr>
        <w:t>0,012). Voor Sociale relaties waren de paarsgewijze vergelijkingen niet</w:t>
      </w:r>
      <w:r w:rsidR="00F80984">
        <w:rPr>
          <w:lang w:val="nl-BE"/>
        </w:rPr>
        <w:t xml:space="preserve"> significant. </w:t>
      </w:r>
      <w:r w:rsidR="00F35B17">
        <w:rPr>
          <w:lang w:val="nl-BE"/>
        </w:rPr>
        <w:t>De evolu</w:t>
      </w:r>
      <w:r w:rsidR="00D64A05">
        <w:rPr>
          <w:lang w:val="nl-BE"/>
        </w:rPr>
        <w:t xml:space="preserve">tie van de significante </w:t>
      </w:r>
      <w:proofErr w:type="spellStart"/>
      <w:r w:rsidR="00D64A05">
        <w:rPr>
          <w:lang w:val="nl-BE"/>
        </w:rPr>
        <w:t>subschalen</w:t>
      </w:r>
      <w:proofErr w:type="spellEnd"/>
      <w:r w:rsidR="00D64A05">
        <w:rPr>
          <w:lang w:val="nl-BE"/>
        </w:rPr>
        <w:t xml:space="preserve"> is weergegeven in figuur </w:t>
      </w:r>
      <w:r w:rsidR="00B66E2E">
        <w:rPr>
          <w:lang w:val="nl-BE"/>
        </w:rPr>
        <w:t>4</w:t>
      </w:r>
      <w:r w:rsidR="00D64A05">
        <w:rPr>
          <w:lang w:val="nl-BE"/>
        </w:rPr>
        <w:t>.</w:t>
      </w:r>
    </w:p>
    <w:p w14:paraId="6D6A5AE8" w14:textId="265B2BF4" w:rsidR="006262DD" w:rsidRDefault="003E396B" w:rsidP="006262DD">
      <w:pPr>
        <w:rPr>
          <w:lang w:val="nl-BE"/>
        </w:rPr>
      </w:pPr>
      <w:r>
        <w:rPr>
          <w:noProof/>
          <w:lang w:val="nl-BE"/>
        </w:rPr>
        <w:lastRenderedPageBreak/>
        <w:drawing>
          <wp:anchor distT="0" distB="0" distL="114300" distR="114300" simplePos="0" relativeHeight="251675648" behindDoc="0" locked="0" layoutInCell="1" allowOverlap="1" wp14:anchorId="6503DA33" wp14:editId="5B2DC7C9">
            <wp:simplePos x="0" y="0"/>
            <wp:positionH relativeFrom="margin">
              <wp:align>left</wp:align>
            </wp:positionH>
            <wp:positionV relativeFrom="paragraph">
              <wp:posOffset>353060</wp:posOffset>
            </wp:positionV>
            <wp:extent cx="5076825" cy="2766695"/>
            <wp:effectExtent l="0" t="0" r="9525" b="0"/>
            <wp:wrapTopAndBottom/>
            <wp:docPr id="1170733864"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t="3813" b="5338"/>
                    <a:stretch>
                      <a:fillRect/>
                    </a:stretch>
                  </pic:blipFill>
                  <pic:spPr bwMode="auto">
                    <a:xfrm>
                      <a:off x="0" y="0"/>
                      <a:ext cx="5076825" cy="27666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178E3" w:rsidRPr="00E71D72">
        <w:rPr>
          <w:lang w:val="nl-BE"/>
        </w:rPr>
        <w:t xml:space="preserve">Figuur </w:t>
      </w:r>
      <w:r w:rsidR="00B66E2E">
        <w:rPr>
          <w:lang w:val="nl-BE"/>
        </w:rPr>
        <w:t>4</w:t>
      </w:r>
      <w:r w:rsidR="004178E3" w:rsidRPr="00E71D72">
        <w:rPr>
          <w:lang w:val="nl-BE"/>
        </w:rPr>
        <w:t xml:space="preserve">: Verloop van </w:t>
      </w:r>
      <w:r w:rsidR="00E71D72" w:rsidRPr="00E71D72">
        <w:rPr>
          <w:lang w:val="nl-BE"/>
        </w:rPr>
        <w:t xml:space="preserve">de </w:t>
      </w:r>
      <w:proofErr w:type="spellStart"/>
      <w:r w:rsidR="00E71D72" w:rsidRPr="00E71D72">
        <w:rPr>
          <w:lang w:val="nl-BE"/>
        </w:rPr>
        <w:t>Estimated</w:t>
      </w:r>
      <w:proofErr w:type="spellEnd"/>
      <w:r w:rsidR="00E71D72" w:rsidRPr="00E71D72">
        <w:rPr>
          <w:lang w:val="nl-BE"/>
        </w:rPr>
        <w:t xml:space="preserve"> </w:t>
      </w:r>
      <w:proofErr w:type="spellStart"/>
      <w:r w:rsidR="00E71D72" w:rsidRPr="00E71D72">
        <w:rPr>
          <w:lang w:val="nl-BE"/>
        </w:rPr>
        <w:t>Marginal</w:t>
      </w:r>
      <w:proofErr w:type="spellEnd"/>
      <w:r w:rsidR="00E71D72" w:rsidRPr="00E71D72">
        <w:rPr>
          <w:lang w:val="nl-BE"/>
        </w:rPr>
        <w:t xml:space="preserve"> Means van de significante QUALIDEM </w:t>
      </w:r>
      <w:proofErr w:type="spellStart"/>
      <w:r w:rsidR="00E71D72" w:rsidRPr="00E71D72">
        <w:rPr>
          <w:lang w:val="nl-BE"/>
        </w:rPr>
        <w:t>subschalen</w:t>
      </w:r>
      <w:proofErr w:type="spellEnd"/>
      <w:r w:rsidR="00E71D72" w:rsidRPr="00E71D72">
        <w:rPr>
          <w:lang w:val="nl-BE"/>
        </w:rPr>
        <w:t xml:space="preserve"> over</w:t>
      </w:r>
      <w:r w:rsidR="00E71D72">
        <w:rPr>
          <w:lang w:val="nl-BE"/>
        </w:rPr>
        <w:t xml:space="preserve"> de drie meetmomenten</w:t>
      </w:r>
      <w:r w:rsidR="00BB365A">
        <w:rPr>
          <w:lang w:val="nl-BE"/>
        </w:rPr>
        <w:t>.</w:t>
      </w:r>
    </w:p>
    <w:p w14:paraId="6979ABB7" w14:textId="77777777" w:rsidR="00004DA0" w:rsidRPr="00E71D72" w:rsidRDefault="00004DA0" w:rsidP="006262DD">
      <w:pPr>
        <w:rPr>
          <w:lang w:val="nl-BE"/>
        </w:rPr>
      </w:pPr>
    </w:p>
    <w:p w14:paraId="15140401" w14:textId="4E0FCAB9" w:rsidR="00D61CC0" w:rsidRDefault="00D61CC0" w:rsidP="00D61CC0">
      <w:pPr>
        <w:pStyle w:val="Kop2"/>
        <w:rPr>
          <w:lang w:val="nl-BE"/>
        </w:rPr>
      </w:pPr>
      <w:r w:rsidRPr="00E71D72">
        <w:rPr>
          <w:lang w:val="nl-BE"/>
        </w:rPr>
        <w:t xml:space="preserve"> </w:t>
      </w:r>
      <w:bookmarkStart w:id="29" w:name="_Toc242029189"/>
      <w:r>
        <w:rPr>
          <w:lang w:val="nl-BE"/>
        </w:rPr>
        <w:t>Associatie tussen bewonerskenmerken en depressieve symptomen</w:t>
      </w:r>
      <w:bookmarkEnd w:id="29"/>
    </w:p>
    <w:p w14:paraId="19404E4A" w14:textId="01A3BC8C" w:rsidR="00F32A67" w:rsidRDefault="00237466" w:rsidP="00DB23C3">
      <w:pPr>
        <w:spacing w:line="360" w:lineRule="auto"/>
        <w:jc w:val="both"/>
        <w:rPr>
          <w:lang w:val="nl-BE"/>
        </w:rPr>
      </w:pPr>
      <w:r>
        <w:rPr>
          <w:lang w:val="nl-BE"/>
        </w:rPr>
        <w:t xml:space="preserve">Er werden geen ernstige schendingen van de modelassumpties vastgesteld; de residuen waren normaal verdeeld en de relatie tussen leeftijd en </w:t>
      </w:r>
      <w:r w:rsidR="0029501F">
        <w:rPr>
          <w:lang w:val="nl-BE"/>
        </w:rPr>
        <w:t xml:space="preserve">de </w:t>
      </w:r>
      <w:r>
        <w:rPr>
          <w:lang w:val="nl-BE"/>
        </w:rPr>
        <w:t>voorspelde waarden</w:t>
      </w:r>
      <w:r w:rsidR="0029501F">
        <w:rPr>
          <w:lang w:val="nl-BE"/>
        </w:rPr>
        <w:t xml:space="preserve"> was lineair.</w:t>
      </w:r>
      <w:r w:rsidR="00927AEF">
        <w:rPr>
          <w:lang w:val="nl-BE"/>
        </w:rPr>
        <w:t xml:space="preserve"> </w:t>
      </w:r>
      <w:r w:rsidR="00E438EB">
        <w:rPr>
          <w:lang w:val="nl-BE"/>
        </w:rPr>
        <w:t xml:space="preserve">De associatie tussen bewonerskenmerken en depressieve symptomen werd onderzocht met een lineair mixed model (tabel 6). Een psychiatrische voorgeschiedenis was significant geassocieerd met </w:t>
      </w:r>
      <w:r w:rsidR="00413441">
        <w:rPr>
          <w:lang w:val="nl-BE"/>
        </w:rPr>
        <w:t>een hogere</w:t>
      </w:r>
      <w:r w:rsidR="00E438EB">
        <w:rPr>
          <w:lang w:val="nl-BE"/>
        </w:rPr>
        <w:t xml:space="preserve"> CSDD</w:t>
      </w:r>
      <w:r w:rsidR="006751F2">
        <w:rPr>
          <w:lang w:val="nl-BE"/>
        </w:rPr>
        <w:t>-</w:t>
      </w:r>
      <w:r w:rsidR="00E438EB">
        <w:rPr>
          <w:lang w:val="nl-BE"/>
        </w:rPr>
        <w:t>score</w:t>
      </w:r>
      <w:r w:rsidR="00E64450">
        <w:rPr>
          <w:lang w:val="nl-BE"/>
        </w:rPr>
        <w:t xml:space="preserve"> (F = 6,17; </w:t>
      </w:r>
      <w:proofErr w:type="spellStart"/>
      <w:r w:rsidR="00F80A0E">
        <w:rPr>
          <w:lang w:val="nl-BE"/>
        </w:rPr>
        <w:t>df</w:t>
      </w:r>
      <w:proofErr w:type="spellEnd"/>
      <w:r w:rsidR="00F80A0E">
        <w:rPr>
          <w:lang w:val="nl-BE"/>
        </w:rPr>
        <w:t xml:space="preserve"> = 101,</w:t>
      </w:r>
      <w:r w:rsidR="00E02B4D">
        <w:rPr>
          <w:lang w:val="nl-BE"/>
        </w:rPr>
        <w:t>0</w:t>
      </w:r>
      <w:r w:rsidR="00F80A0E">
        <w:rPr>
          <w:lang w:val="nl-BE"/>
        </w:rPr>
        <w:t>4; p = 0,015)</w:t>
      </w:r>
      <w:r w:rsidR="00251CE0">
        <w:rPr>
          <w:lang w:val="nl-BE"/>
        </w:rPr>
        <w:t>, met hoger geschat marginaal gemiddelde bij bewoners met</w:t>
      </w:r>
      <w:r w:rsidR="00935B68">
        <w:rPr>
          <w:lang w:val="nl-BE"/>
        </w:rPr>
        <w:t xml:space="preserve"> (EMM</w:t>
      </w:r>
      <w:r w:rsidR="000D02C2">
        <w:rPr>
          <w:lang w:val="nl-BE"/>
        </w:rPr>
        <w:t xml:space="preserve"> = 5,57; 95%-CI [</w:t>
      </w:r>
      <w:r w:rsidR="00977D08">
        <w:rPr>
          <w:lang w:val="nl-BE"/>
        </w:rPr>
        <w:t>4,30; 6,84]) dan zonder psychiatrische voorgeschiedenis (</w:t>
      </w:r>
      <w:r w:rsidR="00F20618">
        <w:rPr>
          <w:lang w:val="nl-BE"/>
        </w:rPr>
        <w:t>EMM = 3,85; 95%-CI [2,88</w:t>
      </w:r>
      <w:r w:rsidR="00C037FD">
        <w:rPr>
          <w:lang w:val="nl-BE"/>
        </w:rPr>
        <w:t>; 4,82])</w:t>
      </w:r>
      <w:r w:rsidR="00F80A0E">
        <w:rPr>
          <w:lang w:val="nl-BE"/>
        </w:rPr>
        <w:t>. Voor leeftijd ( p = 0,793), geslacht (p =</w:t>
      </w:r>
      <w:r w:rsidR="006751F2">
        <w:rPr>
          <w:lang w:val="nl-BE"/>
        </w:rPr>
        <w:t xml:space="preserve"> </w:t>
      </w:r>
      <w:r w:rsidR="00F80A0E">
        <w:rPr>
          <w:lang w:val="nl-BE"/>
        </w:rPr>
        <w:t>0,952), neurocognitieve stoornis (p = 0,057) en woonzorgcentrum (p = 0,098) werden geen significante associaties vastgesteld. Ook de interacties tussen tijd en leeftijd</w:t>
      </w:r>
      <w:r w:rsidR="00A94E55">
        <w:rPr>
          <w:lang w:val="nl-BE"/>
        </w:rPr>
        <w:t xml:space="preserve"> (p =0,636), geslacht ( p</w:t>
      </w:r>
      <w:r w:rsidR="006751F2">
        <w:rPr>
          <w:lang w:val="nl-BE"/>
        </w:rPr>
        <w:t xml:space="preserve"> </w:t>
      </w:r>
      <w:r w:rsidR="00A94E55">
        <w:rPr>
          <w:lang w:val="nl-BE"/>
        </w:rPr>
        <w:t>= 0,546), neurocognitieve stoornis (p = 0,226) en psychiatrische voorgeschiedenis ( p = 0,404) waren niet significant</w:t>
      </w:r>
      <w:r w:rsidR="00F32A67">
        <w:rPr>
          <w:lang w:val="nl-BE"/>
        </w:rPr>
        <w:t xml:space="preserve"> </w:t>
      </w:r>
      <w:r w:rsidR="00552A3F">
        <w:rPr>
          <w:lang w:val="nl-BE"/>
        </w:rPr>
        <w:br/>
      </w:r>
      <w:r w:rsidR="00F32A67">
        <w:rPr>
          <w:lang w:val="nl-BE"/>
        </w:rPr>
        <w:t>(tabel 6).</w:t>
      </w:r>
    </w:p>
    <w:p w14:paraId="2E01FC2A" w14:textId="6AF81C17" w:rsidR="00BE0936" w:rsidRDefault="00BE0936" w:rsidP="00927AEF">
      <w:pPr>
        <w:spacing w:line="360" w:lineRule="auto"/>
        <w:jc w:val="both"/>
        <w:rPr>
          <w:lang w:val="nl-BE"/>
        </w:rPr>
      </w:pPr>
      <w:r w:rsidRPr="00BE0936">
        <w:rPr>
          <w:noProof/>
          <w:lang w:val="nl-BE"/>
        </w:rPr>
        <w:drawing>
          <wp:anchor distT="0" distB="0" distL="114300" distR="114300" simplePos="0" relativeHeight="251676672" behindDoc="0" locked="0" layoutInCell="1" allowOverlap="1" wp14:anchorId="52548B11" wp14:editId="7FFD8CB4">
            <wp:simplePos x="0" y="0"/>
            <wp:positionH relativeFrom="margin">
              <wp:posOffset>-33655</wp:posOffset>
            </wp:positionH>
            <wp:positionV relativeFrom="paragraph">
              <wp:posOffset>165735</wp:posOffset>
            </wp:positionV>
            <wp:extent cx="5794375" cy="1571625"/>
            <wp:effectExtent l="0" t="0" r="0" b="9525"/>
            <wp:wrapTopAndBottom/>
            <wp:docPr id="1888322622" name="Afbeelding 1" descr="The provided text appears to be a table or dataset presenting various factors and their corresponding values, including effects (F), degrees of freedom (df), p-values, and other statistics related to different variables like time, gender, neurological disorders, and psychiatric history, possibly from a statistical analysis or research study.&#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322622" name="Afbeelding 1" descr="The provided text appears to be a table or dataset presenting various factors and their corresponding values, including effects (F), degrees of freedom (df), p-values, and other statistics related to different variables like time, gender, neurological disorders, and psychiatric history, possibly from a statistical analysis or research study.&#10;&#10;Door AI gegenereerde inhoud is mogelijk onjuist."/>
                    <pic:cNvPicPr/>
                  </pic:nvPicPr>
                  <pic:blipFill rotWithShape="1">
                    <a:blip r:embed="rId17">
                      <a:extLst>
                        <a:ext uri="{28A0092B-C50C-407E-A947-70E740481C1C}">
                          <a14:useLocalDpi xmlns:a14="http://schemas.microsoft.com/office/drawing/2010/main" val="0"/>
                        </a:ext>
                      </a:extLst>
                    </a:blip>
                    <a:srcRect t="3949" b="3535"/>
                    <a:stretch>
                      <a:fillRect/>
                    </a:stretch>
                  </pic:blipFill>
                  <pic:spPr bwMode="auto">
                    <a:xfrm>
                      <a:off x="0" y="0"/>
                      <a:ext cx="5794375" cy="15716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lang w:val="nl-BE"/>
        </w:rPr>
        <w:t>Tabel 6:</w:t>
      </w:r>
      <w:r w:rsidR="00722241">
        <w:rPr>
          <w:lang w:val="nl-BE"/>
        </w:rPr>
        <w:t xml:space="preserve"> Associatie tussen bewonerskenmerken en veranderingen in depressieve symptomen (CSDD)</w:t>
      </w:r>
    </w:p>
    <w:p w14:paraId="5E210513" w14:textId="305DBD3C" w:rsidR="004D6DA0" w:rsidRDefault="00F47D42" w:rsidP="00927AEF">
      <w:pPr>
        <w:spacing w:line="360" w:lineRule="auto"/>
        <w:jc w:val="both"/>
        <w:rPr>
          <w:lang w:val="nl-BE"/>
        </w:rPr>
      </w:pPr>
      <w:r w:rsidRPr="001360D8">
        <w:rPr>
          <w:sz w:val="16"/>
          <w:szCs w:val="18"/>
          <w:lang w:val="nl-BE"/>
        </w:rPr>
        <w:t xml:space="preserve">F = </w:t>
      </w:r>
      <w:proofErr w:type="spellStart"/>
      <w:r w:rsidRPr="001360D8">
        <w:rPr>
          <w:sz w:val="16"/>
          <w:szCs w:val="18"/>
          <w:lang w:val="nl-BE"/>
        </w:rPr>
        <w:t>F-waarde</w:t>
      </w:r>
      <w:proofErr w:type="spellEnd"/>
      <w:r w:rsidRPr="001360D8">
        <w:rPr>
          <w:sz w:val="16"/>
          <w:szCs w:val="18"/>
          <w:lang w:val="nl-BE"/>
        </w:rPr>
        <w:t xml:space="preserve"> van het globale tijdseffect; </w:t>
      </w:r>
      <w:proofErr w:type="spellStart"/>
      <w:r w:rsidRPr="001360D8">
        <w:rPr>
          <w:sz w:val="16"/>
          <w:szCs w:val="18"/>
          <w:lang w:val="nl-BE"/>
        </w:rPr>
        <w:t>df</w:t>
      </w:r>
      <w:proofErr w:type="spellEnd"/>
      <w:r w:rsidRPr="001360D8">
        <w:rPr>
          <w:sz w:val="16"/>
          <w:szCs w:val="18"/>
          <w:lang w:val="nl-BE"/>
        </w:rPr>
        <w:t xml:space="preserve"> = vrijheidsgraden</w:t>
      </w:r>
      <w:r>
        <w:rPr>
          <w:sz w:val="16"/>
          <w:szCs w:val="18"/>
          <w:lang w:val="nl-BE"/>
        </w:rPr>
        <w:t xml:space="preserve"> </w:t>
      </w:r>
      <w:r w:rsidRPr="001360D8">
        <w:rPr>
          <w:sz w:val="16"/>
          <w:szCs w:val="18"/>
          <w:lang w:val="nl-BE"/>
        </w:rPr>
        <w:t>(</w:t>
      </w:r>
      <w:proofErr w:type="spellStart"/>
      <w:r w:rsidRPr="001360D8">
        <w:rPr>
          <w:sz w:val="16"/>
          <w:szCs w:val="18"/>
          <w:lang w:val="nl-BE"/>
        </w:rPr>
        <w:t>numerator</w:t>
      </w:r>
      <w:proofErr w:type="spellEnd"/>
      <w:r w:rsidRPr="001360D8">
        <w:rPr>
          <w:sz w:val="16"/>
          <w:szCs w:val="18"/>
          <w:lang w:val="nl-BE"/>
        </w:rPr>
        <w:t xml:space="preserve"> vrijheidsgraad = 2 voor alle F-testen). Vetgedrukte p-waarden duiden op statistische significantie (p &lt; 0,05).</w:t>
      </w:r>
    </w:p>
    <w:p w14:paraId="408F5D82" w14:textId="27E1E733" w:rsidR="00002588" w:rsidRDefault="00002588" w:rsidP="00C057F6">
      <w:pPr>
        <w:pStyle w:val="Kop1"/>
        <w:spacing w:line="360" w:lineRule="auto"/>
      </w:pPr>
      <w:bookmarkStart w:id="30" w:name="_Toc242029190"/>
      <w:r>
        <w:lastRenderedPageBreak/>
        <w:t>Discussie</w:t>
      </w:r>
      <w:bookmarkEnd w:id="30"/>
    </w:p>
    <w:p w14:paraId="12B5149E" w14:textId="6DF9DF6E" w:rsidR="003C6E00" w:rsidRDefault="003C6E00" w:rsidP="003C6E00">
      <w:pPr>
        <w:pStyle w:val="Kop2"/>
        <w:rPr>
          <w:lang w:val="nl-BE"/>
        </w:rPr>
      </w:pPr>
      <w:r>
        <w:rPr>
          <w:lang w:val="nl-BE"/>
        </w:rPr>
        <w:t xml:space="preserve"> </w:t>
      </w:r>
      <w:bookmarkStart w:id="31" w:name="_Toc242029191"/>
      <w:r w:rsidR="00A76A7B">
        <w:rPr>
          <w:lang w:val="nl-BE"/>
        </w:rPr>
        <w:t>Interpretatie van de belangrijkste bevindingen</w:t>
      </w:r>
      <w:bookmarkEnd w:id="31"/>
    </w:p>
    <w:p w14:paraId="4D4F81E5" w14:textId="55798ED7" w:rsidR="00A943FD" w:rsidRDefault="00770936" w:rsidP="008E61F9">
      <w:pPr>
        <w:spacing w:line="360" w:lineRule="auto"/>
        <w:jc w:val="both"/>
        <w:rPr>
          <w:lang w:val="nl-BE"/>
        </w:rPr>
      </w:pPr>
      <w:r>
        <w:rPr>
          <w:lang w:val="nl-BE"/>
        </w:rPr>
        <w:t>D</w:t>
      </w:r>
      <w:r w:rsidR="00977AA0">
        <w:rPr>
          <w:lang w:val="nl-BE"/>
        </w:rPr>
        <w:t>eze pilootstudie onderzocht</w:t>
      </w:r>
      <w:r>
        <w:rPr>
          <w:lang w:val="nl-BE"/>
        </w:rPr>
        <w:t xml:space="preserve"> </w:t>
      </w:r>
      <w:r w:rsidR="00DC0801">
        <w:rPr>
          <w:lang w:val="nl-BE"/>
        </w:rPr>
        <w:t xml:space="preserve">veranderingen in depressieve symptomen, </w:t>
      </w:r>
      <w:proofErr w:type="spellStart"/>
      <w:r w:rsidR="00DC0801">
        <w:rPr>
          <w:lang w:val="nl-BE"/>
        </w:rPr>
        <w:t>neuropsychiatrische</w:t>
      </w:r>
      <w:proofErr w:type="spellEnd"/>
      <w:r w:rsidR="00DC0801">
        <w:rPr>
          <w:lang w:val="nl-BE"/>
        </w:rPr>
        <w:t xml:space="preserve"> symptomen en levenskwaliteit gedurende de implementatie van de TIMES-route bij bewoners met dementie.</w:t>
      </w:r>
      <w:r w:rsidR="004B4380">
        <w:rPr>
          <w:lang w:val="nl-BE"/>
        </w:rPr>
        <w:t xml:space="preserve"> Depressieve en </w:t>
      </w:r>
      <w:proofErr w:type="spellStart"/>
      <w:r w:rsidR="004B4380">
        <w:rPr>
          <w:lang w:val="nl-BE"/>
        </w:rPr>
        <w:t>neuropsychiatrische</w:t>
      </w:r>
      <w:proofErr w:type="spellEnd"/>
      <w:r w:rsidR="004B4380">
        <w:rPr>
          <w:lang w:val="nl-BE"/>
        </w:rPr>
        <w:t xml:space="preserve"> symptomen veranderden niet significant, terwijl voor de QUALIDEM-</w:t>
      </w:r>
      <w:proofErr w:type="spellStart"/>
      <w:r w:rsidR="004B4380">
        <w:rPr>
          <w:lang w:val="nl-BE"/>
        </w:rPr>
        <w:t>subschalen</w:t>
      </w:r>
      <w:proofErr w:type="spellEnd"/>
      <w:r w:rsidR="004B4380">
        <w:rPr>
          <w:lang w:val="nl-BE"/>
        </w:rPr>
        <w:t xml:space="preserve"> </w:t>
      </w:r>
      <w:r w:rsidR="004B4380" w:rsidRPr="004D0793">
        <w:rPr>
          <w:i/>
          <w:iCs/>
          <w:lang w:val="nl-BE"/>
        </w:rPr>
        <w:t>Rusteloos gespannen gedrag</w:t>
      </w:r>
      <w:r w:rsidR="004B4380">
        <w:rPr>
          <w:lang w:val="nl-BE"/>
        </w:rPr>
        <w:t xml:space="preserve">, </w:t>
      </w:r>
      <w:r w:rsidR="004B4380" w:rsidRPr="004D0793">
        <w:rPr>
          <w:i/>
          <w:iCs/>
          <w:lang w:val="nl-BE"/>
        </w:rPr>
        <w:t>Sociale Relaties</w:t>
      </w:r>
      <w:r w:rsidR="004B4380">
        <w:rPr>
          <w:lang w:val="nl-BE"/>
        </w:rPr>
        <w:t xml:space="preserve"> en </w:t>
      </w:r>
      <w:r w:rsidR="004B4380" w:rsidRPr="004D0793">
        <w:rPr>
          <w:i/>
          <w:iCs/>
          <w:lang w:val="nl-BE"/>
        </w:rPr>
        <w:t>Iets om handen hebben</w:t>
      </w:r>
      <w:r w:rsidR="004B4380">
        <w:rPr>
          <w:lang w:val="nl-BE"/>
        </w:rPr>
        <w:t xml:space="preserve"> sign</w:t>
      </w:r>
      <w:r w:rsidR="004D0793">
        <w:rPr>
          <w:lang w:val="nl-BE"/>
        </w:rPr>
        <w:t>ificante tijdseffecten werden gevonden.</w:t>
      </w:r>
      <w:r w:rsidR="00977AA0">
        <w:rPr>
          <w:lang w:val="nl-BE"/>
        </w:rPr>
        <w:t xml:space="preserve"> </w:t>
      </w:r>
      <w:r w:rsidR="004D0793">
        <w:rPr>
          <w:lang w:val="nl-BE"/>
        </w:rPr>
        <w:t xml:space="preserve">Een psychiatrische voorgeschiedenis was als enige bewonerskenmerk </w:t>
      </w:r>
      <w:r w:rsidR="008334BF">
        <w:rPr>
          <w:lang w:val="nl-BE"/>
        </w:rPr>
        <w:t>significant geassocieerd met hogere depressieve symptomen.</w:t>
      </w:r>
    </w:p>
    <w:p w14:paraId="0F18762F" w14:textId="40A76A24" w:rsidR="00D14976" w:rsidRDefault="00EC5210" w:rsidP="008E61F9">
      <w:pPr>
        <w:spacing w:line="360" w:lineRule="auto"/>
        <w:jc w:val="both"/>
        <w:rPr>
          <w:lang w:val="nl-BE"/>
        </w:rPr>
      </w:pPr>
      <w:r>
        <w:rPr>
          <w:lang w:val="nl-BE"/>
        </w:rPr>
        <w:t>Het uitblijven van verandering</w:t>
      </w:r>
      <w:r w:rsidR="004F5430">
        <w:rPr>
          <w:lang w:val="nl-BE"/>
        </w:rPr>
        <w:t>en</w:t>
      </w:r>
      <w:r>
        <w:rPr>
          <w:lang w:val="nl-BE"/>
        </w:rPr>
        <w:t xml:space="preserve"> in depressieve symptomen sluit aan bij </w:t>
      </w:r>
      <w:r w:rsidR="00624164">
        <w:rPr>
          <w:lang w:val="nl-BE"/>
        </w:rPr>
        <w:t>de systematische review van</w:t>
      </w:r>
      <w:r w:rsidR="00A0495D">
        <w:rPr>
          <w:lang w:val="nl-BE"/>
        </w:rPr>
        <w:t xml:space="preserve"> Bauer et al., waarin de effecten van educatieve interventies voor zorgmedewerkers op stemming en depressieve </w:t>
      </w:r>
      <w:r w:rsidR="00017500">
        <w:rPr>
          <w:lang w:val="nl-BE"/>
        </w:rPr>
        <w:t>symptomen</w:t>
      </w:r>
      <w:r w:rsidR="00A0495D">
        <w:rPr>
          <w:lang w:val="nl-BE"/>
        </w:rPr>
        <w:t xml:space="preserve"> bij bewoners</w:t>
      </w:r>
      <w:r w:rsidR="00017500">
        <w:rPr>
          <w:lang w:val="nl-BE"/>
        </w:rPr>
        <w:t xml:space="preserve"> niet eenduidig waren </w:t>
      </w:r>
      <w:r w:rsidR="00761AEE">
        <w:rPr>
          <w:lang w:val="nl-BE"/>
        </w:rPr>
        <w:fldChar w:fldCharType="begin">
          <w:fldData xml:space="preserve">PEVuZE5vdGU+PENpdGU+PEF1dGhvcj5CYXVlcjwvQXV0aG9yPjxZZWFyPjIwMTg8L1llYXI+PFJl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</w:fldData>
        </w:fldChar>
      </w:r>
      <w:r w:rsidR="00761AEE">
        <w:rPr>
          <w:lang w:val="nl-BE"/>
        </w:rPr>
        <w:instrText xml:space="preserve"> ADDIN EN.CITE </w:instrText>
      </w:r>
      <w:r w:rsidR="00761AEE">
        <w:rPr>
          <w:lang w:val="nl-BE"/>
        </w:rPr>
        <w:fldChar w:fldCharType="begin">
          <w:fldData xml:space="preserve">PEVuZE5vdGU+PENpdGU+PEF1dGhvcj5CYXVlcjwvQXV0aG9yPjxZZWFyPjIwMTg8L1llYXI+PFJl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</w:fldData>
        </w:fldChar>
      </w:r>
      <w:r w:rsidR="00761AEE">
        <w:rPr>
          <w:lang w:val="nl-BE"/>
        </w:rPr>
        <w:instrText xml:space="preserve"> ADDIN EN.CITE.DATA </w:instrText>
      </w:r>
      <w:r w:rsidR="00761AEE">
        <w:rPr>
          <w:lang w:val="nl-BE"/>
        </w:rPr>
      </w:r>
      <w:r w:rsidR="00761AEE">
        <w:rPr>
          <w:lang w:val="nl-BE"/>
        </w:rPr>
        <w:fldChar w:fldCharType="end"/>
      </w:r>
      <w:r w:rsidR="00761AEE">
        <w:rPr>
          <w:lang w:val="nl-BE"/>
        </w:rPr>
      </w:r>
      <w:r w:rsidR="00761AEE">
        <w:rPr>
          <w:lang w:val="nl-BE"/>
        </w:rPr>
        <w:fldChar w:fldCharType="separate"/>
      </w:r>
      <w:r w:rsidR="00761AEE">
        <w:rPr>
          <w:noProof/>
          <w:lang w:val="nl-BE"/>
        </w:rPr>
        <w:t>(25)</w:t>
      </w:r>
      <w:r w:rsidR="00761AEE">
        <w:rPr>
          <w:lang w:val="nl-BE"/>
        </w:rPr>
        <w:fldChar w:fldCharType="end"/>
      </w:r>
      <w:r w:rsidR="003C593D">
        <w:rPr>
          <w:lang w:val="nl-BE"/>
        </w:rPr>
        <w:t>.</w:t>
      </w:r>
      <w:r w:rsidR="00452310">
        <w:rPr>
          <w:lang w:val="nl-BE"/>
        </w:rPr>
        <w:t xml:space="preserve"> Ook </w:t>
      </w:r>
      <w:proofErr w:type="spellStart"/>
      <w:r w:rsidR="00452310">
        <w:rPr>
          <w:lang w:val="nl-BE"/>
        </w:rPr>
        <w:t>Ballard</w:t>
      </w:r>
      <w:proofErr w:type="spellEnd"/>
      <w:r w:rsidR="00452310">
        <w:rPr>
          <w:lang w:val="nl-BE"/>
        </w:rPr>
        <w:t xml:space="preserve"> et al. vonden binnen de</w:t>
      </w:r>
      <w:r w:rsidR="002534A1">
        <w:rPr>
          <w:lang w:val="nl-BE"/>
        </w:rPr>
        <w:t xml:space="preserve"> negen maanden durende</w:t>
      </w:r>
      <w:r w:rsidR="00452310">
        <w:rPr>
          <w:lang w:val="nl-BE"/>
        </w:rPr>
        <w:t xml:space="preserve"> WHELD-studie, gericht op persoonsgerichte</w:t>
      </w:r>
      <w:r w:rsidR="004210F3">
        <w:rPr>
          <w:lang w:val="nl-BE"/>
        </w:rPr>
        <w:t xml:space="preserve"> </w:t>
      </w:r>
      <w:r w:rsidR="00452310">
        <w:rPr>
          <w:lang w:val="nl-BE"/>
        </w:rPr>
        <w:t>zorg, sociale interactie en</w:t>
      </w:r>
      <w:r w:rsidR="004210F3">
        <w:rPr>
          <w:lang w:val="nl-BE"/>
        </w:rPr>
        <w:t xml:space="preserve"> </w:t>
      </w:r>
      <w:r w:rsidR="00452310">
        <w:rPr>
          <w:lang w:val="nl-BE"/>
        </w:rPr>
        <w:t>activiteiten, geen significante verbetering van</w:t>
      </w:r>
      <w:r w:rsidR="00343FC7">
        <w:rPr>
          <w:lang w:val="nl-BE"/>
        </w:rPr>
        <w:t xml:space="preserve"> CSDD-scores</w:t>
      </w:r>
      <w:r w:rsidR="00271306">
        <w:rPr>
          <w:lang w:val="nl-BE"/>
        </w:rPr>
        <w:t xml:space="preserve"> </w:t>
      </w:r>
      <w:r w:rsidR="00F72B30">
        <w:rPr>
          <w:lang w:val="nl-BE"/>
        </w:rPr>
        <w:fldChar w:fldCharType="begin">
          <w:fldData xml:space="preserve">PEVuZE5vdGU+PENpdGU+PEF1dGhvcj5CYWxsYXJkPC9BdXRob3I+PFllYXI+MjAxODwvWWVhcj48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</w:fldData>
        </w:fldChar>
      </w:r>
      <w:r w:rsidR="00F72B30">
        <w:rPr>
          <w:lang w:val="nl-BE"/>
        </w:rPr>
        <w:instrText xml:space="preserve"> ADDIN EN.CITE </w:instrText>
      </w:r>
      <w:r w:rsidR="00F72B30">
        <w:rPr>
          <w:lang w:val="nl-BE"/>
        </w:rPr>
        <w:fldChar w:fldCharType="begin">
          <w:fldData xml:space="preserve">PEVuZE5vdGU+PENpdGU+PEF1dGhvcj5CYWxsYXJkPC9BdXRob3I+PFllYXI+MjAxODwvWWVhcj48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</w:fldData>
        </w:fldChar>
      </w:r>
      <w:r w:rsidR="00F72B30">
        <w:rPr>
          <w:lang w:val="nl-BE"/>
        </w:rPr>
        <w:instrText xml:space="preserve"> ADDIN EN.CITE.DATA </w:instrText>
      </w:r>
      <w:r w:rsidR="00F72B30">
        <w:rPr>
          <w:lang w:val="nl-BE"/>
        </w:rPr>
      </w:r>
      <w:r w:rsidR="00F72B30">
        <w:rPr>
          <w:lang w:val="nl-BE"/>
        </w:rPr>
        <w:fldChar w:fldCharType="end"/>
      </w:r>
      <w:r w:rsidR="00F72B30">
        <w:rPr>
          <w:lang w:val="nl-BE"/>
        </w:rPr>
      </w:r>
      <w:r w:rsidR="00F72B30">
        <w:rPr>
          <w:lang w:val="nl-BE"/>
        </w:rPr>
        <w:fldChar w:fldCharType="separate"/>
      </w:r>
      <w:r w:rsidR="00F72B30">
        <w:rPr>
          <w:noProof/>
          <w:lang w:val="nl-BE"/>
        </w:rPr>
        <w:t>(26)</w:t>
      </w:r>
      <w:r w:rsidR="00F72B30">
        <w:rPr>
          <w:lang w:val="nl-BE"/>
        </w:rPr>
        <w:fldChar w:fldCharType="end"/>
      </w:r>
      <w:r w:rsidR="00452310">
        <w:rPr>
          <w:lang w:val="nl-BE"/>
        </w:rPr>
        <w:t>.</w:t>
      </w:r>
      <w:r w:rsidR="003C593D">
        <w:rPr>
          <w:lang w:val="nl-BE"/>
        </w:rPr>
        <w:t xml:space="preserve"> </w:t>
      </w:r>
      <w:r w:rsidR="00F72B30">
        <w:rPr>
          <w:lang w:val="nl-BE"/>
        </w:rPr>
        <w:t>D</w:t>
      </w:r>
      <w:r w:rsidR="00343FC7">
        <w:rPr>
          <w:lang w:val="nl-BE"/>
        </w:rPr>
        <w:t>it</w:t>
      </w:r>
      <w:r w:rsidR="00F72B30">
        <w:rPr>
          <w:lang w:val="nl-BE"/>
        </w:rPr>
        <w:t xml:space="preserve"> </w:t>
      </w:r>
      <w:r w:rsidR="002E6C5F">
        <w:rPr>
          <w:lang w:val="nl-BE"/>
        </w:rPr>
        <w:t xml:space="preserve">suggereert dat </w:t>
      </w:r>
      <w:r w:rsidR="00AE5159">
        <w:rPr>
          <w:lang w:val="nl-BE"/>
        </w:rPr>
        <w:t xml:space="preserve">educatie en ondersteuning van zorgmedewerkers niet noodzakelijk </w:t>
      </w:r>
      <w:r w:rsidR="002E6C5F">
        <w:rPr>
          <w:lang w:val="nl-BE"/>
        </w:rPr>
        <w:t>leiden tot meetbare veranderingen in depressieve symptomen bij bewoners.</w:t>
      </w:r>
    </w:p>
    <w:p w14:paraId="317413BE" w14:textId="01349188" w:rsidR="005609CA" w:rsidRDefault="005609CA" w:rsidP="008E61F9">
      <w:pPr>
        <w:spacing w:line="360" w:lineRule="auto"/>
        <w:jc w:val="both"/>
        <w:rPr>
          <w:lang w:val="nl-BE"/>
        </w:rPr>
      </w:pPr>
      <w:r>
        <w:rPr>
          <w:lang w:val="nl-BE"/>
        </w:rPr>
        <w:t xml:space="preserve">Voor levenskwaliteit werden wel </w:t>
      </w:r>
      <w:r w:rsidR="0064083E">
        <w:rPr>
          <w:lang w:val="nl-BE"/>
        </w:rPr>
        <w:t>significante tijdseffecten vastgesteld binnen drie QUALIDEM-domeinen</w:t>
      </w:r>
      <w:r w:rsidR="00995A5C">
        <w:rPr>
          <w:lang w:val="nl-BE"/>
        </w:rPr>
        <w:t xml:space="preserve"> </w:t>
      </w:r>
      <w:r w:rsidR="00B22E62">
        <w:rPr>
          <w:lang w:val="nl-BE"/>
        </w:rPr>
        <w:t>,</w:t>
      </w:r>
      <w:r w:rsidR="00995A5C">
        <w:rPr>
          <w:lang w:val="nl-BE"/>
        </w:rPr>
        <w:t xml:space="preserve">maar </w:t>
      </w:r>
      <w:r w:rsidR="00B22E62">
        <w:rPr>
          <w:lang w:val="nl-BE"/>
        </w:rPr>
        <w:t xml:space="preserve">de </w:t>
      </w:r>
      <w:r w:rsidR="00995A5C">
        <w:rPr>
          <w:lang w:val="nl-BE"/>
        </w:rPr>
        <w:t>richting en het tijdspatroon</w:t>
      </w:r>
      <w:r w:rsidR="004E300E">
        <w:rPr>
          <w:lang w:val="nl-BE"/>
        </w:rPr>
        <w:t xml:space="preserve"> verschilden</w:t>
      </w:r>
      <w:r w:rsidR="00995A5C">
        <w:rPr>
          <w:lang w:val="nl-BE"/>
        </w:rPr>
        <w:t xml:space="preserve">. Voor </w:t>
      </w:r>
      <w:r w:rsidR="00995A5C" w:rsidRPr="004E300E">
        <w:rPr>
          <w:i/>
          <w:iCs/>
          <w:lang w:val="nl-BE"/>
        </w:rPr>
        <w:t>Rusteloos gespannen gedrag</w:t>
      </w:r>
      <w:r w:rsidR="00995A5C">
        <w:rPr>
          <w:lang w:val="nl-BE"/>
        </w:rPr>
        <w:t xml:space="preserve"> werd tussen T0 en T1 een significante verbetering vastgesteld, die op T2 niet langer</w:t>
      </w:r>
      <w:r w:rsidR="00E66FE3">
        <w:rPr>
          <w:lang w:val="nl-BE"/>
        </w:rPr>
        <w:t xml:space="preserve"> significant verschilde van baseline. Voor </w:t>
      </w:r>
      <w:r w:rsidR="00E66FE3" w:rsidRPr="001338ED">
        <w:rPr>
          <w:i/>
          <w:iCs/>
          <w:lang w:val="nl-BE"/>
        </w:rPr>
        <w:t xml:space="preserve">Sociale </w:t>
      </w:r>
      <w:r w:rsidR="0068158A">
        <w:rPr>
          <w:i/>
          <w:iCs/>
          <w:lang w:val="nl-BE"/>
        </w:rPr>
        <w:t>R</w:t>
      </w:r>
      <w:r w:rsidR="00E66FE3" w:rsidRPr="001338ED">
        <w:rPr>
          <w:i/>
          <w:iCs/>
          <w:lang w:val="nl-BE"/>
        </w:rPr>
        <w:t>elaties</w:t>
      </w:r>
      <w:r w:rsidR="00E66FE3">
        <w:rPr>
          <w:lang w:val="nl-BE"/>
        </w:rPr>
        <w:t xml:space="preserve"> </w:t>
      </w:r>
      <w:r w:rsidR="001338ED">
        <w:rPr>
          <w:lang w:val="nl-BE"/>
        </w:rPr>
        <w:t xml:space="preserve">was het globale </w:t>
      </w:r>
      <w:r w:rsidR="00E66FE3">
        <w:rPr>
          <w:lang w:val="nl-BE"/>
        </w:rPr>
        <w:t>tijdseffect</w:t>
      </w:r>
      <w:r w:rsidR="001338ED">
        <w:rPr>
          <w:lang w:val="nl-BE"/>
        </w:rPr>
        <w:t xml:space="preserve"> significant</w:t>
      </w:r>
      <w:r w:rsidR="00536464">
        <w:rPr>
          <w:lang w:val="nl-BE"/>
        </w:rPr>
        <w:t>,</w:t>
      </w:r>
      <w:r w:rsidR="00E66FE3">
        <w:rPr>
          <w:lang w:val="nl-BE"/>
        </w:rPr>
        <w:t xml:space="preserve"> maar </w:t>
      </w:r>
      <w:r w:rsidR="00536464">
        <w:rPr>
          <w:lang w:val="nl-BE"/>
        </w:rPr>
        <w:t xml:space="preserve">niet de </w:t>
      </w:r>
      <w:proofErr w:type="spellStart"/>
      <w:r w:rsidR="00536464">
        <w:rPr>
          <w:lang w:val="nl-BE"/>
        </w:rPr>
        <w:t>Bonfer</w:t>
      </w:r>
      <w:r w:rsidR="00E30DE8">
        <w:rPr>
          <w:lang w:val="nl-BE"/>
        </w:rPr>
        <w:t>r</w:t>
      </w:r>
      <w:r w:rsidR="00536464">
        <w:rPr>
          <w:lang w:val="nl-BE"/>
        </w:rPr>
        <w:t>oni</w:t>
      </w:r>
      <w:proofErr w:type="spellEnd"/>
      <w:r w:rsidR="00536464">
        <w:rPr>
          <w:lang w:val="nl-BE"/>
        </w:rPr>
        <w:t>-gecorrigeerde paarsgewijze vergelijkingen.</w:t>
      </w:r>
      <w:r w:rsidR="00E66FE3">
        <w:rPr>
          <w:lang w:val="nl-BE"/>
        </w:rPr>
        <w:t xml:space="preserve"> </w:t>
      </w:r>
      <w:r w:rsidR="00E66FE3" w:rsidRPr="00B22E62">
        <w:rPr>
          <w:lang w:val="nl-BE"/>
        </w:rPr>
        <w:t>Voor</w:t>
      </w:r>
      <w:r w:rsidR="00B22E62">
        <w:rPr>
          <w:lang w:val="nl-BE"/>
        </w:rPr>
        <w:t xml:space="preserve"> </w:t>
      </w:r>
      <w:r w:rsidR="00B22E62">
        <w:rPr>
          <w:i/>
          <w:iCs/>
          <w:lang w:val="nl-BE"/>
        </w:rPr>
        <w:t>I</w:t>
      </w:r>
      <w:r w:rsidR="00E66FE3" w:rsidRPr="00536464">
        <w:rPr>
          <w:i/>
          <w:iCs/>
          <w:lang w:val="nl-BE"/>
        </w:rPr>
        <w:t>ets om handen</w:t>
      </w:r>
      <w:r w:rsidR="00E66FE3">
        <w:rPr>
          <w:lang w:val="nl-BE"/>
        </w:rPr>
        <w:t xml:space="preserve"> </w:t>
      </w:r>
      <w:r w:rsidR="00BC030D">
        <w:rPr>
          <w:lang w:val="nl-BE"/>
        </w:rPr>
        <w:t>werd tussen T0 en T2 een significante afname vastgesteld. De bevindingen wijzen</w:t>
      </w:r>
      <w:r w:rsidR="00E54161">
        <w:rPr>
          <w:lang w:val="nl-BE"/>
        </w:rPr>
        <w:t xml:space="preserve"> daarmee niet op een </w:t>
      </w:r>
      <w:r w:rsidR="00E30DE8">
        <w:rPr>
          <w:lang w:val="nl-BE"/>
        </w:rPr>
        <w:t>eenduidige</w:t>
      </w:r>
      <w:r w:rsidR="00E54161">
        <w:rPr>
          <w:lang w:val="nl-BE"/>
        </w:rPr>
        <w:t xml:space="preserve"> verbetering van levenskwaliteit, maar op uiteenlopende veranderingen binnen specifieke domeinen.</w:t>
      </w:r>
      <w:r w:rsidR="00BC030D">
        <w:rPr>
          <w:lang w:val="nl-BE"/>
        </w:rPr>
        <w:t xml:space="preserve"> </w:t>
      </w:r>
    </w:p>
    <w:p w14:paraId="695C12AA" w14:textId="6EF6225B" w:rsidR="00425C0E" w:rsidRDefault="00425C0E" w:rsidP="008E61F9">
      <w:pPr>
        <w:spacing w:line="360" w:lineRule="auto"/>
        <w:jc w:val="both"/>
        <w:rPr>
          <w:lang w:val="nl-BE"/>
        </w:rPr>
      </w:pPr>
      <w:r>
        <w:rPr>
          <w:lang w:val="nl-BE"/>
        </w:rPr>
        <w:t xml:space="preserve">De gemengde bevindingen </w:t>
      </w:r>
      <w:r w:rsidR="00F16398">
        <w:rPr>
          <w:lang w:val="nl-BE"/>
        </w:rPr>
        <w:t xml:space="preserve">verschillen deels van eerder onderzoek. </w:t>
      </w:r>
      <w:r>
        <w:rPr>
          <w:lang w:val="nl-BE"/>
        </w:rPr>
        <w:t xml:space="preserve">Yasuda en </w:t>
      </w:r>
      <w:proofErr w:type="spellStart"/>
      <w:r>
        <w:rPr>
          <w:lang w:val="nl-BE"/>
        </w:rPr>
        <w:t>Sak</w:t>
      </w:r>
      <w:r w:rsidR="004A6B47">
        <w:rPr>
          <w:lang w:val="nl-BE"/>
        </w:rPr>
        <w:t>akibara</w:t>
      </w:r>
      <w:proofErr w:type="spellEnd"/>
      <w:r w:rsidR="004A6B47">
        <w:rPr>
          <w:lang w:val="nl-BE"/>
        </w:rPr>
        <w:t xml:space="preserve"> rapporteerden na een educatieve interventie rond persoonsgerichte dementiezorg een verbetering </w:t>
      </w:r>
      <w:r w:rsidR="00E91465">
        <w:rPr>
          <w:lang w:val="nl-BE"/>
        </w:rPr>
        <w:t>in bewonerswelzijn</w:t>
      </w:r>
      <w:r w:rsidR="004A6B47">
        <w:rPr>
          <w:lang w:val="nl-BE"/>
        </w:rPr>
        <w:t xml:space="preserve"> en</w:t>
      </w:r>
      <w:r w:rsidR="00E91465">
        <w:rPr>
          <w:lang w:val="nl-BE"/>
        </w:rPr>
        <w:t xml:space="preserve"> sociale interacties</w:t>
      </w:r>
      <w:r w:rsidR="00652192">
        <w:rPr>
          <w:lang w:val="nl-BE"/>
        </w:rPr>
        <w:t>, waarbij kennisoverdracht en gezamenlijke reflectie werden gecombineerd met aanpassingen van dagelijkse interacties</w:t>
      </w:r>
      <w:r w:rsidR="00420989">
        <w:rPr>
          <w:lang w:val="nl-BE"/>
        </w:rPr>
        <w:t xml:space="preserve"> </w:t>
      </w:r>
      <w:r w:rsidR="00420989">
        <w:rPr>
          <w:lang w:val="nl-BE"/>
        </w:rPr>
        <w:fldChar w:fldCharType="begin"/>
      </w:r>
      <w:r w:rsidR="00420989">
        <w:rPr>
          <w:lang w:val="nl-BE"/>
        </w:rPr>
        <w:instrText xml:space="preserve"> ADDIN EN.CITE &lt;EndNote&gt;&lt;Cite&gt;&lt;Author&gt;Yasuda&lt;/Author&gt;&lt;Year&gt;2017&lt;/Year&gt;&lt;RecNum&gt;61&lt;/RecNum&gt;&lt;DisplayText&gt;(27)&lt;/DisplayText&gt;&lt;record&gt;&lt;rec-number&gt;61&lt;/rec-number&gt;&lt;foreign-keys&gt;&lt;key app="EN" db-id="f2xs22xxged2aae9zep5trfoeptzvpr0t5zr" timestamp="1786808553"&gt;61&lt;/key&gt;&lt;/foreign-keys&gt;&lt;ref-type name="Journal Article"&gt;17&lt;/ref-type&gt;&lt;contributors&gt;&lt;authors&gt;&lt;author&gt;Yasuda, M.&lt;/author&gt;&lt;author&gt;Sakakibara, H.&lt;/author&gt;&lt;/authors&gt;&lt;/contributors&gt;&lt;auth-address&gt;a Department of Nursing , Nagoya University Graduate School of Medicine , Nagoya , Japan.&lt;/auth-address&gt;&lt;titles&gt;&lt;title&gt;Care staff training based on person-centered care and dementia care mapping, and its effects on the quality of life of nursing home residents with dementia&lt;/title&gt;&lt;secondary-title&gt;Aging Ment Health&lt;/secondary-title&gt;&lt;/titles&gt;&lt;periodical&gt;&lt;full-title&gt;Aging Ment Health&lt;/full-title&gt;&lt;/periodical&gt;&lt;pages&gt;991-996&lt;/pages&gt;&lt;volume&gt;21&lt;/volume&gt;&lt;number&gt;9&lt;/number&gt;&lt;edition&gt;20160601&lt;/edition&gt;&lt;keywords&gt;&lt;keyword&gt;Aged, 80 and over&lt;/keyword&gt;&lt;keyword&gt;Dementia/*therapy&lt;/keyword&gt;&lt;keyword&gt;Female&lt;/keyword&gt;&lt;keyword&gt;Health Personnel/*education&lt;/keyword&gt;&lt;keyword&gt;Humans&lt;/keyword&gt;&lt;keyword&gt;Inservice Training&lt;/keyword&gt;&lt;keyword&gt;Male&lt;/keyword&gt;&lt;keyword&gt;*Nursing Homes&lt;/keyword&gt;&lt;keyword&gt;Patient Care Planning/*standards&lt;/keyword&gt;&lt;keyword&gt;Patient-Centered Care/*standards&lt;/keyword&gt;&lt;keyword&gt;*Quality of Life&lt;/keyword&gt;&lt;keyword&gt;Dementia care mapping&lt;/keyword&gt;&lt;keyword&gt;person-centered care&lt;/keyword&gt;&lt;keyword&gt;residents with dementia&lt;/keyword&gt;&lt;keyword&gt;staff training&lt;/keyword&gt;&lt;/keywords&gt;&lt;dates&gt;&lt;year&gt;2017&lt;/year&gt;&lt;pub-dates&gt;&lt;date&gt;Sep&lt;/date&gt;&lt;/pub-dates&gt;&lt;/dates&gt;&lt;isbn&gt;1360-7863&lt;/isbn&gt;&lt;accession-num&gt;27248843&lt;/accession-num&gt;&lt;urls&gt;&lt;/urls&gt;&lt;electronic-resource-num&gt;10.1080/13607863.2016.1191056&lt;/electronic-resource-num&gt;&lt;remote-database-provider&gt;NLM&lt;/remote-database-provider&gt;&lt;language&gt;eng&lt;/language&gt;&lt;/record&gt;&lt;/Cite&gt;&lt;/EndNote&gt;</w:instrText>
      </w:r>
      <w:r w:rsidR="00420989">
        <w:rPr>
          <w:lang w:val="nl-BE"/>
        </w:rPr>
        <w:fldChar w:fldCharType="separate"/>
      </w:r>
      <w:r w:rsidR="00420989">
        <w:rPr>
          <w:noProof/>
          <w:lang w:val="nl-BE"/>
        </w:rPr>
        <w:t>(27)</w:t>
      </w:r>
      <w:r w:rsidR="00420989">
        <w:rPr>
          <w:lang w:val="nl-BE"/>
        </w:rPr>
        <w:fldChar w:fldCharType="end"/>
      </w:r>
      <w:r w:rsidR="00420989">
        <w:rPr>
          <w:lang w:val="nl-BE"/>
        </w:rPr>
        <w:t>. Ook de WHELD-interventie</w:t>
      </w:r>
      <w:r w:rsidR="00730F7A">
        <w:rPr>
          <w:lang w:val="nl-BE"/>
        </w:rPr>
        <w:t xml:space="preserve"> leidde tot</w:t>
      </w:r>
      <w:r w:rsidR="00420989">
        <w:rPr>
          <w:lang w:val="nl-BE"/>
        </w:rPr>
        <w:t xml:space="preserve"> verbeteringen in levenskwaliteit en positieve interacties </w:t>
      </w:r>
      <w:r w:rsidR="00CF6E67">
        <w:rPr>
          <w:lang w:val="nl-BE"/>
        </w:rPr>
        <w:fldChar w:fldCharType="begin">
          <w:fldData xml:space="preserve">PEVuZE5vdGU+PENpdGU+PEF1dGhvcj5CYWxsYXJkPC9BdXRob3I+PFllYXI+MjAxODwvWWVhcj48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</w:fldData>
        </w:fldChar>
      </w:r>
      <w:r w:rsidR="00CF6E67">
        <w:rPr>
          <w:lang w:val="nl-BE"/>
        </w:rPr>
        <w:instrText xml:space="preserve"> ADDIN EN.CITE </w:instrText>
      </w:r>
      <w:r w:rsidR="00CF6E67">
        <w:rPr>
          <w:lang w:val="nl-BE"/>
        </w:rPr>
        <w:fldChar w:fldCharType="begin">
          <w:fldData xml:space="preserve">PEVuZE5vdGU+PENpdGU+PEF1dGhvcj5CYWxsYXJkPC9BdXRob3I+PFllYXI+MjAxODwvWWVhcj48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</w:fldData>
        </w:fldChar>
      </w:r>
      <w:r w:rsidR="00CF6E67">
        <w:rPr>
          <w:lang w:val="nl-BE"/>
        </w:rPr>
        <w:instrText xml:space="preserve"> ADDIN EN.CITE.DATA </w:instrText>
      </w:r>
      <w:r w:rsidR="00CF6E67">
        <w:rPr>
          <w:lang w:val="nl-BE"/>
        </w:rPr>
      </w:r>
      <w:r w:rsidR="00CF6E67">
        <w:rPr>
          <w:lang w:val="nl-BE"/>
        </w:rPr>
        <w:fldChar w:fldCharType="end"/>
      </w:r>
      <w:r w:rsidR="00CF6E67">
        <w:rPr>
          <w:lang w:val="nl-BE"/>
        </w:rPr>
      </w:r>
      <w:r w:rsidR="00CF6E67">
        <w:rPr>
          <w:lang w:val="nl-BE"/>
        </w:rPr>
        <w:fldChar w:fldCharType="separate"/>
      </w:r>
      <w:r w:rsidR="00CF6E67">
        <w:rPr>
          <w:noProof/>
          <w:lang w:val="nl-BE"/>
        </w:rPr>
        <w:t>(26)</w:t>
      </w:r>
      <w:r w:rsidR="00CF6E67">
        <w:rPr>
          <w:lang w:val="nl-BE"/>
        </w:rPr>
        <w:fldChar w:fldCharType="end"/>
      </w:r>
      <w:r w:rsidR="00CF6E67">
        <w:rPr>
          <w:lang w:val="nl-BE"/>
        </w:rPr>
        <w:t xml:space="preserve">. </w:t>
      </w:r>
      <w:r w:rsidR="00EF7F3A">
        <w:rPr>
          <w:lang w:val="nl-BE"/>
        </w:rPr>
        <w:t>In de huidige studie werden daarentegen geen consistente verbeteringen in levenskwaliteit vastgesteld.</w:t>
      </w:r>
    </w:p>
    <w:p w14:paraId="6810BC5E" w14:textId="7ED05507" w:rsidR="007648E2" w:rsidRDefault="00C97AD7" w:rsidP="008E61F9">
      <w:pPr>
        <w:spacing w:line="360" w:lineRule="auto"/>
        <w:jc w:val="both"/>
        <w:rPr>
          <w:lang w:val="nl-BE"/>
        </w:rPr>
      </w:pPr>
      <w:r>
        <w:rPr>
          <w:lang w:val="nl-BE"/>
        </w:rPr>
        <w:t xml:space="preserve">Voor </w:t>
      </w:r>
      <w:proofErr w:type="spellStart"/>
      <w:r>
        <w:rPr>
          <w:lang w:val="nl-BE"/>
        </w:rPr>
        <w:t>neuropsychiatrische</w:t>
      </w:r>
      <w:proofErr w:type="spellEnd"/>
      <w:r>
        <w:rPr>
          <w:lang w:val="nl-BE"/>
        </w:rPr>
        <w:t xml:space="preserve"> symptomen werd geen significante verandering vastgesteld</w:t>
      </w:r>
      <w:r w:rsidR="002B0DC4">
        <w:rPr>
          <w:lang w:val="nl-BE"/>
        </w:rPr>
        <w:t>, mogelijk mede door de relatief lage NPI-scores bij baseline en daardoor beperkte ruimte voor verbetering</w:t>
      </w:r>
      <w:r w:rsidR="007D5A09">
        <w:rPr>
          <w:lang w:val="nl-BE"/>
        </w:rPr>
        <w:t>. Ook</w:t>
      </w:r>
      <w:r>
        <w:rPr>
          <w:lang w:val="nl-BE"/>
        </w:rPr>
        <w:t xml:space="preserve"> Carrier et al.</w:t>
      </w:r>
      <w:r w:rsidR="007D5A09">
        <w:rPr>
          <w:lang w:val="nl-BE"/>
        </w:rPr>
        <w:t xml:space="preserve"> rapporteerden in een systematische review uiteenlopende effecten van personeelstraining, waarbij positieve bewonersuitkomsten vooral voorkwamen bij interventies met gestructureerde zorgmodellen, persoonsgerichte zorg en ondersteuning bij de toepassing</w:t>
      </w:r>
      <w:r w:rsidR="003D0C6B">
        <w:rPr>
          <w:lang w:val="nl-BE"/>
        </w:rPr>
        <w:t xml:space="preserve"> </w:t>
      </w:r>
      <w:r w:rsidR="00163AAB">
        <w:rPr>
          <w:lang w:val="nl-BE"/>
        </w:rPr>
        <w:fldChar w:fldCharType="begin"/>
      </w:r>
      <w:r w:rsidR="00163AAB">
        <w:rPr>
          <w:lang w:val="nl-BE"/>
        </w:rPr>
        <w:instrText xml:space="preserve"> ADDIN EN.CITE &lt;EndNote&gt;&lt;Cite&gt;&lt;Author&gt;Carrier&lt;/Author&gt;&lt;Year&gt;2023&lt;/Year&gt;&lt;RecNum&gt;62&lt;/RecNum&gt;&lt;DisplayText&gt;(28)&lt;/DisplayText&gt;&lt;record&gt;&lt;rec-number&gt;62&lt;/rec-number&gt;&lt;foreign-keys&gt;&lt;key app="EN" db-id="f2xs22xxged2aae9zep5trfoeptzvpr0t5zr" timestamp="1786809531"&gt;62&lt;/key&gt;&lt;/foreign-keys&gt;&lt;ref-type name="Journal Article"&gt;17&lt;/ref-type&gt;&lt;contributors&gt;&lt;authors&gt;&lt;author&gt;Carrier, D.&lt;/author&gt;&lt;author&gt;Toulouse, É&lt;/author&gt;&lt;author&gt;Rochefort, C. M.&lt;/author&gt;&lt;/authors&gt;&lt;/contributors&gt;&lt;auth-address&gt;School of Nursing, Faculty of Medicine and Health Sciences, Université de Sherbrooke, Sherbrooke, Québec, Canada.&amp;#xD;Research Centre, Hôpital Charles-Le Moyne, Longueuil, Québec, Canada.&amp;#xD;Research Centre, Centre Hospitalier Universitaire de Sherbrooke, Sherbrooke, Québec, Canada.&lt;/auth-address&gt;&lt;titles&gt;&lt;title&gt;Staff Training Interventions to Prevent or Reduce Behavioural and Psychological Symptoms of Dementia in Nursing Home Residents: A Mixed Methods Systematic Review&lt;/title&gt;&lt;secondary-title&gt;Dement Geriatr Cogn Disord&lt;/secondary-title&gt;&lt;/titles&gt;&lt;periodical&gt;&lt;full-title&gt;Dement Geriatr Cogn Disord&lt;/full-title&gt;&lt;/periodical&gt;&lt;pages&gt;117-146&lt;/pages&gt;&lt;volume&gt;52&lt;/volume&gt;&lt;number&gt;3&lt;/number&gt;&lt;edition&gt;20230419&lt;/edition&gt;&lt;keywords&gt;&lt;keyword&gt;Humans&lt;/keyword&gt;&lt;keyword&gt;Nursing Homes&lt;/keyword&gt;&lt;keyword&gt;Reproducibility of Results&lt;/keyword&gt;&lt;keyword&gt;*Dementia/diagnosis&lt;/keyword&gt;&lt;keyword&gt;*Nursing Staff/education/psychology&lt;/keyword&gt;&lt;keyword&gt;Behavioral Symptoms&lt;/keyword&gt;&lt;keyword&gt;Behavioural and psychological symptoms of dementia management&lt;/keyword&gt;&lt;keyword&gt;Dementia&lt;/keyword&gt;&lt;keyword&gt;Neurocognitive disorder&lt;/keyword&gt;&lt;keyword&gt;Nursing home&lt;/keyword&gt;&lt;keyword&gt;Staff training&lt;/keyword&gt;&lt;/keywords&gt;&lt;dates&gt;&lt;year&gt;2023&lt;/year&gt;&lt;/dates&gt;&lt;isbn&gt;1420-8008&lt;/isbn&gt;&lt;accession-num&gt;37075737&lt;/accession-num&gt;&lt;urls&gt;&lt;/urls&gt;&lt;electronic-resource-num&gt;10.1159/000530503&lt;/electronic-resource-num&gt;&lt;remote-database-provider&gt;NLM&lt;/remote-database-provider&gt;&lt;language&gt;eng&lt;/language&gt;&lt;/record&gt;&lt;/Cite&gt;&lt;/EndNote&gt;</w:instrText>
      </w:r>
      <w:r w:rsidR="00163AAB">
        <w:rPr>
          <w:lang w:val="nl-BE"/>
        </w:rPr>
        <w:fldChar w:fldCharType="separate"/>
      </w:r>
      <w:r w:rsidR="00163AAB">
        <w:rPr>
          <w:noProof/>
          <w:lang w:val="nl-BE"/>
        </w:rPr>
        <w:t>(28)</w:t>
      </w:r>
      <w:r w:rsidR="00163AAB">
        <w:rPr>
          <w:lang w:val="nl-BE"/>
        </w:rPr>
        <w:fldChar w:fldCharType="end"/>
      </w:r>
      <w:r w:rsidR="003D0C6B">
        <w:rPr>
          <w:lang w:val="nl-BE"/>
        </w:rPr>
        <w:t>.</w:t>
      </w:r>
      <w:r w:rsidR="008266BB">
        <w:rPr>
          <w:lang w:val="nl-BE"/>
        </w:rPr>
        <w:t xml:space="preserve"> </w:t>
      </w:r>
      <w:r w:rsidR="00212917">
        <w:rPr>
          <w:lang w:val="nl-BE"/>
        </w:rPr>
        <w:t xml:space="preserve">Daarentegen leidde WHELD, waarin opleiding werd gecombineerd </w:t>
      </w:r>
      <w:r w:rsidR="00212917">
        <w:rPr>
          <w:lang w:val="nl-BE"/>
        </w:rPr>
        <w:lastRenderedPageBreak/>
        <w:t xml:space="preserve">met implementatieactiviteiten, persoonsgerichte activiteiten, coaching en opvolging wel tot een afname van </w:t>
      </w:r>
      <w:proofErr w:type="spellStart"/>
      <w:r w:rsidR="00212917">
        <w:rPr>
          <w:lang w:val="nl-BE"/>
        </w:rPr>
        <w:t>neuropsychiatrische</w:t>
      </w:r>
      <w:proofErr w:type="spellEnd"/>
      <w:r w:rsidR="00212917">
        <w:rPr>
          <w:lang w:val="nl-BE"/>
        </w:rPr>
        <w:t xml:space="preserve"> symptomen</w:t>
      </w:r>
      <w:r w:rsidR="007648E2">
        <w:rPr>
          <w:lang w:val="nl-BE"/>
        </w:rPr>
        <w:t xml:space="preserve"> </w:t>
      </w:r>
      <w:r w:rsidR="00CD1F4B">
        <w:rPr>
          <w:lang w:val="nl-BE"/>
        </w:rPr>
        <w:fldChar w:fldCharType="begin">
          <w:fldData xml:space="preserve">PEVuZE5vdGU+PENpdGU+PEF1dGhvcj5CYWxsYXJkPC9BdXRob3I+PFllYXI+MjAxODwvWWVhcj48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</w:fldData>
        </w:fldChar>
      </w:r>
      <w:r w:rsidR="00CD1F4B">
        <w:rPr>
          <w:lang w:val="nl-BE"/>
        </w:rPr>
        <w:instrText xml:space="preserve"> ADDIN EN.CITE </w:instrText>
      </w:r>
      <w:r w:rsidR="00CD1F4B">
        <w:rPr>
          <w:lang w:val="nl-BE"/>
        </w:rPr>
        <w:fldChar w:fldCharType="begin">
          <w:fldData xml:space="preserve">PEVuZE5vdGU+PENpdGU+PEF1dGhvcj5CYWxsYXJkPC9BdXRob3I+PFllYXI+MjAxODwvWWVhcj48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</w:fldData>
        </w:fldChar>
      </w:r>
      <w:r w:rsidR="00CD1F4B">
        <w:rPr>
          <w:lang w:val="nl-BE"/>
        </w:rPr>
        <w:instrText xml:space="preserve"> ADDIN EN.CITE.DATA </w:instrText>
      </w:r>
      <w:r w:rsidR="00CD1F4B">
        <w:rPr>
          <w:lang w:val="nl-BE"/>
        </w:rPr>
      </w:r>
      <w:r w:rsidR="00CD1F4B">
        <w:rPr>
          <w:lang w:val="nl-BE"/>
        </w:rPr>
        <w:fldChar w:fldCharType="end"/>
      </w:r>
      <w:r w:rsidR="00CD1F4B">
        <w:rPr>
          <w:lang w:val="nl-BE"/>
        </w:rPr>
      </w:r>
      <w:r w:rsidR="00CD1F4B">
        <w:rPr>
          <w:lang w:val="nl-BE"/>
        </w:rPr>
        <w:fldChar w:fldCharType="separate"/>
      </w:r>
      <w:r w:rsidR="00CD1F4B">
        <w:rPr>
          <w:noProof/>
          <w:lang w:val="nl-BE"/>
        </w:rPr>
        <w:t>(26)</w:t>
      </w:r>
      <w:r w:rsidR="00CD1F4B">
        <w:rPr>
          <w:lang w:val="nl-BE"/>
        </w:rPr>
        <w:fldChar w:fldCharType="end"/>
      </w:r>
      <w:r w:rsidR="007648E2">
        <w:rPr>
          <w:lang w:val="nl-BE"/>
        </w:rPr>
        <w:t xml:space="preserve">. Verschillen </w:t>
      </w:r>
      <w:r w:rsidR="00E20FA9">
        <w:rPr>
          <w:lang w:val="nl-BE"/>
        </w:rPr>
        <w:t xml:space="preserve"> in ondersteuning van de toepassing in de dagelijkse praktijk kunnen mogelijk hebben bijgedragen aan de uiteenlopende resultaten.</w:t>
      </w:r>
    </w:p>
    <w:p w14:paraId="0198C71E" w14:textId="5B1E6BDD" w:rsidR="001D7283" w:rsidRDefault="001D7283" w:rsidP="008E61F9">
      <w:pPr>
        <w:spacing w:line="360" w:lineRule="auto"/>
        <w:jc w:val="both"/>
        <w:rPr>
          <w:lang w:val="nl-BE"/>
        </w:rPr>
      </w:pPr>
      <w:r>
        <w:rPr>
          <w:lang w:val="nl-BE"/>
        </w:rPr>
        <w:t xml:space="preserve">Een verklaring voor de bevindingen </w:t>
      </w:r>
      <w:r w:rsidR="00CE7869">
        <w:rPr>
          <w:lang w:val="nl-BE"/>
        </w:rPr>
        <w:t xml:space="preserve">ligt in de vertaalslag </w:t>
      </w:r>
      <w:r>
        <w:rPr>
          <w:lang w:val="nl-BE"/>
        </w:rPr>
        <w:t xml:space="preserve">van kennis naar handelen. </w:t>
      </w:r>
      <w:proofErr w:type="spellStart"/>
      <w:r>
        <w:rPr>
          <w:lang w:val="nl-BE"/>
        </w:rPr>
        <w:t>Surr</w:t>
      </w:r>
      <w:proofErr w:type="spellEnd"/>
      <w:r>
        <w:rPr>
          <w:lang w:val="nl-BE"/>
        </w:rPr>
        <w:t xml:space="preserve"> et al. tonen aan dat dementie-educatie niet automatisch leid</w:t>
      </w:r>
      <w:r w:rsidR="008947E3">
        <w:rPr>
          <w:lang w:val="nl-BE"/>
        </w:rPr>
        <w:t>t</w:t>
      </w:r>
      <w:r>
        <w:rPr>
          <w:lang w:val="nl-BE"/>
        </w:rPr>
        <w:t xml:space="preserve"> tot gedragsveranderingen bij zorgmedewerkers</w:t>
      </w:r>
      <w:r w:rsidR="00454F30">
        <w:rPr>
          <w:lang w:val="nl-BE"/>
        </w:rPr>
        <w:t xml:space="preserve"> en dat acti</w:t>
      </w:r>
      <w:r w:rsidR="00D31392">
        <w:rPr>
          <w:lang w:val="nl-BE"/>
        </w:rPr>
        <w:t>e</w:t>
      </w:r>
      <w:r w:rsidR="00454F30">
        <w:rPr>
          <w:lang w:val="nl-BE"/>
        </w:rPr>
        <w:t>ve ondersteuning via praktijkgerichte activiteiten, supervisie en concrete hulpmiddelen deze vertaalslag kan bevorderen</w:t>
      </w:r>
      <w:r w:rsidR="00EB1950">
        <w:rPr>
          <w:lang w:val="nl-BE"/>
        </w:rPr>
        <w:t xml:space="preserve"> </w:t>
      </w:r>
      <w:r w:rsidR="00EB1950">
        <w:rPr>
          <w:lang w:val="nl-BE"/>
        </w:rPr>
        <w:fldChar w:fldCharType="begin"/>
      </w:r>
      <w:r w:rsidR="00EB1950">
        <w:rPr>
          <w:lang w:val="nl-BE"/>
        </w:rPr>
        <w:instrText xml:space="preserve"> ADDIN EN.CITE &lt;EndNote&gt;&lt;Cite&gt;&lt;Author&gt;Surr&lt;/Author&gt;&lt;Year&gt;2017&lt;/Year&gt;&lt;RecNum&gt;63&lt;/RecNum&gt;&lt;DisplayText&gt;(29)&lt;/DisplayText&gt;&lt;record&gt;&lt;rec-number&gt;63&lt;/rec-number&gt;&lt;foreign-keys&gt;&lt;key app="EN" db-id="f2xs22xxged2aae9zep5trfoeptzvpr0t5zr" timestamp="1786810242"&gt;63&lt;/key&gt;&lt;/foreign-keys&gt;&lt;ref-type name="Journal Article"&gt;17&lt;/ref-type&gt;&lt;contributors&gt;&lt;authors&gt;&lt;author&gt;Surr, C. A.&lt;/author&gt;&lt;author&gt;Gates, C.&lt;/author&gt;&lt;author&gt;Irving, D.&lt;/author&gt;&lt;author&gt;Oyebode, J.&lt;/author&gt;&lt;author&gt;Smith, S. J.&lt;/author&gt;&lt;author&gt;Parveen, S.&lt;/author&gt;&lt;author&gt;Drury, M.&lt;/author&gt;&lt;author&gt;Dennison, A.&lt;/author&gt;&lt;/authors&gt;&lt;/contributors&gt;&lt;auth-address&gt;Leeds Beckett University.&amp;#xD;University of Bradford.&lt;/auth-address&gt;&lt;titles&gt;&lt;title&gt;Effective Dementia Education and Training for the Health and Social Care Workforce: A Systematic Review of the Literature&lt;/title&gt;&lt;secondary-title&gt;Rev Educ Res&lt;/secondary-title&gt;&lt;/titles&gt;&lt;periodical&gt;&lt;full-title&gt;Rev Educ Res&lt;/full-title&gt;&lt;/periodical&gt;&lt;pages&gt;966-1002&lt;/pages&gt;&lt;volume&gt;87&lt;/volume&gt;&lt;number&gt;5&lt;/number&gt;&lt;edition&gt;20170731&lt;/edition&gt;&lt;keywords&gt;&lt;keyword&gt;Alzheimer’s&lt;/keyword&gt;&lt;keyword&gt;critical interpretive synthesis&lt;/keyword&gt;&lt;keyword&gt;staff training&lt;/keyword&gt;&lt;keyword&gt;workforce development&lt;/keyword&gt;&lt;/keywords&gt;&lt;dates&gt;&lt;year&gt;2017&lt;/year&gt;&lt;pub-dates&gt;&lt;date&gt;Oct&lt;/date&gt;&lt;/pub-dates&gt;&lt;/dates&gt;&lt;isbn&gt;0034-6543 (Print)&amp;#xD;0034-6543&lt;/isbn&gt;&lt;accession-num&gt;28989194&lt;/accession-num&gt;&lt;urls&gt;&lt;/urls&gt;&lt;custom2&gt;PMC5613811&lt;/custom2&gt;&lt;electronic-resource-num&gt;10.3102/0034654317723305&lt;/electronic-resource-num&gt;&lt;remote-database-provider&gt;NLM&lt;/remote-database-provider&gt;&lt;language&gt;eng&lt;/language&gt;&lt;/record&gt;&lt;/Cite&gt;&lt;/EndNote&gt;</w:instrText>
      </w:r>
      <w:r w:rsidR="00EB1950">
        <w:rPr>
          <w:lang w:val="nl-BE"/>
        </w:rPr>
        <w:fldChar w:fldCharType="separate"/>
      </w:r>
      <w:r w:rsidR="00EB1950">
        <w:rPr>
          <w:noProof/>
          <w:lang w:val="nl-BE"/>
        </w:rPr>
        <w:t>(29)</w:t>
      </w:r>
      <w:r w:rsidR="00EB1950">
        <w:rPr>
          <w:lang w:val="nl-BE"/>
        </w:rPr>
        <w:fldChar w:fldCharType="end"/>
      </w:r>
      <w:r w:rsidR="00A00E64">
        <w:rPr>
          <w:lang w:val="nl-BE"/>
        </w:rPr>
        <w:t>.</w:t>
      </w:r>
      <w:r w:rsidR="00FC491C">
        <w:rPr>
          <w:lang w:val="nl-BE"/>
        </w:rPr>
        <w:t xml:space="preserve"> </w:t>
      </w:r>
      <w:r w:rsidR="003F5B77">
        <w:rPr>
          <w:lang w:val="nl-BE"/>
        </w:rPr>
        <w:t xml:space="preserve">Ook </w:t>
      </w:r>
      <w:proofErr w:type="spellStart"/>
      <w:r w:rsidR="003F5B77">
        <w:rPr>
          <w:lang w:val="nl-BE"/>
        </w:rPr>
        <w:t>Parveen</w:t>
      </w:r>
      <w:proofErr w:type="spellEnd"/>
      <w:r w:rsidR="003F5B77">
        <w:rPr>
          <w:lang w:val="nl-BE"/>
        </w:rPr>
        <w:t xml:space="preserve"> et al</w:t>
      </w:r>
      <w:r w:rsidR="00002F89">
        <w:rPr>
          <w:lang w:val="nl-BE"/>
        </w:rPr>
        <w:t>.</w:t>
      </w:r>
      <w:r w:rsidR="003F5B77">
        <w:rPr>
          <w:lang w:val="nl-BE"/>
        </w:rPr>
        <w:t xml:space="preserve"> benadrukken </w:t>
      </w:r>
      <w:r w:rsidR="00BF21AD">
        <w:rPr>
          <w:lang w:val="nl-BE"/>
        </w:rPr>
        <w:t>het belang van praktijkgericht leren en organisatorische ondersteuning</w:t>
      </w:r>
      <w:r w:rsidR="005E1989">
        <w:rPr>
          <w:lang w:val="nl-BE"/>
        </w:rPr>
        <w:t xml:space="preserve"> </w:t>
      </w:r>
      <w:r w:rsidR="005E1989">
        <w:rPr>
          <w:lang w:val="nl-BE"/>
        </w:rPr>
        <w:fldChar w:fldCharType="begin">
          <w:fldData xml:space="preserve">PEVuZE5vdGU+PENpdGU+PEF1dGhvcj5QYXJ2ZWVuPC9BdXRob3I+PFllYXI+MjAyMTwvWWVhcj48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</w:fldData>
        </w:fldChar>
      </w:r>
      <w:r w:rsidR="005E1989">
        <w:rPr>
          <w:lang w:val="nl-BE"/>
        </w:rPr>
        <w:instrText xml:space="preserve"> ADDIN EN.CITE </w:instrText>
      </w:r>
      <w:r w:rsidR="005E1989">
        <w:rPr>
          <w:lang w:val="nl-BE"/>
        </w:rPr>
        <w:fldChar w:fldCharType="begin">
          <w:fldData xml:space="preserve">PEVuZE5vdGU+PENpdGU+PEF1dGhvcj5QYXJ2ZWVuPC9BdXRob3I+PFllYXI+MjAyMTwvWWVhcj48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</w:fldData>
        </w:fldChar>
      </w:r>
      <w:r w:rsidR="005E1989">
        <w:rPr>
          <w:lang w:val="nl-BE"/>
        </w:rPr>
        <w:instrText xml:space="preserve"> ADDIN EN.CITE.DATA </w:instrText>
      </w:r>
      <w:r w:rsidR="005E1989">
        <w:rPr>
          <w:lang w:val="nl-BE"/>
        </w:rPr>
      </w:r>
      <w:r w:rsidR="005E1989">
        <w:rPr>
          <w:lang w:val="nl-BE"/>
        </w:rPr>
        <w:fldChar w:fldCharType="end"/>
      </w:r>
      <w:r w:rsidR="005E1989">
        <w:rPr>
          <w:lang w:val="nl-BE"/>
        </w:rPr>
      </w:r>
      <w:r w:rsidR="005E1989">
        <w:rPr>
          <w:lang w:val="nl-BE"/>
        </w:rPr>
        <w:fldChar w:fldCharType="separate"/>
      </w:r>
      <w:r w:rsidR="005E1989">
        <w:rPr>
          <w:noProof/>
          <w:lang w:val="nl-BE"/>
        </w:rPr>
        <w:t>(30)</w:t>
      </w:r>
      <w:r w:rsidR="005E1989">
        <w:rPr>
          <w:lang w:val="nl-BE"/>
        </w:rPr>
        <w:fldChar w:fldCharType="end"/>
      </w:r>
      <w:r w:rsidR="0014486B">
        <w:rPr>
          <w:lang w:val="nl-BE"/>
        </w:rPr>
        <w:t>.</w:t>
      </w:r>
      <w:r w:rsidR="00532AAA">
        <w:rPr>
          <w:lang w:val="nl-BE"/>
        </w:rPr>
        <w:t xml:space="preserve"> </w:t>
      </w:r>
      <w:r w:rsidR="0014486B">
        <w:rPr>
          <w:lang w:val="nl-BE"/>
        </w:rPr>
        <w:t>B</w:t>
      </w:r>
      <w:r w:rsidR="00FC491C">
        <w:rPr>
          <w:lang w:val="nl-BE"/>
        </w:rPr>
        <w:t xml:space="preserve">innen de TIMES-route werd </w:t>
      </w:r>
      <w:r w:rsidR="00532AAA">
        <w:rPr>
          <w:lang w:val="nl-BE"/>
        </w:rPr>
        <w:t>dit</w:t>
      </w:r>
      <w:r w:rsidR="00FC491C">
        <w:rPr>
          <w:lang w:val="nl-BE"/>
        </w:rPr>
        <w:t xml:space="preserve"> ondersteund door intervisiemomenten</w:t>
      </w:r>
      <w:r w:rsidR="00304CB7">
        <w:rPr>
          <w:lang w:val="nl-BE"/>
        </w:rPr>
        <w:t xml:space="preserve"> en concrete hulpmiddelen zoals de Gazet van </w:t>
      </w:r>
      <w:proofErr w:type="spellStart"/>
      <w:r w:rsidR="00304CB7">
        <w:rPr>
          <w:lang w:val="nl-BE"/>
        </w:rPr>
        <w:t>Odette</w:t>
      </w:r>
      <w:proofErr w:type="spellEnd"/>
      <w:r w:rsidR="00532AAA">
        <w:rPr>
          <w:lang w:val="nl-BE"/>
        </w:rPr>
        <w:t>, maar het daadwerkelijk gebruik hiervan en de vertaling van verworven inzichten en doelstellingen</w:t>
      </w:r>
      <w:r w:rsidR="00923757">
        <w:rPr>
          <w:lang w:val="nl-BE"/>
        </w:rPr>
        <w:t xml:space="preserve"> naar zorggedrag werden niet systematisch geëvalueerd.</w:t>
      </w:r>
    </w:p>
    <w:p w14:paraId="0BAFFE0E" w14:textId="4F38B467" w:rsidR="00796C10" w:rsidRDefault="00DF4AC7" w:rsidP="008E61F9">
      <w:pPr>
        <w:spacing w:line="360" w:lineRule="auto"/>
        <w:jc w:val="both"/>
        <w:rPr>
          <w:lang w:val="nl-BE"/>
        </w:rPr>
      </w:pPr>
      <w:r>
        <w:rPr>
          <w:lang w:val="nl-BE"/>
        </w:rPr>
        <w:t>Deze bevindingen</w:t>
      </w:r>
      <w:r w:rsidR="004A157C">
        <w:rPr>
          <w:lang w:val="nl-BE"/>
        </w:rPr>
        <w:t xml:space="preserve"> kunnen</w:t>
      </w:r>
      <w:r w:rsidR="00820B8A">
        <w:rPr>
          <w:lang w:val="nl-BE"/>
        </w:rPr>
        <w:t xml:space="preserve"> tevens</w:t>
      </w:r>
      <w:r w:rsidR="004A157C">
        <w:rPr>
          <w:lang w:val="nl-BE"/>
        </w:rPr>
        <w:t xml:space="preserve"> worden geïnterpreteerd vanuit het Knowledge-</w:t>
      </w:r>
      <w:proofErr w:type="spellStart"/>
      <w:r w:rsidR="004A157C">
        <w:rPr>
          <w:lang w:val="nl-BE"/>
        </w:rPr>
        <w:t>to</w:t>
      </w:r>
      <w:proofErr w:type="spellEnd"/>
      <w:r w:rsidR="004A157C">
        <w:rPr>
          <w:lang w:val="nl-BE"/>
        </w:rPr>
        <w:t>-Action-</w:t>
      </w:r>
      <w:proofErr w:type="spellStart"/>
      <w:r w:rsidR="004A157C">
        <w:rPr>
          <w:lang w:val="nl-BE"/>
        </w:rPr>
        <w:t>framework</w:t>
      </w:r>
      <w:proofErr w:type="spellEnd"/>
      <w:r w:rsidR="004A157C">
        <w:rPr>
          <w:lang w:val="nl-BE"/>
        </w:rPr>
        <w:t>.</w:t>
      </w:r>
      <w:r w:rsidR="00FC04D5">
        <w:rPr>
          <w:lang w:val="nl-BE"/>
        </w:rPr>
        <w:t xml:space="preserve"> </w:t>
      </w:r>
      <w:proofErr w:type="spellStart"/>
      <w:r w:rsidR="00FC04D5">
        <w:rPr>
          <w:lang w:val="nl-BE"/>
        </w:rPr>
        <w:t>Stasiulis</w:t>
      </w:r>
      <w:proofErr w:type="spellEnd"/>
      <w:r w:rsidR="00FC04D5">
        <w:rPr>
          <w:lang w:val="nl-BE"/>
        </w:rPr>
        <w:t xml:space="preserve"> et al.</w:t>
      </w:r>
      <w:r w:rsidR="00F85C91">
        <w:rPr>
          <w:lang w:val="nl-BE"/>
        </w:rPr>
        <w:t xml:space="preserve"> benadrukken dat kennisvertaling naast het beschikbaar stellen van kennis ook aanpassing aan de lokale context en het identificeren van barrières en </w:t>
      </w:r>
      <w:proofErr w:type="spellStart"/>
      <w:r w:rsidR="00CF2F8D">
        <w:rPr>
          <w:lang w:val="nl-BE"/>
        </w:rPr>
        <w:t>facilitatoren</w:t>
      </w:r>
      <w:proofErr w:type="spellEnd"/>
      <w:r w:rsidR="00CF2F8D">
        <w:rPr>
          <w:lang w:val="nl-BE"/>
        </w:rPr>
        <w:t xml:space="preserve"> </w:t>
      </w:r>
      <w:r w:rsidR="00F85C91">
        <w:rPr>
          <w:lang w:val="nl-BE"/>
        </w:rPr>
        <w:t>vereist</w:t>
      </w:r>
      <w:r w:rsidR="00C23427">
        <w:rPr>
          <w:lang w:val="nl-BE"/>
        </w:rPr>
        <w:t xml:space="preserve"> </w:t>
      </w:r>
      <w:r w:rsidR="00C23427">
        <w:rPr>
          <w:lang w:val="nl-BE"/>
        </w:rPr>
        <w:fldChar w:fldCharType="begin">
          <w:fldData xml:space="preserve">PEVuZE5vdGU+PENpdGU+PEF1dGhvcj5TdGFzaXVsaXM8L0F1dGhvcj48WWVhcj4yMDI0PC9ZZWFy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</w:fldData>
        </w:fldChar>
      </w:r>
      <w:r w:rsidR="00C23427">
        <w:rPr>
          <w:lang w:val="nl-BE"/>
        </w:rPr>
        <w:instrText xml:space="preserve"> ADDIN EN.CITE </w:instrText>
      </w:r>
      <w:r w:rsidR="00C23427">
        <w:rPr>
          <w:lang w:val="nl-BE"/>
        </w:rPr>
        <w:fldChar w:fldCharType="begin">
          <w:fldData xml:space="preserve">PEVuZE5vdGU+PENpdGU+PEF1dGhvcj5TdGFzaXVsaXM8L0F1dGhvcj48WWVhcj4yMDI0PC9ZZWFy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</w:fldData>
        </w:fldChar>
      </w:r>
      <w:r w:rsidR="00C23427">
        <w:rPr>
          <w:lang w:val="nl-BE"/>
        </w:rPr>
        <w:instrText xml:space="preserve"> ADDIN EN.CITE.DATA </w:instrText>
      </w:r>
      <w:r w:rsidR="00C23427">
        <w:rPr>
          <w:lang w:val="nl-BE"/>
        </w:rPr>
      </w:r>
      <w:r w:rsidR="00C23427">
        <w:rPr>
          <w:lang w:val="nl-BE"/>
        </w:rPr>
        <w:fldChar w:fldCharType="end"/>
      </w:r>
      <w:r w:rsidR="00C23427">
        <w:rPr>
          <w:lang w:val="nl-BE"/>
        </w:rPr>
      </w:r>
      <w:r w:rsidR="00C23427">
        <w:rPr>
          <w:lang w:val="nl-BE"/>
        </w:rPr>
        <w:fldChar w:fldCharType="separate"/>
      </w:r>
      <w:r w:rsidR="00C23427">
        <w:rPr>
          <w:noProof/>
          <w:lang w:val="nl-BE"/>
        </w:rPr>
        <w:t>(31)</w:t>
      </w:r>
      <w:r w:rsidR="00C23427">
        <w:rPr>
          <w:lang w:val="nl-BE"/>
        </w:rPr>
        <w:fldChar w:fldCharType="end"/>
      </w:r>
      <w:r w:rsidR="00CF2F8D">
        <w:rPr>
          <w:lang w:val="nl-BE"/>
        </w:rPr>
        <w:t xml:space="preserve">. Contextuele en organisatorische factoren kunnen daardoor mede bepalen in welke mate een </w:t>
      </w:r>
      <w:proofErr w:type="spellStart"/>
      <w:r w:rsidR="00CF2F8D">
        <w:rPr>
          <w:lang w:val="nl-BE"/>
        </w:rPr>
        <w:t>toolkit</w:t>
      </w:r>
      <w:proofErr w:type="spellEnd"/>
      <w:r w:rsidR="00CF2F8D">
        <w:rPr>
          <w:lang w:val="nl-BE"/>
        </w:rPr>
        <w:t xml:space="preserve"> zoals de TIMES-route daadwerkelijk </w:t>
      </w:r>
      <w:r w:rsidR="0051465D">
        <w:rPr>
          <w:lang w:val="nl-BE"/>
        </w:rPr>
        <w:t>in de praktijk wordt toegepast.</w:t>
      </w:r>
      <w:r w:rsidR="00FC04D5">
        <w:rPr>
          <w:lang w:val="nl-BE"/>
        </w:rPr>
        <w:t xml:space="preserve"> </w:t>
      </w:r>
      <w:r w:rsidR="002C3F63">
        <w:rPr>
          <w:lang w:val="nl-BE"/>
        </w:rPr>
        <w:t xml:space="preserve">Dit is relevant aangezien </w:t>
      </w:r>
      <w:proofErr w:type="spellStart"/>
      <w:r w:rsidR="002C3F63">
        <w:rPr>
          <w:lang w:val="nl-BE"/>
        </w:rPr>
        <w:t>Stasiulis</w:t>
      </w:r>
      <w:proofErr w:type="spellEnd"/>
      <w:r w:rsidR="002C3F63">
        <w:rPr>
          <w:lang w:val="nl-BE"/>
        </w:rPr>
        <w:t xml:space="preserve"> et al</w:t>
      </w:r>
      <w:r w:rsidR="00002F89">
        <w:rPr>
          <w:lang w:val="nl-BE"/>
        </w:rPr>
        <w:t>.</w:t>
      </w:r>
      <w:r w:rsidR="002C3F63">
        <w:rPr>
          <w:lang w:val="nl-BE"/>
        </w:rPr>
        <w:t xml:space="preserve"> benadrukken dat de kenmerken van een </w:t>
      </w:r>
      <w:proofErr w:type="spellStart"/>
      <w:r w:rsidR="002C3F63">
        <w:rPr>
          <w:lang w:val="nl-BE"/>
        </w:rPr>
        <w:t>toolkit</w:t>
      </w:r>
      <w:proofErr w:type="spellEnd"/>
      <w:r w:rsidR="002C3F63">
        <w:rPr>
          <w:lang w:val="nl-BE"/>
        </w:rPr>
        <w:t xml:space="preserve"> op zichzelf geen garantie bieden voor een succesvolle implementatie en dat ook contextuele en organisatorische factoren de toepassing kunnen beïnvloeden. Hierdoor blijft onduidelijk in welke mate de TIMES-route daadwerkelijk tot verandering in het handelen van zorgmedewerkers heeft geleid</w:t>
      </w:r>
      <w:r w:rsidR="00871E46">
        <w:rPr>
          <w:lang w:val="nl-BE"/>
        </w:rPr>
        <w:t xml:space="preserve"> </w:t>
      </w:r>
      <w:r w:rsidR="00676916">
        <w:rPr>
          <w:lang w:val="nl-BE"/>
        </w:rPr>
        <w:fldChar w:fldCharType="begin">
          <w:fldData xml:space="preserve">PEVuZE5vdGU+PENpdGU+PEF1dGhvcj5TdGFzaXVsaXM8L0F1dGhvcj48WWVhcj4yMDI0PC9ZZWFy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</w:fldData>
        </w:fldChar>
      </w:r>
      <w:r w:rsidR="00676916">
        <w:rPr>
          <w:lang w:val="nl-BE"/>
        </w:rPr>
        <w:instrText xml:space="preserve"> ADDIN EN.CITE </w:instrText>
      </w:r>
      <w:r w:rsidR="00676916">
        <w:rPr>
          <w:lang w:val="nl-BE"/>
        </w:rPr>
        <w:fldChar w:fldCharType="begin">
          <w:fldData xml:space="preserve">PEVuZE5vdGU+PENpdGU+PEF1dGhvcj5TdGFzaXVsaXM8L0F1dGhvcj48WWVhcj4yMDI0PC9ZZWFy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</w:fldData>
        </w:fldChar>
      </w:r>
      <w:r w:rsidR="00676916">
        <w:rPr>
          <w:lang w:val="nl-BE"/>
        </w:rPr>
        <w:instrText xml:space="preserve"> ADDIN EN.CITE.DATA </w:instrText>
      </w:r>
      <w:r w:rsidR="00676916">
        <w:rPr>
          <w:lang w:val="nl-BE"/>
        </w:rPr>
      </w:r>
      <w:r w:rsidR="00676916">
        <w:rPr>
          <w:lang w:val="nl-BE"/>
        </w:rPr>
        <w:fldChar w:fldCharType="end"/>
      </w:r>
      <w:r w:rsidR="00676916">
        <w:rPr>
          <w:lang w:val="nl-BE"/>
        </w:rPr>
      </w:r>
      <w:r w:rsidR="00676916">
        <w:rPr>
          <w:lang w:val="nl-BE"/>
        </w:rPr>
        <w:fldChar w:fldCharType="separate"/>
      </w:r>
      <w:r w:rsidR="00676916">
        <w:rPr>
          <w:noProof/>
          <w:lang w:val="nl-BE"/>
        </w:rPr>
        <w:t>(31)</w:t>
      </w:r>
      <w:r w:rsidR="00676916">
        <w:rPr>
          <w:lang w:val="nl-BE"/>
        </w:rPr>
        <w:fldChar w:fldCharType="end"/>
      </w:r>
      <w:r w:rsidR="002C3F63">
        <w:rPr>
          <w:lang w:val="nl-BE"/>
        </w:rPr>
        <w:t>.</w:t>
      </w:r>
    </w:p>
    <w:p w14:paraId="6E74C7CF" w14:textId="68D9511D" w:rsidR="0092497E" w:rsidRDefault="00293CBE" w:rsidP="008E61F9">
      <w:pPr>
        <w:spacing w:line="360" w:lineRule="auto"/>
        <w:jc w:val="both"/>
        <w:rPr>
          <w:lang w:val="nl-BE"/>
        </w:rPr>
      </w:pPr>
      <w:r>
        <w:rPr>
          <w:lang w:val="nl-BE"/>
        </w:rPr>
        <w:t xml:space="preserve">Ten slotte was </w:t>
      </w:r>
      <w:r w:rsidR="006F5E37">
        <w:rPr>
          <w:lang w:val="nl-BE"/>
        </w:rPr>
        <w:t>een psychiatrische voorgeschiedenis de enige bewonerskarakteristiek die significant geassocieerd was met hogere depressieve symptomen</w:t>
      </w:r>
      <w:r w:rsidR="00541FAF">
        <w:rPr>
          <w:lang w:val="nl-BE"/>
        </w:rPr>
        <w:t xml:space="preserve">, in overeenstemming met </w:t>
      </w:r>
      <w:proofErr w:type="spellStart"/>
      <w:r w:rsidR="00541FAF">
        <w:rPr>
          <w:lang w:val="nl-BE"/>
        </w:rPr>
        <w:t>Sinclair</w:t>
      </w:r>
      <w:proofErr w:type="spellEnd"/>
      <w:r w:rsidR="00541FAF">
        <w:rPr>
          <w:lang w:val="nl-BE"/>
        </w:rPr>
        <w:t xml:space="preserve"> et al. en </w:t>
      </w:r>
      <w:proofErr w:type="spellStart"/>
      <w:r w:rsidR="00541FAF">
        <w:rPr>
          <w:lang w:val="nl-BE"/>
        </w:rPr>
        <w:t>Knapskog</w:t>
      </w:r>
      <w:proofErr w:type="spellEnd"/>
      <w:r w:rsidR="00541FAF">
        <w:rPr>
          <w:lang w:val="nl-BE"/>
        </w:rPr>
        <w:t xml:space="preserve"> et al.</w:t>
      </w:r>
      <w:r w:rsidR="0022344E">
        <w:rPr>
          <w:lang w:val="nl-BE"/>
        </w:rPr>
        <w:t xml:space="preserve"> </w:t>
      </w:r>
      <w:r w:rsidR="002F30D2">
        <w:rPr>
          <w:lang w:val="nl-BE"/>
        </w:rPr>
        <w:fldChar w:fldCharType="begin">
          <w:fldData xml:space="preserve">PEVuZE5vdGU+PENpdGU+PEF1dGhvcj5TaW5jbGFpcjwvQXV0aG9yPjxZZWFyPjIwMjM8L1llYXI+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</w:fldData>
        </w:fldChar>
      </w:r>
      <w:r w:rsidR="00676916">
        <w:rPr>
          <w:lang w:val="nl-BE"/>
        </w:rPr>
        <w:instrText xml:space="preserve"> ADDIN EN.CITE </w:instrText>
      </w:r>
      <w:r w:rsidR="00676916">
        <w:rPr>
          <w:lang w:val="nl-BE"/>
        </w:rPr>
        <w:fldChar w:fldCharType="begin">
          <w:fldData xml:space="preserve">PEVuZE5vdGU+PENpdGU+PEF1dGhvcj5TaW5jbGFpcjwvQXV0aG9yPjxZZWFyPjIwMjM8L1llYXI+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</w:fldData>
        </w:fldChar>
      </w:r>
      <w:r w:rsidR="00676916">
        <w:rPr>
          <w:lang w:val="nl-BE"/>
        </w:rPr>
        <w:instrText xml:space="preserve"> ADDIN EN.CITE.DATA </w:instrText>
      </w:r>
      <w:r w:rsidR="00676916">
        <w:rPr>
          <w:lang w:val="nl-BE"/>
        </w:rPr>
      </w:r>
      <w:r w:rsidR="00676916">
        <w:rPr>
          <w:lang w:val="nl-BE"/>
        </w:rPr>
        <w:fldChar w:fldCharType="end"/>
      </w:r>
      <w:r w:rsidR="002F30D2">
        <w:rPr>
          <w:lang w:val="nl-BE"/>
        </w:rPr>
      </w:r>
      <w:r w:rsidR="002F30D2">
        <w:rPr>
          <w:lang w:val="nl-BE"/>
        </w:rPr>
        <w:fldChar w:fldCharType="separate"/>
      </w:r>
      <w:r w:rsidR="00676916">
        <w:rPr>
          <w:noProof/>
          <w:lang w:val="nl-BE"/>
        </w:rPr>
        <w:t>(32, 33)</w:t>
      </w:r>
      <w:r w:rsidR="002F30D2">
        <w:rPr>
          <w:lang w:val="nl-BE"/>
        </w:rPr>
        <w:fldChar w:fldCharType="end"/>
      </w:r>
      <w:r w:rsidR="00324D70">
        <w:rPr>
          <w:lang w:val="nl-BE"/>
        </w:rPr>
        <w:t>.</w:t>
      </w:r>
      <w:r w:rsidR="00680DF1">
        <w:rPr>
          <w:lang w:val="nl-BE"/>
        </w:rPr>
        <w:t xml:space="preserve"> Voor leeftijd, geslacht en neurocognitieve </w:t>
      </w:r>
      <w:r w:rsidR="00854035">
        <w:rPr>
          <w:lang w:val="nl-BE"/>
        </w:rPr>
        <w:t>stoornissen</w:t>
      </w:r>
      <w:r w:rsidR="00680DF1">
        <w:rPr>
          <w:lang w:val="nl-BE"/>
        </w:rPr>
        <w:t xml:space="preserve"> werden geen significante associaties gevonden.</w:t>
      </w:r>
      <w:r w:rsidR="00B10CC1">
        <w:rPr>
          <w:lang w:val="nl-BE"/>
        </w:rPr>
        <w:t xml:space="preserve"> Dit sluit aan bij de inconsistente evidentie</w:t>
      </w:r>
      <w:r w:rsidR="00F26C94">
        <w:rPr>
          <w:lang w:val="nl-BE"/>
        </w:rPr>
        <w:t xml:space="preserve"> voor deze kenmerken van</w:t>
      </w:r>
      <w:r w:rsidR="00680DF1">
        <w:rPr>
          <w:lang w:val="nl-BE"/>
        </w:rPr>
        <w:t xml:space="preserve"> Maier et al.</w:t>
      </w:r>
      <w:r w:rsidR="00F26C94">
        <w:rPr>
          <w:lang w:val="nl-BE"/>
        </w:rPr>
        <w:t xml:space="preserve"> en bij </w:t>
      </w:r>
      <w:proofErr w:type="spellStart"/>
      <w:r w:rsidR="00F26C94">
        <w:rPr>
          <w:lang w:val="nl-BE"/>
        </w:rPr>
        <w:t>Chau</w:t>
      </w:r>
      <w:proofErr w:type="spellEnd"/>
      <w:r w:rsidR="00F26C94">
        <w:rPr>
          <w:lang w:val="nl-BE"/>
        </w:rPr>
        <w:t xml:space="preserve"> et al.</w:t>
      </w:r>
      <w:r w:rsidR="00BD6F71">
        <w:rPr>
          <w:lang w:val="nl-BE"/>
        </w:rPr>
        <w:t xml:space="preserve">, die eveneens geen significante associaties vonden met leeftijd, geslacht en cognitief functioneren </w:t>
      </w:r>
      <w:r w:rsidR="00113FE0">
        <w:rPr>
          <w:lang w:val="nl-BE"/>
        </w:rPr>
        <w:fldChar w:fldCharType="begin">
          <w:fldData xml:space="preserve">PEVuZE5vdGU+PENpdGU+PEF1dGhvcj5NYWllcjwvQXV0aG9yPjxZZWFyPjIwMjE8L1llYXI+PFJl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</w:fldData>
        </w:fldChar>
      </w:r>
      <w:r w:rsidR="0017486F">
        <w:rPr>
          <w:lang w:val="nl-BE"/>
        </w:rPr>
        <w:instrText xml:space="preserve"> ADDIN EN.CITE </w:instrText>
      </w:r>
      <w:r w:rsidR="0017486F">
        <w:rPr>
          <w:lang w:val="nl-BE"/>
        </w:rPr>
        <w:fldChar w:fldCharType="begin">
          <w:fldData xml:space="preserve">PEVuZE5vdGU+PENpdGU+PEF1dGhvcj5NYWllcjwvQXV0aG9yPjxZZWFyPjIwMjE8L1llYXI+PFJl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</w:fldData>
        </w:fldChar>
      </w:r>
      <w:r w:rsidR="0017486F">
        <w:rPr>
          <w:lang w:val="nl-BE"/>
        </w:rPr>
        <w:instrText xml:space="preserve"> ADDIN EN.CITE.DATA </w:instrText>
      </w:r>
      <w:r w:rsidR="0017486F">
        <w:rPr>
          <w:lang w:val="nl-BE"/>
        </w:rPr>
      </w:r>
      <w:r w:rsidR="0017486F">
        <w:rPr>
          <w:lang w:val="nl-BE"/>
        </w:rPr>
        <w:fldChar w:fldCharType="end"/>
      </w:r>
      <w:r w:rsidR="00113FE0">
        <w:rPr>
          <w:lang w:val="nl-BE"/>
        </w:rPr>
      </w:r>
      <w:r w:rsidR="00113FE0">
        <w:rPr>
          <w:lang w:val="nl-BE"/>
        </w:rPr>
        <w:fldChar w:fldCharType="separate"/>
      </w:r>
      <w:r w:rsidR="0017486F">
        <w:rPr>
          <w:noProof/>
          <w:lang w:val="nl-BE"/>
        </w:rPr>
        <w:t>(34, 35)</w:t>
      </w:r>
      <w:r w:rsidR="00113FE0">
        <w:rPr>
          <w:lang w:val="nl-BE"/>
        </w:rPr>
        <w:fldChar w:fldCharType="end"/>
      </w:r>
      <w:r w:rsidR="0022344E">
        <w:rPr>
          <w:lang w:val="nl-BE"/>
        </w:rPr>
        <w:t xml:space="preserve">. </w:t>
      </w:r>
      <w:r w:rsidR="0017486F">
        <w:rPr>
          <w:lang w:val="nl-BE"/>
        </w:rPr>
        <w:t>Ook de interacties tussen tijd en bewonerskenmerken waren niet significant</w:t>
      </w:r>
      <w:r w:rsidR="00CC39CD">
        <w:rPr>
          <w:lang w:val="nl-BE"/>
        </w:rPr>
        <w:t>, waardoor geen verschillen in de evolutie van depressieve symptomen volgens deze kenmerken konden worden aangetoond.</w:t>
      </w:r>
    </w:p>
    <w:p w14:paraId="61A47A7B" w14:textId="5A1F9745" w:rsidR="007B6148" w:rsidRDefault="00402BEE" w:rsidP="00C057F6">
      <w:pPr>
        <w:pStyle w:val="Kop2"/>
        <w:spacing w:line="360" w:lineRule="auto"/>
        <w:rPr>
          <w:lang w:val="nl-BE"/>
        </w:rPr>
      </w:pPr>
      <w:bookmarkStart w:id="32" w:name="_Toc242029192"/>
      <w:r>
        <w:rPr>
          <w:lang w:val="nl-BE"/>
        </w:rPr>
        <w:t>S</w:t>
      </w:r>
      <w:r w:rsidR="007B6148">
        <w:rPr>
          <w:lang w:val="nl-BE"/>
        </w:rPr>
        <w:t>terktes en beperkingen van het onderzoek</w:t>
      </w:r>
      <w:bookmarkEnd w:id="32"/>
    </w:p>
    <w:p w14:paraId="6BFE7F0A" w14:textId="365986BF" w:rsidR="00927DF6" w:rsidRDefault="00192453" w:rsidP="00F30D33">
      <w:pPr>
        <w:spacing w:line="360" w:lineRule="auto"/>
        <w:jc w:val="both"/>
        <w:rPr>
          <w:lang w:val="nl-BE"/>
        </w:rPr>
      </w:pPr>
      <w:r>
        <w:rPr>
          <w:lang w:val="nl-BE"/>
        </w:rPr>
        <w:t>Deze studie kent verschillende methodol</w:t>
      </w:r>
      <w:r w:rsidR="004F4796">
        <w:rPr>
          <w:lang w:val="nl-BE"/>
        </w:rPr>
        <w:t xml:space="preserve">ogische sterktes. </w:t>
      </w:r>
      <w:r w:rsidR="00E70E3B">
        <w:rPr>
          <w:lang w:val="nl-BE"/>
        </w:rPr>
        <w:t xml:space="preserve">Het gebruik van </w:t>
      </w:r>
      <w:r w:rsidR="00FF3986">
        <w:rPr>
          <w:lang w:val="nl-BE"/>
        </w:rPr>
        <w:t>ge</w:t>
      </w:r>
      <w:r w:rsidR="004F4796">
        <w:rPr>
          <w:lang w:val="nl-BE"/>
        </w:rPr>
        <w:t xml:space="preserve">valideerde meetinstrumenten (CSDD, QUALIDEM en NPI) </w:t>
      </w:r>
      <w:r w:rsidR="00EA6EFD">
        <w:rPr>
          <w:lang w:val="nl-BE"/>
        </w:rPr>
        <w:t xml:space="preserve">versterkt de </w:t>
      </w:r>
      <w:r w:rsidR="004F4796">
        <w:rPr>
          <w:lang w:val="nl-BE"/>
        </w:rPr>
        <w:t xml:space="preserve">betrouwbaarheid en validiteit van de metingen. </w:t>
      </w:r>
      <w:r w:rsidR="00EA6EFD">
        <w:rPr>
          <w:lang w:val="nl-BE"/>
        </w:rPr>
        <w:t>Het longitudinale design met drie mee</w:t>
      </w:r>
      <w:r w:rsidR="00E93BC3">
        <w:rPr>
          <w:lang w:val="nl-BE"/>
        </w:rPr>
        <w:t>t</w:t>
      </w:r>
      <w:r w:rsidR="00EA6EFD">
        <w:rPr>
          <w:lang w:val="nl-BE"/>
        </w:rPr>
        <w:t xml:space="preserve">momenten maakte het mogelijk verandering binnen </w:t>
      </w:r>
      <w:r w:rsidR="004C1BDE">
        <w:rPr>
          <w:lang w:val="nl-BE"/>
        </w:rPr>
        <w:t xml:space="preserve">dezelfde </w:t>
      </w:r>
      <w:r w:rsidR="00EA6EFD">
        <w:rPr>
          <w:lang w:val="nl-BE"/>
        </w:rPr>
        <w:t>bewoners te onderzoeken, waarbij lineaire mixe</w:t>
      </w:r>
      <w:r w:rsidR="00E93BC3">
        <w:rPr>
          <w:lang w:val="nl-BE"/>
        </w:rPr>
        <w:t xml:space="preserve">d modellen geschikt zijn voor herhaalde metingen en efficiënt omgaan met ontbrekende gegevens </w:t>
      </w:r>
      <w:r w:rsidR="00EF4D6B">
        <w:rPr>
          <w:lang w:val="nl-BE"/>
        </w:rPr>
        <w:fldChar w:fldCharType="begin"/>
      </w:r>
      <w:r w:rsidR="0017486F">
        <w:rPr>
          <w:lang w:val="nl-BE"/>
        </w:rPr>
        <w:instrText xml:space="preserve"> ADDIN EN.CITE &lt;EndNote&gt;&lt;Cite&gt;&lt;Author&gt;Cnaan&lt;/Author&gt;&lt;Year&gt;1997&lt;/Year&gt;&lt;RecNum&gt;37&lt;/RecNum&gt;&lt;DisplayText&gt;(36)&lt;/DisplayText&gt;&lt;record&gt;&lt;rec-number&gt;37&lt;/rec-number&gt;&lt;foreign-keys&gt;&lt;key app="EN" db-id="f2xs22xxged2aae9zep5trfoeptzvpr0t5zr" timestamp="1785633081"&gt;37&lt;/key&gt;&lt;/foreign-keys&gt;&lt;ref-type name="Journal Article"&gt;17&lt;/ref-type&gt;&lt;contributors&gt;&lt;authors&gt;&lt;author&gt;Cnaan, A.&lt;/author&gt;&lt;author&gt;Laird, N. M.&lt;/author&gt;&lt;author&gt;Slasor, P.&lt;/author&gt;&lt;/authors&gt;&lt;/contributors&gt;&lt;auth-address&gt;Department of Pediatrics, University of Pennsylvania School of Medicine, Philadelphia, USA.&lt;/auth-address&gt;&lt;titles&gt;&lt;title&gt;Using the general linear mixed model to analyse unbalanced repeated measures and longitudinal data&lt;/title&gt;&lt;secondary-title&gt;Stat Med&lt;/secondary-title&gt;&lt;/titles&gt;&lt;periodical&gt;&lt;full-title&gt;Stat Med&lt;/full-title&gt;&lt;/periodical&gt;&lt;pages&gt;2349-80&lt;/pages&gt;&lt;volume&gt;16&lt;/volume&gt;&lt;number&gt;20&lt;/number&gt;&lt;keywords&gt;&lt;keyword&gt;Adolescent&lt;/keyword&gt;&lt;keyword&gt;Antipsychotic Agents/therapeutic use&lt;/keyword&gt;&lt;keyword&gt;Child&lt;/keyword&gt;&lt;keyword&gt;Clinical Trials as Topic/*statistics &amp;amp; numerical data&lt;/keyword&gt;&lt;keyword&gt;Female&lt;/keyword&gt;&lt;keyword&gt;Humans&lt;/keyword&gt;&lt;keyword&gt;*Linear Models&lt;/keyword&gt;&lt;keyword&gt;*Longitudinal Studies&lt;/keyword&gt;&lt;keyword&gt;Lung/growth &amp;amp; development&lt;/keyword&gt;&lt;keyword&gt;Research Design&lt;/keyword&gt;&lt;/keywords&gt;&lt;dates&gt;&lt;year&gt;1997&lt;/year&gt;&lt;pub-dates&gt;&lt;date&gt;Oct 30&lt;/date&gt;&lt;/pub-dates&gt;&lt;/dates&gt;&lt;isbn&gt;0277-6715 (Print)&amp;#xD;0277-6715&lt;/isbn&gt;&lt;accession-num&gt;9351170&lt;/accession-num&gt;&lt;urls&gt;&lt;/urls&gt;&lt;electronic-resource-num&gt;10.1002/(sici)1097-0258(19971030)16:20&amp;lt;2349::aid-sim667&amp;gt;3.0.co;2-e&lt;/electronic-resource-num&gt;&lt;remote-database-provider&gt;NLM&lt;/remote-database-provider&gt;&lt;language&gt;eng&lt;/language&gt;&lt;/record&gt;&lt;/Cite&gt;&lt;/EndNote&gt;</w:instrText>
      </w:r>
      <w:r w:rsidR="00EF4D6B">
        <w:rPr>
          <w:lang w:val="nl-BE"/>
        </w:rPr>
        <w:fldChar w:fldCharType="separate"/>
      </w:r>
      <w:r w:rsidR="0017486F">
        <w:rPr>
          <w:noProof/>
          <w:lang w:val="nl-BE"/>
        </w:rPr>
        <w:t>(36)</w:t>
      </w:r>
      <w:r w:rsidR="00EF4D6B">
        <w:rPr>
          <w:lang w:val="nl-BE"/>
        </w:rPr>
        <w:fldChar w:fldCharType="end"/>
      </w:r>
      <w:r w:rsidR="004F4796">
        <w:rPr>
          <w:lang w:val="nl-BE"/>
        </w:rPr>
        <w:t xml:space="preserve">. </w:t>
      </w:r>
      <w:r w:rsidR="00E93BC3">
        <w:rPr>
          <w:lang w:val="nl-BE"/>
        </w:rPr>
        <w:t xml:space="preserve">Daarnaast werd de </w:t>
      </w:r>
      <w:proofErr w:type="spellStart"/>
      <w:r w:rsidR="00E93BC3">
        <w:rPr>
          <w:lang w:val="nl-BE"/>
        </w:rPr>
        <w:t>interbeoordelaarsbetrouwbaarheid</w:t>
      </w:r>
      <w:proofErr w:type="spellEnd"/>
      <w:r w:rsidR="00E93BC3">
        <w:rPr>
          <w:lang w:val="nl-BE"/>
        </w:rPr>
        <w:t xml:space="preserve"> geëvalueerd</w:t>
      </w:r>
      <w:r w:rsidR="001B5438">
        <w:rPr>
          <w:lang w:val="nl-BE"/>
        </w:rPr>
        <w:t xml:space="preserve">. De matige tot goede ICC-waarden ondersteunen de betrouwbaarheid van de observaties, hoewel voor </w:t>
      </w:r>
      <w:r w:rsidR="0005298D">
        <w:rPr>
          <w:lang w:val="nl-BE"/>
        </w:rPr>
        <w:t>enkele QUALIDEM-</w:t>
      </w:r>
      <w:proofErr w:type="spellStart"/>
      <w:r w:rsidR="0005298D">
        <w:rPr>
          <w:lang w:val="nl-BE"/>
        </w:rPr>
        <w:t>subschalen</w:t>
      </w:r>
      <w:proofErr w:type="spellEnd"/>
      <w:r w:rsidR="0005298D">
        <w:rPr>
          <w:lang w:val="nl-BE"/>
        </w:rPr>
        <w:t xml:space="preserve"> een lagere </w:t>
      </w:r>
      <w:r w:rsidR="0005298D">
        <w:rPr>
          <w:lang w:val="nl-BE"/>
        </w:rPr>
        <w:lastRenderedPageBreak/>
        <w:t>overeenkomst werd gevonden</w:t>
      </w:r>
      <w:r w:rsidR="003B671C">
        <w:rPr>
          <w:lang w:val="nl-BE"/>
        </w:rPr>
        <w:t xml:space="preserve">, overeenkomstig met eerdere validatiestudies </w:t>
      </w:r>
      <w:r w:rsidR="0078289A">
        <w:rPr>
          <w:lang w:val="nl-BE"/>
        </w:rPr>
        <w:fldChar w:fldCharType="begin"/>
      </w:r>
      <w:r w:rsidR="0080091B">
        <w:rPr>
          <w:lang w:val="nl-BE"/>
        </w:rPr>
        <w:instrText xml:space="preserve"> ADDIN EN.CITE &lt;EndNote&gt;&lt;Cite&gt;&lt;Author&gt;Ettema&lt;/Author&gt;&lt;Year&gt;2007&lt;/Year&gt;&lt;RecNum&gt;10&lt;/RecNum&gt;&lt;DisplayText&gt;(18)&lt;/DisplayText&gt;&lt;record&gt;&lt;rec-number&gt;10&lt;/rec-number&gt;&lt;foreign-keys&gt;&lt;key app="EN" db-id="f2xs22xxged2aae9zep5trfoeptzvpr0t5zr" timestamp="1784314376"&gt;10&lt;/key&gt;&lt;/foreign-keys&gt;&lt;ref-type name="Journal Article"&gt;17&lt;/ref-type&gt;&lt;contributors&gt;&lt;authors&gt;&lt;author&gt;Ettema, T. P.&lt;/author&gt;&lt;author&gt;Dröes, R. M.&lt;/author&gt;&lt;author&gt;de Lange, J.&lt;/author&gt;&lt;author&gt;Mellenbergh, G. J.&lt;/author&gt;&lt;author&gt;Ribbe, M. W.&lt;/author&gt;&lt;/authors&gt;&lt;/contributors&gt;&lt;auth-address&gt;Department of Psychiatry/Alzheimer Centre, Institute for Extramural Medicine (EMGO), VU University Medical Centre Amsterdam, The Netherlands. tp.ettema@quicknet.nl&lt;/auth-address&gt;&lt;titles&gt;&lt;title&gt;QUALIDEM: development and evaluation of a dementia specific quality of life instrument. Scalability, reliability and internal structure&lt;/title&gt;&lt;secondary-title&gt;Int J Geriatr Psychiatry&lt;/secondary-title&gt;&lt;/titles&gt;&lt;periodical&gt;&lt;full-title&gt;Int J Geriatr Psychiatry&lt;/full-title&gt;&lt;/periodical&gt;&lt;pages&gt;549-56&lt;/pages&gt;&lt;volume&gt;22&lt;/volume&gt;&lt;number&gt;6&lt;/number&gt;&lt;keywords&gt;&lt;keyword&gt;Adaptation, Psychological&lt;/keyword&gt;&lt;keyword&gt;Aged&lt;/keyword&gt;&lt;keyword&gt;Aged, 80 and over&lt;/keyword&gt;&lt;keyword&gt;Dementia/diagnosis/*psychology&lt;/keyword&gt;&lt;keyword&gt;Female&lt;/keyword&gt;&lt;keyword&gt;Homes for the Aged&lt;/keyword&gt;&lt;keyword&gt;Humans&lt;/keyword&gt;&lt;keyword&gt;Male&lt;/keyword&gt;&lt;keyword&gt;Middle Aged&lt;/keyword&gt;&lt;keyword&gt;Nursing Homes&lt;/keyword&gt;&lt;keyword&gt;Pilot Projects&lt;/keyword&gt;&lt;keyword&gt;Psychometrics/statistics &amp;amp; numerical data&lt;/keyword&gt;&lt;keyword&gt;Quality of Life/*psychology&lt;/keyword&gt;&lt;keyword&gt;Reproducibility of Results&lt;/keyword&gt;&lt;/keywords&gt;&lt;dates&gt;&lt;year&gt;2007&lt;/year&gt;&lt;pub-dates&gt;&lt;date&gt;Jun&lt;/date&gt;&lt;/pub-dates&gt;&lt;/dates&gt;&lt;isbn&gt;0885-6230 (Print)&amp;#xD;0885-6230&lt;/isbn&gt;&lt;accession-num&gt;17152121&lt;/accession-num&gt;&lt;urls&gt;&lt;/urls&gt;&lt;electronic-resource-num&gt;10.1002/gps.1713&lt;/electronic-resource-num&gt;&lt;remote-database-provider&gt;NLM&lt;/remote-database-provider&gt;&lt;language&gt;eng&lt;/language&gt;&lt;/record&gt;&lt;/Cite&gt;&lt;/EndNote&gt;</w:instrText>
      </w:r>
      <w:r w:rsidR="0078289A">
        <w:rPr>
          <w:lang w:val="nl-BE"/>
        </w:rPr>
        <w:fldChar w:fldCharType="separate"/>
      </w:r>
      <w:r w:rsidR="0080091B">
        <w:rPr>
          <w:noProof/>
          <w:lang w:val="nl-BE"/>
        </w:rPr>
        <w:t>(18)</w:t>
      </w:r>
      <w:r w:rsidR="0078289A">
        <w:rPr>
          <w:lang w:val="nl-BE"/>
        </w:rPr>
        <w:fldChar w:fldCharType="end"/>
      </w:r>
      <w:r w:rsidR="00EA5605">
        <w:rPr>
          <w:lang w:val="nl-BE"/>
        </w:rPr>
        <w:t xml:space="preserve">. </w:t>
      </w:r>
      <w:r w:rsidR="004F4796">
        <w:rPr>
          <w:lang w:val="nl-BE"/>
        </w:rPr>
        <w:t xml:space="preserve">Tot slot </w:t>
      </w:r>
      <w:r w:rsidR="003B671C">
        <w:rPr>
          <w:lang w:val="nl-BE"/>
        </w:rPr>
        <w:t xml:space="preserve">verhoogt </w:t>
      </w:r>
      <w:r w:rsidR="00FA6340">
        <w:rPr>
          <w:lang w:val="nl-BE"/>
        </w:rPr>
        <w:t>de uitvoering van de studie</w:t>
      </w:r>
      <w:r w:rsidR="003B671C">
        <w:rPr>
          <w:lang w:val="nl-BE"/>
        </w:rPr>
        <w:t xml:space="preserve"> in vier</w:t>
      </w:r>
      <w:r w:rsidR="00927DF6">
        <w:rPr>
          <w:lang w:val="nl-BE"/>
        </w:rPr>
        <w:t xml:space="preserve"> Vlaamse woonzorgcentra de klinische relevantie van de bevindingen.</w:t>
      </w:r>
    </w:p>
    <w:p w14:paraId="3F4DFEEA" w14:textId="7945BD11" w:rsidR="00CF1AF1" w:rsidRDefault="004F4796" w:rsidP="00F30D33">
      <w:pPr>
        <w:spacing w:line="360" w:lineRule="auto"/>
        <w:jc w:val="both"/>
        <w:rPr>
          <w:lang w:val="nl-BE"/>
        </w:rPr>
      </w:pPr>
      <w:r>
        <w:rPr>
          <w:lang w:val="nl-BE"/>
        </w:rPr>
        <w:t xml:space="preserve">Tegenover deze sterktes staan enkele beperkingen. </w:t>
      </w:r>
      <w:r w:rsidR="00920E0D">
        <w:rPr>
          <w:lang w:val="nl-BE"/>
        </w:rPr>
        <w:t>Een belangrijke beperking</w:t>
      </w:r>
      <w:r w:rsidR="007E0DAF">
        <w:rPr>
          <w:lang w:val="nl-BE"/>
        </w:rPr>
        <w:t xml:space="preserve"> is het quasi-experimentele onderzoeksdesign</w:t>
      </w:r>
      <w:r w:rsidR="00EC0708">
        <w:rPr>
          <w:lang w:val="nl-BE"/>
        </w:rPr>
        <w:t xml:space="preserve"> zonder randomisatie</w:t>
      </w:r>
      <w:r w:rsidR="0061421A">
        <w:rPr>
          <w:lang w:val="nl-BE"/>
        </w:rPr>
        <w:t xml:space="preserve"> en controlegroep.</w:t>
      </w:r>
      <w:r w:rsidR="007E0DAF">
        <w:rPr>
          <w:lang w:val="nl-BE"/>
        </w:rPr>
        <w:t xml:space="preserve"> Hierdoor kunnen systematische verschillen en </w:t>
      </w:r>
      <w:proofErr w:type="spellStart"/>
      <w:r w:rsidR="007E0DAF">
        <w:rPr>
          <w:lang w:val="nl-BE"/>
        </w:rPr>
        <w:t>confounding</w:t>
      </w:r>
      <w:proofErr w:type="spellEnd"/>
      <w:r w:rsidR="007E0DAF">
        <w:rPr>
          <w:lang w:val="nl-BE"/>
        </w:rPr>
        <w:t xml:space="preserve"> de resultaten beïnvloeden</w:t>
      </w:r>
      <w:r w:rsidR="00FC3052">
        <w:rPr>
          <w:lang w:val="nl-BE"/>
        </w:rPr>
        <w:t xml:space="preserve"> en kon de evolutie van bewoners niet worden vergeleken met een groep zonder interventie</w:t>
      </w:r>
      <w:r w:rsidR="007E0DAF">
        <w:rPr>
          <w:lang w:val="nl-BE"/>
        </w:rPr>
        <w:t>. Hoewel lineair mixed modellen rekening</w:t>
      </w:r>
      <w:r w:rsidR="0062300C">
        <w:rPr>
          <w:lang w:val="nl-BE"/>
        </w:rPr>
        <w:t xml:space="preserve"> </w:t>
      </w:r>
      <w:r w:rsidR="007E0DAF">
        <w:rPr>
          <w:lang w:val="nl-BE"/>
        </w:rPr>
        <w:t xml:space="preserve">houden met </w:t>
      </w:r>
      <w:r w:rsidR="0062300C">
        <w:rPr>
          <w:lang w:val="nl-BE"/>
        </w:rPr>
        <w:t>gemeten</w:t>
      </w:r>
      <w:r w:rsidR="007E0DAF">
        <w:rPr>
          <w:lang w:val="nl-BE"/>
        </w:rPr>
        <w:t xml:space="preserve"> factoren</w:t>
      </w:r>
      <w:r w:rsidR="00BA1243">
        <w:rPr>
          <w:lang w:val="nl-BE"/>
        </w:rPr>
        <w:t>,</w:t>
      </w:r>
      <w:r w:rsidR="006F19B0">
        <w:rPr>
          <w:lang w:val="nl-BE"/>
        </w:rPr>
        <w:t xml:space="preserve"> kunnen </w:t>
      </w:r>
      <w:r w:rsidR="00DA4E95">
        <w:rPr>
          <w:lang w:val="nl-BE"/>
        </w:rPr>
        <w:t xml:space="preserve">onbekende </w:t>
      </w:r>
      <w:proofErr w:type="spellStart"/>
      <w:r w:rsidR="00DA4E95">
        <w:rPr>
          <w:lang w:val="nl-BE"/>
        </w:rPr>
        <w:t>confounders</w:t>
      </w:r>
      <w:proofErr w:type="spellEnd"/>
      <w:r w:rsidR="00DA4E95">
        <w:rPr>
          <w:lang w:val="nl-BE"/>
        </w:rPr>
        <w:t xml:space="preserve"> niet worden uitgesloten</w:t>
      </w:r>
      <w:r w:rsidR="006F19B0">
        <w:rPr>
          <w:lang w:val="nl-BE"/>
        </w:rPr>
        <w:t>, waardoor veranderingen niet eenduidig aan de TIMES-route kunnen worden toegeschreven</w:t>
      </w:r>
      <w:r w:rsidR="00DA4E95">
        <w:rPr>
          <w:lang w:val="nl-BE"/>
        </w:rPr>
        <w:t>. De resultaten dienen daarom met de nodige voorzichtigheid geïnterpreteerd</w:t>
      </w:r>
      <w:r w:rsidR="00E80F07">
        <w:rPr>
          <w:lang w:val="nl-BE"/>
        </w:rPr>
        <w:t xml:space="preserve"> te</w:t>
      </w:r>
      <w:r w:rsidR="00DA4E95">
        <w:rPr>
          <w:lang w:val="nl-BE"/>
        </w:rPr>
        <w:t xml:space="preserve"> worden</w:t>
      </w:r>
      <w:r w:rsidR="00535FEB">
        <w:rPr>
          <w:lang w:val="nl-BE"/>
        </w:rPr>
        <w:t xml:space="preserve"> </w:t>
      </w:r>
      <w:r w:rsidR="00535FEB">
        <w:rPr>
          <w:lang w:val="nl-BE"/>
        </w:rPr>
        <w:fldChar w:fldCharType="begin"/>
      </w:r>
      <w:r w:rsidR="0017486F">
        <w:rPr>
          <w:lang w:val="nl-BE"/>
        </w:rPr>
        <w:instrText xml:space="preserve"> ADDIN EN.CITE &lt;EndNote&gt;&lt;Cite&gt;&lt;Author&gt;Andrade&lt;/Author&gt;&lt;Year&gt;2021&lt;/Year&gt;&lt;RecNum&gt;36&lt;/RecNum&gt;&lt;DisplayText&gt;(37)&lt;/DisplayText&gt;&lt;record&gt;&lt;rec-number&gt;36&lt;/rec-number&gt;&lt;foreign-keys&gt;&lt;key app="EN" db-id="f2xs22xxged2aae9zep5trfoeptzvpr0t5zr" timestamp="1785629382"&gt;36&lt;/key&gt;&lt;/foreign-keys&gt;&lt;ref-type name="Journal Article"&gt;17&lt;/ref-type&gt;&lt;contributors&gt;&lt;authors&gt;&lt;author&gt;Andrade, C.&lt;/author&gt;&lt;/authors&gt;&lt;/contributors&gt;&lt;auth-address&gt;Dept. of Clinical Psychopharmacology and Neurotoxicology, National Institute of Mental Health and Neurosciences, Bengaluru, Karnataka, India.&lt;/auth-address&gt;&lt;titles&gt;&lt;title&gt;The Limitations of Quasi-Experimental Studies, and Methods for Data Analysis When a Quasi-Experimental Research Design Is Unavoidable&lt;/title&gt;&lt;secondary-title&gt;Indian J Psychol Med&lt;/secondary-title&gt;&lt;/titles&gt;&lt;periodical&gt;&lt;full-title&gt;Indian J Psychol Med&lt;/full-title&gt;&lt;/periodical&gt;&lt;pages&gt;451-452&lt;/pages&gt;&lt;volume&gt;43&lt;/volume&gt;&lt;number&gt;5&lt;/number&gt;&lt;edition&gt;20210824&lt;/edition&gt;&lt;keywords&gt;&lt;keyword&gt;Quasi-experimental study&lt;/keyword&gt;&lt;keyword&gt;confounding variables&lt;/keyword&gt;&lt;keyword&gt;multivariable regression&lt;/keyword&gt;&lt;keyword&gt;research design&lt;/keyword&gt;&lt;keyword&gt;univariable analysis&lt;/keyword&gt;&lt;/keywords&gt;&lt;dates&gt;&lt;year&gt;2021&lt;/year&gt;&lt;pub-dates&gt;&lt;date&gt;Sep&lt;/date&gt;&lt;/pub-dates&gt;&lt;/dates&gt;&lt;isbn&gt;0253-7176 (Print)&amp;#xD;0253-7176&lt;/isbn&gt;&lt;accession-num&gt;34584313&lt;/accession-num&gt;&lt;urls&gt;&lt;/urls&gt;&lt;custom1&gt;Declaration of Conflicting Interests: The author declared no potential conflicts of interest with respect to the research, authorship, and/or publication of this article.&lt;/custom1&gt;&lt;custom2&gt;PMC8450731&lt;/custom2&gt;&lt;electronic-resource-num&gt;10.1177/02537176211034707&lt;/electronic-resource-num&gt;&lt;remote-database-provider&gt;NLM&lt;/remote-database-provider&gt;&lt;language&gt;eng&lt;/language&gt;&lt;/record&gt;&lt;/Cite&gt;&lt;/EndNote&gt;</w:instrText>
      </w:r>
      <w:r w:rsidR="00535FEB">
        <w:rPr>
          <w:lang w:val="nl-BE"/>
        </w:rPr>
        <w:fldChar w:fldCharType="separate"/>
      </w:r>
      <w:r w:rsidR="0017486F">
        <w:rPr>
          <w:noProof/>
          <w:lang w:val="nl-BE"/>
        </w:rPr>
        <w:t>(37)</w:t>
      </w:r>
      <w:r w:rsidR="00535FEB">
        <w:rPr>
          <w:lang w:val="nl-BE"/>
        </w:rPr>
        <w:fldChar w:fldCharType="end"/>
      </w:r>
      <w:r w:rsidR="00DA4E95">
        <w:rPr>
          <w:lang w:val="nl-BE"/>
        </w:rPr>
        <w:t>.</w:t>
      </w:r>
    </w:p>
    <w:p w14:paraId="6C825DB6" w14:textId="0A08A5F8" w:rsidR="00BE4B03" w:rsidRDefault="00BE6CB7" w:rsidP="00F30D33">
      <w:pPr>
        <w:spacing w:line="360" w:lineRule="auto"/>
        <w:jc w:val="both"/>
        <w:rPr>
          <w:lang w:val="nl-BE"/>
        </w:rPr>
      </w:pPr>
      <w:r>
        <w:rPr>
          <w:lang w:val="nl-BE"/>
        </w:rPr>
        <w:t xml:space="preserve">Daarnaast </w:t>
      </w:r>
      <w:r w:rsidR="002562ED">
        <w:rPr>
          <w:lang w:val="nl-BE"/>
        </w:rPr>
        <w:t>kunnen de beperkte steekproef en uitval tijdens de follow-up de statistische power hebben verminderd en daarmee de mogelijkheid om veranderingen aan te tonen hebben beperkt</w:t>
      </w:r>
      <w:r w:rsidR="00627E07">
        <w:rPr>
          <w:lang w:val="nl-BE"/>
        </w:rPr>
        <w:t xml:space="preserve"> </w:t>
      </w:r>
      <w:r w:rsidR="00627E07">
        <w:rPr>
          <w:lang w:val="nl-BE"/>
        </w:rPr>
        <w:fldChar w:fldCharType="begin"/>
      </w:r>
      <w:r w:rsidR="002562ED">
        <w:rPr>
          <w:lang w:val="nl-BE"/>
        </w:rPr>
        <w:instrText xml:space="preserve"> ADDIN EN.CITE &lt;EndNote&gt;&lt;Cite&gt;&lt;Author&gt;Morrin&lt;/Author&gt;&lt;Year&gt;2013&lt;/Year&gt;&lt;RecNum&gt;38&lt;/RecNum&gt;&lt;DisplayText&gt;(38, 39)&lt;/DisplayText&gt;&lt;record&gt;&lt;rec-number&gt;38&lt;/rec-number&gt;&lt;foreign-keys&gt;&lt;key app="EN" db-id="f2xs22xxged2aae9zep5trfoeptzvpr0t5zr" timestamp="1785634017"&gt;38&lt;/key&gt;&lt;/foreign-keys&gt;&lt;ref-type name="Journal Article"&gt;17&lt;/ref-type&gt;&lt;contributors&gt;&lt;authors&gt;&lt;author&gt;Karen H. Morrin&lt;/author&gt;&lt;/authors&gt;&lt;/contributors&gt;&lt;titles&gt;&lt;title&gt;Value of a Pilot Study&lt;/title&gt;&lt;secondary-title&gt;Journal of Nursing Education&lt;/secondary-title&gt;&lt;/titles&gt;&lt;periodical&gt;&lt;full-title&gt;Journal of Nursing Education&lt;/full-title&gt;&lt;/periodical&gt;&lt;pages&gt;547-548&lt;/pages&gt;&lt;volume&gt;52&lt;/volume&gt;&lt;num-vols&gt;10&lt;/num-vols&gt;&lt;dates&gt;&lt;year&gt;2013&lt;/year&gt;&lt;/dates&gt;&lt;urls&gt;&lt;/urls&gt;&lt;electronic-resource-num&gt;https://doi.org/10.3928/01484834-20130920-10&lt;/electronic-resource-num&gt;&lt;/record&gt;&lt;/Cite&gt;&lt;Cite&gt;&lt;Author&gt;de Leeuw&lt;/Author&gt;&lt;RecNum&gt;39&lt;/RecNum&gt;&lt;record&gt;&lt;rec-number&gt;39&lt;/rec-number&gt;&lt;foreign-keys&gt;&lt;key app="EN" db-id="f2xs22xxged2aae9zep5trfoeptzvpr0t5zr" timestamp="1785634233"&gt;39&lt;/key&gt;&lt;/foreign-keys&gt;&lt;ref-type name="Book Section"&gt;5&lt;/ref-type&gt;&lt;contributors&gt;&lt;authors&gt;&lt;author&gt;de Leeuw, Edith D.&lt;/author&gt;&lt;author&gt;Lugtig, Peter&lt;/author&gt;&lt;/authors&gt;&lt;/contributors&gt;&lt;titles&gt;&lt;title&gt;Dropouts in Longitudinal Surveys&lt;/title&gt;&lt;secondary-title&gt;Wiley StatsRef: Statistics Reference Online&lt;/secondary-title&gt;&lt;/titles&gt;&lt;pages&gt;1-6&lt;/pages&gt;&lt;dates&gt;&lt;/dates&gt;&lt;urls&gt;&lt;related-urls&gt;&lt;url&gt;https://onlinelibrary.wiley.com/doi/abs/10.1002/9781118445112.stat06661.pub2&lt;/url&gt;&lt;/related-urls&gt;&lt;/urls&gt;&lt;electronic-resource-num&gt;https://doi.org/10.1002/9781118445112.stat06661.pub2&lt;/electronic-resource-num&gt;&lt;/record&gt;&lt;/Cite&gt;&lt;/EndNote&gt;</w:instrText>
      </w:r>
      <w:r w:rsidR="00627E07">
        <w:rPr>
          <w:lang w:val="nl-BE"/>
        </w:rPr>
        <w:fldChar w:fldCharType="separate"/>
      </w:r>
      <w:r w:rsidR="002562ED">
        <w:rPr>
          <w:noProof/>
          <w:lang w:val="nl-BE"/>
        </w:rPr>
        <w:t>(38, 39)</w:t>
      </w:r>
      <w:r w:rsidR="00627E07">
        <w:rPr>
          <w:lang w:val="nl-BE"/>
        </w:rPr>
        <w:fldChar w:fldCharType="end"/>
      </w:r>
      <w:r w:rsidR="003425DC">
        <w:rPr>
          <w:lang w:val="nl-BE"/>
        </w:rPr>
        <w:t>.</w:t>
      </w:r>
      <w:r w:rsidR="00622C83">
        <w:rPr>
          <w:lang w:val="nl-BE"/>
        </w:rPr>
        <w:t xml:space="preserve"> </w:t>
      </w:r>
      <w:r w:rsidR="00E80F07">
        <w:rPr>
          <w:lang w:val="nl-BE"/>
        </w:rPr>
        <w:t>Ook</w:t>
      </w:r>
      <w:r w:rsidR="00622C83">
        <w:rPr>
          <w:lang w:val="nl-BE"/>
        </w:rPr>
        <w:t xml:space="preserve"> werd </w:t>
      </w:r>
      <w:r w:rsidR="003D19C1">
        <w:rPr>
          <w:lang w:val="nl-BE"/>
        </w:rPr>
        <w:t>de implementatiegetrouwheid niet systematisch geëvalueerd, waardoor onduidelijk</w:t>
      </w:r>
      <w:r w:rsidR="001C70CA">
        <w:rPr>
          <w:lang w:val="nl-BE"/>
        </w:rPr>
        <w:t xml:space="preserve"> blijft in welke mate de TIMES-route tot verandering in zorggedrag leidde</w:t>
      </w:r>
      <w:r w:rsidR="00885FEF">
        <w:rPr>
          <w:lang w:val="nl-BE"/>
        </w:rPr>
        <w:t xml:space="preserve">. Dit beperkt de interpretatie van </w:t>
      </w:r>
      <w:r w:rsidR="00663C7C">
        <w:rPr>
          <w:lang w:val="nl-BE"/>
        </w:rPr>
        <w:t>bewonersuitkomsten aangezien niet kan worden vastgesteld in welke mate de interventie daadwerkelijk tot verandering in het handelen van zorgmedewerkers heeft geleid</w:t>
      </w:r>
      <w:r w:rsidR="003425DC">
        <w:rPr>
          <w:lang w:val="nl-BE"/>
        </w:rPr>
        <w:t xml:space="preserve"> </w:t>
      </w:r>
      <w:r w:rsidR="00A0523E">
        <w:rPr>
          <w:lang w:val="nl-BE"/>
        </w:rPr>
        <w:fldChar w:fldCharType="begin"/>
      </w:r>
      <w:r w:rsidR="0017486F">
        <w:rPr>
          <w:lang w:val="nl-BE"/>
        </w:rPr>
        <w:instrText xml:space="preserve"> ADDIN EN.CITE &lt;EndNote&gt;&lt;Cite&gt;&lt;Author&gt;Breitenstein&lt;/Author&gt;&lt;Year&gt;2010&lt;/Year&gt;&lt;RecNum&gt;40&lt;/RecNum&gt;&lt;DisplayText&gt;(40)&lt;/DisplayText&gt;&lt;record&gt;&lt;rec-number&gt;40&lt;/rec-number&gt;&lt;foreign-keys&gt;&lt;key app="EN" db-id="f2xs22xxged2aae9zep5trfoeptzvpr0t5zr" timestamp="1785634649"&gt;40&lt;/key&gt;&lt;/foreign-keys&gt;&lt;ref-type name="Journal Article"&gt;17&lt;/ref-type&gt;&lt;contributors&gt;&lt;authors&gt;&lt;author&gt;Breitenstein, Susan M.&lt;/author&gt;&lt;author&gt;Gross, Deborah&lt;/author&gt;&lt;author&gt;Garvey, Christine A.&lt;/author&gt;&lt;author&gt;Hill, Carri&lt;/author&gt;&lt;author&gt;Fogg, Louis&lt;/author&gt;&lt;author&gt;Resnick, Barbara&lt;/author&gt;&lt;/authors&gt;&lt;/contributors&gt;&lt;titles&gt;&lt;title&gt;Implementation fidelity in community-based interventions&lt;/title&gt;&lt;secondary-title&gt;Research in Nursing &amp;amp; Health&lt;/secondary-title&gt;&lt;/titles&gt;&lt;periodical&gt;&lt;full-title&gt;Research in Nursing &amp;amp; Health&lt;/full-title&gt;&lt;/periodical&gt;&lt;pages&gt;164-173&lt;/pages&gt;&lt;volume&gt;33&lt;/volume&gt;&lt;number&gt;2&lt;/number&gt;&lt;dates&gt;&lt;year&gt;2010&lt;/year&gt;&lt;/dates&gt;&lt;isbn&gt;0160-6891&lt;/isbn&gt;&lt;urls&gt;&lt;related-urls&gt;&lt;url&gt;https://onlinelibrary.wiley.com/doi/abs/10.1002/nur.20373&lt;/url&gt;&lt;/related-urls&gt;&lt;/urls&gt;&lt;electronic-resource-num&gt;https://doi.org/10.1002/nur.20373&lt;/electronic-resource-num&gt;&lt;/record&gt;&lt;/Cite&gt;&lt;/EndNote&gt;</w:instrText>
      </w:r>
      <w:r w:rsidR="00A0523E">
        <w:rPr>
          <w:lang w:val="nl-BE"/>
        </w:rPr>
        <w:fldChar w:fldCharType="separate"/>
      </w:r>
      <w:r w:rsidR="0017486F">
        <w:rPr>
          <w:noProof/>
          <w:lang w:val="nl-BE"/>
        </w:rPr>
        <w:t>(40)</w:t>
      </w:r>
      <w:r w:rsidR="00A0523E">
        <w:rPr>
          <w:lang w:val="nl-BE"/>
        </w:rPr>
        <w:fldChar w:fldCharType="end"/>
      </w:r>
      <w:r w:rsidR="000E2A1E">
        <w:rPr>
          <w:lang w:val="nl-BE"/>
        </w:rPr>
        <w:t>.</w:t>
      </w:r>
    </w:p>
    <w:p w14:paraId="5E1AA3E6" w14:textId="4BA22155" w:rsidR="004F4796" w:rsidRDefault="00A917E0" w:rsidP="00F30D33">
      <w:pPr>
        <w:spacing w:line="360" w:lineRule="auto"/>
        <w:jc w:val="both"/>
        <w:rPr>
          <w:lang w:val="nl-BE"/>
        </w:rPr>
      </w:pPr>
      <w:r>
        <w:rPr>
          <w:lang w:val="nl-BE"/>
        </w:rPr>
        <w:t xml:space="preserve">Tot slot was de follow-up beperkt tot </w:t>
      </w:r>
      <w:r w:rsidR="00614208">
        <w:rPr>
          <w:lang w:val="nl-BE"/>
        </w:rPr>
        <w:t>zes</w:t>
      </w:r>
      <w:r>
        <w:rPr>
          <w:lang w:val="nl-BE"/>
        </w:rPr>
        <w:t xml:space="preserve"> maanden</w:t>
      </w:r>
      <w:r w:rsidR="001E7EBF">
        <w:rPr>
          <w:lang w:val="nl-BE"/>
        </w:rPr>
        <w:t>, waardoor</w:t>
      </w:r>
      <w:r w:rsidR="000E6207">
        <w:rPr>
          <w:lang w:val="nl-BE"/>
        </w:rPr>
        <w:t xml:space="preserve"> niet kon worden nagegaan </w:t>
      </w:r>
      <w:r w:rsidR="006F3B54">
        <w:rPr>
          <w:lang w:val="nl-BE"/>
        </w:rPr>
        <w:t>of eventuele effecten van de TIMES-route op langere termijn behouden bleven</w:t>
      </w:r>
      <w:r w:rsidR="00E62528">
        <w:rPr>
          <w:lang w:val="nl-BE"/>
        </w:rPr>
        <w:t xml:space="preserve"> </w:t>
      </w:r>
      <w:r w:rsidR="003E1D5F">
        <w:rPr>
          <w:lang w:val="nl-BE"/>
        </w:rPr>
        <w:fldChar w:fldCharType="begin">
          <w:fldData xml:space="preserve">PEVuZE5vdGU+PENpdGU+PEF1dGhvcj5IaWxsPC9BdXRob3I+PFllYXI+MjAxNjwvWWVhcj48UmVj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</w:fldData>
        </w:fldChar>
      </w:r>
      <w:r w:rsidR="0017486F">
        <w:rPr>
          <w:lang w:val="nl-BE"/>
        </w:rPr>
        <w:instrText xml:space="preserve"> ADDIN EN.CITE </w:instrText>
      </w:r>
      <w:r w:rsidR="0017486F">
        <w:rPr>
          <w:lang w:val="nl-BE"/>
        </w:rPr>
        <w:fldChar w:fldCharType="begin">
          <w:fldData xml:space="preserve">PEVuZE5vdGU+PENpdGU+PEF1dGhvcj5IaWxsPC9BdXRob3I+PFllYXI+MjAxNjwvWWVhcj48UmVj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</w:fldData>
        </w:fldChar>
      </w:r>
      <w:r w:rsidR="0017486F">
        <w:rPr>
          <w:lang w:val="nl-BE"/>
        </w:rPr>
        <w:instrText xml:space="preserve"> ADDIN EN.CITE.DATA </w:instrText>
      </w:r>
      <w:r w:rsidR="0017486F">
        <w:rPr>
          <w:lang w:val="nl-BE"/>
        </w:rPr>
      </w:r>
      <w:r w:rsidR="0017486F">
        <w:rPr>
          <w:lang w:val="nl-BE"/>
        </w:rPr>
        <w:fldChar w:fldCharType="end"/>
      </w:r>
      <w:r w:rsidR="003E1D5F">
        <w:rPr>
          <w:lang w:val="nl-BE"/>
        </w:rPr>
      </w:r>
      <w:r w:rsidR="003E1D5F">
        <w:rPr>
          <w:lang w:val="nl-BE"/>
        </w:rPr>
        <w:fldChar w:fldCharType="separate"/>
      </w:r>
      <w:r w:rsidR="0017486F">
        <w:rPr>
          <w:noProof/>
          <w:lang w:val="nl-BE"/>
        </w:rPr>
        <w:t>(41)</w:t>
      </w:r>
      <w:r w:rsidR="003E1D5F">
        <w:rPr>
          <w:lang w:val="nl-BE"/>
        </w:rPr>
        <w:fldChar w:fldCharType="end"/>
      </w:r>
      <w:r w:rsidR="00AF43C6">
        <w:rPr>
          <w:lang w:val="nl-BE"/>
        </w:rPr>
        <w:t>.</w:t>
      </w:r>
      <w:r w:rsidR="00492EA9">
        <w:rPr>
          <w:lang w:val="nl-BE"/>
        </w:rPr>
        <w:t xml:space="preserve"> Daarnaast werden slechts </w:t>
      </w:r>
      <w:r w:rsidR="00E97FE2">
        <w:rPr>
          <w:lang w:val="nl-BE"/>
        </w:rPr>
        <w:t>vier Vlaamse woonzorgcentra geïncludeerd waardoor de generaliseerbaarheid van de resultaten beperkt blijft.</w:t>
      </w:r>
    </w:p>
    <w:p w14:paraId="19EED556" w14:textId="2EB2FCAD" w:rsidR="007844A7" w:rsidRPr="009B4582" w:rsidRDefault="007C55B3" w:rsidP="007844A7">
      <w:pPr>
        <w:pStyle w:val="Kop2"/>
        <w:spacing w:line="360" w:lineRule="auto"/>
        <w:rPr>
          <w:lang w:val="nl-BE"/>
        </w:rPr>
      </w:pPr>
      <w:bookmarkStart w:id="33" w:name="_Toc242029193"/>
      <w:r w:rsidRPr="000F4FB9">
        <w:rPr>
          <w:lang w:val="nl-BE"/>
        </w:rPr>
        <w:t>Implicaties voor praktijk en toekomstig onderzoek</w:t>
      </w:r>
      <w:bookmarkEnd w:id="33"/>
    </w:p>
    <w:p w14:paraId="0CB655CB" w14:textId="2E314ADD" w:rsidR="009B4582" w:rsidRPr="000F4FB9" w:rsidRDefault="00871174" w:rsidP="000F4FB9">
      <w:pPr>
        <w:spacing w:line="360" w:lineRule="auto"/>
        <w:jc w:val="both"/>
        <w:rPr>
          <w:lang w:val="nl-BE"/>
        </w:rPr>
      </w:pPr>
      <w:r w:rsidRPr="000F4FB9">
        <w:rPr>
          <w:lang w:val="nl-BE"/>
        </w:rPr>
        <w:t>Hoewel</w:t>
      </w:r>
      <w:r w:rsidR="00BA626E">
        <w:rPr>
          <w:lang w:val="nl-BE"/>
        </w:rPr>
        <w:t xml:space="preserve"> geen eenduidige verbetering van de bewonersuitkomsten werd vastgesteld</w:t>
      </w:r>
      <w:r w:rsidR="007A4918">
        <w:rPr>
          <w:lang w:val="nl-BE"/>
        </w:rPr>
        <w:t>, wijzen de veranderingen binnen enkele QUALIDEM-domeinen erop dat specifieke aspecten van levenskwaliteit mogelijk beïnvloedbaar zijn. De TIMES-route sluit aan bij persoonsgerichte zorg en kan zorgteams ondersteunen</w:t>
      </w:r>
      <w:r w:rsidR="00877F50">
        <w:rPr>
          <w:lang w:val="nl-BE"/>
        </w:rPr>
        <w:t xml:space="preserve"> bij aandacht voor emotionele behoeften in de dagelijkse zorgpraktijk. Toekomstig onderzoek kan bewonersuitkomsten relateren aan veranderingen in competenties en zelfeffectiviteit van zorgmedewerkers om</w:t>
      </w:r>
      <w:r w:rsidR="001F5CA6">
        <w:rPr>
          <w:lang w:val="nl-BE"/>
        </w:rPr>
        <w:t xml:space="preserve"> de</w:t>
      </w:r>
      <w:r w:rsidR="00877F50">
        <w:rPr>
          <w:lang w:val="nl-BE"/>
        </w:rPr>
        <w:t xml:space="preserve"> mogelijke samenhang tussen beide niveaus te onderzoeken.</w:t>
      </w:r>
    </w:p>
    <w:p w14:paraId="322C6A71" w14:textId="086FD4F1" w:rsidR="00871174" w:rsidRDefault="00976C40" w:rsidP="000F4FB9">
      <w:pPr>
        <w:spacing w:line="360" w:lineRule="auto"/>
        <w:jc w:val="both"/>
        <w:rPr>
          <w:lang w:val="nl-BE"/>
        </w:rPr>
      </w:pPr>
      <w:r w:rsidRPr="000F4FB9">
        <w:rPr>
          <w:lang w:val="nl-BE"/>
        </w:rPr>
        <w:t xml:space="preserve">Toekomstig onderzoek </w:t>
      </w:r>
      <w:r w:rsidR="00174DB7">
        <w:rPr>
          <w:lang w:val="nl-BE"/>
        </w:rPr>
        <w:t>naar de TIMES-route vraagt om grotere steekproeven, een gerandomiseerd gecontroleerd design en een langere follow-up. Daarnaast kan de vertaalslag van kennis naar handelen worden versterk</w:t>
      </w:r>
      <w:r w:rsidR="00F373F1">
        <w:rPr>
          <w:lang w:val="nl-BE"/>
        </w:rPr>
        <w:t>t door praktijk</w:t>
      </w:r>
      <w:r w:rsidR="001329D1">
        <w:rPr>
          <w:lang w:val="nl-BE"/>
        </w:rPr>
        <w:t xml:space="preserve">- </w:t>
      </w:r>
      <w:r w:rsidR="00F373F1">
        <w:rPr>
          <w:lang w:val="nl-BE"/>
        </w:rPr>
        <w:t>en actiegerichte doelstellingen te formuleren en de uitvoering ervan op te volgen. Systematische evaluatie van de implementatiegetrouwheid is daarbij noodzakelijk om na te gaan</w:t>
      </w:r>
      <w:r w:rsidR="006D5261">
        <w:rPr>
          <w:lang w:val="nl-BE"/>
        </w:rPr>
        <w:t xml:space="preserve"> in welke mate de interventieonderdelen worden uitgevoerd. Dit kan bijdrage</w:t>
      </w:r>
      <w:r w:rsidR="001329D1">
        <w:rPr>
          <w:lang w:val="nl-BE"/>
        </w:rPr>
        <w:t>n</w:t>
      </w:r>
      <w:r w:rsidR="006D5261">
        <w:rPr>
          <w:lang w:val="nl-BE"/>
        </w:rPr>
        <w:t xml:space="preserve"> aan een betrouwbare evaluatie en verdere optimalisatie van de TIMES-route in woonzorgcentra.</w:t>
      </w:r>
    </w:p>
    <w:p w14:paraId="5A120C77" w14:textId="770ED187" w:rsidR="00A02513" w:rsidRPr="0049471C" w:rsidRDefault="00B97258" w:rsidP="00C057F6">
      <w:pPr>
        <w:pStyle w:val="Kop2"/>
        <w:spacing w:line="360" w:lineRule="auto"/>
        <w:rPr>
          <w:lang w:val="nl-BE"/>
        </w:rPr>
      </w:pPr>
      <w:bookmarkStart w:id="34" w:name="_Toc242029194"/>
      <w:r w:rsidRPr="0049471C">
        <w:rPr>
          <w:lang w:val="nl-BE"/>
        </w:rPr>
        <w:lastRenderedPageBreak/>
        <w:t>Verpleegkundige relevantie en positionering binnen de afstudeerrichting</w:t>
      </w:r>
      <w:bookmarkEnd w:id="34"/>
    </w:p>
    <w:p w14:paraId="1955D181" w14:textId="6A6FC1DA" w:rsidR="00905D57" w:rsidRDefault="00B92D83" w:rsidP="0049471C">
      <w:pPr>
        <w:spacing w:line="360" w:lineRule="auto"/>
        <w:jc w:val="both"/>
        <w:rPr>
          <w:lang w:val="nl-BE"/>
        </w:rPr>
      </w:pPr>
      <w:r>
        <w:rPr>
          <w:lang w:val="nl-BE"/>
        </w:rPr>
        <w:t xml:space="preserve">Deze studie is verpleegkundig relevant omdat </w:t>
      </w:r>
      <w:r w:rsidR="00A76299">
        <w:rPr>
          <w:lang w:val="nl-BE"/>
        </w:rPr>
        <w:t xml:space="preserve">het </w:t>
      </w:r>
      <w:r w:rsidR="002C128F">
        <w:rPr>
          <w:lang w:val="nl-BE"/>
        </w:rPr>
        <w:t xml:space="preserve">zich richt op het herkennen en beantwoorden van emotionele behoeften van </w:t>
      </w:r>
      <w:r w:rsidR="00D43F09">
        <w:rPr>
          <w:lang w:val="nl-BE"/>
        </w:rPr>
        <w:t>bewoners</w:t>
      </w:r>
      <w:r w:rsidR="00C6109A">
        <w:rPr>
          <w:lang w:val="nl-BE"/>
        </w:rPr>
        <w:t xml:space="preserve"> </w:t>
      </w:r>
      <w:r w:rsidR="002C128F">
        <w:rPr>
          <w:lang w:val="nl-BE"/>
        </w:rPr>
        <w:t>met dementie</w:t>
      </w:r>
      <w:r w:rsidR="00C6109A">
        <w:rPr>
          <w:lang w:val="nl-BE"/>
        </w:rPr>
        <w:t xml:space="preserve"> als onderdeel van persoonsgerichte zorg</w:t>
      </w:r>
      <w:r w:rsidR="0030023B">
        <w:rPr>
          <w:lang w:val="nl-BE"/>
        </w:rPr>
        <w:t xml:space="preserve"> </w:t>
      </w:r>
      <w:r w:rsidR="0061444D" w:rsidRPr="00151E2A">
        <w:rPr>
          <w:lang w:val="nl-BE"/>
        </w:rPr>
        <w:fldChar w:fldCharType="begin">
          <w:fldData xml:space="preserve">PEVuZE5vdGU+PENpdGU+PEF1dGhvcj5TY2htaWR0PC9BdXRob3I+PFllYXI+MjAxODwvWWVhcj48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==
</w:fldData>
        </w:fldChar>
      </w:r>
      <w:r w:rsidR="00673183">
        <w:rPr>
          <w:lang w:val="nl-BE"/>
        </w:rPr>
        <w:instrText xml:space="preserve"> ADDIN EN.CITE </w:instrText>
      </w:r>
      <w:r w:rsidR="00673183">
        <w:rPr>
          <w:lang w:val="nl-BE"/>
        </w:rPr>
        <w:fldChar w:fldCharType="begin">
          <w:fldData xml:space="preserve">PEVuZE5vdGU+PENpdGU+PEF1dGhvcj5TY2htaWR0PC9BdXRob3I+PFllYXI+MjAxODwvWWVhcj48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==
</w:fldData>
        </w:fldChar>
      </w:r>
      <w:r w:rsidR="00673183">
        <w:rPr>
          <w:lang w:val="nl-BE"/>
        </w:rPr>
        <w:instrText xml:space="preserve"> ADDIN EN.CITE.DATA </w:instrText>
      </w:r>
      <w:r w:rsidR="00673183">
        <w:rPr>
          <w:lang w:val="nl-BE"/>
        </w:rPr>
      </w:r>
      <w:r w:rsidR="00673183">
        <w:rPr>
          <w:lang w:val="nl-BE"/>
        </w:rPr>
        <w:fldChar w:fldCharType="end"/>
      </w:r>
      <w:r w:rsidR="0061444D" w:rsidRPr="00151E2A">
        <w:rPr>
          <w:lang w:val="nl-BE"/>
        </w:rPr>
      </w:r>
      <w:r w:rsidR="0061444D" w:rsidRPr="00151E2A">
        <w:rPr>
          <w:lang w:val="nl-BE"/>
        </w:rPr>
        <w:fldChar w:fldCharType="separate"/>
      </w:r>
      <w:r w:rsidR="00673183">
        <w:rPr>
          <w:noProof/>
          <w:lang w:val="nl-BE"/>
        </w:rPr>
        <w:t>(42, 43)</w:t>
      </w:r>
      <w:r w:rsidR="0061444D" w:rsidRPr="00151E2A">
        <w:rPr>
          <w:lang w:val="nl-BE"/>
        </w:rPr>
        <w:fldChar w:fldCharType="end"/>
      </w:r>
      <w:r w:rsidR="0030023B">
        <w:rPr>
          <w:lang w:val="nl-BE"/>
        </w:rPr>
        <w:t>.</w:t>
      </w:r>
      <w:r w:rsidR="00673183">
        <w:rPr>
          <w:lang w:val="nl-BE"/>
        </w:rPr>
        <w:t xml:space="preserve"> Door hun frequente contact met bewoners bevinden verpleegkundige</w:t>
      </w:r>
      <w:r w:rsidR="00A76299">
        <w:rPr>
          <w:lang w:val="nl-BE"/>
        </w:rPr>
        <w:t>n</w:t>
      </w:r>
      <w:r w:rsidR="00673183">
        <w:rPr>
          <w:lang w:val="nl-BE"/>
        </w:rPr>
        <w:t xml:space="preserve"> zich in een centrale positie om veranderingen in cognitie, gedrag, emoties en welzijn te signaleren en passende ondersteuning te bieden. Opleiding, ondersteuning en een duidelijk afgebakende professionele rol zijn hierbij belangrijk</w:t>
      </w:r>
      <w:r w:rsidR="000E0B48">
        <w:rPr>
          <w:lang w:val="nl-BE"/>
        </w:rPr>
        <w:t xml:space="preserve"> </w:t>
      </w:r>
      <w:r w:rsidR="00F378D3">
        <w:rPr>
          <w:lang w:val="nl-BE"/>
        </w:rPr>
        <w:fldChar w:fldCharType="begin">
          <w:fldData xml:space="preserve">PEVuZE5vdGU+PENpdGU+PEF1dGhvcj5HaWJzb248L0F1dGhvcj48WWVhcj4yMDIwPC9ZZWFyPjxS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</w:fldData>
        </w:fldChar>
      </w:r>
      <w:r w:rsidR="0017486F">
        <w:rPr>
          <w:lang w:val="nl-BE"/>
        </w:rPr>
        <w:instrText xml:space="preserve"> ADDIN EN.CITE </w:instrText>
      </w:r>
      <w:r w:rsidR="0017486F">
        <w:rPr>
          <w:lang w:val="nl-BE"/>
        </w:rPr>
        <w:fldChar w:fldCharType="begin">
          <w:fldData xml:space="preserve">PEVuZE5vdGU+PENpdGU+PEF1dGhvcj5HaWJzb248L0F1dGhvcj48WWVhcj4yMDIwPC9ZZWFyPjxS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</w:fldData>
        </w:fldChar>
      </w:r>
      <w:r w:rsidR="0017486F">
        <w:rPr>
          <w:lang w:val="nl-BE"/>
        </w:rPr>
        <w:instrText xml:space="preserve"> ADDIN EN.CITE.DATA </w:instrText>
      </w:r>
      <w:r w:rsidR="0017486F">
        <w:rPr>
          <w:lang w:val="nl-BE"/>
        </w:rPr>
      </w:r>
      <w:r w:rsidR="0017486F">
        <w:rPr>
          <w:lang w:val="nl-BE"/>
        </w:rPr>
        <w:fldChar w:fldCharType="end"/>
      </w:r>
      <w:r w:rsidR="00F378D3">
        <w:rPr>
          <w:lang w:val="nl-BE"/>
        </w:rPr>
      </w:r>
      <w:r w:rsidR="00F378D3">
        <w:rPr>
          <w:lang w:val="nl-BE"/>
        </w:rPr>
        <w:fldChar w:fldCharType="separate"/>
      </w:r>
      <w:r w:rsidR="0017486F">
        <w:rPr>
          <w:noProof/>
          <w:lang w:val="nl-BE"/>
        </w:rPr>
        <w:t>(44)</w:t>
      </w:r>
      <w:r w:rsidR="00F378D3">
        <w:rPr>
          <w:lang w:val="nl-BE"/>
        </w:rPr>
        <w:fldChar w:fldCharType="end"/>
      </w:r>
      <w:r w:rsidR="00F378D3">
        <w:rPr>
          <w:lang w:val="nl-BE"/>
        </w:rPr>
        <w:t>.</w:t>
      </w:r>
      <w:r w:rsidR="000E0B48">
        <w:rPr>
          <w:lang w:val="nl-BE"/>
        </w:rPr>
        <w:t xml:space="preserve"> De TIMES-route sluit hierop aan door kennisontwikkeling, teamreflectie en competenties rond emotionele ondersteuning te stimuleren.</w:t>
      </w:r>
      <w:r w:rsidR="00BF230D">
        <w:rPr>
          <w:lang w:val="nl-BE"/>
        </w:rPr>
        <w:t xml:space="preserve"> Het versterken van deze competenties wordt in de literatuur geassocieerd met een hogere kwaliteit van zorg, grotere werktevredenheid en verdere professionalisering van de verpleegkundige praktijk </w:t>
      </w:r>
      <w:r w:rsidR="00BF230D">
        <w:rPr>
          <w:lang w:val="nl-BE"/>
        </w:rPr>
        <w:fldChar w:fldCharType="begin">
          <w:fldData xml:space="preserve">PEVuZE5vdGU+PENpdGU+PEF1dGhvcj5TY2htaWR0PC9BdXRob3I+PFllYXI+MjAxODwvWWVhcj48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</w:fldData>
        </w:fldChar>
      </w:r>
      <w:r w:rsidR="00BF230D">
        <w:rPr>
          <w:lang w:val="nl-BE"/>
        </w:rPr>
        <w:instrText xml:space="preserve"> ADDIN EN.CITE </w:instrText>
      </w:r>
      <w:r w:rsidR="00BF230D">
        <w:rPr>
          <w:lang w:val="nl-BE"/>
        </w:rPr>
        <w:fldChar w:fldCharType="begin">
          <w:fldData xml:space="preserve">PEVuZE5vdGU+PENpdGU+PEF1dGhvcj5TY2htaWR0PC9BdXRob3I+PFllYXI+MjAxODwvWWVhcj48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</w:fldData>
        </w:fldChar>
      </w:r>
      <w:r w:rsidR="00BF230D">
        <w:rPr>
          <w:lang w:val="nl-BE"/>
        </w:rPr>
        <w:instrText xml:space="preserve"> ADDIN EN.CITE.DATA </w:instrText>
      </w:r>
      <w:r w:rsidR="00BF230D">
        <w:rPr>
          <w:lang w:val="nl-BE"/>
        </w:rPr>
      </w:r>
      <w:r w:rsidR="00BF230D">
        <w:rPr>
          <w:lang w:val="nl-BE"/>
        </w:rPr>
        <w:fldChar w:fldCharType="end"/>
      </w:r>
      <w:r w:rsidR="00BF230D">
        <w:rPr>
          <w:lang w:val="nl-BE"/>
        </w:rPr>
      </w:r>
      <w:r w:rsidR="00BF230D">
        <w:rPr>
          <w:lang w:val="nl-BE"/>
        </w:rPr>
        <w:fldChar w:fldCharType="separate"/>
      </w:r>
      <w:r w:rsidR="00BF230D">
        <w:rPr>
          <w:noProof/>
          <w:lang w:val="nl-BE"/>
        </w:rPr>
        <w:t>(42, 45)</w:t>
      </w:r>
      <w:r w:rsidR="00BF230D">
        <w:rPr>
          <w:lang w:val="nl-BE"/>
        </w:rPr>
        <w:fldChar w:fldCharType="end"/>
      </w:r>
      <w:r w:rsidR="0022272C">
        <w:rPr>
          <w:lang w:val="nl-BE"/>
        </w:rPr>
        <w:t>.</w:t>
      </w:r>
    </w:p>
    <w:p w14:paraId="4799B08F" w14:textId="52668E38" w:rsidR="00902A15" w:rsidRDefault="000E0B48" w:rsidP="0049471C">
      <w:pPr>
        <w:spacing w:line="360" w:lineRule="auto"/>
        <w:jc w:val="both"/>
        <w:rPr>
          <w:lang w:val="nl-BE"/>
        </w:rPr>
      </w:pPr>
      <w:r>
        <w:rPr>
          <w:lang w:val="nl-BE"/>
        </w:rPr>
        <w:t xml:space="preserve">De </w:t>
      </w:r>
      <w:r w:rsidR="00BF230D">
        <w:rPr>
          <w:lang w:val="nl-BE"/>
        </w:rPr>
        <w:t>studie sluit aan bij de afstudeerrichting Onderzoek</w:t>
      </w:r>
      <w:r w:rsidR="00B82B98">
        <w:rPr>
          <w:lang w:val="nl-BE"/>
        </w:rPr>
        <w:t>, aangezien</w:t>
      </w:r>
      <w:r w:rsidR="00BF230D">
        <w:rPr>
          <w:lang w:val="nl-BE"/>
        </w:rPr>
        <w:t xml:space="preserve"> de TIMES-route </w:t>
      </w:r>
      <w:r w:rsidR="0009100B">
        <w:rPr>
          <w:lang w:val="nl-BE"/>
        </w:rPr>
        <w:t>als praktijkgerichte interventie voor het eerst</w:t>
      </w:r>
      <w:r w:rsidR="00BF230D">
        <w:rPr>
          <w:lang w:val="nl-BE"/>
        </w:rPr>
        <w:t xml:space="preserve"> wetenschappelijk werd geëvalueerd</w:t>
      </w:r>
      <w:r w:rsidR="0009100B">
        <w:rPr>
          <w:lang w:val="nl-BE"/>
        </w:rPr>
        <w:t>.</w:t>
      </w:r>
      <w:r w:rsidR="00AB5B55">
        <w:rPr>
          <w:lang w:val="nl-BE"/>
        </w:rPr>
        <w:t xml:space="preserve"> De nood aan dergelijk onderzoek sluit aan bij het recente advies van de Hoge Gezondheidsraad, waarin het belang van persoons- en relatiegerichte zorg</w:t>
      </w:r>
      <w:r w:rsidR="0065537B">
        <w:rPr>
          <w:lang w:val="nl-BE"/>
        </w:rPr>
        <w:t>, permanente opleiding van zorgverleners en verdere investering in onderzoek en innovatie binnen woonzorgcentra wordt benadrukt</w:t>
      </w:r>
      <w:r w:rsidR="00D94E34">
        <w:rPr>
          <w:lang w:val="nl-BE"/>
        </w:rPr>
        <w:t xml:space="preserve"> </w:t>
      </w:r>
      <w:r w:rsidR="00253257">
        <w:rPr>
          <w:lang w:val="nl-BE"/>
        </w:rPr>
        <w:fldChar w:fldCharType="begin"/>
      </w:r>
      <w:r w:rsidR="00253257">
        <w:rPr>
          <w:lang w:val="nl-BE"/>
        </w:rPr>
        <w:instrText xml:space="preserve"> ADDIN EN.CITE &lt;EndNote&gt;&lt;Cite&gt;&lt;Author&gt;Gezonheidsraad&lt;/Author&gt;&lt;Year&gt;2026&lt;/Year&gt;&lt;RecNum&gt;69&lt;/RecNum&gt;&lt;DisplayText&gt;(46)&lt;/DisplayText&gt;&lt;record&gt;&lt;rec-number&gt;69&lt;/rec-number&gt;&lt;foreign-keys&gt;&lt;key app="EN" db-id="f2xs22xxged2aae9zep5trfoeptzvpr0t5zr" timestamp="1786874968"&gt;69&lt;/key&gt;&lt;/foreign-keys&gt;&lt;ref-type name="Web Page"&gt;12&lt;/ref-type&gt;&lt;contributors&gt;&lt;authors&gt;&lt;author&gt;Hoge Gezonheidsraad &lt;/author&gt;&lt;/authors&gt;&lt;secondary-authors&gt;&lt;author&gt;Advies n° 9861.&lt;/author&gt;&lt;/secondary-authors&gt;&lt;/contributors&gt;&lt;titles&gt;&lt;title&gt;Het psychosociaal welzijn van ouderen&amp;#xD;in woonzorgcentra.&lt;/title&gt;&lt;/titles&gt;&lt;dates&gt;&lt;year&gt;2026&lt;/year&gt;&lt;/dates&gt;&lt;urls&gt;&lt;related-urls&gt;&lt;url&gt;https://www.hgr-css.be/nl/advies/9861/psychosociaal-welzijn-van-ouderen-in-woonzorgcentra&lt;/url&gt;&lt;/related-urls&gt;&lt;/urls&gt;&lt;/record&gt;&lt;/Cite&gt;&lt;/EndNote&gt;</w:instrText>
      </w:r>
      <w:r w:rsidR="00253257">
        <w:rPr>
          <w:lang w:val="nl-BE"/>
        </w:rPr>
        <w:fldChar w:fldCharType="separate"/>
      </w:r>
      <w:r w:rsidR="00253257">
        <w:rPr>
          <w:noProof/>
          <w:lang w:val="nl-BE"/>
        </w:rPr>
        <w:t>(46)</w:t>
      </w:r>
      <w:r w:rsidR="00253257">
        <w:rPr>
          <w:lang w:val="nl-BE"/>
        </w:rPr>
        <w:fldChar w:fldCharType="end"/>
      </w:r>
      <w:r w:rsidR="0065537B">
        <w:rPr>
          <w:lang w:val="nl-BE"/>
        </w:rPr>
        <w:t>. Deze pilootstudie levert een eerste bijdrage aan de wetenschappelijke onderbouwing van de TIMES-route. Hoewel de effectiviteit niet kon worden aangetoond, bieden de bevindingen aanknopingspunten voor verdere optimalisatie en evaluatie van de interventie.</w:t>
      </w:r>
    </w:p>
    <w:p w14:paraId="19DBF7CF" w14:textId="7A64A104" w:rsidR="00DA0C2C" w:rsidRDefault="00F273F2" w:rsidP="00C057F6">
      <w:pPr>
        <w:pStyle w:val="Kop1"/>
        <w:spacing w:line="360" w:lineRule="auto"/>
      </w:pPr>
      <w:bookmarkStart w:id="35" w:name="_Toc242029195"/>
      <w:r>
        <w:t>C</w:t>
      </w:r>
      <w:r w:rsidR="00DA0C2C">
        <w:t>onclusie</w:t>
      </w:r>
      <w:bookmarkEnd w:id="35"/>
    </w:p>
    <w:p w14:paraId="4D32456A" w14:textId="5C1293AB" w:rsidR="000E556E" w:rsidRDefault="000E556E" w:rsidP="00FA1597">
      <w:pPr>
        <w:spacing w:line="360" w:lineRule="auto"/>
        <w:jc w:val="both"/>
        <w:rPr>
          <w:lang w:val="nl-BE"/>
        </w:rPr>
      </w:pPr>
      <w:r>
        <w:rPr>
          <w:lang w:val="nl-BE"/>
        </w:rPr>
        <w:t xml:space="preserve">Deze pilootstudie vond geen significante veranderingen in depressieve en </w:t>
      </w:r>
      <w:proofErr w:type="spellStart"/>
      <w:r>
        <w:rPr>
          <w:lang w:val="nl-BE"/>
        </w:rPr>
        <w:t>neuropsychiatrische</w:t>
      </w:r>
      <w:proofErr w:type="spellEnd"/>
      <w:r>
        <w:rPr>
          <w:lang w:val="nl-BE"/>
        </w:rPr>
        <w:t xml:space="preserve"> symptomen gedurende de </w:t>
      </w:r>
      <w:r w:rsidR="00A4116A">
        <w:rPr>
          <w:lang w:val="nl-BE"/>
        </w:rPr>
        <w:t>studieperiode</w:t>
      </w:r>
      <w:r>
        <w:rPr>
          <w:lang w:val="nl-BE"/>
        </w:rPr>
        <w:t xml:space="preserve">. Voor levenskwaliteit werden significante tijdseffecten gevonden </w:t>
      </w:r>
      <w:r w:rsidRPr="00C203A8">
        <w:rPr>
          <w:lang w:val="nl-BE"/>
        </w:rPr>
        <w:t xml:space="preserve">voor </w:t>
      </w:r>
      <w:r w:rsidRPr="00C203A8">
        <w:rPr>
          <w:i/>
          <w:iCs/>
          <w:lang w:val="nl-BE"/>
        </w:rPr>
        <w:t>Rusteloos Gespannen gedrag</w:t>
      </w:r>
      <w:r>
        <w:rPr>
          <w:lang w:val="nl-BE"/>
        </w:rPr>
        <w:t xml:space="preserve">, </w:t>
      </w:r>
      <w:r w:rsidRPr="00C203A8">
        <w:rPr>
          <w:i/>
          <w:iCs/>
          <w:lang w:val="nl-BE"/>
        </w:rPr>
        <w:t xml:space="preserve">Sociale </w:t>
      </w:r>
      <w:r w:rsidR="00FA1597" w:rsidRPr="00C203A8">
        <w:rPr>
          <w:i/>
          <w:iCs/>
          <w:lang w:val="nl-BE"/>
        </w:rPr>
        <w:t>Relaties</w:t>
      </w:r>
      <w:r w:rsidR="00AF346D">
        <w:rPr>
          <w:i/>
          <w:iCs/>
          <w:lang w:val="nl-BE"/>
        </w:rPr>
        <w:t xml:space="preserve"> </w:t>
      </w:r>
      <w:r w:rsidR="00AF346D" w:rsidRPr="00AF346D">
        <w:rPr>
          <w:lang w:val="nl-BE"/>
        </w:rPr>
        <w:t>en</w:t>
      </w:r>
      <w:r w:rsidRPr="00C203A8">
        <w:rPr>
          <w:i/>
          <w:iCs/>
          <w:lang w:val="nl-BE"/>
        </w:rPr>
        <w:t xml:space="preserve"> Iets om handen hebben</w:t>
      </w:r>
      <w:r w:rsidR="00CA28BE">
        <w:rPr>
          <w:lang w:val="nl-BE"/>
        </w:rPr>
        <w:t>, maar deze wezen niet op een eenduidige verbetering. Een psychiatrische voorgeschiedenis was geassocieerd met hogere depressieve symptomen, terwijl geen verschillen in de evolutie volgens bewonerskenmerken werden aangetoond. Door het pilootkarakter, de bep</w:t>
      </w:r>
      <w:r w:rsidR="00824718">
        <w:rPr>
          <w:lang w:val="nl-BE"/>
        </w:rPr>
        <w:t>erkte steekproef en het ontbreken van een controlegroep kunnen veranderingen niet eenduidig aan de TIMES-route</w:t>
      </w:r>
      <w:r w:rsidR="00FA1597">
        <w:rPr>
          <w:lang w:val="nl-BE"/>
        </w:rPr>
        <w:t xml:space="preserve"> worden toegeschreven. Gro</w:t>
      </w:r>
      <w:r w:rsidR="004E424B">
        <w:rPr>
          <w:lang w:val="nl-BE"/>
        </w:rPr>
        <w:t>otschaliger</w:t>
      </w:r>
      <w:r w:rsidR="00FA1597">
        <w:rPr>
          <w:lang w:val="nl-BE"/>
        </w:rPr>
        <w:t xml:space="preserve"> gerandomiseerd onderzoek met langere follow-up is nodig om de effectiviteit verder te onderzoeken.</w:t>
      </w:r>
    </w:p>
    <w:p w14:paraId="186DEE9B" w14:textId="5D251B8A" w:rsidR="00605323" w:rsidRDefault="00605323" w:rsidP="00C057F6">
      <w:pPr>
        <w:pStyle w:val="Kop1"/>
        <w:spacing w:line="360" w:lineRule="auto"/>
      </w:pPr>
      <w:bookmarkStart w:id="36" w:name="_Toc242029196"/>
      <w:r>
        <w:t>Kennisgeving/ dankbetuiging</w:t>
      </w:r>
      <w:bookmarkEnd w:id="36"/>
    </w:p>
    <w:p w14:paraId="385AF93B" w14:textId="12DB4E3C" w:rsidR="00871F44" w:rsidRDefault="001C4451" w:rsidP="00EB5AEC">
      <w:pPr>
        <w:spacing w:line="360" w:lineRule="auto"/>
        <w:rPr>
          <w:lang w:val="nl-BE"/>
        </w:rPr>
      </w:pPr>
      <w:r>
        <w:rPr>
          <w:lang w:val="nl-BE"/>
        </w:rPr>
        <w:t xml:space="preserve">Tijdens de totstandkoming van dit werk maakte de auteur gebruik van het ChatGPT-taalmodel van </w:t>
      </w:r>
      <w:proofErr w:type="spellStart"/>
      <w:r>
        <w:rPr>
          <w:lang w:val="nl-BE"/>
        </w:rPr>
        <w:t>OpenAI</w:t>
      </w:r>
      <w:proofErr w:type="spellEnd"/>
      <w:r>
        <w:rPr>
          <w:lang w:val="nl-BE"/>
        </w:rPr>
        <w:t xml:space="preserve"> om de tekst te verfijnen</w:t>
      </w:r>
      <w:r w:rsidR="00411E9B">
        <w:rPr>
          <w:lang w:val="nl-BE"/>
        </w:rPr>
        <w:t xml:space="preserve"> zowel grammaticaal als</w:t>
      </w:r>
      <w:r w:rsidR="00EB5AEC">
        <w:rPr>
          <w:lang w:val="nl-BE"/>
        </w:rPr>
        <w:t xml:space="preserve"> voor spellingcorrectie</w:t>
      </w:r>
      <w:r>
        <w:rPr>
          <w:lang w:val="nl-BE"/>
        </w:rPr>
        <w:t>. Na het gebruik van deze tool heeft de auteur de inhoud waar nodig herzien en bewerkt</w:t>
      </w:r>
      <w:r w:rsidR="00666ED6">
        <w:rPr>
          <w:lang w:val="nl-BE"/>
        </w:rPr>
        <w:t xml:space="preserve"> en neemt zij de volledige verantwoordelijkheid voor de uiteindelijke publicatie.</w:t>
      </w:r>
      <w:r w:rsidR="00871F44">
        <w:rPr>
          <w:lang w:val="nl-BE"/>
        </w:rPr>
        <w:br w:type="page"/>
      </w:r>
    </w:p>
    <w:p w14:paraId="337E1D05" w14:textId="77F48840" w:rsidR="00DA0C2C" w:rsidRDefault="00DA0C2C" w:rsidP="00C057F6">
      <w:pPr>
        <w:pStyle w:val="Kop1"/>
        <w:spacing w:line="360" w:lineRule="auto"/>
      </w:pPr>
      <w:bookmarkStart w:id="37" w:name="_Toc242029197"/>
      <w:r>
        <w:lastRenderedPageBreak/>
        <w:t>Referentielijst</w:t>
      </w:r>
      <w:bookmarkEnd w:id="37"/>
    </w:p>
    <w:p w14:paraId="446AB928" w14:textId="77777777" w:rsidR="00253257" w:rsidRPr="007F270E" w:rsidRDefault="000C63E0" w:rsidP="00253257">
      <w:pPr>
        <w:pStyle w:val="EndNoteBibliography"/>
        <w:spacing w:after="0"/>
        <w:rPr>
          <w:lang w:val="nl-BE"/>
        </w:rPr>
      </w:pPr>
      <w:r>
        <w:fldChar w:fldCharType="begin"/>
      </w:r>
      <w:r>
        <w:instrText xml:space="preserve"> ADDIN EN.REFLIST </w:instrText>
      </w:r>
      <w:r>
        <w:fldChar w:fldCharType="separate"/>
      </w:r>
      <w:r w:rsidR="00253257" w:rsidRPr="00253257">
        <w:t>1.</w:t>
      </w:r>
      <w:r w:rsidR="00253257" w:rsidRPr="00253257">
        <w:tab/>
        <w:t xml:space="preserve">Bourguignon M. The ageing of populations in Belgium: Current situation and perspectives. </w:t>
      </w:r>
      <w:r w:rsidR="00253257" w:rsidRPr="007F270E">
        <w:rPr>
          <w:lang w:val="nl-BE"/>
        </w:rPr>
        <w:t>Revue Quetelet journal. 2018;5.</w:t>
      </w:r>
    </w:p>
    <w:p w14:paraId="7D1B69AD" w14:textId="309FA378" w:rsidR="00253257" w:rsidRPr="007F270E" w:rsidRDefault="00253257" w:rsidP="00253257">
      <w:pPr>
        <w:pStyle w:val="EndNoteBibliography"/>
        <w:spacing w:after="0"/>
        <w:rPr>
          <w:lang w:val="nl-BE"/>
        </w:rPr>
      </w:pPr>
      <w:r w:rsidRPr="007F270E">
        <w:rPr>
          <w:lang w:val="nl-BE"/>
        </w:rPr>
        <w:t>2.</w:t>
      </w:r>
      <w:r w:rsidRPr="007F270E">
        <w:rPr>
          <w:lang w:val="nl-BE"/>
        </w:rPr>
        <w:tab/>
        <w:t xml:space="preserve">Statbel. België telde 11.825.551 inwoners op 1 januari 2025 2025 [Available from: </w:t>
      </w:r>
      <w:hyperlink r:id="rId18" w:history="1">
        <w:r w:rsidRPr="007F270E">
          <w:rPr>
            <w:rStyle w:val="Hyperlink"/>
            <w:lang w:val="nl-BE"/>
          </w:rPr>
          <w:t>https://statbel.fgov.be/nl/nieuws/belgie-telde-11825551-inwoners-op-1-januari-2025-0</w:t>
        </w:r>
      </w:hyperlink>
      <w:r w:rsidRPr="007F270E">
        <w:rPr>
          <w:lang w:val="nl-BE"/>
        </w:rPr>
        <w:t>.</w:t>
      </w:r>
    </w:p>
    <w:p w14:paraId="0A211471" w14:textId="4FDD204A" w:rsidR="00253257" w:rsidRPr="00253257" w:rsidRDefault="00253257" w:rsidP="00253257">
      <w:pPr>
        <w:pStyle w:val="EndNoteBibliography"/>
        <w:spacing w:after="0"/>
      </w:pPr>
      <w:r w:rsidRPr="007F270E">
        <w:rPr>
          <w:lang w:val="nl-BE"/>
        </w:rPr>
        <w:t>3.</w:t>
      </w:r>
      <w:r w:rsidRPr="007F270E">
        <w:rPr>
          <w:lang w:val="nl-BE"/>
        </w:rPr>
        <w:tab/>
        <w:t xml:space="preserve">Vlaanderen ED. </w:t>
      </w:r>
      <w:r w:rsidRPr="00253257">
        <w:t xml:space="preserve">Prevalentiecijfers 2025 [Available from: </w:t>
      </w:r>
      <w:hyperlink r:id="rId19" w:history="1">
        <w:r w:rsidRPr="00253257">
          <w:rPr>
            <w:rStyle w:val="Hyperlink"/>
          </w:rPr>
          <w:t>https://dementie.be/vlaanderen/wat-doen-we/prevalentiecijfers/</w:t>
        </w:r>
      </w:hyperlink>
      <w:r w:rsidRPr="00253257">
        <w:t>.</w:t>
      </w:r>
    </w:p>
    <w:p w14:paraId="169A679B" w14:textId="77777777" w:rsidR="00253257" w:rsidRPr="00253257" w:rsidRDefault="00253257" w:rsidP="00253257">
      <w:pPr>
        <w:pStyle w:val="EndNoteBibliography"/>
        <w:spacing w:after="0"/>
      </w:pPr>
      <w:r w:rsidRPr="00253257">
        <w:t>4.</w:t>
      </w:r>
      <w:r w:rsidRPr="00253257">
        <w:tab/>
        <w:t>Leino HM, Hurmerinta L, Sandberg B, Menzfeld M. No place like home - Or is there? Extended transformational potential of nursing homes during vital conjunctures. J Clin Nurs. 2023;32(11-12):2854–66.</w:t>
      </w:r>
    </w:p>
    <w:p w14:paraId="0FD64151" w14:textId="77777777" w:rsidR="00253257" w:rsidRPr="00253257" w:rsidRDefault="00253257" w:rsidP="00253257">
      <w:pPr>
        <w:pStyle w:val="EndNoteBibliography"/>
        <w:spacing w:after="0"/>
      </w:pPr>
      <w:r w:rsidRPr="007F270E">
        <w:rPr>
          <w:lang w:val="de-DE"/>
        </w:rPr>
        <w:t>5.</w:t>
      </w:r>
      <w:r w:rsidRPr="007F270E">
        <w:rPr>
          <w:lang w:val="de-DE"/>
        </w:rPr>
        <w:tab/>
        <w:t xml:space="preserve">Lund SB, Malmedal WK, Mosqueda L, Skolbekken JA. </w:t>
      </w:r>
      <w:r w:rsidRPr="00253257">
        <w:t>"Just pee in the diaper" - a constructivist grounded theory study of moral distress enabling neglect in nursing homes. BMC Geriatr. 2024;24(1):366.</w:t>
      </w:r>
    </w:p>
    <w:p w14:paraId="3E40A153" w14:textId="77777777" w:rsidR="00253257" w:rsidRPr="00253257" w:rsidRDefault="00253257" w:rsidP="00253257">
      <w:pPr>
        <w:pStyle w:val="EndNoteBibliography"/>
        <w:spacing w:after="0"/>
      </w:pPr>
      <w:r w:rsidRPr="00253257">
        <w:t>6.</w:t>
      </w:r>
      <w:r w:rsidRPr="00253257">
        <w:tab/>
        <w:t>Kalisch BJ, Landstrom GL, Hinshaw AS. Missed nursing care: a concept analysis. J Adv Nurs. 2009;65(7):1509–17.</w:t>
      </w:r>
    </w:p>
    <w:p w14:paraId="3F630BA9" w14:textId="77777777" w:rsidR="00253257" w:rsidRPr="00253257" w:rsidRDefault="00253257" w:rsidP="00253257">
      <w:pPr>
        <w:pStyle w:val="EndNoteBibliography"/>
        <w:spacing w:after="0"/>
      </w:pPr>
      <w:r w:rsidRPr="00253257">
        <w:t>7.</w:t>
      </w:r>
      <w:r w:rsidRPr="00253257">
        <w:tab/>
        <w:t>Ogletree AM, Mangrum R, Harris Y, Gifford DR, Barry R, Bergofsky L, et al. Omissions of Care in Nursing Home Settings: A Narrative Review. J Am Med Dir Assoc. 2020;21(5):604–14.e6.</w:t>
      </w:r>
    </w:p>
    <w:p w14:paraId="2F4CE7BD" w14:textId="77777777" w:rsidR="00253257" w:rsidRPr="00253257" w:rsidRDefault="00253257" w:rsidP="00253257">
      <w:pPr>
        <w:pStyle w:val="EndNoteBibliography"/>
        <w:spacing w:after="0"/>
      </w:pPr>
      <w:r w:rsidRPr="00253257">
        <w:t>8.</w:t>
      </w:r>
      <w:r w:rsidRPr="00253257">
        <w:tab/>
        <w:t>Yousefi Afrashteh M, Majzoobi MR, Janjani P, Forstmeier S. The relationship between the meaning of life, psychological well-being, self-care, and social capital, with depression and death anxiety in the elderly living in nursing homes: The mediating role of loneliness. Heliyon. 2024;10(9):e30124.</w:t>
      </w:r>
    </w:p>
    <w:p w14:paraId="110D3E13" w14:textId="77777777" w:rsidR="00253257" w:rsidRPr="00253257" w:rsidRDefault="00253257" w:rsidP="00253257">
      <w:pPr>
        <w:pStyle w:val="EndNoteBibliography"/>
        <w:spacing w:after="0"/>
      </w:pPr>
      <w:r w:rsidRPr="00253257">
        <w:t>9.</w:t>
      </w:r>
      <w:r w:rsidRPr="00253257">
        <w:tab/>
        <w:t>Helvik AS, Selbæk G, Šaltytė Benth J, Røen I, Bergh S. The course of neuropsychiatric symptoms in nursing home residents from admission to 30-month follow-up. PLoS One. 2018;13(10):e0206147.</w:t>
      </w:r>
    </w:p>
    <w:p w14:paraId="2E74F9B7" w14:textId="77777777" w:rsidR="00253257" w:rsidRPr="00253257" w:rsidRDefault="00253257" w:rsidP="00253257">
      <w:pPr>
        <w:pStyle w:val="EndNoteBibliography"/>
        <w:spacing w:after="0"/>
      </w:pPr>
      <w:r w:rsidRPr="00253257">
        <w:t>10.</w:t>
      </w:r>
      <w:r w:rsidRPr="00253257">
        <w:tab/>
        <w:t>Sullivan LM. Repeated measures. Circulation. 2008;117(9):1238–43.</w:t>
      </w:r>
    </w:p>
    <w:p w14:paraId="1AC45423" w14:textId="77777777" w:rsidR="00253257" w:rsidRPr="007F270E" w:rsidRDefault="00253257" w:rsidP="00253257">
      <w:pPr>
        <w:pStyle w:val="EndNoteBibliography"/>
        <w:spacing w:after="0"/>
        <w:rPr>
          <w:lang w:val="nl-BE"/>
        </w:rPr>
      </w:pPr>
      <w:r w:rsidRPr="00253257">
        <w:t>11.</w:t>
      </w:r>
      <w:r w:rsidRPr="00253257">
        <w:tab/>
        <w:t xml:space="preserve">Teresi JA, Yu X, Stewart AL, Hays RD. Guidelines for Designing and Evaluating Feasibility Pilot Studies. </w:t>
      </w:r>
      <w:r w:rsidRPr="007F270E">
        <w:rPr>
          <w:lang w:val="nl-BE"/>
        </w:rPr>
        <w:t>Med Care. 2022;60(1):95–103.</w:t>
      </w:r>
    </w:p>
    <w:p w14:paraId="7A203AC0" w14:textId="77777777" w:rsidR="00253257" w:rsidRPr="00253257" w:rsidRDefault="00253257" w:rsidP="00253257">
      <w:pPr>
        <w:pStyle w:val="EndNoteBibliography"/>
        <w:spacing w:after="0"/>
      </w:pPr>
      <w:r w:rsidRPr="007F270E">
        <w:rPr>
          <w:lang w:val="nl-BE"/>
        </w:rPr>
        <w:t>12.</w:t>
      </w:r>
      <w:r w:rsidRPr="007F270E">
        <w:rPr>
          <w:lang w:val="nl-BE"/>
        </w:rPr>
        <w:tab/>
        <w:t xml:space="preserve">Gillis K, van Diermen L, Lahaye H, De Witte M, De Wit Y, Roelant E, et al. </w:t>
      </w:r>
      <w:r w:rsidRPr="00253257">
        <w:t>Effect of need-based care on behavioural and psychological symptoms in residents with dementia and formal caregivers' distress in nursing homes: a three-arm cluster randomized controlled trial. Eur Geriatr Med. 2023;14(5):1083–96.</w:t>
      </w:r>
    </w:p>
    <w:p w14:paraId="4BD0179E" w14:textId="77777777" w:rsidR="00253257" w:rsidRPr="00253257" w:rsidRDefault="00253257" w:rsidP="00253257">
      <w:pPr>
        <w:pStyle w:val="EndNoteBibliography"/>
        <w:spacing w:after="0"/>
      </w:pPr>
      <w:r w:rsidRPr="00253257">
        <w:t>13.</w:t>
      </w:r>
      <w:r w:rsidRPr="00253257">
        <w:tab/>
        <w:t>Poupin P, Ansoborlo M, Caille A, Dibao-Dina C, Fougère B, Giraudeau B. Management of death-related noncompleters in cluster randomized trials carried out in nursing homes: a methodological review. J Clin Epidemiol. 2022;151:132–42.</w:t>
      </w:r>
    </w:p>
    <w:p w14:paraId="33A55120" w14:textId="77777777" w:rsidR="00253257" w:rsidRPr="00253257" w:rsidRDefault="00253257" w:rsidP="00253257">
      <w:pPr>
        <w:pStyle w:val="EndNoteBibliography"/>
        <w:spacing w:after="0"/>
      </w:pPr>
      <w:r w:rsidRPr="00253257">
        <w:t>14.</w:t>
      </w:r>
      <w:r w:rsidRPr="00253257">
        <w:tab/>
        <w:t>association Ap. DSM-V2013.</w:t>
      </w:r>
    </w:p>
    <w:p w14:paraId="17FB2CC4" w14:textId="3297B92C" w:rsidR="00253257" w:rsidRPr="00253257" w:rsidRDefault="00253257" w:rsidP="00253257">
      <w:pPr>
        <w:pStyle w:val="EndNoteBibliography"/>
        <w:spacing w:after="0"/>
      </w:pPr>
      <w:r w:rsidRPr="00253257">
        <w:t>15.</w:t>
      </w:r>
      <w:r w:rsidRPr="00253257">
        <w:tab/>
        <w:t xml:space="preserve">informatie Bcvf. Repertorium 2025 [Available from: </w:t>
      </w:r>
      <w:hyperlink r:id="rId20" w:history="1">
        <w:r w:rsidRPr="00253257">
          <w:rPr>
            <w:rStyle w:val="Hyperlink"/>
          </w:rPr>
          <w:t>https://www.bcfi.be/nl/chapters</w:t>
        </w:r>
      </w:hyperlink>
      <w:r w:rsidRPr="00253257">
        <w:t>.</w:t>
      </w:r>
    </w:p>
    <w:p w14:paraId="7F522EA8" w14:textId="77777777" w:rsidR="00253257" w:rsidRPr="00253257" w:rsidRDefault="00253257" w:rsidP="00253257">
      <w:pPr>
        <w:pStyle w:val="EndNoteBibliography"/>
        <w:spacing w:after="0"/>
      </w:pPr>
      <w:r w:rsidRPr="00253257">
        <w:t>16.</w:t>
      </w:r>
      <w:r w:rsidRPr="00253257">
        <w:tab/>
        <w:t>Cummings JL. The Neuropsychiatric Inventory: assessing psychopathology in dementia patients. Neurology. 1997;48(5 Suppl 6):S10–6.</w:t>
      </w:r>
    </w:p>
    <w:p w14:paraId="14F68AF6" w14:textId="77777777" w:rsidR="00253257" w:rsidRPr="00253257" w:rsidRDefault="00253257" w:rsidP="00253257">
      <w:pPr>
        <w:pStyle w:val="EndNoteBibliography"/>
        <w:spacing w:after="0"/>
      </w:pPr>
      <w:r w:rsidRPr="00253257">
        <w:t>17.</w:t>
      </w:r>
      <w:r w:rsidRPr="00253257">
        <w:tab/>
        <w:t>Kat MG. The neuropsychiatry of dementia : psychometrics, clinical implications and outcome [PhD thesis]: University of Amsterdam; 2009.</w:t>
      </w:r>
    </w:p>
    <w:p w14:paraId="491B3066" w14:textId="77777777" w:rsidR="00253257" w:rsidRPr="00253257" w:rsidRDefault="00253257" w:rsidP="00253257">
      <w:pPr>
        <w:pStyle w:val="EndNoteBibliography"/>
        <w:spacing w:after="0"/>
      </w:pPr>
      <w:r w:rsidRPr="00253257">
        <w:t>18.</w:t>
      </w:r>
      <w:r w:rsidRPr="00253257">
        <w:tab/>
        <w:t>Ettema TP, Dröes RM, de Lange J, Mellenbergh GJ, Ribbe MW. QUALIDEM: development and evaluation of a dementia specific quality of life instrument. Scalability, reliability and internal structure. Int J Geriatr Psychiatry. 2007;22(6):549–56.</w:t>
      </w:r>
    </w:p>
    <w:p w14:paraId="0F7B063F" w14:textId="77777777" w:rsidR="00253257" w:rsidRPr="00253257" w:rsidRDefault="00253257" w:rsidP="00253257">
      <w:pPr>
        <w:pStyle w:val="EndNoteBibliography"/>
        <w:spacing w:after="0"/>
      </w:pPr>
      <w:r w:rsidRPr="00253257">
        <w:t>19.</w:t>
      </w:r>
      <w:r w:rsidRPr="00253257">
        <w:tab/>
        <w:t>Bouman AI, Ettema TP, Wetzels RB, van Beek AP, de Lange J, Dröes RM. Evaluation of Qualidem: a dementia-specific quality of life instrument for persons with dementia in residential settings; scalability and reliability of subscales in four Dutch field surveys. Int J Geriatr Psychiatry. 2011;26(7):711–22.</w:t>
      </w:r>
    </w:p>
    <w:p w14:paraId="340A22DA" w14:textId="77777777" w:rsidR="00253257" w:rsidRPr="00253257" w:rsidRDefault="00253257" w:rsidP="00253257">
      <w:pPr>
        <w:pStyle w:val="EndNoteBibliography"/>
        <w:spacing w:after="0"/>
      </w:pPr>
      <w:r w:rsidRPr="00253257">
        <w:t>20.</w:t>
      </w:r>
      <w:r w:rsidRPr="00253257">
        <w:tab/>
        <w:t>Alexopoulos GS, Abrams RC, Young RC, Shamoian CA. Cornell Scale for Depression in Dementia. Biol Psychiatry. 1988;23(3):271–84.</w:t>
      </w:r>
    </w:p>
    <w:p w14:paraId="7ABE217C" w14:textId="77777777" w:rsidR="00253257" w:rsidRPr="007F270E" w:rsidRDefault="00253257" w:rsidP="00253257">
      <w:pPr>
        <w:pStyle w:val="EndNoteBibliography"/>
        <w:spacing w:after="0"/>
        <w:rPr>
          <w:lang w:val="nl-BE"/>
        </w:rPr>
      </w:pPr>
      <w:r w:rsidRPr="00253257">
        <w:t>21.</w:t>
      </w:r>
      <w:r w:rsidRPr="00253257">
        <w:tab/>
        <w:t xml:space="preserve">Park SH, Cho YS. Predictive validity of the Cornell Scale for depression in dementia among older adults with and without dementia: A systematic review and meta-analysis. </w:t>
      </w:r>
      <w:r w:rsidRPr="007F270E">
        <w:rPr>
          <w:lang w:val="nl-BE"/>
        </w:rPr>
        <w:t>Psychiatry Res. 2022;310:114445.</w:t>
      </w:r>
    </w:p>
    <w:p w14:paraId="024133C7" w14:textId="77777777" w:rsidR="00253257" w:rsidRPr="00253257" w:rsidRDefault="00253257" w:rsidP="00253257">
      <w:pPr>
        <w:pStyle w:val="EndNoteBibliography"/>
        <w:spacing w:after="0"/>
      </w:pPr>
      <w:r w:rsidRPr="007F270E">
        <w:rPr>
          <w:lang w:val="nl-BE"/>
        </w:rPr>
        <w:t>22.</w:t>
      </w:r>
      <w:r w:rsidRPr="007F270E">
        <w:rPr>
          <w:lang w:val="nl-BE"/>
        </w:rPr>
        <w:tab/>
        <w:t xml:space="preserve">M. VB. Essentiele voorwaarden voor een ondersteunende omgeving voor emotionele zorg. </w:t>
      </w:r>
      <w:r w:rsidRPr="00253257">
        <w:t>Project Odette; 2025.</w:t>
      </w:r>
    </w:p>
    <w:p w14:paraId="3C3839D5" w14:textId="77777777" w:rsidR="00253257" w:rsidRPr="00253257" w:rsidRDefault="00253257" w:rsidP="00253257">
      <w:pPr>
        <w:pStyle w:val="EndNoteBibliography"/>
        <w:spacing w:after="0"/>
      </w:pPr>
      <w:r w:rsidRPr="00253257">
        <w:t>23.</w:t>
      </w:r>
      <w:r w:rsidRPr="00253257">
        <w:tab/>
        <w:t>World Medical Association Declaration of Helsinki: ethical principles for medical research involving human subjects. Jama. 2013;310(20):2191–4.</w:t>
      </w:r>
    </w:p>
    <w:p w14:paraId="3EA2106E" w14:textId="77777777" w:rsidR="00253257" w:rsidRPr="007F270E" w:rsidRDefault="00253257" w:rsidP="00253257">
      <w:pPr>
        <w:pStyle w:val="EndNoteBibliography"/>
        <w:spacing w:after="0"/>
        <w:rPr>
          <w:lang w:val="de-DE"/>
        </w:rPr>
      </w:pPr>
      <w:r w:rsidRPr="00253257">
        <w:t>24.</w:t>
      </w:r>
      <w:r w:rsidRPr="00253257">
        <w:tab/>
        <w:t xml:space="preserve">Parums DV. Editorial: The 2024 Revision of the Declaration of Helsinki and its Continued Role as a Code of Ethics to Guide Medical Research. </w:t>
      </w:r>
      <w:r w:rsidRPr="007F270E">
        <w:rPr>
          <w:lang w:val="de-DE"/>
        </w:rPr>
        <w:t>Med Sci Monit. 2024;30:e947428.</w:t>
      </w:r>
    </w:p>
    <w:p w14:paraId="184E7CA2" w14:textId="77777777" w:rsidR="00253257" w:rsidRPr="00253257" w:rsidRDefault="00253257" w:rsidP="00253257">
      <w:pPr>
        <w:pStyle w:val="EndNoteBibliography"/>
        <w:spacing w:after="0"/>
      </w:pPr>
      <w:r w:rsidRPr="007F270E">
        <w:rPr>
          <w:lang w:val="de-DE"/>
        </w:rPr>
        <w:t>25.</w:t>
      </w:r>
      <w:r w:rsidRPr="007F270E">
        <w:rPr>
          <w:lang w:val="de-DE"/>
        </w:rPr>
        <w:tab/>
        <w:t xml:space="preserve">Bauer M, Fetherstonhaugh D, Haesler E, Beattie E, Hill KD, Poulos CJ. </w:t>
      </w:r>
      <w:r w:rsidRPr="00253257">
        <w:t>The impact of nurse and care staff education on the functional ability and quality of life of people living with dementia in aged care: A systematic review. Nurse Educ Today. 2018;67:27–45.</w:t>
      </w:r>
    </w:p>
    <w:p w14:paraId="23DA17DC" w14:textId="77777777" w:rsidR="00253257" w:rsidRPr="00253257" w:rsidRDefault="00253257" w:rsidP="00253257">
      <w:pPr>
        <w:pStyle w:val="EndNoteBibliography"/>
        <w:spacing w:after="0"/>
      </w:pPr>
      <w:r w:rsidRPr="00253257">
        <w:lastRenderedPageBreak/>
        <w:t>26.</w:t>
      </w:r>
      <w:r w:rsidRPr="00253257">
        <w:tab/>
        <w:t>Ballard C, Corbett A, Orrell M, Williams G, Moniz-Cook E, Romeo R, et al. Impact of person-centred care training and person-centred activities on quality of life, agitation, and antipsychotic use in people with dementia living in nursing homes: A cluster-randomised controlled trial. PLoS Med. 2018;15(2):e1002500.</w:t>
      </w:r>
    </w:p>
    <w:p w14:paraId="54EC3700" w14:textId="77777777" w:rsidR="00253257" w:rsidRPr="00253257" w:rsidRDefault="00253257" w:rsidP="00253257">
      <w:pPr>
        <w:pStyle w:val="EndNoteBibliography"/>
        <w:spacing w:after="0"/>
      </w:pPr>
      <w:r w:rsidRPr="00253257">
        <w:t>27.</w:t>
      </w:r>
      <w:r w:rsidRPr="00253257">
        <w:tab/>
        <w:t>Yasuda M, Sakakibara H. Care staff training based on person-centered care and dementia care mapping, and its effects on the quality of life of nursing home residents with dementia. Aging Ment Health. 2017;21(9):991–6.</w:t>
      </w:r>
    </w:p>
    <w:p w14:paraId="387D7415" w14:textId="77777777" w:rsidR="00253257" w:rsidRPr="00253257" w:rsidRDefault="00253257" w:rsidP="00253257">
      <w:pPr>
        <w:pStyle w:val="EndNoteBibliography"/>
        <w:spacing w:after="0"/>
      </w:pPr>
      <w:r w:rsidRPr="00253257">
        <w:t>28.</w:t>
      </w:r>
      <w:r w:rsidRPr="00253257">
        <w:tab/>
        <w:t>Carrier D, Toulouse É, Rochefort CM. Staff Training Interventions to Prevent or Reduce Behavioural and Psychological Symptoms of Dementia in Nursing Home Residents: A Mixed Methods Systematic Review. Dement Geriatr Cogn Disord. 2023;52(3):117–46.</w:t>
      </w:r>
    </w:p>
    <w:p w14:paraId="22B1EB86" w14:textId="77777777" w:rsidR="00253257" w:rsidRPr="00253257" w:rsidRDefault="00253257" w:rsidP="00253257">
      <w:pPr>
        <w:pStyle w:val="EndNoteBibliography"/>
        <w:spacing w:after="0"/>
      </w:pPr>
      <w:r w:rsidRPr="00253257">
        <w:t>29.</w:t>
      </w:r>
      <w:r w:rsidRPr="00253257">
        <w:tab/>
        <w:t>Surr CA, Gates C, Irving D, Oyebode J, Smith SJ, Parveen S, et al. Effective Dementia Education and Training for the Health and Social Care Workforce: A Systematic Review of the Literature. Rev Educ Res. 2017;87(5):966–1002.</w:t>
      </w:r>
    </w:p>
    <w:p w14:paraId="0E8CB170" w14:textId="77777777" w:rsidR="00253257" w:rsidRPr="00253257" w:rsidRDefault="00253257" w:rsidP="00253257">
      <w:pPr>
        <w:pStyle w:val="EndNoteBibliography"/>
        <w:spacing w:after="0"/>
      </w:pPr>
      <w:r w:rsidRPr="00253257">
        <w:t>30.</w:t>
      </w:r>
      <w:r w:rsidRPr="00253257">
        <w:tab/>
        <w:t>Parveen S, Smith SJ, Sass C, Oyebode JR, Capstick A, Dennison A, et al. Impact of dementia education and training on health and social care staff knowledge, attitudes and confidence: a cross-sectional study. BMJ Open. 2021;11(1):e039939.</w:t>
      </w:r>
    </w:p>
    <w:p w14:paraId="32DBB953" w14:textId="77777777" w:rsidR="00253257" w:rsidRPr="007F270E" w:rsidRDefault="00253257" w:rsidP="00253257">
      <w:pPr>
        <w:pStyle w:val="EndNoteBibliography"/>
        <w:spacing w:after="0"/>
        <w:rPr>
          <w:lang w:val="fr-FR"/>
        </w:rPr>
      </w:pPr>
      <w:r w:rsidRPr="00253257">
        <w:t>31.</w:t>
      </w:r>
      <w:r w:rsidRPr="00253257">
        <w:tab/>
        <w:t xml:space="preserve">Stasiulis E, Naglie G, Sanford S, Belchior P, Crizzle A, Gélinas I, et al. Developing the Driving and Dementia Roadmap: a knowledge-to-action process. </w:t>
      </w:r>
      <w:r w:rsidRPr="007F270E">
        <w:rPr>
          <w:lang w:val="fr-FR"/>
        </w:rPr>
        <w:t>Int Psychogeriatr. 2024;36(12):1157–70.</w:t>
      </w:r>
    </w:p>
    <w:p w14:paraId="641F99DA" w14:textId="77777777" w:rsidR="00253257" w:rsidRPr="00253257" w:rsidRDefault="00253257" w:rsidP="00253257">
      <w:pPr>
        <w:pStyle w:val="EndNoteBibliography"/>
        <w:spacing w:after="0"/>
      </w:pPr>
      <w:r w:rsidRPr="007F270E">
        <w:rPr>
          <w:lang w:val="fr-FR"/>
        </w:rPr>
        <w:t>32.</w:t>
      </w:r>
      <w:r w:rsidRPr="007F270E">
        <w:rPr>
          <w:lang w:val="fr-FR"/>
        </w:rPr>
        <w:tab/>
        <w:t xml:space="preserve">Sinclair LI, Lawton MA, Palmer JC, Ballard CG. </w:t>
      </w:r>
      <w:r w:rsidRPr="00253257">
        <w:t>Characterization of Depressive Symptoms in Dementia and Examination of Possible Risk Factors. J Alzheimers Dis Rep. 2023;7(1):213–25.</w:t>
      </w:r>
    </w:p>
    <w:p w14:paraId="71B9BDB4" w14:textId="77777777" w:rsidR="00253257" w:rsidRPr="00253257" w:rsidRDefault="00253257" w:rsidP="00253257">
      <w:pPr>
        <w:pStyle w:val="EndNoteBibliography"/>
        <w:spacing w:after="0"/>
      </w:pPr>
      <w:r w:rsidRPr="00253257">
        <w:t>33.</w:t>
      </w:r>
      <w:r w:rsidRPr="00253257">
        <w:tab/>
        <w:t>Knapskog AB, Barca ML, Engedal K. Prevalence of depression among memory clinic patients as measured by the Cornell Scale of Depression in Dementia. Aging Ment Health. 2014;18(5):579–87.</w:t>
      </w:r>
    </w:p>
    <w:p w14:paraId="53DB4B89" w14:textId="77777777" w:rsidR="00253257" w:rsidRPr="00253257" w:rsidRDefault="00253257" w:rsidP="00253257">
      <w:pPr>
        <w:pStyle w:val="EndNoteBibliography"/>
        <w:spacing w:after="0"/>
      </w:pPr>
      <w:r w:rsidRPr="00253257">
        <w:t>34.</w:t>
      </w:r>
      <w:r w:rsidRPr="00253257">
        <w:tab/>
        <w:t>Maier A, Riedel-Heller SG, Pabst A, Luppa M. Risk factors and protective factors of depression in older people 65+. A systematic review. PLoS One. 2021;16(5):e0251326.</w:t>
      </w:r>
    </w:p>
    <w:p w14:paraId="4C5616C7" w14:textId="77777777" w:rsidR="00253257" w:rsidRPr="00253257" w:rsidRDefault="00253257" w:rsidP="00253257">
      <w:pPr>
        <w:pStyle w:val="EndNoteBibliography"/>
        <w:spacing w:after="0"/>
      </w:pPr>
      <w:r w:rsidRPr="00253257">
        <w:t>35.</w:t>
      </w:r>
      <w:r w:rsidRPr="00253257">
        <w:tab/>
        <w:t>Chau R, Kissane DW, Davison TE. Risk Factors for Depression in Long-term Care: A Prospective Observational Cohort Study. Clin Gerontol. 2021;44(2):112–25.</w:t>
      </w:r>
    </w:p>
    <w:p w14:paraId="0E5E178D" w14:textId="77777777" w:rsidR="00253257" w:rsidRPr="00253257" w:rsidRDefault="00253257" w:rsidP="00253257">
      <w:pPr>
        <w:pStyle w:val="EndNoteBibliography"/>
        <w:spacing w:after="0"/>
      </w:pPr>
      <w:r w:rsidRPr="00253257">
        <w:t>36.</w:t>
      </w:r>
      <w:r w:rsidRPr="00253257">
        <w:tab/>
        <w:t>Cnaan A, Laird NM, Slasor P. Using the general linear mixed model to analyse unbalanced repeated measures and longitudinal data. Stat Med. 1997;16(20):2349–80.</w:t>
      </w:r>
    </w:p>
    <w:p w14:paraId="623DC949" w14:textId="77777777" w:rsidR="00253257" w:rsidRPr="00253257" w:rsidRDefault="00253257" w:rsidP="00253257">
      <w:pPr>
        <w:pStyle w:val="EndNoteBibliography"/>
        <w:spacing w:after="0"/>
      </w:pPr>
      <w:r w:rsidRPr="00253257">
        <w:t>37.</w:t>
      </w:r>
      <w:r w:rsidRPr="00253257">
        <w:tab/>
        <w:t>Andrade C. The Limitations of Quasi-Experimental Studies, and Methods for Data Analysis When a Quasi-Experimental Research Design Is Unavoidable. Indian J Psychol Med. 2021;43(5):451–2.</w:t>
      </w:r>
    </w:p>
    <w:p w14:paraId="1DF3DAA7" w14:textId="77777777" w:rsidR="00253257" w:rsidRPr="00253257" w:rsidRDefault="00253257" w:rsidP="00253257">
      <w:pPr>
        <w:pStyle w:val="EndNoteBibliography"/>
        <w:spacing w:after="0"/>
      </w:pPr>
      <w:r w:rsidRPr="00253257">
        <w:t>38.</w:t>
      </w:r>
      <w:r w:rsidRPr="00253257">
        <w:tab/>
        <w:t>Morrin KH. Value of a Pilot Study. Journal of Nursing Education. 2013;52:547–8.</w:t>
      </w:r>
    </w:p>
    <w:p w14:paraId="47BC0BB8" w14:textId="77777777" w:rsidR="00253257" w:rsidRPr="00253257" w:rsidRDefault="00253257" w:rsidP="00253257">
      <w:pPr>
        <w:pStyle w:val="EndNoteBibliography"/>
        <w:spacing w:after="0"/>
      </w:pPr>
      <w:r w:rsidRPr="00253257">
        <w:t>39.</w:t>
      </w:r>
      <w:r w:rsidRPr="00253257">
        <w:tab/>
        <w:t>de Leeuw ED, Lugtig P. Dropouts in Longitudinal Surveys.  Wiley StatsRef: Statistics Reference Online. p. 1–6.</w:t>
      </w:r>
    </w:p>
    <w:p w14:paraId="5886466C" w14:textId="77777777" w:rsidR="00253257" w:rsidRPr="00253257" w:rsidRDefault="00253257" w:rsidP="00253257">
      <w:pPr>
        <w:pStyle w:val="EndNoteBibliography"/>
        <w:spacing w:after="0"/>
      </w:pPr>
      <w:r w:rsidRPr="00253257">
        <w:t>40.</w:t>
      </w:r>
      <w:r w:rsidRPr="00253257">
        <w:tab/>
        <w:t>Breitenstein SM, Gross D, Garvey CA, Hill C, Fogg L, Resnick B. Implementation fidelity in community-based interventions. Research in Nursing &amp; Health. 2010;33(2):164–73.</w:t>
      </w:r>
    </w:p>
    <w:p w14:paraId="02C40F74" w14:textId="77777777" w:rsidR="00253257" w:rsidRPr="00253257" w:rsidRDefault="00253257" w:rsidP="00253257">
      <w:pPr>
        <w:pStyle w:val="EndNoteBibliography"/>
        <w:spacing w:after="0"/>
      </w:pPr>
      <w:r w:rsidRPr="00253257">
        <w:t>41.</w:t>
      </w:r>
      <w:r w:rsidRPr="00253257">
        <w:tab/>
        <w:t>Hill KG, Woodward D, Woelfel T, Hawkins JD, Green S. Planning for Long-Term Follow-Up: Strategies Learned from Longitudinal Studies. Prev Sci. 2016;17(7):806–18.</w:t>
      </w:r>
    </w:p>
    <w:p w14:paraId="09B6F59E" w14:textId="77777777" w:rsidR="00253257" w:rsidRPr="00253257" w:rsidRDefault="00253257" w:rsidP="00253257">
      <w:pPr>
        <w:pStyle w:val="EndNoteBibliography"/>
        <w:spacing w:after="0"/>
      </w:pPr>
      <w:r w:rsidRPr="00253257">
        <w:t>42.</w:t>
      </w:r>
      <w:r w:rsidRPr="00253257">
        <w:tab/>
        <w:t>Schmidt BJ, McArthur EC. Professional nursing values: A concept analysis. Nurs Forum. 2018;53(1):69–75.</w:t>
      </w:r>
    </w:p>
    <w:p w14:paraId="2B1EF8F1" w14:textId="77777777" w:rsidR="00253257" w:rsidRPr="00253257" w:rsidRDefault="00253257" w:rsidP="00253257">
      <w:pPr>
        <w:pStyle w:val="EndNoteBibliography"/>
        <w:spacing w:after="0"/>
      </w:pPr>
      <w:r w:rsidRPr="00253257">
        <w:t>43.</w:t>
      </w:r>
      <w:r w:rsidRPr="00253257">
        <w:tab/>
        <w:t>Paiva ICS, da Costa Brás CP, Neves M, Rodrigues RMC, Lopes RCC, Moreira I. Fundamental Values in Nursing Care: The Person's Perspective. Inquiry. 2026;63:469580261427656.</w:t>
      </w:r>
    </w:p>
    <w:p w14:paraId="41EF9143" w14:textId="77777777" w:rsidR="00253257" w:rsidRPr="00253257" w:rsidRDefault="00253257" w:rsidP="00253257">
      <w:pPr>
        <w:pStyle w:val="EndNoteBibliography"/>
        <w:spacing w:after="0"/>
      </w:pPr>
      <w:r w:rsidRPr="00253257">
        <w:t>44.</w:t>
      </w:r>
      <w:r w:rsidRPr="00253257">
        <w:tab/>
        <w:t>Gibson C, Goeman D, Pond D. What is the role of the practice nurse in the care of people living with dementia, or cognitive impairment, and their support person(s)?: a systematic review. BMC Fam Pract. 2020;21(1):141.</w:t>
      </w:r>
    </w:p>
    <w:p w14:paraId="2C50CD24" w14:textId="77777777" w:rsidR="00253257" w:rsidRPr="007F270E" w:rsidRDefault="00253257" w:rsidP="00253257">
      <w:pPr>
        <w:pStyle w:val="EndNoteBibliography"/>
        <w:spacing w:after="0"/>
        <w:rPr>
          <w:lang w:val="nl-BE"/>
        </w:rPr>
      </w:pPr>
      <w:r w:rsidRPr="00253257">
        <w:t>45.</w:t>
      </w:r>
      <w:r w:rsidRPr="00253257">
        <w:tab/>
        <w:t xml:space="preserve">Kaya A, Boz İ. The development of the Professional Values Model in Nursing. </w:t>
      </w:r>
      <w:r w:rsidRPr="007F270E">
        <w:rPr>
          <w:lang w:val="nl-BE"/>
        </w:rPr>
        <w:t>Nurs Ethics. 2019;26(3):914–23.</w:t>
      </w:r>
    </w:p>
    <w:p w14:paraId="26B1B04E" w14:textId="3BE86ABD" w:rsidR="00253257" w:rsidRPr="00253257" w:rsidRDefault="00253257" w:rsidP="00253257">
      <w:pPr>
        <w:pStyle w:val="EndNoteBibliography"/>
      </w:pPr>
      <w:r w:rsidRPr="007F270E">
        <w:rPr>
          <w:lang w:val="nl-BE"/>
        </w:rPr>
        <w:t>46.</w:t>
      </w:r>
      <w:r w:rsidRPr="007F270E">
        <w:rPr>
          <w:lang w:val="nl-BE"/>
        </w:rPr>
        <w:tab/>
        <w:t>Gezonheidsraad H. Het psychosociaal welzijn van ouderen</w:t>
      </w:r>
      <w:r w:rsidR="00BF761A" w:rsidRPr="007F270E">
        <w:rPr>
          <w:lang w:val="nl-BE"/>
        </w:rPr>
        <w:t xml:space="preserve"> </w:t>
      </w:r>
      <w:r w:rsidRPr="007F270E">
        <w:rPr>
          <w:lang w:val="nl-BE"/>
        </w:rPr>
        <w:t xml:space="preserve">in woonzorgcentra. </w:t>
      </w:r>
      <w:r w:rsidRPr="00253257">
        <w:t xml:space="preserve">2026 [Available from: </w:t>
      </w:r>
      <w:hyperlink r:id="rId21" w:history="1">
        <w:r w:rsidRPr="00253257">
          <w:rPr>
            <w:rStyle w:val="Hyperlink"/>
          </w:rPr>
          <w:t>https://www.hgr-css.be/nl/advies/9861/psychosociaal-welzijn-van-ouderen-in-woonzorgcentra</w:t>
        </w:r>
      </w:hyperlink>
      <w:r w:rsidRPr="00253257">
        <w:t>.</w:t>
      </w:r>
    </w:p>
    <w:p w14:paraId="0C3EA966" w14:textId="164D1880" w:rsidR="003910D5" w:rsidRPr="00B009FC" w:rsidRDefault="000C63E0" w:rsidP="00871F44">
      <w:r>
        <w:fldChar w:fldCharType="end"/>
      </w:r>
      <w:r w:rsidR="005D7972">
        <w:br w:type="page"/>
      </w:r>
    </w:p>
    <w:p w14:paraId="0189CDBD" w14:textId="4EAD9235" w:rsidR="00D4175C" w:rsidRDefault="00D4175C" w:rsidP="00D4175C">
      <w:pPr>
        <w:pStyle w:val="Kop1"/>
      </w:pPr>
      <w:bookmarkStart w:id="38" w:name="_Toc242029198"/>
      <w:r>
        <w:lastRenderedPageBreak/>
        <w:t>Bijlagen</w:t>
      </w:r>
      <w:bookmarkEnd w:id="38"/>
    </w:p>
    <w:p w14:paraId="64050688" w14:textId="5CBEC3F2" w:rsidR="00D4175C" w:rsidRDefault="00FD5665" w:rsidP="00D4175C">
      <w:pPr>
        <w:pStyle w:val="Kop2"/>
        <w:rPr>
          <w:lang w:val="nl-BE"/>
        </w:rPr>
      </w:pPr>
      <w:bookmarkStart w:id="39" w:name="_Toc242029199"/>
      <w:r>
        <w:rPr>
          <w:lang w:val="nl-BE"/>
        </w:rPr>
        <w:t xml:space="preserve">Bijlage </w:t>
      </w:r>
      <w:r w:rsidR="000C63E0">
        <w:rPr>
          <w:lang w:val="nl-BE"/>
        </w:rPr>
        <w:t>A</w:t>
      </w:r>
      <w:r>
        <w:rPr>
          <w:lang w:val="nl-BE"/>
        </w:rPr>
        <w:t>:</w:t>
      </w:r>
      <w:r w:rsidR="008B3DCA">
        <w:rPr>
          <w:lang w:val="nl-BE"/>
        </w:rPr>
        <w:t>G</w:t>
      </w:r>
      <w:r w:rsidR="008B3DCA" w:rsidRPr="008B3DCA">
        <w:rPr>
          <w:lang w:val="nl-BE"/>
        </w:rPr>
        <w:t>oedkeuring ethische commissie</w:t>
      </w:r>
      <w:bookmarkEnd w:id="39"/>
    </w:p>
    <w:p w14:paraId="0C0F7C9A" w14:textId="34DBBF91" w:rsidR="00D47CF7" w:rsidRDefault="00710C62" w:rsidP="00D47CF7">
      <w:pPr>
        <w:rPr>
          <w:lang w:val="nl-BE"/>
        </w:rPr>
      </w:pPr>
      <w:r w:rsidRPr="00710C62">
        <w:rPr>
          <w:noProof/>
          <w:lang w:val="nl-BE"/>
        </w:rPr>
        <w:drawing>
          <wp:inline distT="0" distB="0" distL="0" distR="0" wp14:anchorId="6D50FB1C" wp14:editId="5DD3326A">
            <wp:extent cx="4924461" cy="6362747"/>
            <wp:effectExtent l="0" t="0" r="9525" b="0"/>
            <wp:docPr id="1701681350" name="Afbeelding 1" descr="Afbeelding met tekst, schermopname,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681350" name="Afbeelding 1" descr="Afbeelding met tekst, schermopname, Lettertype, ontwerp&#10;&#10;Door AI gegenereerde inhoud is mogelijk onjuist."/>
                    <pic:cNvPicPr/>
                  </pic:nvPicPr>
                  <pic:blipFill>
                    <a:blip r:embed="rId22"/>
                    <a:stretch>
                      <a:fillRect/>
                    </a:stretch>
                  </pic:blipFill>
                  <pic:spPr>
                    <a:xfrm>
                      <a:off x="0" y="0"/>
                      <a:ext cx="4924461" cy="6362747"/>
                    </a:xfrm>
                    <a:prstGeom prst="rect">
                      <a:avLst/>
                    </a:prstGeom>
                  </pic:spPr>
                </pic:pic>
              </a:graphicData>
            </a:graphic>
          </wp:inline>
        </w:drawing>
      </w:r>
    </w:p>
    <w:p w14:paraId="75241CF0" w14:textId="0EAE708B" w:rsidR="003910D5" w:rsidRDefault="003910D5" w:rsidP="003910D5">
      <w:pPr>
        <w:rPr>
          <w:lang w:val="nl-BE"/>
        </w:rPr>
      </w:pPr>
      <w:r w:rsidRPr="003910D5">
        <w:rPr>
          <w:noProof/>
          <w:lang w:val="nl-BE"/>
        </w:rPr>
        <w:lastRenderedPageBreak/>
        <w:drawing>
          <wp:inline distT="0" distB="0" distL="0" distR="0" wp14:anchorId="5878430D" wp14:editId="603ACB23">
            <wp:extent cx="4867311" cy="6305596"/>
            <wp:effectExtent l="0" t="0" r="9525" b="0"/>
            <wp:docPr id="733750598" name="Afbeelding 1" descr="Afbeelding met tekst, elektronica,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750598" name="Afbeelding 1" descr="Afbeelding met tekst, elektronica, schermopname, nummer&#10;&#10;Door AI gegenereerde inhoud is mogelijk onjuist."/>
                    <pic:cNvPicPr/>
                  </pic:nvPicPr>
                  <pic:blipFill>
                    <a:blip r:embed="rId23"/>
                    <a:stretch>
                      <a:fillRect/>
                    </a:stretch>
                  </pic:blipFill>
                  <pic:spPr>
                    <a:xfrm>
                      <a:off x="0" y="0"/>
                      <a:ext cx="4867311" cy="6305596"/>
                    </a:xfrm>
                    <a:prstGeom prst="rect">
                      <a:avLst/>
                    </a:prstGeom>
                  </pic:spPr>
                </pic:pic>
              </a:graphicData>
            </a:graphic>
          </wp:inline>
        </w:drawing>
      </w:r>
    </w:p>
    <w:p w14:paraId="4ED05136" w14:textId="77777777" w:rsidR="00866092" w:rsidRDefault="00866092" w:rsidP="003910D5">
      <w:pPr>
        <w:rPr>
          <w:lang w:val="nl-BE"/>
        </w:rPr>
      </w:pPr>
    </w:p>
    <w:p w14:paraId="7D8DD98A" w14:textId="77777777" w:rsidR="00866092" w:rsidRDefault="00866092" w:rsidP="003910D5">
      <w:pPr>
        <w:rPr>
          <w:lang w:val="nl-BE"/>
        </w:rPr>
      </w:pPr>
    </w:p>
    <w:p w14:paraId="2CC15EFB" w14:textId="77777777" w:rsidR="00866092" w:rsidRDefault="00866092" w:rsidP="003910D5">
      <w:pPr>
        <w:rPr>
          <w:lang w:val="nl-BE"/>
        </w:rPr>
      </w:pPr>
    </w:p>
    <w:p w14:paraId="5C359C14" w14:textId="77777777" w:rsidR="00866092" w:rsidRDefault="00866092" w:rsidP="003910D5">
      <w:pPr>
        <w:rPr>
          <w:lang w:val="nl-BE"/>
        </w:rPr>
      </w:pPr>
    </w:p>
    <w:p w14:paraId="5E154405" w14:textId="77777777" w:rsidR="00866092" w:rsidRPr="003910D5" w:rsidRDefault="00866092" w:rsidP="003910D5">
      <w:pPr>
        <w:rPr>
          <w:lang w:val="nl-BE"/>
        </w:rPr>
      </w:pPr>
    </w:p>
    <w:p w14:paraId="27A25156" w14:textId="77777777" w:rsidR="008E0805" w:rsidRPr="008E0805" w:rsidRDefault="008E0805" w:rsidP="008E0805">
      <w:pPr>
        <w:rPr>
          <w:lang w:val="nl-BE"/>
        </w:rPr>
      </w:pPr>
    </w:p>
    <w:p w14:paraId="7FE04059" w14:textId="6A0E7FAC" w:rsidR="00452D6E" w:rsidRDefault="00FD5665" w:rsidP="00452D6E">
      <w:pPr>
        <w:pStyle w:val="Kop2"/>
        <w:rPr>
          <w:lang w:val="nl-BE"/>
        </w:rPr>
      </w:pPr>
      <w:bookmarkStart w:id="40" w:name="_Toc242029200"/>
      <w:r>
        <w:rPr>
          <w:lang w:val="nl-BE"/>
        </w:rPr>
        <w:lastRenderedPageBreak/>
        <w:t xml:space="preserve">Bijlage </w:t>
      </w:r>
      <w:r w:rsidR="007F270E">
        <w:rPr>
          <w:lang w:val="nl-BE"/>
        </w:rPr>
        <w:t>B</w:t>
      </w:r>
      <w:r>
        <w:rPr>
          <w:lang w:val="nl-BE"/>
        </w:rPr>
        <w:t xml:space="preserve">: </w:t>
      </w:r>
      <w:r w:rsidR="00452D6E">
        <w:rPr>
          <w:lang w:val="nl-BE"/>
        </w:rPr>
        <w:t xml:space="preserve">Onderzoeksinstrument: </w:t>
      </w:r>
      <w:r w:rsidR="004F51F7">
        <w:rPr>
          <w:lang w:val="nl-BE"/>
        </w:rPr>
        <w:t>blanco vragenlijst</w:t>
      </w:r>
      <w:bookmarkEnd w:id="40"/>
    </w:p>
    <w:p w14:paraId="12FDAFEF" w14:textId="1FE71733" w:rsidR="009C5F66" w:rsidRDefault="009C5F66" w:rsidP="009C5F66">
      <w:pPr>
        <w:rPr>
          <w:lang w:val="nl-BE"/>
        </w:rPr>
      </w:pPr>
      <w:r w:rsidRPr="009C5F66">
        <w:rPr>
          <w:noProof/>
          <w:lang w:val="nl-BE"/>
        </w:rPr>
        <w:drawing>
          <wp:inline distT="0" distB="0" distL="0" distR="0" wp14:anchorId="7F71C07D" wp14:editId="73834A20">
            <wp:extent cx="4876836" cy="6267496"/>
            <wp:effectExtent l="0" t="0" r="0" b="0"/>
            <wp:docPr id="1781592117" name="Afbeelding 1" descr="Afbeelding met tekst, schermopname,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92117" name="Afbeelding 1" descr="Afbeelding met tekst, schermopname, Lettertype&#10;&#10;Door AI gegenereerde inhoud is mogelijk onjuist."/>
                    <pic:cNvPicPr/>
                  </pic:nvPicPr>
                  <pic:blipFill>
                    <a:blip r:embed="rId24"/>
                    <a:stretch>
                      <a:fillRect/>
                    </a:stretch>
                  </pic:blipFill>
                  <pic:spPr>
                    <a:xfrm>
                      <a:off x="0" y="0"/>
                      <a:ext cx="4876836" cy="6267496"/>
                    </a:xfrm>
                    <a:prstGeom prst="rect">
                      <a:avLst/>
                    </a:prstGeom>
                  </pic:spPr>
                </pic:pic>
              </a:graphicData>
            </a:graphic>
          </wp:inline>
        </w:drawing>
      </w:r>
    </w:p>
    <w:p w14:paraId="69711BDD" w14:textId="6B0BF2E0" w:rsidR="009C5F66" w:rsidRDefault="00295444" w:rsidP="009C5F66">
      <w:pPr>
        <w:rPr>
          <w:lang w:val="nl-BE"/>
        </w:rPr>
      </w:pPr>
      <w:r w:rsidRPr="00295444">
        <w:rPr>
          <w:noProof/>
          <w:lang w:val="nl-BE"/>
        </w:rPr>
        <w:lastRenderedPageBreak/>
        <w:drawing>
          <wp:inline distT="0" distB="0" distL="0" distR="0" wp14:anchorId="2BBB89C9" wp14:editId="5AC71790">
            <wp:extent cx="4781585" cy="6086520"/>
            <wp:effectExtent l="0" t="0" r="0" b="9525"/>
            <wp:docPr id="1451386697"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86697" name="Afbeelding 1" descr="Afbeelding met tekst, schermopname, Lettertype, nummer&#10;&#10;Door AI gegenereerde inhoud is mogelijk onjuist."/>
                    <pic:cNvPicPr/>
                  </pic:nvPicPr>
                  <pic:blipFill>
                    <a:blip r:embed="rId25"/>
                    <a:stretch>
                      <a:fillRect/>
                    </a:stretch>
                  </pic:blipFill>
                  <pic:spPr>
                    <a:xfrm>
                      <a:off x="0" y="0"/>
                      <a:ext cx="4781585" cy="6086520"/>
                    </a:xfrm>
                    <a:prstGeom prst="rect">
                      <a:avLst/>
                    </a:prstGeom>
                  </pic:spPr>
                </pic:pic>
              </a:graphicData>
            </a:graphic>
          </wp:inline>
        </w:drawing>
      </w:r>
      <w:r w:rsidR="00271305" w:rsidRPr="00271305">
        <w:rPr>
          <w:noProof/>
          <w:lang w:val="nl-BE"/>
        </w:rPr>
        <w:lastRenderedPageBreak/>
        <w:drawing>
          <wp:inline distT="0" distB="0" distL="0" distR="0" wp14:anchorId="44716240" wp14:editId="59A1E8E7">
            <wp:extent cx="4800635" cy="6343696"/>
            <wp:effectExtent l="0" t="0" r="0" b="0"/>
            <wp:docPr id="2111129241" name="Afbeelding 1" descr="Afbeelding met tekst, Lettertype, schermopname, papi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129241" name="Afbeelding 1" descr="Afbeelding met tekst, Lettertype, schermopname, papier&#10;&#10;Door AI gegenereerde inhoud is mogelijk onjuist."/>
                    <pic:cNvPicPr/>
                  </pic:nvPicPr>
                  <pic:blipFill>
                    <a:blip r:embed="rId26"/>
                    <a:stretch>
                      <a:fillRect/>
                    </a:stretch>
                  </pic:blipFill>
                  <pic:spPr>
                    <a:xfrm>
                      <a:off x="0" y="0"/>
                      <a:ext cx="4800635" cy="6343696"/>
                    </a:xfrm>
                    <a:prstGeom prst="rect">
                      <a:avLst/>
                    </a:prstGeom>
                  </pic:spPr>
                </pic:pic>
              </a:graphicData>
            </a:graphic>
          </wp:inline>
        </w:drawing>
      </w:r>
    </w:p>
    <w:p w14:paraId="0922B403" w14:textId="40903422" w:rsidR="00271305" w:rsidRDefault="00271305" w:rsidP="009C5F66">
      <w:pPr>
        <w:rPr>
          <w:lang w:val="nl-BE"/>
        </w:rPr>
      </w:pPr>
      <w:r w:rsidRPr="00271305">
        <w:rPr>
          <w:noProof/>
          <w:lang w:val="nl-BE"/>
        </w:rPr>
        <w:lastRenderedPageBreak/>
        <w:drawing>
          <wp:inline distT="0" distB="0" distL="0" distR="0" wp14:anchorId="772CCF38" wp14:editId="72951046">
            <wp:extent cx="4895886" cy="6257971"/>
            <wp:effectExtent l="0" t="0" r="0" b="9525"/>
            <wp:docPr id="279943099"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943099" name="Afbeelding 1" descr="Afbeelding met tekst, schermopname, Lettertype, nummer&#10;&#10;Door AI gegenereerde inhoud is mogelijk onjuist."/>
                    <pic:cNvPicPr/>
                  </pic:nvPicPr>
                  <pic:blipFill>
                    <a:blip r:embed="rId27"/>
                    <a:stretch>
                      <a:fillRect/>
                    </a:stretch>
                  </pic:blipFill>
                  <pic:spPr>
                    <a:xfrm>
                      <a:off x="0" y="0"/>
                      <a:ext cx="4895886" cy="6257971"/>
                    </a:xfrm>
                    <a:prstGeom prst="rect">
                      <a:avLst/>
                    </a:prstGeom>
                  </pic:spPr>
                </pic:pic>
              </a:graphicData>
            </a:graphic>
          </wp:inline>
        </w:drawing>
      </w:r>
    </w:p>
    <w:p w14:paraId="55106F92" w14:textId="228DCEEF" w:rsidR="00271305" w:rsidRDefault="004346B7" w:rsidP="009C5F66">
      <w:pPr>
        <w:rPr>
          <w:lang w:val="nl-BE"/>
        </w:rPr>
      </w:pPr>
      <w:r w:rsidRPr="004346B7">
        <w:rPr>
          <w:noProof/>
          <w:lang w:val="nl-BE"/>
        </w:rPr>
        <w:lastRenderedPageBreak/>
        <w:drawing>
          <wp:inline distT="0" distB="0" distL="0" distR="0" wp14:anchorId="35485F2C" wp14:editId="13B1B1A0">
            <wp:extent cx="4914936" cy="6324646"/>
            <wp:effectExtent l="0" t="0" r="0" b="0"/>
            <wp:docPr id="1197403711" name="Afbeelding 1" descr="Afbeelding met tekst, Lettertype, schermopname,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403711" name="Afbeelding 1" descr="Afbeelding met tekst, Lettertype, schermopname, brief&#10;&#10;Door AI gegenereerde inhoud is mogelijk onjuist."/>
                    <pic:cNvPicPr/>
                  </pic:nvPicPr>
                  <pic:blipFill>
                    <a:blip r:embed="rId28"/>
                    <a:stretch>
                      <a:fillRect/>
                    </a:stretch>
                  </pic:blipFill>
                  <pic:spPr>
                    <a:xfrm>
                      <a:off x="0" y="0"/>
                      <a:ext cx="4914936" cy="6324646"/>
                    </a:xfrm>
                    <a:prstGeom prst="rect">
                      <a:avLst/>
                    </a:prstGeom>
                  </pic:spPr>
                </pic:pic>
              </a:graphicData>
            </a:graphic>
          </wp:inline>
        </w:drawing>
      </w:r>
    </w:p>
    <w:p w14:paraId="46FA8449" w14:textId="738B3C1D" w:rsidR="004346B7" w:rsidRDefault="00F810D5" w:rsidP="009C5F66">
      <w:pPr>
        <w:rPr>
          <w:lang w:val="nl-BE"/>
        </w:rPr>
      </w:pPr>
      <w:r w:rsidRPr="00F810D5">
        <w:rPr>
          <w:noProof/>
          <w:lang w:val="nl-BE"/>
        </w:rPr>
        <w:lastRenderedPageBreak/>
        <w:drawing>
          <wp:inline distT="0" distB="0" distL="0" distR="0" wp14:anchorId="3F8E1D52" wp14:editId="52150E78">
            <wp:extent cx="4743485" cy="6343696"/>
            <wp:effectExtent l="0" t="0" r="0" b="0"/>
            <wp:docPr id="516218418" name="Afbeelding 1" descr="Afbeelding met tekst, Lettertype,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218418" name="Afbeelding 1" descr="Afbeelding met tekst, Lettertype, schermopname, nummer&#10;&#10;Door AI gegenereerde inhoud is mogelijk onjuist."/>
                    <pic:cNvPicPr/>
                  </pic:nvPicPr>
                  <pic:blipFill>
                    <a:blip r:embed="rId29"/>
                    <a:stretch>
                      <a:fillRect/>
                    </a:stretch>
                  </pic:blipFill>
                  <pic:spPr>
                    <a:xfrm>
                      <a:off x="0" y="0"/>
                      <a:ext cx="4743485" cy="6343696"/>
                    </a:xfrm>
                    <a:prstGeom prst="rect">
                      <a:avLst/>
                    </a:prstGeom>
                  </pic:spPr>
                </pic:pic>
              </a:graphicData>
            </a:graphic>
          </wp:inline>
        </w:drawing>
      </w:r>
    </w:p>
    <w:p w14:paraId="7DEB9737" w14:textId="37A59D22" w:rsidR="00F810D5" w:rsidRDefault="00F810D5" w:rsidP="009C5F66">
      <w:pPr>
        <w:rPr>
          <w:lang w:val="nl-BE"/>
        </w:rPr>
      </w:pPr>
      <w:r w:rsidRPr="00F810D5">
        <w:rPr>
          <w:noProof/>
          <w:lang w:val="nl-BE"/>
        </w:rPr>
        <w:lastRenderedPageBreak/>
        <w:drawing>
          <wp:inline distT="0" distB="0" distL="0" distR="0" wp14:anchorId="6789FD70" wp14:editId="098455C6">
            <wp:extent cx="4733960" cy="6334171"/>
            <wp:effectExtent l="0" t="0" r="9525" b="0"/>
            <wp:docPr id="1569167303" name="Afbeelding 1" descr="Afbeelding met tekst, Lettertype, brief, papi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167303" name="Afbeelding 1" descr="Afbeelding met tekst, Lettertype, brief, papier&#10;&#10;Door AI gegenereerde inhoud is mogelijk onjuist."/>
                    <pic:cNvPicPr/>
                  </pic:nvPicPr>
                  <pic:blipFill>
                    <a:blip r:embed="rId30"/>
                    <a:stretch>
                      <a:fillRect/>
                    </a:stretch>
                  </pic:blipFill>
                  <pic:spPr>
                    <a:xfrm>
                      <a:off x="0" y="0"/>
                      <a:ext cx="4733960" cy="6334171"/>
                    </a:xfrm>
                    <a:prstGeom prst="rect">
                      <a:avLst/>
                    </a:prstGeom>
                  </pic:spPr>
                </pic:pic>
              </a:graphicData>
            </a:graphic>
          </wp:inline>
        </w:drawing>
      </w:r>
    </w:p>
    <w:p w14:paraId="6071D1A3" w14:textId="1BB33170" w:rsidR="00F810D5" w:rsidRDefault="003C779D" w:rsidP="009C5F66">
      <w:pPr>
        <w:rPr>
          <w:lang w:val="nl-BE"/>
        </w:rPr>
      </w:pPr>
      <w:r w:rsidRPr="003C779D">
        <w:rPr>
          <w:noProof/>
          <w:lang w:val="nl-BE"/>
        </w:rPr>
        <w:lastRenderedPageBreak/>
        <w:drawing>
          <wp:inline distT="0" distB="0" distL="0" distR="0" wp14:anchorId="447C4D0F" wp14:editId="0E2A8F0C">
            <wp:extent cx="4619659" cy="6257971"/>
            <wp:effectExtent l="0" t="0" r="9525" b="9525"/>
            <wp:docPr id="325201245" name="Afbeelding 1" descr="Afbeelding met tekst, Lettertype, schermopname, papi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201245" name="Afbeelding 1" descr="Afbeelding met tekst, Lettertype, schermopname, papier&#10;&#10;Door AI gegenereerde inhoud is mogelijk onjuist."/>
                    <pic:cNvPicPr/>
                  </pic:nvPicPr>
                  <pic:blipFill>
                    <a:blip r:embed="rId31"/>
                    <a:stretch>
                      <a:fillRect/>
                    </a:stretch>
                  </pic:blipFill>
                  <pic:spPr>
                    <a:xfrm>
                      <a:off x="0" y="0"/>
                      <a:ext cx="4619659" cy="6257971"/>
                    </a:xfrm>
                    <a:prstGeom prst="rect">
                      <a:avLst/>
                    </a:prstGeom>
                  </pic:spPr>
                </pic:pic>
              </a:graphicData>
            </a:graphic>
          </wp:inline>
        </w:drawing>
      </w:r>
    </w:p>
    <w:p w14:paraId="36E1C40A" w14:textId="13DBAF48" w:rsidR="003C779D" w:rsidRDefault="003C779D" w:rsidP="009C5F66">
      <w:pPr>
        <w:rPr>
          <w:lang w:val="nl-BE"/>
        </w:rPr>
      </w:pPr>
      <w:r w:rsidRPr="003C779D">
        <w:rPr>
          <w:noProof/>
          <w:lang w:val="nl-BE"/>
        </w:rPr>
        <w:lastRenderedPageBreak/>
        <w:drawing>
          <wp:inline distT="0" distB="0" distL="0" distR="0" wp14:anchorId="6DE006BD" wp14:editId="01D0D809">
            <wp:extent cx="4733960" cy="6315121"/>
            <wp:effectExtent l="0" t="0" r="9525" b="0"/>
            <wp:docPr id="1300964038" name="Afbeelding 1" descr="Afbeelding met tekst, Lettertype, schermopname,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964038" name="Afbeelding 1" descr="Afbeelding met tekst, Lettertype, schermopname, brief&#10;&#10;Door AI gegenereerde inhoud is mogelijk onjuist."/>
                    <pic:cNvPicPr/>
                  </pic:nvPicPr>
                  <pic:blipFill>
                    <a:blip r:embed="rId32"/>
                    <a:stretch>
                      <a:fillRect/>
                    </a:stretch>
                  </pic:blipFill>
                  <pic:spPr>
                    <a:xfrm>
                      <a:off x="0" y="0"/>
                      <a:ext cx="4733960" cy="6315121"/>
                    </a:xfrm>
                    <a:prstGeom prst="rect">
                      <a:avLst/>
                    </a:prstGeom>
                  </pic:spPr>
                </pic:pic>
              </a:graphicData>
            </a:graphic>
          </wp:inline>
        </w:drawing>
      </w:r>
    </w:p>
    <w:p w14:paraId="22BE83BE" w14:textId="586276C0" w:rsidR="003C779D" w:rsidRDefault="00D05AD5" w:rsidP="009C5F66">
      <w:pPr>
        <w:rPr>
          <w:lang w:val="nl-BE"/>
        </w:rPr>
      </w:pPr>
      <w:r w:rsidRPr="00D05AD5">
        <w:rPr>
          <w:noProof/>
          <w:lang w:val="nl-BE"/>
        </w:rPr>
        <w:lastRenderedPageBreak/>
        <w:drawing>
          <wp:inline distT="0" distB="0" distL="0" distR="0" wp14:anchorId="54728BAD" wp14:editId="26D2C159">
            <wp:extent cx="4733960" cy="6324646"/>
            <wp:effectExtent l="0" t="0" r="9525" b="0"/>
            <wp:docPr id="1567919752"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919752" name="Afbeelding 1" descr="Afbeelding met tekst, schermopname, Lettertype, nummer&#10;&#10;Door AI gegenereerde inhoud is mogelijk onjuist."/>
                    <pic:cNvPicPr/>
                  </pic:nvPicPr>
                  <pic:blipFill>
                    <a:blip r:embed="rId33"/>
                    <a:stretch>
                      <a:fillRect/>
                    </a:stretch>
                  </pic:blipFill>
                  <pic:spPr>
                    <a:xfrm>
                      <a:off x="0" y="0"/>
                      <a:ext cx="4733960" cy="6324646"/>
                    </a:xfrm>
                    <a:prstGeom prst="rect">
                      <a:avLst/>
                    </a:prstGeom>
                  </pic:spPr>
                </pic:pic>
              </a:graphicData>
            </a:graphic>
          </wp:inline>
        </w:drawing>
      </w:r>
    </w:p>
    <w:p w14:paraId="72078DAB" w14:textId="5B6C2433" w:rsidR="00D05AD5" w:rsidRDefault="00230EE0" w:rsidP="009C5F66">
      <w:pPr>
        <w:rPr>
          <w:lang w:val="nl-BE"/>
        </w:rPr>
      </w:pPr>
      <w:r w:rsidRPr="00230EE0">
        <w:rPr>
          <w:noProof/>
          <w:lang w:val="nl-BE"/>
        </w:rPr>
        <w:lastRenderedPageBreak/>
        <w:drawing>
          <wp:inline distT="0" distB="0" distL="0" distR="0" wp14:anchorId="5EB59091" wp14:editId="2C234E88">
            <wp:extent cx="4772060" cy="6277021"/>
            <wp:effectExtent l="0" t="0" r="9525" b="9525"/>
            <wp:docPr id="1954346723" name="Afbeelding 1" descr="Afbeelding met tekst, Lettertype, schermopnam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346723" name="Afbeelding 1" descr="Afbeelding met tekst, Lettertype, schermopname, nummer&#10;&#10;Door AI gegenereerde inhoud is mogelijk onjuist."/>
                    <pic:cNvPicPr/>
                  </pic:nvPicPr>
                  <pic:blipFill>
                    <a:blip r:embed="rId34"/>
                    <a:stretch>
                      <a:fillRect/>
                    </a:stretch>
                  </pic:blipFill>
                  <pic:spPr>
                    <a:xfrm>
                      <a:off x="0" y="0"/>
                      <a:ext cx="4772060" cy="6277021"/>
                    </a:xfrm>
                    <a:prstGeom prst="rect">
                      <a:avLst/>
                    </a:prstGeom>
                  </pic:spPr>
                </pic:pic>
              </a:graphicData>
            </a:graphic>
          </wp:inline>
        </w:drawing>
      </w:r>
    </w:p>
    <w:p w14:paraId="466502A5" w14:textId="0209F271" w:rsidR="00230EE0" w:rsidRDefault="00230EE0" w:rsidP="009C5F66">
      <w:pPr>
        <w:rPr>
          <w:lang w:val="nl-BE"/>
        </w:rPr>
      </w:pPr>
      <w:r w:rsidRPr="00230EE0">
        <w:rPr>
          <w:noProof/>
          <w:lang w:val="nl-BE"/>
        </w:rPr>
        <w:lastRenderedPageBreak/>
        <w:drawing>
          <wp:inline distT="0" distB="0" distL="0" distR="0" wp14:anchorId="4DB80C16" wp14:editId="2607530D">
            <wp:extent cx="4591084" cy="6257971"/>
            <wp:effectExtent l="0" t="0" r="0" b="9525"/>
            <wp:docPr id="1981889674" name="Afbeelding 1" descr="Afbeelding met tekst, Lettertype, schermopname, brief&#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889674" name="Afbeelding 1" descr="Afbeelding met tekst, Lettertype, schermopname, brief&#10;&#10;Door AI gegenereerde inhoud is mogelijk onjuist."/>
                    <pic:cNvPicPr/>
                  </pic:nvPicPr>
                  <pic:blipFill>
                    <a:blip r:embed="rId35"/>
                    <a:stretch>
                      <a:fillRect/>
                    </a:stretch>
                  </pic:blipFill>
                  <pic:spPr>
                    <a:xfrm>
                      <a:off x="0" y="0"/>
                      <a:ext cx="4591084" cy="6257971"/>
                    </a:xfrm>
                    <a:prstGeom prst="rect">
                      <a:avLst/>
                    </a:prstGeom>
                  </pic:spPr>
                </pic:pic>
              </a:graphicData>
            </a:graphic>
          </wp:inline>
        </w:drawing>
      </w:r>
    </w:p>
    <w:p w14:paraId="5AC5E494" w14:textId="2E9FF188" w:rsidR="00230EE0" w:rsidRDefault="008A6F7F" w:rsidP="009C5F66">
      <w:pPr>
        <w:rPr>
          <w:lang w:val="nl-BE"/>
        </w:rPr>
      </w:pPr>
      <w:r w:rsidRPr="008A6F7F">
        <w:rPr>
          <w:noProof/>
          <w:lang w:val="nl-BE"/>
        </w:rPr>
        <w:lastRenderedPageBreak/>
        <w:drawing>
          <wp:inline distT="0" distB="0" distL="0" distR="0" wp14:anchorId="4901C7CC" wp14:editId="59F516EB">
            <wp:extent cx="4667284" cy="6200820"/>
            <wp:effectExtent l="0" t="0" r="0" b="9525"/>
            <wp:docPr id="1263544315"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44315" name="Afbeelding 1" descr="Afbeelding met tekst, schermopname, Lettertype, nummer&#10;&#10;Door AI gegenereerde inhoud is mogelijk onjuist."/>
                    <pic:cNvPicPr/>
                  </pic:nvPicPr>
                  <pic:blipFill>
                    <a:blip r:embed="rId36"/>
                    <a:stretch>
                      <a:fillRect/>
                    </a:stretch>
                  </pic:blipFill>
                  <pic:spPr>
                    <a:xfrm>
                      <a:off x="0" y="0"/>
                      <a:ext cx="4667284" cy="6200820"/>
                    </a:xfrm>
                    <a:prstGeom prst="rect">
                      <a:avLst/>
                    </a:prstGeom>
                  </pic:spPr>
                </pic:pic>
              </a:graphicData>
            </a:graphic>
          </wp:inline>
        </w:drawing>
      </w:r>
    </w:p>
    <w:p w14:paraId="13CA7B9E" w14:textId="085872A6" w:rsidR="008A6F7F" w:rsidRDefault="00E37A5D" w:rsidP="009C5F66">
      <w:pPr>
        <w:rPr>
          <w:lang w:val="nl-BE"/>
        </w:rPr>
      </w:pPr>
      <w:r w:rsidRPr="00E37A5D">
        <w:rPr>
          <w:noProof/>
          <w:lang w:val="nl-BE"/>
        </w:rPr>
        <w:lastRenderedPageBreak/>
        <w:drawing>
          <wp:inline distT="0" distB="0" distL="0" distR="0" wp14:anchorId="4432F457" wp14:editId="6BE9D65B">
            <wp:extent cx="4657759" cy="6305596"/>
            <wp:effectExtent l="0" t="0" r="9525" b="0"/>
            <wp:docPr id="1014943333" name="Afbeelding 1" descr="Afbeelding met tekst, schermopname, Lettertyp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943333" name="Afbeelding 1" descr="Afbeelding met tekst, schermopname, Lettertype, nummer&#10;&#10;Door AI gegenereerde inhoud is mogelijk onjuist."/>
                    <pic:cNvPicPr/>
                  </pic:nvPicPr>
                  <pic:blipFill>
                    <a:blip r:embed="rId37"/>
                    <a:stretch>
                      <a:fillRect/>
                    </a:stretch>
                  </pic:blipFill>
                  <pic:spPr>
                    <a:xfrm>
                      <a:off x="0" y="0"/>
                      <a:ext cx="4657759" cy="6305596"/>
                    </a:xfrm>
                    <a:prstGeom prst="rect">
                      <a:avLst/>
                    </a:prstGeom>
                  </pic:spPr>
                </pic:pic>
              </a:graphicData>
            </a:graphic>
          </wp:inline>
        </w:drawing>
      </w:r>
    </w:p>
    <w:p w14:paraId="6DB8F708" w14:textId="029A605D" w:rsidR="00E37A5D" w:rsidRDefault="00AB36EC" w:rsidP="009C5F66">
      <w:pPr>
        <w:rPr>
          <w:lang w:val="nl-BE"/>
        </w:rPr>
      </w:pPr>
      <w:r w:rsidRPr="00AB36EC">
        <w:rPr>
          <w:noProof/>
          <w:lang w:val="nl-BE"/>
        </w:rPr>
        <w:lastRenderedPageBreak/>
        <w:drawing>
          <wp:inline distT="0" distB="0" distL="0" distR="0" wp14:anchorId="776F6FC7" wp14:editId="2EC49EFC">
            <wp:extent cx="4495833" cy="6229396"/>
            <wp:effectExtent l="0" t="0" r="0" b="0"/>
            <wp:docPr id="909208364" name="Afbeelding 1" descr="Afbeelding met tekst, document, nummer,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08364" name="Afbeelding 1" descr="Afbeelding met tekst, document, nummer, schermopname&#10;&#10;Door AI gegenereerde inhoud is mogelijk onjuist."/>
                    <pic:cNvPicPr/>
                  </pic:nvPicPr>
                  <pic:blipFill>
                    <a:blip r:embed="rId38"/>
                    <a:stretch>
                      <a:fillRect/>
                    </a:stretch>
                  </pic:blipFill>
                  <pic:spPr>
                    <a:xfrm>
                      <a:off x="0" y="0"/>
                      <a:ext cx="4495833" cy="6229396"/>
                    </a:xfrm>
                    <a:prstGeom prst="rect">
                      <a:avLst/>
                    </a:prstGeom>
                  </pic:spPr>
                </pic:pic>
              </a:graphicData>
            </a:graphic>
          </wp:inline>
        </w:drawing>
      </w:r>
    </w:p>
    <w:p w14:paraId="436B17C8" w14:textId="031D915B" w:rsidR="00AB36EC" w:rsidRDefault="00085ABB" w:rsidP="009C5F66">
      <w:pPr>
        <w:rPr>
          <w:lang w:val="nl-BE"/>
        </w:rPr>
      </w:pPr>
      <w:r w:rsidRPr="00085ABB">
        <w:rPr>
          <w:noProof/>
          <w:lang w:val="nl-BE"/>
        </w:rPr>
        <w:lastRenderedPageBreak/>
        <w:drawing>
          <wp:inline distT="0" distB="0" distL="0" distR="0" wp14:anchorId="205DF2AD" wp14:editId="593502F4">
            <wp:extent cx="4762535" cy="6257971"/>
            <wp:effectExtent l="0" t="0" r="0" b="9525"/>
            <wp:docPr id="171414724" name="Afbeelding 1" descr="Afbeelding met tekst, document, nummer,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4724" name="Afbeelding 1" descr="Afbeelding met tekst, document, nummer, Lettertype&#10;&#10;Door AI gegenereerde inhoud is mogelijk onjuist."/>
                    <pic:cNvPicPr/>
                  </pic:nvPicPr>
                  <pic:blipFill>
                    <a:blip r:embed="rId39"/>
                    <a:stretch>
                      <a:fillRect/>
                    </a:stretch>
                  </pic:blipFill>
                  <pic:spPr>
                    <a:xfrm>
                      <a:off x="0" y="0"/>
                      <a:ext cx="4762535" cy="6257971"/>
                    </a:xfrm>
                    <a:prstGeom prst="rect">
                      <a:avLst/>
                    </a:prstGeom>
                  </pic:spPr>
                </pic:pic>
              </a:graphicData>
            </a:graphic>
          </wp:inline>
        </w:drawing>
      </w:r>
    </w:p>
    <w:p w14:paraId="5E114FF3" w14:textId="09D3B49D" w:rsidR="00085ABB" w:rsidRDefault="00860056" w:rsidP="009C5F66">
      <w:pPr>
        <w:rPr>
          <w:lang w:val="nl-BE"/>
        </w:rPr>
      </w:pPr>
      <w:r w:rsidRPr="00860056">
        <w:rPr>
          <w:noProof/>
          <w:lang w:val="nl-BE"/>
        </w:rPr>
        <w:drawing>
          <wp:inline distT="0" distB="0" distL="0" distR="0" wp14:anchorId="19C4ABC7" wp14:editId="34B554F6">
            <wp:extent cx="4572033" cy="2219341"/>
            <wp:effectExtent l="0" t="0" r="0" b="9525"/>
            <wp:docPr id="1945766991" name="Afbeelding 1" descr="Afbeelding met tekst, ontvangst, nummer,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66991" name="Afbeelding 1" descr="Afbeelding met tekst, ontvangst, nummer, lijn&#10;&#10;Door AI gegenereerde inhoud is mogelijk onjuist."/>
                    <pic:cNvPicPr/>
                  </pic:nvPicPr>
                  <pic:blipFill>
                    <a:blip r:embed="rId40"/>
                    <a:stretch>
                      <a:fillRect/>
                    </a:stretch>
                  </pic:blipFill>
                  <pic:spPr>
                    <a:xfrm>
                      <a:off x="0" y="0"/>
                      <a:ext cx="4572033" cy="2219341"/>
                    </a:xfrm>
                    <a:prstGeom prst="rect">
                      <a:avLst/>
                    </a:prstGeom>
                  </pic:spPr>
                </pic:pic>
              </a:graphicData>
            </a:graphic>
          </wp:inline>
        </w:drawing>
      </w:r>
    </w:p>
    <w:p w14:paraId="0497200D" w14:textId="5B7EC8BF" w:rsidR="00860056" w:rsidRDefault="00860056" w:rsidP="009C5F66">
      <w:pPr>
        <w:rPr>
          <w:lang w:val="nl-BE"/>
        </w:rPr>
      </w:pPr>
      <w:r w:rsidRPr="00860056">
        <w:rPr>
          <w:noProof/>
          <w:lang w:val="nl-BE"/>
        </w:rPr>
        <w:lastRenderedPageBreak/>
        <w:drawing>
          <wp:inline distT="0" distB="0" distL="0" distR="0" wp14:anchorId="29E81D1B" wp14:editId="03E77FC2">
            <wp:extent cx="4524408" cy="5134013"/>
            <wp:effectExtent l="0" t="0" r="9525" b="9525"/>
            <wp:docPr id="742338903" name="Afbeelding 1" descr="Afbeelding met tekst, document, Lettertype,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38903" name="Afbeelding 1" descr="Afbeelding met tekst, document, Lettertype, schermopname&#10;&#10;Door AI gegenereerde inhoud is mogelijk onjuist."/>
                    <pic:cNvPicPr/>
                  </pic:nvPicPr>
                  <pic:blipFill>
                    <a:blip r:embed="rId41"/>
                    <a:stretch>
                      <a:fillRect/>
                    </a:stretch>
                  </pic:blipFill>
                  <pic:spPr>
                    <a:xfrm>
                      <a:off x="0" y="0"/>
                      <a:ext cx="4524408" cy="5134013"/>
                    </a:xfrm>
                    <a:prstGeom prst="rect">
                      <a:avLst/>
                    </a:prstGeom>
                  </pic:spPr>
                </pic:pic>
              </a:graphicData>
            </a:graphic>
          </wp:inline>
        </w:drawing>
      </w:r>
    </w:p>
    <w:p w14:paraId="6713F694" w14:textId="6D2698F3" w:rsidR="00860056" w:rsidRDefault="001D18AD" w:rsidP="009C5F66">
      <w:pPr>
        <w:rPr>
          <w:lang w:val="nl-BE"/>
        </w:rPr>
      </w:pPr>
      <w:r w:rsidRPr="001D18AD">
        <w:rPr>
          <w:noProof/>
          <w:lang w:val="nl-BE"/>
        </w:rPr>
        <w:lastRenderedPageBreak/>
        <w:drawing>
          <wp:inline distT="0" distB="0" distL="0" distR="0" wp14:anchorId="7CC686E7" wp14:editId="691B946B">
            <wp:extent cx="4438682" cy="5067337"/>
            <wp:effectExtent l="0" t="0" r="0" b="0"/>
            <wp:docPr id="1951202862" name="Afbeelding 1" descr="Afbeelding met tekst, document, menu, schermopnam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202862" name="Afbeelding 1" descr="Afbeelding met tekst, document, menu, schermopname&#10;&#10;Door AI gegenereerde inhoud is mogelijk onjuist."/>
                    <pic:cNvPicPr/>
                  </pic:nvPicPr>
                  <pic:blipFill>
                    <a:blip r:embed="rId42"/>
                    <a:stretch>
                      <a:fillRect/>
                    </a:stretch>
                  </pic:blipFill>
                  <pic:spPr>
                    <a:xfrm>
                      <a:off x="0" y="0"/>
                      <a:ext cx="4438682" cy="5067337"/>
                    </a:xfrm>
                    <a:prstGeom prst="rect">
                      <a:avLst/>
                    </a:prstGeom>
                  </pic:spPr>
                </pic:pic>
              </a:graphicData>
            </a:graphic>
          </wp:inline>
        </w:drawing>
      </w:r>
    </w:p>
    <w:p w14:paraId="31DAEBF4" w14:textId="16A07532" w:rsidR="00197FA8" w:rsidRDefault="00197FA8" w:rsidP="00545A3E">
      <w:pPr>
        <w:pStyle w:val="Body"/>
        <w:rPr>
          <w:lang w:val="en-US"/>
        </w:rPr>
      </w:pPr>
    </w:p>
    <w:sectPr w:rsidR="00197FA8" w:rsidSect="00376CF4">
      <w:footerReference w:type="default" r:id="rId43"/>
      <w:footerReference w:type="first" r:id="rId44"/>
      <w:type w:val="continuous"/>
      <w:pgSz w:w="11906" w:h="16838"/>
      <w:pgMar w:top="1417" w:right="851" w:bottom="1417" w:left="198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F76DD0" w14:textId="77777777" w:rsidR="007B6DAA" w:rsidRDefault="007B6DAA" w:rsidP="00C82812">
      <w:r>
        <w:separator/>
      </w:r>
    </w:p>
  </w:endnote>
  <w:endnote w:type="continuationSeparator" w:id="0">
    <w:p w14:paraId="178467DE" w14:textId="77777777" w:rsidR="007B6DAA" w:rsidRDefault="007B6DAA" w:rsidP="00C8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139A4" w14:textId="186BDE07" w:rsidR="001E373F" w:rsidRPr="008C01C5" w:rsidRDefault="00533E5E" w:rsidP="00C82812">
    <w:pPr>
      <w:pStyle w:val="Voettekst"/>
    </w:pPr>
    <w:r w:rsidRPr="00D33FD1">
      <w:rPr>
        <w:noProof/>
      </w:rPr>
      <w:drawing>
        <wp:anchor distT="0" distB="0" distL="114300" distR="114300" simplePos="0" relativeHeight="251657216" behindDoc="0" locked="0" layoutInCell="1" allowOverlap="1" wp14:anchorId="6672ADE3" wp14:editId="0E209241">
          <wp:simplePos x="0" y="0"/>
          <wp:positionH relativeFrom="column">
            <wp:posOffset>-3175</wp:posOffset>
          </wp:positionH>
          <wp:positionV relativeFrom="page">
            <wp:posOffset>10059740</wp:posOffset>
          </wp:positionV>
          <wp:extent cx="859155" cy="213220"/>
          <wp:effectExtent l="0" t="0" r="0" b="0"/>
          <wp:wrapNone/>
          <wp:docPr id="6" name="lw 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w nl"/>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859155" cy="213220"/>
                  </a:xfrm>
                  <a:prstGeom prst="rect">
                    <a:avLst/>
                  </a:prstGeom>
                </pic:spPr>
              </pic:pic>
            </a:graphicData>
          </a:graphic>
          <wp14:sizeRelH relativeFrom="margin">
            <wp14:pctWidth>0</wp14:pctWidth>
          </wp14:sizeRelH>
          <wp14:sizeRelV relativeFrom="margin">
            <wp14:pctHeight>0</wp14:pctHeight>
          </wp14:sizeRelV>
        </wp:anchor>
      </w:drawing>
    </w:r>
    <w:r w:rsidR="008C01C5">
      <w:ptab w:relativeTo="margin" w:alignment="center" w:leader="none"/>
    </w:r>
    <w:proofErr w:type="spellStart"/>
    <w:r w:rsidR="000819DB">
      <w:rPr>
        <w:color w:val="002E65" w:themeColor="text1"/>
      </w:rPr>
      <w:t>Masterproef</w:t>
    </w:r>
    <w:proofErr w:type="spellEnd"/>
    <w:r w:rsidR="000819DB">
      <w:rPr>
        <w:color w:val="002E65" w:themeColor="text1"/>
      </w:rPr>
      <w:t xml:space="preserve"> Beau Van de Werf</w:t>
    </w:r>
    <w:r w:rsidR="008C01C5" w:rsidRPr="008C01C5">
      <w:rPr>
        <w:color w:val="002E65" w:themeColor="text1"/>
      </w:rPr>
      <w:ptab w:relativeTo="margin" w:alignment="right" w:leader="none"/>
    </w:r>
    <w:r w:rsidR="00675661" w:rsidRPr="00675661">
      <w:rPr>
        <w:b/>
        <w:bCs/>
        <w:color w:val="7575CB" w:themeColor="accent2"/>
      </w:rPr>
      <w:t>|</w:t>
    </w:r>
    <w:r w:rsidR="00675661">
      <w:rPr>
        <w:color w:val="002E65" w:themeColor="text1"/>
      </w:rPr>
      <w:t xml:space="preserve"> </w:t>
    </w:r>
    <w:r w:rsidR="008C01C5" w:rsidRPr="008C01C5">
      <w:rPr>
        <w:color w:val="002E65" w:themeColor="text1"/>
      </w:rPr>
      <w:fldChar w:fldCharType="begin"/>
    </w:r>
    <w:r w:rsidR="008C01C5" w:rsidRPr="008C01C5">
      <w:rPr>
        <w:color w:val="002E65" w:themeColor="text1"/>
      </w:rPr>
      <w:instrText xml:space="preserve"> PAGE   \* MERGEFORMAT </w:instrText>
    </w:r>
    <w:r w:rsidR="008C01C5" w:rsidRPr="008C01C5">
      <w:rPr>
        <w:color w:val="002E65" w:themeColor="text1"/>
      </w:rPr>
      <w:fldChar w:fldCharType="separate"/>
    </w:r>
    <w:r w:rsidR="008C01C5" w:rsidRPr="008C01C5">
      <w:rPr>
        <w:noProof/>
        <w:color w:val="002E65" w:themeColor="text1"/>
      </w:rPr>
      <w:t>1</w:t>
    </w:r>
    <w:r w:rsidR="008C01C5" w:rsidRPr="008C01C5">
      <w:rPr>
        <w:noProof/>
        <w:color w:val="002E65" w:themeColor="tex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8084" w14:textId="02CC162F" w:rsidR="000C658C" w:rsidRDefault="000C658C">
    <w:pPr>
      <w:pStyle w:val="Voettekst"/>
    </w:pPr>
    <w:r w:rsidRPr="00BB2EC0">
      <w:rPr>
        <w:noProof/>
        <w:lang w:val="nl-BE"/>
      </w:rPr>
      <w:drawing>
        <wp:anchor distT="0" distB="0" distL="114300" distR="114300" simplePos="0" relativeHeight="251659264" behindDoc="1" locked="0" layoutInCell="1" allowOverlap="1" wp14:anchorId="6A7BAE76" wp14:editId="7758EDD9">
          <wp:simplePos x="0" y="0"/>
          <wp:positionH relativeFrom="margin">
            <wp:posOffset>-650875</wp:posOffset>
          </wp:positionH>
          <wp:positionV relativeFrom="margin">
            <wp:posOffset>8691569</wp:posOffset>
          </wp:positionV>
          <wp:extent cx="2152800" cy="534271"/>
          <wp:effectExtent l="0" t="0" r="0" b="0"/>
          <wp:wrapNone/>
          <wp:docPr id="8" name="lw n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w nl"/>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152800" cy="534271"/>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2CA6F" w14:textId="77777777" w:rsidR="007B6DAA" w:rsidRDefault="007B6DAA" w:rsidP="00C82812">
      <w:r>
        <w:separator/>
      </w:r>
    </w:p>
  </w:footnote>
  <w:footnote w:type="continuationSeparator" w:id="0">
    <w:p w14:paraId="392AE741" w14:textId="77777777" w:rsidR="007B6DAA" w:rsidRDefault="007B6DAA" w:rsidP="00C828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0C28"/>
    <w:multiLevelType w:val="hybridMultilevel"/>
    <w:tmpl w:val="3564BEFC"/>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F4C0DA6"/>
    <w:multiLevelType w:val="hybridMultilevel"/>
    <w:tmpl w:val="775A1FD2"/>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F7A5B71"/>
    <w:multiLevelType w:val="multilevel"/>
    <w:tmpl w:val="8ED64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A15374"/>
    <w:multiLevelType w:val="hybridMultilevel"/>
    <w:tmpl w:val="BF5EEC1C"/>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6143D2A"/>
    <w:multiLevelType w:val="multilevel"/>
    <w:tmpl w:val="5AD4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DE662B"/>
    <w:multiLevelType w:val="hybridMultilevel"/>
    <w:tmpl w:val="842E757E"/>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8594051"/>
    <w:multiLevelType w:val="hybridMultilevel"/>
    <w:tmpl w:val="26D414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9B26B39"/>
    <w:multiLevelType w:val="hybridMultilevel"/>
    <w:tmpl w:val="76B8D1E0"/>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217654F0"/>
    <w:multiLevelType w:val="hybridMultilevel"/>
    <w:tmpl w:val="2A82201A"/>
    <w:lvl w:ilvl="0" w:tplc="FEB2971C">
      <w:start w:val="1"/>
      <w:numFmt w:val="bullet"/>
      <w:lvlText w:val=""/>
      <w:lvlJc w:val="left"/>
      <w:pPr>
        <w:ind w:left="720" w:hanging="360"/>
      </w:pPr>
      <w:rPr>
        <w:rFonts w:ascii="Symbol" w:hAnsi="Symbol" w:hint="default"/>
        <w:color w:val="002E65" w:themeColor="text1"/>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176656E"/>
    <w:multiLevelType w:val="multilevel"/>
    <w:tmpl w:val="EEEC7FFC"/>
    <w:lvl w:ilvl="0">
      <w:start w:val="1"/>
      <w:numFmt w:val="bullet"/>
      <w:pStyle w:val="Lijstalinea"/>
      <w:lvlText w:val=""/>
      <w:lvlJc w:val="left"/>
      <w:pPr>
        <w:ind w:left="360" w:hanging="360"/>
      </w:pPr>
      <w:rPr>
        <w:rFonts w:ascii="Symbol" w:hAnsi="Symbol" w:hint="default"/>
        <w:color w:val="002E65" w:themeColor="text1"/>
      </w:rPr>
    </w:lvl>
    <w:lvl w:ilvl="1">
      <w:start w:val="1"/>
      <w:numFmt w:val="bullet"/>
      <w:lvlText w:val="o"/>
      <w:lvlJc w:val="left"/>
      <w:pPr>
        <w:ind w:left="1080" w:hanging="360"/>
      </w:pPr>
      <w:rPr>
        <w:rFonts w:ascii="Courier New" w:hAnsi="Courier New" w:cs="Courier New" w:hint="default"/>
        <w:color w:val="002E65" w:themeColor="text1"/>
      </w:rPr>
    </w:lvl>
    <w:lvl w:ilvl="2">
      <w:start w:val="1"/>
      <w:numFmt w:val="bullet"/>
      <w:lvlText w:val=""/>
      <w:lvlJc w:val="left"/>
      <w:pPr>
        <w:ind w:left="1800" w:hanging="360"/>
      </w:pPr>
      <w:rPr>
        <w:rFonts w:ascii="Symbol" w:hAnsi="Symbol" w:hint="default"/>
        <w:color w:val="002E65" w:themeColor="text1"/>
      </w:rPr>
    </w:lvl>
    <w:lvl w:ilvl="3">
      <w:start w:val="1"/>
      <w:numFmt w:val="bullet"/>
      <w:lvlText w:val="o"/>
      <w:lvlJc w:val="left"/>
      <w:pPr>
        <w:ind w:left="2520" w:hanging="360"/>
      </w:pPr>
      <w:rPr>
        <w:rFonts w:ascii="Courier New" w:hAnsi="Courier New" w:cs="Courier New" w:hint="default"/>
        <w:color w:val="002E65" w:themeColor="text1"/>
      </w:rPr>
    </w:lvl>
    <w:lvl w:ilvl="4">
      <w:start w:val="1"/>
      <w:numFmt w:val="bullet"/>
      <w:lvlText w:val=""/>
      <w:lvlJc w:val="left"/>
      <w:pPr>
        <w:ind w:left="3240" w:hanging="360"/>
      </w:pPr>
      <w:rPr>
        <w:rFonts w:ascii="Symbol" w:hAnsi="Symbol" w:hint="default"/>
        <w:color w:val="002E65" w:themeColor="text1"/>
      </w:rPr>
    </w:lvl>
    <w:lvl w:ilvl="5">
      <w:start w:val="1"/>
      <w:numFmt w:val="bullet"/>
      <w:lvlText w:val="o"/>
      <w:lvlJc w:val="left"/>
      <w:pPr>
        <w:ind w:left="3960" w:hanging="360"/>
      </w:pPr>
      <w:rPr>
        <w:rFonts w:ascii="Courier New" w:hAnsi="Courier New" w:cs="Courier New" w:hint="default"/>
        <w:color w:val="002E65" w:themeColor="text1"/>
      </w:rPr>
    </w:lvl>
    <w:lvl w:ilvl="6">
      <w:start w:val="1"/>
      <w:numFmt w:val="bullet"/>
      <w:lvlText w:val=""/>
      <w:lvlJc w:val="left"/>
      <w:pPr>
        <w:ind w:left="4680" w:hanging="360"/>
      </w:pPr>
      <w:rPr>
        <w:rFonts w:ascii="Symbol" w:hAnsi="Symbol" w:hint="default"/>
        <w:color w:val="002E65" w:themeColor="text1"/>
      </w:rPr>
    </w:lvl>
    <w:lvl w:ilvl="7">
      <w:start w:val="1"/>
      <w:numFmt w:val="bullet"/>
      <w:lvlText w:val=""/>
      <w:lvlJc w:val="left"/>
      <w:pPr>
        <w:ind w:left="5400" w:hanging="360"/>
      </w:pPr>
      <w:rPr>
        <w:rFonts w:ascii="Symbol" w:hAnsi="Symbol" w:hint="default"/>
        <w:color w:val="002E65" w:themeColor="text1"/>
      </w:rPr>
    </w:lvl>
    <w:lvl w:ilvl="8">
      <w:start w:val="1"/>
      <w:numFmt w:val="bullet"/>
      <w:lvlText w:val=""/>
      <w:lvlJc w:val="left"/>
      <w:pPr>
        <w:ind w:left="6120" w:hanging="360"/>
      </w:pPr>
      <w:rPr>
        <w:rFonts w:ascii="Symbol" w:hAnsi="Symbol" w:hint="default"/>
        <w:color w:val="002E65" w:themeColor="text1"/>
      </w:rPr>
    </w:lvl>
  </w:abstractNum>
  <w:abstractNum w:abstractNumId="10" w15:restartNumberingAfterBreak="0">
    <w:nsid w:val="22067703"/>
    <w:multiLevelType w:val="hybridMultilevel"/>
    <w:tmpl w:val="E4CC20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248538C9"/>
    <w:multiLevelType w:val="hybridMultilevel"/>
    <w:tmpl w:val="88605EB6"/>
    <w:lvl w:ilvl="0" w:tplc="8E7CCF96">
      <w:numFmt w:val="bullet"/>
      <w:lvlText w:val="•"/>
      <w:lvlJc w:val="left"/>
      <w:pPr>
        <w:ind w:left="1068" w:hanging="708"/>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25FE32CA"/>
    <w:multiLevelType w:val="hybridMultilevel"/>
    <w:tmpl w:val="54C47E0E"/>
    <w:lvl w:ilvl="0" w:tplc="3D4A89DE">
      <w:start w:val="1"/>
      <w:numFmt w:val="bullet"/>
      <w:lvlText w:val=""/>
      <w:lvlJc w:val="left"/>
      <w:pPr>
        <w:ind w:left="720" w:hanging="360"/>
      </w:pPr>
      <w:rPr>
        <w:rFonts w:ascii="Symbol" w:hAnsi="Symbol" w:hint="default"/>
        <w:color w:val="002E65" w:themeColor="text1"/>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27300FFF"/>
    <w:multiLevelType w:val="hybridMultilevel"/>
    <w:tmpl w:val="B93A56FE"/>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2CDE6D72"/>
    <w:multiLevelType w:val="multilevel"/>
    <w:tmpl w:val="EC26F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01261A"/>
    <w:multiLevelType w:val="hybridMultilevel"/>
    <w:tmpl w:val="4718F572"/>
    <w:lvl w:ilvl="0" w:tplc="12742EDE">
      <w:start w:val="1"/>
      <w:numFmt w:val="decimal"/>
      <w:lvlText w:val="%1."/>
      <w:lvlJc w:val="left"/>
      <w:pPr>
        <w:ind w:left="1068" w:hanging="70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2EBF028E"/>
    <w:multiLevelType w:val="hybridMultilevel"/>
    <w:tmpl w:val="6652D5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309D3782"/>
    <w:multiLevelType w:val="hybridMultilevel"/>
    <w:tmpl w:val="5DCCD3F2"/>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331A3B1F"/>
    <w:multiLevelType w:val="hybridMultilevel"/>
    <w:tmpl w:val="7ADA778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346378BF"/>
    <w:multiLevelType w:val="hybridMultilevel"/>
    <w:tmpl w:val="0F76645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0" w15:restartNumberingAfterBreak="0">
    <w:nsid w:val="35966907"/>
    <w:multiLevelType w:val="hybridMultilevel"/>
    <w:tmpl w:val="F7D42546"/>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37CF445A"/>
    <w:multiLevelType w:val="hybridMultilevel"/>
    <w:tmpl w:val="3C00279C"/>
    <w:lvl w:ilvl="0" w:tplc="F024377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48231CAE"/>
    <w:multiLevelType w:val="hybridMultilevel"/>
    <w:tmpl w:val="92AA1386"/>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4BBF1455"/>
    <w:multiLevelType w:val="hybridMultilevel"/>
    <w:tmpl w:val="8E42FFD8"/>
    <w:lvl w:ilvl="0" w:tplc="347263D0">
      <w:start w:val="16"/>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4EB1158D"/>
    <w:multiLevelType w:val="hybridMultilevel"/>
    <w:tmpl w:val="E2625764"/>
    <w:lvl w:ilvl="0" w:tplc="CEE02056">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501218AC"/>
    <w:multiLevelType w:val="multilevel"/>
    <w:tmpl w:val="42A8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9646E2"/>
    <w:multiLevelType w:val="hybridMultilevel"/>
    <w:tmpl w:val="1F2EAE3E"/>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7" w15:restartNumberingAfterBreak="0">
    <w:nsid w:val="5187685E"/>
    <w:multiLevelType w:val="hybridMultilevel"/>
    <w:tmpl w:val="4E9E9C1C"/>
    <w:lvl w:ilvl="0" w:tplc="8E7CCF96">
      <w:numFmt w:val="bullet"/>
      <w:lvlText w:val="•"/>
      <w:lvlJc w:val="left"/>
      <w:pPr>
        <w:ind w:left="1068" w:hanging="708"/>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54516350"/>
    <w:multiLevelType w:val="hybridMultilevel"/>
    <w:tmpl w:val="65363274"/>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5B1915F0"/>
    <w:multiLevelType w:val="hybridMultilevel"/>
    <w:tmpl w:val="B628D186"/>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0" w15:restartNumberingAfterBreak="0">
    <w:nsid w:val="5CCB2EF4"/>
    <w:multiLevelType w:val="hybridMultilevel"/>
    <w:tmpl w:val="0478B4B6"/>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60306482"/>
    <w:multiLevelType w:val="hybridMultilevel"/>
    <w:tmpl w:val="4992FA9E"/>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603C3618"/>
    <w:multiLevelType w:val="hybridMultilevel"/>
    <w:tmpl w:val="26C6F4DE"/>
    <w:lvl w:ilvl="0" w:tplc="268AD29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3" w15:restartNumberingAfterBreak="0">
    <w:nsid w:val="60F97683"/>
    <w:multiLevelType w:val="hybridMultilevel"/>
    <w:tmpl w:val="87766402"/>
    <w:lvl w:ilvl="0" w:tplc="53C4FF52">
      <w:start w:val="1"/>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61BB0A03"/>
    <w:multiLevelType w:val="hybridMultilevel"/>
    <w:tmpl w:val="7682E90C"/>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62291B12"/>
    <w:multiLevelType w:val="hybridMultilevel"/>
    <w:tmpl w:val="79D8B8B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50B2F6E"/>
    <w:multiLevelType w:val="hybridMultilevel"/>
    <w:tmpl w:val="7A708720"/>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5DF7879"/>
    <w:multiLevelType w:val="hybridMultilevel"/>
    <w:tmpl w:val="1B0A9DA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AAD429F"/>
    <w:multiLevelType w:val="hybridMultilevel"/>
    <w:tmpl w:val="13FCEF60"/>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9" w15:restartNumberingAfterBreak="0">
    <w:nsid w:val="6DC44D2B"/>
    <w:multiLevelType w:val="multilevel"/>
    <w:tmpl w:val="4D68E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D526E4"/>
    <w:multiLevelType w:val="multilevel"/>
    <w:tmpl w:val="5E72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F15602"/>
    <w:multiLevelType w:val="hybridMultilevel"/>
    <w:tmpl w:val="C904266C"/>
    <w:lvl w:ilvl="0" w:tplc="1C22A9CE">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31F37B7"/>
    <w:multiLevelType w:val="multilevel"/>
    <w:tmpl w:val="08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3" w15:restartNumberingAfterBreak="0">
    <w:nsid w:val="73F437D1"/>
    <w:multiLevelType w:val="hybridMultilevel"/>
    <w:tmpl w:val="369ECB8A"/>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4" w15:restartNumberingAfterBreak="0">
    <w:nsid w:val="775D05F5"/>
    <w:multiLevelType w:val="hybridMultilevel"/>
    <w:tmpl w:val="AD6CB6C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5" w15:restartNumberingAfterBreak="0">
    <w:nsid w:val="7E01446F"/>
    <w:multiLevelType w:val="hybridMultilevel"/>
    <w:tmpl w:val="30A466CC"/>
    <w:lvl w:ilvl="0" w:tplc="8E7CCF96">
      <w:numFmt w:val="bullet"/>
      <w:lvlText w:val="•"/>
      <w:lvlJc w:val="left"/>
      <w:pPr>
        <w:ind w:left="1068" w:hanging="708"/>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72262207">
    <w:abstractNumId w:val="10"/>
  </w:num>
  <w:num w:numId="2" w16cid:durableId="2017145144">
    <w:abstractNumId w:val="27"/>
  </w:num>
  <w:num w:numId="3" w16cid:durableId="312684877">
    <w:abstractNumId w:val="45"/>
  </w:num>
  <w:num w:numId="4" w16cid:durableId="2051563663">
    <w:abstractNumId w:val="11"/>
  </w:num>
  <w:num w:numId="5" w16cid:durableId="875242963">
    <w:abstractNumId w:val="12"/>
  </w:num>
  <w:num w:numId="6" w16cid:durableId="688870119">
    <w:abstractNumId w:val="8"/>
  </w:num>
  <w:num w:numId="7" w16cid:durableId="1196848560">
    <w:abstractNumId w:val="6"/>
  </w:num>
  <w:num w:numId="8" w16cid:durableId="900290351">
    <w:abstractNumId w:val="9"/>
  </w:num>
  <w:num w:numId="9" w16cid:durableId="2015454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6447170">
    <w:abstractNumId w:val="15"/>
  </w:num>
  <w:num w:numId="11" w16cid:durableId="299265675">
    <w:abstractNumId w:val="42"/>
  </w:num>
  <w:num w:numId="12" w16cid:durableId="167672476">
    <w:abstractNumId w:val="21"/>
  </w:num>
  <w:num w:numId="13" w16cid:durableId="2020546669">
    <w:abstractNumId w:val="19"/>
  </w:num>
  <w:num w:numId="14" w16cid:durableId="809594648">
    <w:abstractNumId w:val="16"/>
  </w:num>
  <w:num w:numId="15" w16cid:durableId="819688074">
    <w:abstractNumId w:val="2"/>
  </w:num>
  <w:num w:numId="16" w16cid:durableId="762383605">
    <w:abstractNumId w:val="18"/>
  </w:num>
  <w:num w:numId="17" w16cid:durableId="1022055707">
    <w:abstractNumId w:val="33"/>
  </w:num>
  <w:num w:numId="18" w16cid:durableId="259023203">
    <w:abstractNumId w:val="26"/>
  </w:num>
  <w:num w:numId="19" w16cid:durableId="692194247">
    <w:abstractNumId w:val="3"/>
  </w:num>
  <w:num w:numId="20" w16cid:durableId="1231692199">
    <w:abstractNumId w:val="22"/>
  </w:num>
  <w:num w:numId="21" w16cid:durableId="991713423">
    <w:abstractNumId w:val="17"/>
  </w:num>
  <w:num w:numId="22" w16cid:durableId="1413239183">
    <w:abstractNumId w:val="5"/>
  </w:num>
  <w:num w:numId="23" w16cid:durableId="1602447761">
    <w:abstractNumId w:val="20"/>
  </w:num>
  <w:num w:numId="24" w16cid:durableId="185215876">
    <w:abstractNumId w:val="7"/>
  </w:num>
  <w:num w:numId="25" w16cid:durableId="2038969155">
    <w:abstractNumId w:val="30"/>
  </w:num>
  <w:num w:numId="26" w16cid:durableId="830950944">
    <w:abstractNumId w:val="38"/>
  </w:num>
  <w:num w:numId="27" w16cid:durableId="898785952">
    <w:abstractNumId w:val="36"/>
  </w:num>
  <w:num w:numId="28" w16cid:durableId="369496605">
    <w:abstractNumId w:val="1"/>
  </w:num>
  <w:num w:numId="29" w16cid:durableId="478763763">
    <w:abstractNumId w:val="41"/>
  </w:num>
  <w:num w:numId="30" w16cid:durableId="2025667555">
    <w:abstractNumId w:val="13"/>
  </w:num>
  <w:num w:numId="31" w16cid:durableId="451167749">
    <w:abstractNumId w:val="31"/>
  </w:num>
  <w:num w:numId="32" w16cid:durableId="1219127652">
    <w:abstractNumId w:val="34"/>
  </w:num>
  <w:num w:numId="33" w16cid:durableId="959066203">
    <w:abstractNumId w:val="28"/>
  </w:num>
  <w:num w:numId="34" w16cid:durableId="1345594336">
    <w:abstractNumId w:val="0"/>
  </w:num>
  <w:num w:numId="35" w16cid:durableId="1211334547">
    <w:abstractNumId w:val="14"/>
  </w:num>
  <w:num w:numId="36" w16cid:durableId="376396634">
    <w:abstractNumId w:val="39"/>
  </w:num>
  <w:num w:numId="37" w16cid:durableId="44302936">
    <w:abstractNumId w:val="23"/>
  </w:num>
  <w:num w:numId="38" w16cid:durableId="1041438723">
    <w:abstractNumId w:val="24"/>
  </w:num>
  <w:num w:numId="39" w16cid:durableId="1063328745">
    <w:abstractNumId w:val="43"/>
  </w:num>
  <w:num w:numId="40" w16cid:durableId="1343312353">
    <w:abstractNumId w:val="29"/>
  </w:num>
  <w:num w:numId="41" w16cid:durableId="404767314">
    <w:abstractNumId w:val="32"/>
  </w:num>
  <w:num w:numId="42" w16cid:durableId="771434446">
    <w:abstractNumId w:val="44"/>
  </w:num>
  <w:num w:numId="43" w16cid:durableId="745030186">
    <w:abstractNumId w:val="40"/>
  </w:num>
  <w:num w:numId="44" w16cid:durableId="523633691">
    <w:abstractNumId w:val="4"/>
  </w:num>
  <w:num w:numId="45" w16cid:durableId="1488322692">
    <w:abstractNumId w:val="25"/>
  </w:num>
  <w:num w:numId="46" w16cid:durableId="355892481">
    <w:abstractNumId w:val="37"/>
  </w:num>
  <w:num w:numId="47" w16cid:durableId="95933820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efaultTableStyle w:val="UA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2xs22xxged2aae9zep5trfoeptzvpr0t5zr&quot;&gt;My EndNote Library Masterproef&lt;record-ids&gt;&lt;item&gt;1&lt;/item&gt;&lt;item&gt;2&lt;/item&gt;&lt;item&gt;8&lt;/item&gt;&lt;item&gt;9&lt;/item&gt;&lt;item&gt;10&lt;/item&gt;&lt;item&gt;11&lt;/item&gt;&lt;item&gt;12&lt;/item&gt;&lt;item&gt;13&lt;/item&gt;&lt;item&gt;14&lt;/item&gt;&lt;item&gt;15&lt;/item&gt;&lt;item&gt;16&lt;/item&gt;&lt;item&gt;17&lt;/item&gt;&lt;item&gt;18&lt;/item&gt;&lt;item&gt;19&lt;/item&gt;&lt;item&gt;21&lt;/item&gt;&lt;item&gt;22&lt;/item&gt;&lt;item&gt;23&lt;/item&gt;&lt;item&gt;24&lt;/item&gt;&lt;item&gt;25&lt;/item&gt;&lt;item&gt;26&lt;/item&gt;&lt;item&gt;32&lt;/item&gt;&lt;item&gt;33&lt;/item&gt;&lt;item&gt;34&lt;/item&gt;&lt;item&gt;35&lt;/item&gt;&lt;item&gt;36&lt;/item&gt;&lt;item&gt;37&lt;/item&gt;&lt;item&gt;38&lt;/item&gt;&lt;item&gt;39&lt;/item&gt;&lt;item&gt;40&lt;/item&gt;&lt;item&gt;42&lt;/item&gt;&lt;item&gt;53&lt;/item&gt;&lt;item&gt;55&lt;/item&gt;&lt;item&gt;56&lt;/item&gt;&lt;item&gt;57&lt;/item&gt;&lt;item&gt;58&lt;/item&gt;&lt;item&gt;59&lt;/item&gt;&lt;item&gt;60&lt;/item&gt;&lt;item&gt;61&lt;/item&gt;&lt;item&gt;62&lt;/item&gt;&lt;item&gt;63&lt;/item&gt;&lt;item&gt;64&lt;/item&gt;&lt;item&gt;65&lt;/item&gt;&lt;item&gt;66&lt;/item&gt;&lt;item&gt;67&lt;/item&gt;&lt;item&gt;68&lt;/item&gt;&lt;item&gt;69&lt;/item&gt;&lt;/record-ids&gt;&lt;/item&gt;&lt;/Libraries&gt;"/>
  </w:docVars>
  <w:rsids>
    <w:rsidRoot w:val="00666F4A"/>
    <w:rsid w:val="000005D9"/>
    <w:rsid w:val="00001074"/>
    <w:rsid w:val="00001078"/>
    <w:rsid w:val="00001124"/>
    <w:rsid w:val="000021A8"/>
    <w:rsid w:val="00002588"/>
    <w:rsid w:val="00002A51"/>
    <w:rsid w:val="00002DBE"/>
    <w:rsid w:val="00002F89"/>
    <w:rsid w:val="00004DA0"/>
    <w:rsid w:val="0000777D"/>
    <w:rsid w:val="00007E1C"/>
    <w:rsid w:val="00011495"/>
    <w:rsid w:val="00012965"/>
    <w:rsid w:val="00012D8D"/>
    <w:rsid w:val="00013E07"/>
    <w:rsid w:val="00014532"/>
    <w:rsid w:val="00016F6D"/>
    <w:rsid w:val="00017500"/>
    <w:rsid w:val="00024462"/>
    <w:rsid w:val="000249BA"/>
    <w:rsid w:val="00024CE5"/>
    <w:rsid w:val="00025CA0"/>
    <w:rsid w:val="00026399"/>
    <w:rsid w:val="000269B3"/>
    <w:rsid w:val="00027077"/>
    <w:rsid w:val="00027AB3"/>
    <w:rsid w:val="00030302"/>
    <w:rsid w:val="000306BC"/>
    <w:rsid w:val="00030E24"/>
    <w:rsid w:val="00031004"/>
    <w:rsid w:val="00031BF5"/>
    <w:rsid w:val="00031F56"/>
    <w:rsid w:val="00033C23"/>
    <w:rsid w:val="0003433D"/>
    <w:rsid w:val="000344DD"/>
    <w:rsid w:val="0003477B"/>
    <w:rsid w:val="00034859"/>
    <w:rsid w:val="00035444"/>
    <w:rsid w:val="00035552"/>
    <w:rsid w:val="00035781"/>
    <w:rsid w:val="00036CE4"/>
    <w:rsid w:val="00037B10"/>
    <w:rsid w:val="000400B8"/>
    <w:rsid w:val="00040635"/>
    <w:rsid w:val="00043B08"/>
    <w:rsid w:val="00046802"/>
    <w:rsid w:val="00046C9C"/>
    <w:rsid w:val="000506C5"/>
    <w:rsid w:val="00051243"/>
    <w:rsid w:val="00051A31"/>
    <w:rsid w:val="000521D2"/>
    <w:rsid w:val="00052913"/>
    <w:rsid w:val="0005298D"/>
    <w:rsid w:val="000541F1"/>
    <w:rsid w:val="000546A0"/>
    <w:rsid w:val="00055CF8"/>
    <w:rsid w:val="000562F5"/>
    <w:rsid w:val="0005675B"/>
    <w:rsid w:val="00056AE0"/>
    <w:rsid w:val="0005723B"/>
    <w:rsid w:val="0005797F"/>
    <w:rsid w:val="00057F04"/>
    <w:rsid w:val="000602FA"/>
    <w:rsid w:val="00061A9E"/>
    <w:rsid w:val="00061C02"/>
    <w:rsid w:val="00061CF8"/>
    <w:rsid w:val="000632AA"/>
    <w:rsid w:val="00063D03"/>
    <w:rsid w:val="000658AB"/>
    <w:rsid w:val="00066956"/>
    <w:rsid w:val="0007009D"/>
    <w:rsid w:val="00070931"/>
    <w:rsid w:val="00071DDA"/>
    <w:rsid w:val="00072ABA"/>
    <w:rsid w:val="00072EA4"/>
    <w:rsid w:val="00073A29"/>
    <w:rsid w:val="00077591"/>
    <w:rsid w:val="000800AE"/>
    <w:rsid w:val="000807EA"/>
    <w:rsid w:val="00080C53"/>
    <w:rsid w:val="00081368"/>
    <w:rsid w:val="000819DB"/>
    <w:rsid w:val="00081D3A"/>
    <w:rsid w:val="00081DE7"/>
    <w:rsid w:val="00085517"/>
    <w:rsid w:val="00085ABB"/>
    <w:rsid w:val="00086091"/>
    <w:rsid w:val="00086A5D"/>
    <w:rsid w:val="000877BB"/>
    <w:rsid w:val="0009000C"/>
    <w:rsid w:val="000901A7"/>
    <w:rsid w:val="0009100B"/>
    <w:rsid w:val="0009177D"/>
    <w:rsid w:val="000929FC"/>
    <w:rsid w:val="0009358E"/>
    <w:rsid w:val="00093659"/>
    <w:rsid w:val="00094C2D"/>
    <w:rsid w:val="00096730"/>
    <w:rsid w:val="000969A9"/>
    <w:rsid w:val="00096A99"/>
    <w:rsid w:val="0009734B"/>
    <w:rsid w:val="00097351"/>
    <w:rsid w:val="000A03FA"/>
    <w:rsid w:val="000A1550"/>
    <w:rsid w:val="000A27FB"/>
    <w:rsid w:val="000A3135"/>
    <w:rsid w:val="000A3A09"/>
    <w:rsid w:val="000A4D9A"/>
    <w:rsid w:val="000A5531"/>
    <w:rsid w:val="000A58C5"/>
    <w:rsid w:val="000A599D"/>
    <w:rsid w:val="000A5A0A"/>
    <w:rsid w:val="000A63D4"/>
    <w:rsid w:val="000A64F5"/>
    <w:rsid w:val="000A65C4"/>
    <w:rsid w:val="000A671D"/>
    <w:rsid w:val="000B0602"/>
    <w:rsid w:val="000B0AC7"/>
    <w:rsid w:val="000B154A"/>
    <w:rsid w:val="000B22CB"/>
    <w:rsid w:val="000B37D8"/>
    <w:rsid w:val="000B4082"/>
    <w:rsid w:val="000B4339"/>
    <w:rsid w:val="000B4EF2"/>
    <w:rsid w:val="000B528F"/>
    <w:rsid w:val="000B63C0"/>
    <w:rsid w:val="000B72A5"/>
    <w:rsid w:val="000B75DE"/>
    <w:rsid w:val="000B7709"/>
    <w:rsid w:val="000B7D80"/>
    <w:rsid w:val="000C2A6E"/>
    <w:rsid w:val="000C3148"/>
    <w:rsid w:val="000C5888"/>
    <w:rsid w:val="000C6223"/>
    <w:rsid w:val="000C63E0"/>
    <w:rsid w:val="000C658C"/>
    <w:rsid w:val="000C7590"/>
    <w:rsid w:val="000D02C2"/>
    <w:rsid w:val="000D2AF6"/>
    <w:rsid w:val="000D2FA1"/>
    <w:rsid w:val="000D4DD4"/>
    <w:rsid w:val="000D5BD0"/>
    <w:rsid w:val="000D625C"/>
    <w:rsid w:val="000D699C"/>
    <w:rsid w:val="000D6F61"/>
    <w:rsid w:val="000D75B5"/>
    <w:rsid w:val="000D7CD0"/>
    <w:rsid w:val="000E0B48"/>
    <w:rsid w:val="000E122C"/>
    <w:rsid w:val="000E128C"/>
    <w:rsid w:val="000E1E5A"/>
    <w:rsid w:val="000E2503"/>
    <w:rsid w:val="000E2A1E"/>
    <w:rsid w:val="000E2A72"/>
    <w:rsid w:val="000E301E"/>
    <w:rsid w:val="000E36D4"/>
    <w:rsid w:val="000E4F6F"/>
    <w:rsid w:val="000E513D"/>
    <w:rsid w:val="000E51BA"/>
    <w:rsid w:val="000E556E"/>
    <w:rsid w:val="000E5A96"/>
    <w:rsid w:val="000E6207"/>
    <w:rsid w:val="000F186C"/>
    <w:rsid w:val="000F1C44"/>
    <w:rsid w:val="000F2DA8"/>
    <w:rsid w:val="000F3DAD"/>
    <w:rsid w:val="000F4FB9"/>
    <w:rsid w:val="000F57B8"/>
    <w:rsid w:val="000F6950"/>
    <w:rsid w:val="000F6F63"/>
    <w:rsid w:val="000F7539"/>
    <w:rsid w:val="001005F0"/>
    <w:rsid w:val="0010069F"/>
    <w:rsid w:val="00100B46"/>
    <w:rsid w:val="0010214E"/>
    <w:rsid w:val="00103191"/>
    <w:rsid w:val="001046F5"/>
    <w:rsid w:val="001048B4"/>
    <w:rsid w:val="001059B8"/>
    <w:rsid w:val="0010659B"/>
    <w:rsid w:val="001117F3"/>
    <w:rsid w:val="00111950"/>
    <w:rsid w:val="0011197E"/>
    <w:rsid w:val="001125C7"/>
    <w:rsid w:val="00112F74"/>
    <w:rsid w:val="00113BA5"/>
    <w:rsid w:val="00113FE0"/>
    <w:rsid w:val="00114850"/>
    <w:rsid w:val="00115154"/>
    <w:rsid w:val="001157E0"/>
    <w:rsid w:val="00115878"/>
    <w:rsid w:val="00116756"/>
    <w:rsid w:val="00122029"/>
    <w:rsid w:val="001224A3"/>
    <w:rsid w:val="00123B25"/>
    <w:rsid w:val="00124EAD"/>
    <w:rsid w:val="00126131"/>
    <w:rsid w:val="00126668"/>
    <w:rsid w:val="001273A5"/>
    <w:rsid w:val="001325F9"/>
    <w:rsid w:val="001329D1"/>
    <w:rsid w:val="0013302A"/>
    <w:rsid w:val="00133615"/>
    <w:rsid w:val="001337DE"/>
    <w:rsid w:val="001338ED"/>
    <w:rsid w:val="00134595"/>
    <w:rsid w:val="00134F86"/>
    <w:rsid w:val="001350E5"/>
    <w:rsid w:val="0013552F"/>
    <w:rsid w:val="00135A52"/>
    <w:rsid w:val="001360D8"/>
    <w:rsid w:val="00136214"/>
    <w:rsid w:val="00136893"/>
    <w:rsid w:val="001368C9"/>
    <w:rsid w:val="00136A53"/>
    <w:rsid w:val="0013742E"/>
    <w:rsid w:val="001374C8"/>
    <w:rsid w:val="00137FE8"/>
    <w:rsid w:val="001407EE"/>
    <w:rsid w:val="001419C5"/>
    <w:rsid w:val="00141C1F"/>
    <w:rsid w:val="0014486B"/>
    <w:rsid w:val="00144BD5"/>
    <w:rsid w:val="00145841"/>
    <w:rsid w:val="00145A18"/>
    <w:rsid w:val="00146102"/>
    <w:rsid w:val="001469D5"/>
    <w:rsid w:val="00151131"/>
    <w:rsid w:val="001512BB"/>
    <w:rsid w:val="00151718"/>
    <w:rsid w:val="00151E2A"/>
    <w:rsid w:val="001540B7"/>
    <w:rsid w:val="001551B3"/>
    <w:rsid w:val="00155A93"/>
    <w:rsid w:val="0015733C"/>
    <w:rsid w:val="001574D9"/>
    <w:rsid w:val="00162E85"/>
    <w:rsid w:val="001635DD"/>
    <w:rsid w:val="00163AAB"/>
    <w:rsid w:val="00163CCB"/>
    <w:rsid w:val="0016495A"/>
    <w:rsid w:val="0016631F"/>
    <w:rsid w:val="00166341"/>
    <w:rsid w:val="001666BA"/>
    <w:rsid w:val="00166C48"/>
    <w:rsid w:val="00166C83"/>
    <w:rsid w:val="001679FA"/>
    <w:rsid w:val="00170EE3"/>
    <w:rsid w:val="00171408"/>
    <w:rsid w:val="00172266"/>
    <w:rsid w:val="001728F5"/>
    <w:rsid w:val="00172A78"/>
    <w:rsid w:val="00172EB8"/>
    <w:rsid w:val="00173135"/>
    <w:rsid w:val="00173D59"/>
    <w:rsid w:val="0017486F"/>
    <w:rsid w:val="00174DB7"/>
    <w:rsid w:val="0017744E"/>
    <w:rsid w:val="00180507"/>
    <w:rsid w:val="00180752"/>
    <w:rsid w:val="00182105"/>
    <w:rsid w:val="00182A68"/>
    <w:rsid w:val="001830B9"/>
    <w:rsid w:val="0018366C"/>
    <w:rsid w:val="00184568"/>
    <w:rsid w:val="00184728"/>
    <w:rsid w:val="001849C7"/>
    <w:rsid w:val="00185C83"/>
    <w:rsid w:val="0018639C"/>
    <w:rsid w:val="00191401"/>
    <w:rsid w:val="00192453"/>
    <w:rsid w:val="00192631"/>
    <w:rsid w:val="001949A8"/>
    <w:rsid w:val="001949CB"/>
    <w:rsid w:val="00194C36"/>
    <w:rsid w:val="00195723"/>
    <w:rsid w:val="00197E3D"/>
    <w:rsid w:val="00197E5B"/>
    <w:rsid w:val="00197FA8"/>
    <w:rsid w:val="001A1FEB"/>
    <w:rsid w:val="001A2109"/>
    <w:rsid w:val="001A27F1"/>
    <w:rsid w:val="001A2D94"/>
    <w:rsid w:val="001A3256"/>
    <w:rsid w:val="001A3A3A"/>
    <w:rsid w:val="001A3B33"/>
    <w:rsid w:val="001A4222"/>
    <w:rsid w:val="001A4A36"/>
    <w:rsid w:val="001A4E2F"/>
    <w:rsid w:val="001B02EA"/>
    <w:rsid w:val="001B08B3"/>
    <w:rsid w:val="001B11F0"/>
    <w:rsid w:val="001B26B6"/>
    <w:rsid w:val="001B29AC"/>
    <w:rsid w:val="001B2F34"/>
    <w:rsid w:val="001B52F2"/>
    <w:rsid w:val="001B5438"/>
    <w:rsid w:val="001B706F"/>
    <w:rsid w:val="001B777E"/>
    <w:rsid w:val="001B7FB9"/>
    <w:rsid w:val="001C026E"/>
    <w:rsid w:val="001C0293"/>
    <w:rsid w:val="001C0A5E"/>
    <w:rsid w:val="001C1426"/>
    <w:rsid w:val="001C1CC8"/>
    <w:rsid w:val="001C2182"/>
    <w:rsid w:val="001C2B56"/>
    <w:rsid w:val="001C30D3"/>
    <w:rsid w:val="001C3393"/>
    <w:rsid w:val="001C4055"/>
    <w:rsid w:val="001C4451"/>
    <w:rsid w:val="001C4681"/>
    <w:rsid w:val="001C70CA"/>
    <w:rsid w:val="001D06BF"/>
    <w:rsid w:val="001D0D44"/>
    <w:rsid w:val="001D10F8"/>
    <w:rsid w:val="001D11D7"/>
    <w:rsid w:val="001D1311"/>
    <w:rsid w:val="001D18AD"/>
    <w:rsid w:val="001D1FDB"/>
    <w:rsid w:val="001D200B"/>
    <w:rsid w:val="001D228F"/>
    <w:rsid w:val="001D4AD6"/>
    <w:rsid w:val="001D5CC7"/>
    <w:rsid w:val="001D63C4"/>
    <w:rsid w:val="001D6E2C"/>
    <w:rsid w:val="001D7283"/>
    <w:rsid w:val="001D7AB1"/>
    <w:rsid w:val="001E1A96"/>
    <w:rsid w:val="001E20F0"/>
    <w:rsid w:val="001E336E"/>
    <w:rsid w:val="001E3576"/>
    <w:rsid w:val="001E373F"/>
    <w:rsid w:val="001E3C1D"/>
    <w:rsid w:val="001E3DA8"/>
    <w:rsid w:val="001E3ECB"/>
    <w:rsid w:val="001E3FB2"/>
    <w:rsid w:val="001E4686"/>
    <w:rsid w:val="001E48F6"/>
    <w:rsid w:val="001E5C61"/>
    <w:rsid w:val="001E60B8"/>
    <w:rsid w:val="001E6394"/>
    <w:rsid w:val="001E66BA"/>
    <w:rsid w:val="001E77B2"/>
    <w:rsid w:val="001E7EBF"/>
    <w:rsid w:val="001F18FE"/>
    <w:rsid w:val="001F2B04"/>
    <w:rsid w:val="001F2B8D"/>
    <w:rsid w:val="001F310E"/>
    <w:rsid w:val="001F41A7"/>
    <w:rsid w:val="001F41FA"/>
    <w:rsid w:val="001F484E"/>
    <w:rsid w:val="001F5766"/>
    <w:rsid w:val="001F5C4F"/>
    <w:rsid w:val="001F5CA6"/>
    <w:rsid w:val="00200B1D"/>
    <w:rsid w:val="00202D58"/>
    <w:rsid w:val="002036C8"/>
    <w:rsid w:val="00203E19"/>
    <w:rsid w:val="00203E6B"/>
    <w:rsid w:val="00204055"/>
    <w:rsid w:val="0020509A"/>
    <w:rsid w:val="00205634"/>
    <w:rsid w:val="00206844"/>
    <w:rsid w:val="00207221"/>
    <w:rsid w:val="002077F7"/>
    <w:rsid w:val="00210300"/>
    <w:rsid w:val="002104F9"/>
    <w:rsid w:val="00211575"/>
    <w:rsid w:val="0021182A"/>
    <w:rsid w:val="00211DCE"/>
    <w:rsid w:val="00211F2F"/>
    <w:rsid w:val="00212061"/>
    <w:rsid w:val="00212917"/>
    <w:rsid w:val="00214987"/>
    <w:rsid w:val="00214F04"/>
    <w:rsid w:val="00215CCD"/>
    <w:rsid w:val="0021732F"/>
    <w:rsid w:val="0021763D"/>
    <w:rsid w:val="002212D4"/>
    <w:rsid w:val="0022272C"/>
    <w:rsid w:val="00222ED7"/>
    <w:rsid w:val="002232F3"/>
    <w:rsid w:val="0022344E"/>
    <w:rsid w:val="002239F5"/>
    <w:rsid w:val="00227C65"/>
    <w:rsid w:val="00230966"/>
    <w:rsid w:val="00230EE0"/>
    <w:rsid w:val="0023355F"/>
    <w:rsid w:val="00235C10"/>
    <w:rsid w:val="00236B54"/>
    <w:rsid w:val="00236FD7"/>
    <w:rsid w:val="0023704A"/>
    <w:rsid w:val="00237466"/>
    <w:rsid w:val="00243083"/>
    <w:rsid w:val="00245B3D"/>
    <w:rsid w:val="00245F33"/>
    <w:rsid w:val="00246328"/>
    <w:rsid w:val="002463E1"/>
    <w:rsid w:val="00246B46"/>
    <w:rsid w:val="002502BD"/>
    <w:rsid w:val="00251CE0"/>
    <w:rsid w:val="00251F9C"/>
    <w:rsid w:val="00253075"/>
    <w:rsid w:val="00253257"/>
    <w:rsid w:val="002534A1"/>
    <w:rsid w:val="00254CE5"/>
    <w:rsid w:val="002553FF"/>
    <w:rsid w:val="002562ED"/>
    <w:rsid w:val="0025683F"/>
    <w:rsid w:val="0026031D"/>
    <w:rsid w:val="00260DDF"/>
    <w:rsid w:val="00261AFD"/>
    <w:rsid w:val="00263548"/>
    <w:rsid w:val="002641AD"/>
    <w:rsid w:val="00264599"/>
    <w:rsid w:val="002648C8"/>
    <w:rsid w:val="00264FC2"/>
    <w:rsid w:val="002653E8"/>
    <w:rsid w:val="0026710C"/>
    <w:rsid w:val="00271305"/>
    <w:rsid w:val="00271306"/>
    <w:rsid w:val="0027134D"/>
    <w:rsid w:val="00271432"/>
    <w:rsid w:val="00271624"/>
    <w:rsid w:val="00271B0B"/>
    <w:rsid w:val="00271D35"/>
    <w:rsid w:val="00271E8F"/>
    <w:rsid w:val="00271EDC"/>
    <w:rsid w:val="00272009"/>
    <w:rsid w:val="00272367"/>
    <w:rsid w:val="00273276"/>
    <w:rsid w:val="00274F2A"/>
    <w:rsid w:val="00277966"/>
    <w:rsid w:val="00277D4F"/>
    <w:rsid w:val="00281364"/>
    <w:rsid w:val="00283028"/>
    <w:rsid w:val="00284F63"/>
    <w:rsid w:val="002854D6"/>
    <w:rsid w:val="00285F18"/>
    <w:rsid w:val="00287548"/>
    <w:rsid w:val="002931DC"/>
    <w:rsid w:val="00293CBE"/>
    <w:rsid w:val="00293E2E"/>
    <w:rsid w:val="00294741"/>
    <w:rsid w:val="00294D39"/>
    <w:rsid w:val="0029501F"/>
    <w:rsid w:val="00295444"/>
    <w:rsid w:val="002A1488"/>
    <w:rsid w:val="002A14BC"/>
    <w:rsid w:val="002A1B79"/>
    <w:rsid w:val="002A3BBF"/>
    <w:rsid w:val="002A4906"/>
    <w:rsid w:val="002A4F2C"/>
    <w:rsid w:val="002A6285"/>
    <w:rsid w:val="002A732F"/>
    <w:rsid w:val="002A742C"/>
    <w:rsid w:val="002A7B34"/>
    <w:rsid w:val="002B0DC4"/>
    <w:rsid w:val="002B324E"/>
    <w:rsid w:val="002B3880"/>
    <w:rsid w:val="002B3AC6"/>
    <w:rsid w:val="002B4AE5"/>
    <w:rsid w:val="002B7178"/>
    <w:rsid w:val="002B71A5"/>
    <w:rsid w:val="002B7A08"/>
    <w:rsid w:val="002C128F"/>
    <w:rsid w:val="002C2093"/>
    <w:rsid w:val="002C20AD"/>
    <w:rsid w:val="002C3DE2"/>
    <w:rsid w:val="002C3E05"/>
    <w:rsid w:val="002C3F63"/>
    <w:rsid w:val="002C3F86"/>
    <w:rsid w:val="002C5454"/>
    <w:rsid w:val="002C55CC"/>
    <w:rsid w:val="002C5BB9"/>
    <w:rsid w:val="002C62D0"/>
    <w:rsid w:val="002D0492"/>
    <w:rsid w:val="002D095C"/>
    <w:rsid w:val="002D0970"/>
    <w:rsid w:val="002D15F7"/>
    <w:rsid w:val="002D3015"/>
    <w:rsid w:val="002D382E"/>
    <w:rsid w:val="002D476D"/>
    <w:rsid w:val="002D72DC"/>
    <w:rsid w:val="002D77DA"/>
    <w:rsid w:val="002E0589"/>
    <w:rsid w:val="002E061E"/>
    <w:rsid w:val="002E09C1"/>
    <w:rsid w:val="002E10C5"/>
    <w:rsid w:val="002E112F"/>
    <w:rsid w:val="002E1E04"/>
    <w:rsid w:val="002E3CF1"/>
    <w:rsid w:val="002E5446"/>
    <w:rsid w:val="002E6007"/>
    <w:rsid w:val="002E6A78"/>
    <w:rsid w:val="002E6C5F"/>
    <w:rsid w:val="002E6D47"/>
    <w:rsid w:val="002E76D0"/>
    <w:rsid w:val="002F13BB"/>
    <w:rsid w:val="002F2FF3"/>
    <w:rsid w:val="002F30D2"/>
    <w:rsid w:val="002F4DA5"/>
    <w:rsid w:val="002F4EBA"/>
    <w:rsid w:val="002F5E19"/>
    <w:rsid w:val="002F7590"/>
    <w:rsid w:val="0030023B"/>
    <w:rsid w:val="003011BD"/>
    <w:rsid w:val="00301272"/>
    <w:rsid w:val="00301A18"/>
    <w:rsid w:val="003020A3"/>
    <w:rsid w:val="0030247E"/>
    <w:rsid w:val="00304CB7"/>
    <w:rsid w:val="003054F4"/>
    <w:rsid w:val="00305ABA"/>
    <w:rsid w:val="00307E1B"/>
    <w:rsid w:val="00307EF8"/>
    <w:rsid w:val="0031008D"/>
    <w:rsid w:val="0031099D"/>
    <w:rsid w:val="0031153A"/>
    <w:rsid w:val="0031320A"/>
    <w:rsid w:val="00313808"/>
    <w:rsid w:val="00313CB0"/>
    <w:rsid w:val="00313D65"/>
    <w:rsid w:val="0031480E"/>
    <w:rsid w:val="0031558A"/>
    <w:rsid w:val="003167CA"/>
    <w:rsid w:val="00316EAB"/>
    <w:rsid w:val="00320651"/>
    <w:rsid w:val="00320AD4"/>
    <w:rsid w:val="00322F34"/>
    <w:rsid w:val="00322FB4"/>
    <w:rsid w:val="00323661"/>
    <w:rsid w:val="003245F1"/>
    <w:rsid w:val="00324BA8"/>
    <w:rsid w:val="00324D70"/>
    <w:rsid w:val="00324DB7"/>
    <w:rsid w:val="003264E8"/>
    <w:rsid w:val="00326662"/>
    <w:rsid w:val="00327A17"/>
    <w:rsid w:val="00327C57"/>
    <w:rsid w:val="0033209D"/>
    <w:rsid w:val="00332160"/>
    <w:rsid w:val="00332A73"/>
    <w:rsid w:val="00332CA5"/>
    <w:rsid w:val="00334FDC"/>
    <w:rsid w:val="003356AD"/>
    <w:rsid w:val="00335BE9"/>
    <w:rsid w:val="00335E8E"/>
    <w:rsid w:val="00336E26"/>
    <w:rsid w:val="003375BD"/>
    <w:rsid w:val="00337B8C"/>
    <w:rsid w:val="00337BDC"/>
    <w:rsid w:val="00337C77"/>
    <w:rsid w:val="00337F5A"/>
    <w:rsid w:val="00340204"/>
    <w:rsid w:val="00341A90"/>
    <w:rsid w:val="00341AF7"/>
    <w:rsid w:val="003425DC"/>
    <w:rsid w:val="00343FC7"/>
    <w:rsid w:val="003443A3"/>
    <w:rsid w:val="0034693E"/>
    <w:rsid w:val="0034799E"/>
    <w:rsid w:val="0035041E"/>
    <w:rsid w:val="00350498"/>
    <w:rsid w:val="00350B23"/>
    <w:rsid w:val="00351071"/>
    <w:rsid w:val="00352102"/>
    <w:rsid w:val="00353A2E"/>
    <w:rsid w:val="003555BD"/>
    <w:rsid w:val="003559B6"/>
    <w:rsid w:val="003562E5"/>
    <w:rsid w:val="00360B1F"/>
    <w:rsid w:val="003612F0"/>
    <w:rsid w:val="003618BD"/>
    <w:rsid w:val="00361A9D"/>
    <w:rsid w:val="00362DDF"/>
    <w:rsid w:val="003642F6"/>
    <w:rsid w:val="003647EE"/>
    <w:rsid w:val="00365715"/>
    <w:rsid w:val="0036644C"/>
    <w:rsid w:val="00366772"/>
    <w:rsid w:val="00366A2B"/>
    <w:rsid w:val="00372553"/>
    <w:rsid w:val="00372AD7"/>
    <w:rsid w:val="00374287"/>
    <w:rsid w:val="0037683D"/>
    <w:rsid w:val="00376CF4"/>
    <w:rsid w:val="00376F4D"/>
    <w:rsid w:val="0037742E"/>
    <w:rsid w:val="00377994"/>
    <w:rsid w:val="003779B5"/>
    <w:rsid w:val="003802FB"/>
    <w:rsid w:val="00380CD1"/>
    <w:rsid w:val="00381042"/>
    <w:rsid w:val="00381CA9"/>
    <w:rsid w:val="00381DA6"/>
    <w:rsid w:val="0038202B"/>
    <w:rsid w:val="0038237D"/>
    <w:rsid w:val="00382C05"/>
    <w:rsid w:val="003854CA"/>
    <w:rsid w:val="003868DF"/>
    <w:rsid w:val="00386D7D"/>
    <w:rsid w:val="00386DAA"/>
    <w:rsid w:val="00387119"/>
    <w:rsid w:val="003873C7"/>
    <w:rsid w:val="003875E2"/>
    <w:rsid w:val="0039038D"/>
    <w:rsid w:val="00390842"/>
    <w:rsid w:val="00390F08"/>
    <w:rsid w:val="003910D5"/>
    <w:rsid w:val="00391342"/>
    <w:rsid w:val="003915C7"/>
    <w:rsid w:val="00391CFB"/>
    <w:rsid w:val="0039256F"/>
    <w:rsid w:val="00393ADD"/>
    <w:rsid w:val="003942E1"/>
    <w:rsid w:val="00395746"/>
    <w:rsid w:val="00395923"/>
    <w:rsid w:val="00397ED7"/>
    <w:rsid w:val="003A18DA"/>
    <w:rsid w:val="003A2B44"/>
    <w:rsid w:val="003A4D7C"/>
    <w:rsid w:val="003A5589"/>
    <w:rsid w:val="003B070B"/>
    <w:rsid w:val="003B0713"/>
    <w:rsid w:val="003B0C82"/>
    <w:rsid w:val="003B129B"/>
    <w:rsid w:val="003B17D1"/>
    <w:rsid w:val="003B4C55"/>
    <w:rsid w:val="003B532C"/>
    <w:rsid w:val="003B671C"/>
    <w:rsid w:val="003B6D99"/>
    <w:rsid w:val="003B6F4E"/>
    <w:rsid w:val="003B7B93"/>
    <w:rsid w:val="003B7F47"/>
    <w:rsid w:val="003C059E"/>
    <w:rsid w:val="003C0785"/>
    <w:rsid w:val="003C1835"/>
    <w:rsid w:val="003C1F9E"/>
    <w:rsid w:val="003C248D"/>
    <w:rsid w:val="003C3C73"/>
    <w:rsid w:val="003C4ED1"/>
    <w:rsid w:val="003C593D"/>
    <w:rsid w:val="003C6E00"/>
    <w:rsid w:val="003C779D"/>
    <w:rsid w:val="003C7854"/>
    <w:rsid w:val="003D0C6B"/>
    <w:rsid w:val="003D19C1"/>
    <w:rsid w:val="003D2208"/>
    <w:rsid w:val="003D25A9"/>
    <w:rsid w:val="003D43A0"/>
    <w:rsid w:val="003D5F02"/>
    <w:rsid w:val="003D6942"/>
    <w:rsid w:val="003E1110"/>
    <w:rsid w:val="003E1D5F"/>
    <w:rsid w:val="003E396B"/>
    <w:rsid w:val="003E4A26"/>
    <w:rsid w:val="003E4B68"/>
    <w:rsid w:val="003E53EE"/>
    <w:rsid w:val="003E5F65"/>
    <w:rsid w:val="003E625D"/>
    <w:rsid w:val="003E6BC5"/>
    <w:rsid w:val="003F1FF8"/>
    <w:rsid w:val="003F2255"/>
    <w:rsid w:val="003F2908"/>
    <w:rsid w:val="003F3470"/>
    <w:rsid w:val="003F3A51"/>
    <w:rsid w:val="003F49FD"/>
    <w:rsid w:val="003F5B77"/>
    <w:rsid w:val="003F5C61"/>
    <w:rsid w:val="003F6A96"/>
    <w:rsid w:val="003F6F36"/>
    <w:rsid w:val="003F726E"/>
    <w:rsid w:val="003F7363"/>
    <w:rsid w:val="00400393"/>
    <w:rsid w:val="004005D4"/>
    <w:rsid w:val="00402BEE"/>
    <w:rsid w:val="004030BE"/>
    <w:rsid w:val="0040392C"/>
    <w:rsid w:val="00403C8D"/>
    <w:rsid w:val="00404570"/>
    <w:rsid w:val="00404F5D"/>
    <w:rsid w:val="004052A2"/>
    <w:rsid w:val="00406469"/>
    <w:rsid w:val="00407D49"/>
    <w:rsid w:val="00407F18"/>
    <w:rsid w:val="004108B9"/>
    <w:rsid w:val="00410A5B"/>
    <w:rsid w:val="00411772"/>
    <w:rsid w:val="00411AC7"/>
    <w:rsid w:val="00411E9B"/>
    <w:rsid w:val="00413441"/>
    <w:rsid w:val="004139B8"/>
    <w:rsid w:val="004150E1"/>
    <w:rsid w:val="0041545A"/>
    <w:rsid w:val="00416B67"/>
    <w:rsid w:val="004178E3"/>
    <w:rsid w:val="00420989"/>
    <w:rsid w:val="00421092"/>
    <w:rsid w:val="004210F3"/>
    <w:rsid w:val="00421D28"/>
    <w:rsid w:val="00422D75"/>
    <w:rsid w:val="00425164"/>
    <w:rsid w:val="00425C0E"/>
    <w:rsid w:val="00425D87"/>
    <w:rsid w:val="00426E97"/>
    <w:rsid w:val="00431605"/>
    <w:rsid w:val="00431962"/>
    <w:rsid w:val="0043248E"/>
    <w:rsid w:val="00432596"/>
    <w:rsid w:val="00433101"/>
    <w:rsid w:val="004346B7"/>
    <w:rsid w:val="00435099"/>
    <w:rsid w:val="004359AF"/>
    <w:rsid w:val="00435A1B"/>
    <w:rsid w:val="00436C24"/>
    <w:rsid w:val="004375CE"/>
    <w:rsid w:val="00437C16"/>
    <w:rsid w:val="00440561"/>
    <w:rsid w:val="00441FC5"/>
    <w:rsid w:val="00447EC4"/>
    <w:rsid w:val="0045058A"/>
    <w:rsid w:val="0045068B"/>
    <w:rsid w:val="00450AB4"/>
    <w:rsid w:val="00451FFD"/>
    <w:rsid w:val="0045211F"/>
    <w:rsid w:val="004522EC"/>
    <w:rsid w:val="00452310"/>
    <w:rsid w:val="00452A71"/>
    <w:rsid w:val="00452D6E"/>
    <w:rsid w:val="004538B4"/>
    <w:rsid w:val="00453C5E"/>
    <w:rsid w:val="00454F30"/>
    <w:rsid w:val="00456145"/>
    <w:rsid w:val="00456769"/>
    <w:rsid w:val="004567EF"/>
    <w:rsid w:val="00456AC6"/>
    <w:rsid w:val="0045714B"/>
    <w:rsid w:val="00457C12"/>
    <w:rsid w:val="0046072A"/>
    <w:rsid w:val="00461B01"/>
    <w:rsid w:val="00461D58"/>
    <w:rsid w:val="0046221C"/>
    <w:rsid w:val="0046345D"/>
    <w:rsid w:val="00463468"/>
    <w:rsid w:val="00464DDF"/>
    <w:rsid w:val="00465E10"/>
    <w:rsid w:val="00465FD6"/>
    <w:rsid w:val="00466DE5"/>
    <w:rsid w:val="004672F7"/>
    <w:rsid w:val="00467BB6"/>
    <w:rsid w:val="00467D88"/>
    <w:rsid w:val="00471FA9"/>
    <w:rsid w:val="0047350D"/>
    <w:rsid w:val="00474005"/>
    <w:rsid w:val="0047508C"/>
    <w:rsid w:val="004763BE"/>
    <w:rsid w:val="00476509"/>
    <w:rsid w:val="00476BD2"/>
    <w:rsid w:val="00477ED2"/>
    <w:rsid w:val="004808DD"/>
    <w:rsid w:val="004813AA"/>
    <w:rsid w:val="00481790"/>
    <w:rsid w:val="00482822"/>
    <w:rsid w:val="0048347A"/>
    <w:rsid w:val="00484E69"/>
    <w:rsid w:val="00487454"/>
    <w:rsid w:val="004908C1"/>
    <w:rsid w:val="004927F2"/>
    <w:rsid w:val="00492EA9"/>
    <w:rsid w:val="00494004"/>
    <w:rsid w:val="00494425"/>
    <w:rsid w:val="0049471C"/>
    <w:rsid w:val="00494722"/>
    <w:rsid w:val="00496231"/>
    <w:rsid w:val="00496BC8"/>
    <w:rsid w:val="004976F3"/>
    <w:rsid w:val="004A03D6"/>
    <w:rsid w:val="004A04F5"/>
    <w:rsid w:val="004A0602"/>
    <w:rsid w:val="004A157C"/>
    <w:rsid w:val="004A1AE8"/>
    <w:rsid w:val="004A2D69"/>
    <w:rsid w:val="004A47F2"/>
    <w:rsid w:val="004A54ED"/>
    <w:rsid w:val="004A5A7D"/>
    <w:rsid w:val="004A5D69"/>
    <w:rsid w:val="004A606F"/>
    <w:rsid w:val="004A6B47"/>
    <w:rsid w:val="004A794B"/>
    <w:rsid w:val="004B016D"/>
    <w:rsid w:val="004B0BA8"/>
    <w:rsid w:val="004B0F18"/>
    <w:rsid w:val="004B23C6"/>
    <w:rsid w:val="004B39AF"/>
    <w:rsid w:val="004B3C48"/>
    <w:rsid w:val="004B406C"/>
    <w:rsid w:val="004B4380"/>
    <w:rsid w:val="004B4B69"/>
    <w:rsid w:val="004B4C21"/>
    <w:rsid w:val="004B4CA8"/>
    <w:rsid w:val="004B59BD"/>
    <w:rsid w:val="004B5F24"/>
    <w:rsid w:val="004B7B99"/>
    <w:rsid w:val="004C0471"/>
    <w:rsid w:val="004C1BDE"/>
    <w:rsid w:val="004C38C9"/>
    <w:rsid w:val="004C3CA6"/>
    <w:rsid w:val="004C5AA2"/>
    <w:rsid w:val="004C5F69"/>
    <w:rsid w:val="004C625A"/>
    <w:rsid w:val="004C657A"/>
    <w:rsid w:val="004D0232"/>
    <w:rsid w:val="004D0793"/>
    <w:rsid w:val="004D17D4"/>
    <w:rsid w:val="004D2ACC"/>
    <w:rsid w:val="004D3225"/>
    <w:rsid w:val="004D32AF"/>
    <w:rsid w:val="004D34E1"/>
    <w:rsid w:val="004D39FD"/>
    <w:rsid w:val="004D542E"/>
    <w:rsid w:val="004D56C3"/>
    <w:rsid w:val="004D6251"/>
    <w:rsid w:val="004D6840"/>
    <w:rsid w:val="004D6DA0"/>
    <w:rsid w:val="004D735F"/>
    <w:rsid w:val="004E045D"/>
    <w:rsid w:val="004E051F"/>
    <w:rsid w:val="004E0D2F"/>
    <w:rsid w:val="004E188B"/>
    <w:rsid w:val="004E267B"/>
    <w:rsid w:val="004E300E"/>
    <w:rsid w:val="004E3277"/>
    <w:rsid w:val="004E3977"/>
    <w:rsid w:val="004E3B2D"/>
    <w:rsid w:val="004E424B"/>
    <w:rsid w:val="004E5681"/>
    <w:rsid w:val="004E581F"/>
    <w:rsid w:val="004E621B"/>
    <w:rsid w:val="004E6399"/>
    <w:rsid w:val="004E6749"/>
    <w:rsid w:val="004F010A"/>
    <w:rsid w:val="004F0E1F"/>
    <w:rsid w:val="004F15FB"/>
    <w:rsid w:val="004F4796"/>
    <w:rsid w:val="004F4F20"/>
    <w:rsid w:val="004F51F7"/>
    <w:rsid w:val="004F5430"/>
    <w:rsid w:val="004F57A9"/>
    <w:rsid w:val="004F62F0"/>
    <w:rsid w:val="004F62F1"/>
    <w:rsid w:val="004F62F3"/>
    <w:rsid w:val="004F74D3"/>
    <w:rsid w:val="004F7623"/>
    <w:rsid w:val="004F7BB0"/>
    <w:rsid w:val="004F7D3E"/>
    <w:rsid w:val="005010EA"/>
    <w:rsid w:val="0050170D"/>
    <w:rsid w:val="005017DF"/>
    <w:rsid w:val="00502391"/>
    <w:rsid w:val="00502A0C"/>
    <w:rsid w:val="00503A2D"/>
    <w:rsid w:val="00503BCA"/>
    <w:rsid w:val="005042F0"/>
    <w:rsid w:val="00504529"/>
    <w:rsid w:val="00505F58"/>
    <w:rsid w:val="00506754"/>
    <w:rsid w:val="005074FF"/>
    <w:rsid w:val="005103DF"/>
    <w:rsid w:val="00510BAF"/>
    <w:rsid w:val="00510FC6"/>
    <w:rsid w:val="005111B7"/>
    <w:rsid w:val="00512755"/>
    <w:rsid w:val="0051465D"/>
    <w:rsid w:val="0051512B"/>
    <w:rsid w:val="00517479"/>
    <w:rsid w:val="00517CDA"/>
    <w:rsid w:val="00517FEC"/>
    <w:rsid w:val="00520797"/>
    <w:rsid w:val="00522626"/>
    <w:rsid w:val="00522FFF"/>
    <w:rsid w:val="005238B8"/>
    <w:rsid w:val="00524D4A"/>
    <w:rsid w:val="00525251"/>
    <w:rsid w:val="00525C9D"/>
    <w:rsid w:val="00525D2A"/>
    <w:rsid w:val="005261E4"/>
    <w:rsid w:val="00527408"/>
    <w:rsid w:val="00527C9D"/>
    <w:rsid w:val="00530081"/>
    <w:rsid w:val="00531948"/>
    <w:rsid w:val="00531F47"/>
    <w:rsid w:val="005329E8"/>
    <w:rsid w:val="00532AAA"/>
    <w:rsid w:val="005331C1"/>
    <w:rsid w:val="00533E5E"/>
    <w:rsid w:val="00534308"/>
    <w:rsid w:val="00534920"/>
    <w:rsid w:val="005353FF"/>
    <w:rsid w:val="00535A49"/>
    <w:rsid w:val="00535FEB"/>
    <w:rsid w:val="00536464"/>
    <w:rsid w:val="00537A9D"/>
    <w:rsid w:val="00540D98"/>
    <w:rsid w:val="00540ECF"/>
    <w:rsid w:val="005415C8"/>
    <w:rsid w:val="0054191F"/>
    <w:rsid w:val="00541FAF"/>
    <w:rsid w:val="00542E47"/>
    <w:rsid w:val="005433FB"/>
    <w:rsid w:val="005442F4"/>
    <w:rsid w:val="00544FE2"/>
    <w:rsid w:val="00545717"/>
    <w:rsid w:val="00545A3E"/>
    <w:rsid w:val="00545DD6"/>
    <w:rsid w:val="0054706D"/>
    <w:rsid w:val="00547318"/>
    <w:rsid w:val="005508F9"/>
    <w:rsid w:val="00552A3F"/>
    <w:rsid w:val="005532B8"/>
    <w:rsid w:val="00553C82"/>
    <w:rsid w:val="00554067"/>
    <w:rsid w:val="00555B98"/>
    <w:rsid w:val="00555D55"/>
    <w:rsid w:val="00556448"/>
    <w:rsid w:val="005609CA"/>
    <w:rsid w:val="00560B22"/>
    <w:rsid w:val="00560E70"/>
    <w:rsid w:val="00560E77"/>
    <w:rsid w:val="005613E1"/>
    <w:rsid w:val="00562326"/>
    <w:rsid w:val="005627BA"/>
    <w:rsid w:val="005644BA"/>
    <w:rsid w:val="00566BEC"/>
    <w:rsid w:val="00566DAE"/>
    <w:rsid w:val="00570D97"/>
    <w:rsid w:val="00571833"/>
    <w:rsid w:val="00571899"/>
    <w:rsid w:val="005723CA"/>
    <w:rsid w:val="00572735"/>
    <w:rsid w:val="005744E8"/>
    <w:rsid w:val="00575912"/>
    <w:rsid w:val="00575A23"/>
    <w:rsid w:val="005778FB"/>
    <w:rsid w:val="00581CB8"/>
    <w:rsid w:val="005821F6"/>
    <w:rsid w:val="005851D9"/>
    <w:rsid w:val="00585EF4"/>
    <w:rsid w:val="00586655"/>
    <w:rsid w:val="00586893"/>
    <w:rsid w:val="005872F4"/>
    <w:rsid w:val="00590695"/>
    <w:rsid w:val="00591131"/>
    <w:rsid w:val="00592429"/>
    <w:rsid w:val="005927F5"/>
    <w:rsid w:val="00595931"/>
    <w:rsid w:val="00595AB9"/>
    <w:rsid w:val="005A1465"/>
    <w:rsid w:val="005A1AC3"/>
    <w:rsid w:val="005A1D03"/>
    <w:rsid w:val="005A1F24"/>
    <w:rsid w:val="005A20D9"/>
    <w:rsid w:val="005A32EC"/>
    <w:rsid w:val="005A4468"/>
    <w:rsid w:val="005A5905"/>
    <w:rsid w:val="005A6586"/>
    <w:rsid w:val="005A6FC0"/>
    <w:rsid w:val="005B2373"/>
    <w:rsid w:val="005B299F"/>
    <w:rsid w:val="005B3F7C"/>
    <w:rsid w:val="005B4D9D"/>
    <w:rsid w:val="005B5046"/>
    <w:rsid w:val="005B61B7"/>
    <w:rsid w:val="005B6963"/>
    <w:rsid w:val="005B6F3A"/>
    <w:rsid w:val="005B7CBF"/>
    <w:rsid w:val="005C2426"/>
    <w:rsid w:val="005C2E08"/>
    <w:rsid w:val="005C2F5C"/>
    <w:rsid w:val="005C3DFF"/>
    <w:rsid w:val="005C456B"/>
    <w:rsid w:val="005D02BF"/>
    <w:rsid w:val="005D148B"/>
    <w:rsid w:val="005D1800"/>
    <w:rsid w:val="005D2670"/>
    <w:rsid w:val="005D4646"/>
    <w:rsid w:val="005D481E"/>
    <w:rsid w:val="005D4F11"/>
    <w:rsid w:val="005D551A"/>
    <w:rsid w:val="005D6030"/>
    <w:rsid w:val="005D7222"/>
    <w:rsid w:val="005D7318"/>
    <w:rsid w:val="005D7972"/>
    <w:rsid w:val="005D7DFA"/>
    <w:rsid w:val="005E1989"/>
    <w:rsid w:val="005E1D61"/>
    <w:rsid w:val="005E41F1"/>
    <w:rsid w:val="005E45BB"/>
    <w:rsid w:val="005E4F1E"/>
    <w:rsid w:val="005E5DC4"/>
    <w:rsid w:val="005E6685"/>
    <w:rsid w:val="005E7CA6"/>
    <w:rsid w:val="005F0498"/>
    <w:rsid w:val="005F1530"/>
    <w:rsid w:val="005F158F"/>
    <w:rsid w:val="005F3CAA"/>
    <w:rsid w:val="005F48F2"/>
    <w:rsid w:val="005F5141"/>
    <w:rsid w:val="005F5155"/>
    <w:rsid w:val="005F5FD7"/>
    <w:rsid w:val="005F6151"/>
    <w:rsid w:val="005F6637"/>
    <w:rsid w:val="00601B63"/>
    <w:rsid w:val="00601D1C"/>
    <w:rsid w:val="00601E25"/>
    <w:rsid w:val="00602044"/>
    <w:rsid w:val="00603250"/>
    <w:rsid w:val="006033F4"/>
    <w:rsid w:val="00604950"/>
    <w:rsid w:val="00604A6D"/>
    <w:rsid w:val="00604B2D"/>
    <w:rsid w:val="00604B37"/>
    <w:rsid w:val="00605323"/>
    <w:rsid w:val="006059A8"/>
    <w:rsid w:val="00605D80"/>
    <w:rsid w:val="00607148"/>
    <w:rsid w:val="006071E0"/>
    <w:rsid w:val="00607EF4"/>
    <w:rsid w:val="00610E18"/>
    <w:rsid w:val="00611C64"/>
    <w:rsid w:val="00611C66"/>
    <w:rsid w:val="00612AC1"/>
    <w:rsid w:val="00612DF0"/>
    <w:rsid w:val="00614208"/>
    <w:rsid w:val="0061421A"/>
    <w:rsid w:val="0061444D"/>
    <w:rsid w:val="00614613"/>
    <w:rsid w:val="00614FD6"/>
    <w:rsid w:val="00615345"/>
    <w:rsid w:val="006166E5"/>
    <w:rsid w:val="006168AA"/>
    <w:rsid w:val="00616CA4"/>
    <w:rsid w:val="0061760F"/>
    <w:rsid w:val="00617EF4"/>
    <w:rsid w:val="00620479"/>
    <w:rsid w:val="006205E4"/>
    <w:rsid w:val="00620678"/>
    <w:rsid w:val="006206D2"/>
    <w:rsid w:val="00620E97"/>
    <w:rsid w:val="00622B0D"/>
    <w:rsid w:val="00622C83"/>
    <w:rsid w:val="00622CFB"/>
    <w:rsid w:val="0062300C"/>
    <w:rsid w:val="00624164"/>
    <w:rsid w:val="00625076"/>
    <w:rsid w:val="00625F2E"/>
    <w:rsid w:val="006262DD"/>
    <w:rsid w:val="0062635B"/>
    <w:rsid w:val="006269A4"/>
    <w:rsid w:val="00626C47"/>
    <w:rsid w:val="006276A3"/>
    <w:rsid w:val="006278D1"/>
    <w:rsid w:val="00627E07"/>
    <w:rsid w:val="00632EB2"/>
    <w:rsid w:val="006337BD"/>
    <w:rsid w:val="00634EB8"/>
    <w:rsid w:val="00635997"/>
    <w:rsid w:val="006369AF"/>
    <w:rsid w:val="00640506"/>
    <w:rsid w:val="0064083E"/>
    <w:rsid w:val="0064084D"/>
    <w:rsid w:val="006415AD"/>
    <w:rsid w:val="00641E2B"/>
    <w:rsid w:val="00641F96"/>
    <w:rsid w:val="00643BB2"/>
    <w:rsid w:val="00643BCC"/>
    <w:rsid w:val="00643BD0"/>
    <w:rsid w:val="00643E05"/>
    <w:rsid w:val="006447F0"/>
    <w:rsid w:val="006453FB"/>
    <w:rsid w:val="006469EE"/>
    <w:rsid w:val="006476BD"/>
    <w:rsid w:val="0064778C"/>
    <w:rsid w:val="006478F1"/>
    <w:rsid w:val="00650751"/>
    <w:rsid w:val="006514C5"/>
    <w:rsid w:val="0065197D"/>
    <w:rsid w:val="00652192"/>
    <w:rsid w:val="00652498"/>
    <w:rsid w:val="006536FC"/>
    <w:rsid w:val="006542BD"/>
    <w:rsid w:val="00654312"/>
    <w:rsid w:val="0065537B"/>
    <w:rsid w:val="0065681B"/>
    <w:rsid w:val="00657DFA"/>
    <w:rsid w:val="00660F29"/>
    <w:rsid w:val="00663C7C"/>
    <w:rsid w:val="00664BB8"/>
    <w:rsid w:val="006657F4"/>
    <w:rsid w:val="00665960"/>
    <w:rsid w:val="00665A21"/>
    <w:rsid w:val="00666846"/>
    <w:rsid w:val="00666D47"/>
    <w:rsid w:val="00666ED6"/>
    <w:rsid w:val="00666F4A"/>
    <w:rsid w:val="00667AB7"/>
    <w:rsid w:val="00670974"/>
    <w:rsid w:val="00673183"/>
    <w:rsid w:val="006751F2"/>
    <w:rsid w:val="006752CE"/>
    <w:rsid w:val="00675661"/>
    <w:rsid w:val="00676140"/>
    <w:rsid w:val="006762D6"/>
    <w:rsid w:val="0067630B"/>
    <w:rsid w:val="00676916"/>
    <w:rsid w:val="0068066C"/>
    <w:rsid w:val="00680DF1"/>
    <w:rsid w:val="00680E46"/>
    <w:rsid w:val="006814D1"/>
    <w:rsid w:val="0068158A"/>
    <w:rsid w:val="0068258C"/>
    <w:rsid w:val="006827B0"/>
    <w:rsid w:val="0068393B"/>
    <w:rsid w:val="00684577"/>
    <w:rsid w:val="006857C4"/>
    <w:rsid w:val="0068796C"/>
    <w:rsid w:val="00691BCB"/>
    <w:rsid w:val="00691F13"/>
    <w:rsid w:val="00693536"/>
    <w:rsid w:val="00693762"/>
    <w:rsid w:val="00695E79"/>
    <w:rsid w:val="006A044E"/>
    <w:rsid w:val="006A0639"/>
    <w:rsid w:val="006A0789"/>
    <w:rsid w:val="006A1485"/>
    <w:rsid w:val="006A24E5"/>
    <w:rsid w:val="006A256F"/>
    <w:rsid w:val="006A3173"/>
    <w:rsid w:val="006A31E5"/>
    <w:rsid w:val="006A32FC"/>
    <w:rsid w:val="006A3E72"/>
    <w:rsid w:val="006A429D"/>
    <w:rsid w:val="006A4FBD"/>
    <w:rsid w:val="006A6AF9"/>
    <w:rsid w:val="006A74CE"/>
    <w:rsid w:val="006A7C07"/>
    <w:rsid w:val="006B28AF"/>
    <w:rsid w:val="006B364A"/>
    <w:rsid w:val="006B53BE"/>
    <w:rsid w:val="006B6ACA"/>
    <w:rsid w:val="006B7158"/>
    <w:rsid w:val="006B7B78"/>
    <w:rsid w:val="006C0DB6"/>
    <w:rsid w:val="006C142E"/>
    <w:rsid w:val="006C2A4B"/>
    <w:rsid w:val="006C2EFC"/>
    <w:rsid w:val="006C4A2A"/>
    <w:rsid w:val="006C55C9"/>
    <w:rsid w:val="006C56BE"/>
    <w:rsid w:val="006C7C4D"/>
    <w:rsid w:val="006C7F02"/>
    <w:rsid w:val="006D10E3"/>
    <w:rsid w:val="006D14FA"/>
    <w:rsid w:val="006D15C8"/>
    <w:rsid w:val="006D443B"/>
    <w:rsid w:val="006D4CCD"/>
    <w:rsid w:val="006D5261"/>
    <w:rsid w:val="006D6581"/>
    <w:rsid w:val="006D6DBA"/>
    <w:rsid w:val="006D709B"/>
    <w:rsid w:val="006E0FF5"/>
    <w:rsid w:val="006E3045"/>
    <w:rsid w:val="006E4E50"/>
    <w:rsid w:val="006E6516"/>
    <w:rsid w:val="006E6A3B"/>
    <w:rsid w:val="006E7FB5"/>
    <w:rsid w:val="006F0930"/>
    <w:rsid w:val="006F09AC"/>
    <w:rsid w:val="006F1399"/>
    <w:rsid w:val="006F1489"/>
    <w:rsid w:val="006F19B0"/>
    <w:rsid w:val="006F25B8"/>
    <w:rsid w:val="006F3150"/>
    <w:rsid w:val="006F381F"/>
    <w:rsid w:val="006F3B54"/>
    <w:rsid w:val="006F427B"/>
    <w:rsid w:val="006F469C"/>
    <w:rsid w:val="006F5BD1"/>
    <w:rsid w:val="006F5E37"/>
    <w:rsid w:val="006F5E3A"/>
    <w:rsid w:val="006F7886"/>
    <w:rsid w:val="006F78B6"/>
    <w:rsid w:val="00700801"/>
    <w:rsid w:val="00700CA3"/>
    <w:rsid w:val="00701739"/>
    <w:rsid w:val="00701C13"/>
    <w:rsid w:val="007025E7"/>
    <w:rsid w:val="00703255"/>
    <w:rsid w:val="00704B2C"/>
    <w:rsid w:val="007051A6"/>
    <w:rsid w:val="00705758"/>
    <w:rsid w:val="00705F84"/>
    <w:rsid w:val="00710099"/>
    <w:rsid w:val="0071024A"/>
    <w:rsid w:val="00710874"/>
    <w:rsid w:val="00710A17"/>
    <w:rsid w:val="00710C62"/>
    <w:rsid w:val="00710E76"/>
    <w:rsid w:val="007122D4"/>
    <w:rsid w:val="00714AF3"/>
    <w:rsid w:val="00715160"/>
    <w:rsid w:val="00715B44"/>
    <w:rsid w:val="007162A7"/>
    <w:rsid w:val="00717100"/>
    <w:rsid w:val="00717755"/>
    <w:rsid w:val="00717823"/>
    <w:rsid w:val="00720F80"/>
    <w:rsid w:val="00722241"/>
    <w:rsid w:val="0072287B"/>
    <w:rsid w:val="00722972"/>
    <w:rsid w:val="00724A41"/>
    <w:rsid w:val="00725722"/>
    <w:rsid w:val="00727AD1"/>
    <w:rsid w:val="007300A0"/>
    <w:rsid w:val="0073022B"/>
    <w:rsid w:val="00730287"/>
    <w:rsid w:val="00730724"/>
    <w:rsid w:val="00730F7A"/>
    <w:rsid w:val="00731D81"/>
    <w:rsid w:val="00732041"/>
    <w:rsid w:val="007321FD"/>
    <w:rsid w:val="00732FA9"/>
    <w:rsid w:val="0073432B"/>
    <w:rsid w:val="00734B72"/>
    <w:rsid w:val="0073522C"/>
    <w:rsid w:val="00737002"/>
    <w:rsid w:val="0073789E"/>
    <w:rsid w:val="007379BF"/>
    <w:rsid w:val="00740BED"/>
    <w:rsid w:val="00740C1A"/>
    <w:rsid w:val="00740D02"/>
    <w:rsid w:val="00741661"/>
    <w:rsid w:val="007419D4"/>
    <w:rsid w:val="007420BB"/>
    <w:rsid w:val="00743ACE"/>
    <w:rsid w:val="007443C4"/>
    <w:rsid w:val="00744A79"/>
    <w:rsid w:val="0074584C"/>
    <w:rsid w:val="00746229"/>
    <w:rsid w:val="00747219"/>
    <w:rsid w:val="00747522"/>
    <w:rsid w:val="007511DF"/>
    <w:rsid w:val="00753F34"/>
    <w:rsid w:val="007548DB"/>
    <w:rsid w:val="00755BDA"/>
    <w:rsid w:val="00756A50"/>
    <w:rsid w:val="00756B52"/>
    <w:rsid w:val="007576EB"/>
    <w:rsid w:val="00760D48"/>
    <w:rsid w:val="00761AEE"/>
    <w:rsid w:val="00762651"/>
    <w:rsid w:val="00763417"/>
    <w:rsid w:val="0076376D"/>
    <w:rsid w:val="00764106"/>
    <w:rsid w:val="007648E2"/>
    <w:rsid w:val="00764C75"/>
    <w:rsid w:val="0076564A"/>
    <w:rsid w:val="007660FD"/>
    <w:rsid w:val="00766E4F"/>
    <w:rsid w:val="00767D28"/>
    <w:rsid w:val="007708D6"/>
    <w:rsid w:val="00770936"/>
    <w:rsid w:val="00771C49"/>
    <w:rsid w:val="007721FB"/>
    <w:rsid w:val="00772FEC"/>
    <w:rsid w:val="007746D2"/>
    <w:rsid w:val="00774CCD"/>
    <w:rsid w:val="00774D75"/>
    <w:rsid w:val="007764A8"/>
    <w:rsid w:val="00777874"/>
    <w:rsid w:val="00777941"/>
    <w:rsid w:val="007816DA"/>
    <w:rsid w:val="0078289A"/>
    <w:rsid w:val="007834EE"/>
    <w:rsid w:val="00783C90"/>
    <w:rsid w:val="0078445E"/>
    <w:rsid w:val="007844A6"/>
    <w:rsid w:val="007844A7"/>
    <w:rsid w:val="0078496A"/>
    <w:rsid w:val="007849AE"/>
    <w:rsid w:val="007854DA"/>
    <w:rsid w:val="00785989"/>
    <w:rsid w:val="00787339"/>
    <w:rsid w:val="00792B73"/>
    <w:rsid w:val="00792B9B"/>
    <w:rsid w:val="00792DCA"/>
    <w:rsid w:val="007941DA"/>
    <w:rsid w:val="00794665"/>
    <w:rsid w:val="00795C37"/>
    <w:rsid w:val="00796C10"/>
    <w:rsid w:val="00796FB8"/>
    <w:rsid w:val="007A0A0A"/>
    <w:rsid w:val="007A0BE3"/>
    <w:rsid w:val="007A1252"/>
    <w:rsid w:val="007A179D"/>
    <w:rsid w:val="007A1877"/>
    <w:rsid w:val="007A1F81"/>
    <w:rsid w:val="007A40E7"/>
    <w:rsid w:val="007A4918"/>
    <w:rsid w:val="007A58C5"/>
    <w:rsid w:val="007A6C72"/>
    <w:rsid w:val="007A6C9B"/>
    <w:rsid w:val="007A7866"/>
    <w:rsid w:val="007A7DF0"/>
    <w:rsid w:val="007A7E9B"/>
    <w:rsid w:val="007B032A"/>
    <w:rsid w:val="007B0753"/>
    <w:rsid w:val="007B3969"/>
    <w:rsid w:val="007B4274"/>
    <w:rsid w:val="007B439B"/>
    <w:rsid w:val="007B4BD7"/>
    <w:rsid w:val="007B4E7E"/>
    <w:rsid w:val="007B5446"/>
    <w:rsid w:val="007B60FF"/>
    <w:rsid w:val="007B6148"/>
    <w:rsid w:val="007B619D"/>
    <w:rsid w:val="007B6DAA"/>
    <w:rsid w:val="007B6F82"/>
    <w:rsid w:val="007C1458"/>
    <w:rsid w:val="007C3A88"/>
    <w:rsid w:val="007C3D7F"/>
    <w:rsid w:val="007C420C"/>
    <w:rsid w:val="007C486C"/>
    <w:rsid w:val="007C54E5"/>
    <w:rsid w:val="007C55B3"/>
    <w:rsid w:val="007C5A2F"/>
    <w:rsid w:val="007C69FF"/>
    <w:rsid w:val="007C6E05"/>
    <w:rsid w:val="007D0E3D"/>
    <w:rsid w:val="007D154E"/>
    <w:rsid w:val="007D1A8F"/>
    <w:rsid w:val="007D363A"/>
    <w:rsid w:val="007D3FEF"/>
    <w:rsid w:val="007D45C4"/>
    <w:rsid w:val="007D4F07"/>
    <w:rsid w:val="007D500C"/>
    <w:rsid w:val="007D5A09"/>
    <w:rsid w:val="007D6667"/>
    <w:rsid w:val="007D6C3D"/>
    <w:rsid w:val="007E0DAF"/>
    <w:rsid w:val="007E0F80"/>
    <w:rsid w:val="007E1925"/>
    <w:rsid w:val="007E2876"/>
    <w:rsid w:val="007E29DC"/>
    <w:rsid w:val="007E3C20"/>
    <w:rsid w:val="007E41DC"/>
    <w:rsid w:val="007E464C"/>
    <w:rsid w:val="007E756D"/>
    <w:rsid w:val="007E7E29"/>
    <w:rsid w:val="007F252D"/>
    <w:rsid w:val="007F270E"/>
    <w:rsid w:val="007F28F6"/>
    <w:rsid w:val="007F334E"/>
    <w:rsid w:val="007F3518"/>
    <w:rsid w:val="007F50A9"/>
    <w:rsid w:val="0080091B"/>
    <w:rsid w:val="00800E26"/>
    <w:rsid w:val="00801A55"/>
    <w:rsid w:val="00802DD4"/>
    <w:rsid w:val="008049C4"/>
    <w:rsid w:val="00805E08"/>
    <w:rsid w:val="00805E52"/>
    <w:rsid w:val="00806FC0"/>
    <w:rsid w:val="008077FA"/>
    <w:rsid w:val="0080791D"/>
    <w:rsid w:val="00807C3A"/>
    <w:rsid w:val="008106CD"/>
    <w:rsid w:val="00812BC2"/>
    <w:rsid w:val="00812DD3"/>
    <w:rsid w:val="008131B6"/>
    <w:rsid w:val="00813B0F"/>
    <w:rsid w:val="00813FA4"/>
    <w:rsid w:val="00814719"/>
    <w:rsid w:val="008156BA"/>
    <w:rsid w:val="00816BDC"/>
    <w:rsid w:val="00820511"/>
    <w:rsid w:val="00820A2A"/>
    <w:rsid w:val="00820B8A"/>
    <w:rsid w:val="0082135E"/>
    <w:rsid w:val="00822348"/>
    <w:rsid w:val="008225DE"/>
    <w:rsid w:val="0082269B"/>
    <w:rsid w:val="008227A3"/>
    <w:rsid w:val="00824718"/>
    <w:rsid w:val="008266BB"/>
    <w:rsid w:val="00827EC0"/>
    <w:rsid w:val="00830AE8"/>
    <w:rsid w:val="00830C1F"/>
    <w:rsid w:val="00830F3E"/>
    <w:rsid w:val="008316A0"/>
    <w:rsid w:val="008334BF"/>
    <w:rsid w:val="00835A48"/>
    <w:rsid w:val="00836438"/>
    <w:rsid w:val="00837ED3"/>
    <w:rsid w:val="00840A36"/>
    <w:rsid w:val="008434A6"/>
    <w:rsid w:val="008436D4"/>
    <w:rsid w:val="00844C30"/>
    <w:rsid w:val="00845D08"/>
    <w:rsid w:val="00845D2B"/>
    <w:rsid w:val="00850C6B"/>
    <w:rsid w:val="00850DAD"/>
    <w:rsid w:val="0085231A"/>
    <w:rsid w:val="00852727"/>
    <w:rsid w:val="00853EF5"/>
    <w:rsid w:val="00854035"/>
    <w:rsid w:val="00857DDC"/>
    <w:rsid w:val="00860056"/>
    <w:rsid w:val="00860F71"/>
    <w:rsid w:val="00862C8A"/>
    <w:rsid w:val="00863EBA"/>
    <w:rsid w:val="0086423B"/>
    <w:rsid w:val="008646D4"/>
    <w:rsid w:val="00865777"/>
    <w:rsid w:val="00865C0C"/>
    <w:rsid w:val="00866092"/>
    <w:rsid w:val="0086704A"/>
    <w:rsid w:val="00867BF8"/>
    <w:rsid w:val="00867F1F"/>
    <w:rsid w:val="00867F2E"/>
    <w:rsid w:val="00870038"/>
    <w:rsid w:val="008702E3"/>
    <w:rsid w:val="00870C70"/>
    <w:rsid w:val="00871174"/>
    <w:rsid w:val="00871608"/>
    <w:rsid w:val="0087187F"/>
    <w:rsid w:val="00871E46"/>
    <w:rsid w:val="00871F44"/>
    <w:rsid w:val="00872E06"/>
    <w:rsid w:val="00872EF8"/>
    <w:rsid w:val="00873BE4"/>
    <w:rsid w:val="008757EA"/>
    <w:rsid w:val="00875BA8"/>
    <w:rsid w:val="00875F8A"/>
    <w:rsid w:val="00877B1A"/>
    <w:rsid w:val="00877F50"/>
    <w:rsid w:val="0088140D"/>
    <w:rsid w:val="008819CF"/>
    <w:rsid w:val="00881B25"/>
    <w:rsid w:val="00883883"/>
    <w:rsid w:val="00885FEF"/>
    <w:rsid w:val="00886536"/>
    <w:rsid w:val="00887640"/>
    <w:rsid w:val="008902D7"/>
    <w:rsid w:val="00891395"/>
    <w:rsid w:val="00891537"/>
    <w:rsid w:val="00891C84"/>
    <w:rsid w:val="00893935"/>
    <w:rsid w:val="008941E2"/>
    <w:rsid w:val="008947E3"/>
    <w:rsid w:val="00894A73"/>
    <w:rsid w:val="00895C0D"/>
    <w:rsid w:val="00895FD0"/>
    <w:rsid w:val="008969C2"/>
    <w:rsid w:val="00896E02"/>
    <w:rsid w:val="00897429"/>
    <w:rsid w:val="00897486"/>
    <w:rsid w:val="008A12CD"/>
    <w:rsid w:val="008A1B53"/>
    <w:rsid w:val="008A46B1"/>
    <w:rsid w:val="008A5A0F"/>
    <w:rsid w:val="008A6605"/>
    <w:rsid w:val="008A6E90"/>
    <w:rsid w:val="008A6F7F"/>
    <w:rsid w:val="008B3499"/>
    <w:rsid w:val="008B3810"/>
    <w:rsid w:val="008B3DCA"/>
    <w:rsid w:val="008B4514"/>
    <w:rsid w:val="008B4A5E"/>
    <w:rsid w:val="008B5EBA"/>
    <w:rsid w:val="008B6712"/>
    <w:rsid w:val="008C01C5"/>
    <w:rsid w:val="008C0309"/>
    <w:rsid w:val="008C168F"/>
    <w:rsid w:val="008C1901"/>
    <w:rsid w:val="008C1F7F"/>
    <w:rsid w:val="008C3AD2"/>
    <w:rsid w:val="008C446B"/>
    <w:rsid w:val="008C76BF"/>
    <w:rsid w:val="008C7BBE"/>
    <w:rsid w:val="008C7FD2"/>
    <w:rsid w:val="008D0916"/>
    <w:rsid w:val="008D13DD"/>
    <w:rsid w:val="008D1476"/>
    <w:rsid w:val="008D1F2E"/>
    <w:rsid w:val="008D3089"/>
    <w:rsid w:val="008D33C7"/>
    <w:rsid w:val="008D3444"/>
    <w:rsid w:val="008D3968"/>
    <w:rsid w:val="008D492C"/>
    <w:rsid w:val="008D4AA7"/>
    <w:rsid w:val="008D4F2F"/>
    <w:rsid w:val="008D6532"/>
    <w:rsid w:val="008D7B9B"/>
    <w:rsid w:val="008E0805"/>
    <w:rsid w:val="008E1A7F"/>
    <w:rsid w:val="008E33B7"/>
    <w:rsid w:val="008E4E3A"/>
    <w:rsid w:val="008E4F45"/>
    <w:rsid w:val="008E5D52"/>
    <w:rsid w:val="008E5F6C"/>
    <w:rsid w:val="008E61F9"/>
    <w:rsid w:val="008E73C0"/>
    <w:rsid w:val="008E7A23"/>
    <w:rsid w:val="008E7AE8"/>
    <w:rsid w:val="008E7C3B"/>
    <w:rsid w:val="008E7DAA"/>
    <w:rsid w:val="008F04EA"/>
    <w:rsid w:val="008F05A1"/>
    <w:rsid w:val="008F1D0D"/>
    <w:rsid w:val="008F1D8D"/>
    <w:rsid w:val="008F33AD"/>
    <w:rsid w:val="008F36A1"/>
    <w:rsid w:val="008F37E4"/>
    <w:rsid w:val="008F44D0"/>
    <w:rsid w:val="008F4879"/>
    <w:rsid w:val="008F4C39"/>
    <w:rsid w:val="008F4E30"/>
    <w:rsid w:val="008F7255"/>
    <w:rsid w:val="00901979"/>
    <w:rsid w:val="00901A5F"/>
    <w:rsid w:val="00901B6A"/>
    <w:rsid w:val="00901F6A"/>
    <w:rsid w:val="009026C5"/>
    <w:rsid w:val="00902A15"/>
    <w:rsid w:val="00904060"/>
    <w:rsid w:val="00905D57"/>
    <w:rsid w:val="00905EDC"/>
    <w:rsid w:val="00906223"/>
    <w:rsid w:val="009063A1"/>
    <w:rsid w:val="0090658C"/>
    <w:rsid w:val="00906E42"/>
    <w:rsid w:val="0090754E"/>
    <w:rsid w:val="00911400"/>
    <w:rsid w:val="009116BF"/>
    <w:rsid w:val="00911E75"/>
    <w:rsid w:val="009120EF"/>
    <w:rsid w:val="0091373C"/>
    <w:rsid w:val="00913B0E"/>
    <w:rsid w:val="00914062"/>
    <w:rsid w:val="00914D22"/>
    <w:rsid w:val="00915287"/>
    <w:rsid w:val="00915363"/>
    <w:rsid w:val="009155E8"/>
    <w:rsid w:val="0091660A"/>
    <w:rsid w:val="00917C69"/>
    <w:rsid w:val="00920E0D"/>
    <w:rsid w:val="009220B2"/>
    <w:rsid w:val="00922489"/>
    <w:rsid w:val="009226DF"/>
    <w:rsid w:val="00923757"/>
    <w:rsid w:val="00923855"/>
    <w:rsid w:val="0092388B"/>
    <w:rsid w:val="00923AF6"/>
    <w:rsid w:val="00923D4B"/>
    <w:rsid w:val="00923EFD"/>
    <w:rsid w:val="00924782"/>
    <w:rsid w:val="0092478D"/>
    <w:rsid w:val="0092497E"/>
    <w:rsid w:val="00925634"/>
    <w:rsid w:val="00925FA0"/>
    <w:rsid w:val="0092632C"/>
    <w:rsid w:val="00926F46"/>
    <w:rsid w:val="00927AEF"/>
    <w:rsid w:val="00927DF6"/>
    <w:rsid w:val="00930FED"/>
    <w:rsid w:val="00931C82"/>
    <w:rsid w:val="00931E01"/>
    <w:rsid w:val="00932864"/>
    <w:rsid w:val="00932F3F"/>
    <w:rsid w:val="00933531"/>
    <w:rsid w:val="009338FB"/>
    <w:rsid w:val="009339A1"/>
    <w:rsid w:val="00934254"/>
    <w:rsid w:val="00934593"/>
    <w:rsid w:val="0093467B"/>
    <w:rsid w:val="00935B68"/>
    <w:rsid w:val="00935BEC"/>
    <w:rsid w:val="00935E87"/>
    <w:rsid w:val="00937135"/>
    <w:rsid w:val="00937D4E"/>
    <w:rsid w:val="009404ED"/>
    <w:rsid w:val="00940C5F"/>
    <w:rsid w:val="0094265B"/>
    <w:rsid w:val="0094405C"/>
    <w:rsid w:val="009442FC"/>
    <w:rsid w:val="00951526"/>
    <w:rsid w:val="00951A4C"/>
    <w:rsid w:val="00951C24"/>
    <w:rsid w:val="00957AE4"/>
    <w:rsid w:val="009605B0"/>
    <w:rsid w:val="00961380"/>
    <w:rsid w:val="00961A0D"/>
    <w:rsid w:val="00962E50"/>
    <w:rsid w:val="00963445"/>
    <w:rsid w:val="009664EA"/>
    <w:rsid w:val="009668C7"/>
    <w:rsid w:val="0096796C"/>
    <w:rsid w:val="00967E9F"/>
    <w:rsid w:val="00970550"/>
    <w:rsid w:val="00970F91"/>
    <w:rsid w:val="00971772"/>
    <w:rsid w:val="00972234"/>
    <w:rsid w:val="0097248B"/>
    <w:rsid w:val="00972EED"/>
    <w:rsid w:val="0097393E"/>
    <w:rsid w:val="00973B4C"/>
    <w:rsid w:val="00973FD1"/>
    <w:rsid w:val="00974A38"/>
    <w:rsid w:val="00974E22"/>
    <w:rsid w:val="00974F91"/>
    <w:rsid w:val="00975584"/>
    <w:rsid w:val="009758B0"/>
    <w:rsid w:val="009758D8"/>
    <w:rsid w:val="00976C40"/>
    <w:rsid w:val="009775A8"/>
    <w:rsid w:val="00977645"/>
    <w:rsid w:val="00977AA0"/>
    <w:rsid w:val="00977B98"/>
    <w:rsid w:val="00977D08"/>
    <w:rsid w:val="00980B2B"/>
    <w:rsid w:val="009816C9"/>
    <w:rsid w:val="00981D2D"/>
    <w:rsid w:val="0098380E"/>
    <w:rsid w:val="00983B7D"/>
    <w:rsid w:val="00986BD0"/>
    <w:rsid w:val="00990B8A"/>
    <w:rsid w:val="00991A91"/>
    <w:rsid w:val="00991BDF"/>
    <w:rsid w:val="00993A91"/>
    <w:rsid w:val="00995A5C"/>
    <w:rsid w:val="00995B31"/>
    <w:rsid w:val="009963D9"/>
    <w:rsid w:val="00997A0B"/>
    <w:rsid w:val="00997E8B"/>
    <w:rsid w:val="009A08D3"/>
    <w:rsid w:val="009A12AD"/>
    <w:rsid w:val="009A2136"/>
    <w:rsid w:val="009A3A2D"/>
    <w:rsid w:val="009A415A"/>
    <w:rsid w:val="009A5248"/>
    <w:rsid w:val="009B001E"/>
    <w:rsid w:val="009B1011"/>
    <w:rsid w:val="009B236E"/>
    <w:rsid w:val="009B4582"/>
    <w:rsid w:val="009B5325"/>
    <w:rsid w:val="009B6CC6"/>
    <w:rsid w:val="009B79DF"/>
    <w:rsid w:val="009C00B6"/>
    <w:rsid w:val="009C14E7"/>
    <w:rsid w:val="009C24BB"/>
    <w:rsid w:val="009C2740"/>
    <w:rsid w:val="009C325C"/>
    <w:rsid w:val="009C4D03"/>
    <w:rsid w:val="009C5F66"/>
    <w:rsid w:val="009C7325"/>
    <w:rsid w:val="009D022D"/>
    <w:rsid w:val="009D13CF"/>
    <w:rsid w:val="009D193E"/>
    <w:rsid w:val="009D1CC4"/>
    <w:rsid w:val="009D22FB"/>
    <w:rsid w:val="009D2421"/>
    <w:rsid w:val="009D24B9"/>
    <w:rsid w:val="009D2505"/>
    <w:rsid w:val="009D38A7"/>
    <w:rsid w:val="009D4120"/>
    <w:rsid w:val="009D4335"/>
    <w:rsid w:val="009D5071"/>
    <w:rsid w:val="009D717C"/>
    <w:rsid w:val="009D7D07"/>
    <w:rsid w:val="009E0D32"/>
    <w:rsid w:val="009E2073"/>
    <w:rsid w:val="009E2559"/>
    <w:rsid w:val="009E2C8A"/>
    <w:rsid w:val="009E311F"/>
    <w:rsid w:val="009E41DA"/>
    <w:rsid w:val="009E4319"/>
    <w:rsid w:val="009E57D5"/>
    <w:rsid w:val="009E5DFD"/>
    <w:rsid w:val="009E7209"/>
    <w:rsid w:val="009E790C"/>
    <w:rsid w:val="009E7BF3"/>
    <w:rsid w:val="009E7EA7"/>
    <w:rsid w:val="009F0BA4"/>
    <w:rsid w:val="009F0F30"/>
    <w:rsid w:val="009F186B"/>
    <w:rsid w:val="009F21C8"/>
    <w:rsid w:val="009F2BB3"/>
    <w:rsid w:val="009F2C55"/>
    <w:rsid w:val="009F3864"/>
    <w:rsid w:val="009F5ABB"/>
    <w:rsid w:val="009F7065"/>
    <w:rsid w:val="009F780F"/>
    <w:rsid w:val="009F7FCE"/>
    <w:rsid w:val="00A00E64"/>
    <w:rsid w:val="00A01101"/>
    <w:rsid w:val="00A01554"/>
    <w:rsid w:val="00A01850"/>
    <w:rsid w:val="00A01D62"/>
    <w:rsid w:val="00A0212F"/>
    <w:rsid w:val="00A02302"/>
    <w:rsid w:val="00A02513"/>
    <w:rsid w:val="00A035A4"/>
    <w:rsid w:val="00A0495D"/>
    <w:rsid w:val="00A04FB7"/>
    <w:rsid w:val="00A050E4"/>
    <w:rsid w:val="00A0523E"/>
    <w:rsid w:val="00A05272"/>
    <w:rsid w:val="00A05DE3"/>
    <w:rsid w:val="00A11009"/>
    <w:rsid w:val="00A111C5"/>
    <w:rsid w:val="00A11553"/>
    <w:rsid w:val="00A120F3"/>
    <w:rsid w:val="00A122FE"/>
    <w:rsid w:val="00A129D1"/>
    <w:rsid w:val="00A13233"/>
    <w:rsid w:val="00A134E5"/>
    <w:rsid w:val="00A14AD5"/>
    <w:rsid w:val="00A14B38"/>
    <w:rsid w:val="00A14CF7"/>
    <w:rsid w:val="00A150A7"/>
    <w:rsid w:val="00A152DF"/>
    <w:rsid w:val="00A15AA2"/>
    <w:rsid w:val="00A215AC"/>
    <w:rsid w:val="00A22476"/>
    <w:rsid w:val="00A22779"/>
    <w:rsid w:val="00A23B83"/>
    <w:rsid w:val="00A249D2"/>
    <w:rsid w:val="00A24C74"/>
    <w:rsid w:val="00A25317"/>
    <w:rsid w:val="00A256E6"/>
    <w:rsid w:val="00A266BE"/>
    <w:rsid w:val="00A26BDD"/>
    <w:rsid w:val="00A26CC5"/>
    <w:rsid w:val="00A2732B"/>
    <w:rsid w:val="00A276F0"/>
    <w:rsid w:val="00A311C7"/>
    <w:rsid w:val="00A3152C"/>
    <w:rsid w:val="00A32124"/>
    <w:rsid w:val="00A335C3"/>
    <w:rsid w:val="00A36A65"/>
    <w:rsid w:val="00A37551"/>
    <w:rsid w:val="00A406BE"/>
    <w:rsid w:val="00A40DB7"/>
    <w:rsid w:val="00A41139"/>
    <w:rsid w:val="00A4116A"/>
    <w:rsid w:val="00A413E3"/>
    <w:rsid w:val="00A436AB"/>
    <w:rsid w:val="00A43F6D"/>
    <w:rsid w:val="00A44593"/>
    <w:rsid w:val="00A46067"/>
    <w:rsid w:val="00A46147"/>
    <w:rsid w:val="00A47803"/>
    <w:rsid w:val="00A503C3"/>
    <w:rsid w:val="00A531D4"/>
    <w:rsid w:val="00A532DB"/>
    <w:rsid w:val="00A55510"/>
    <w:rsid w:val="00A556F2"/>
    <w:rsid w:val="00A5571D"/>
    <w:rsid w:val="00A56811"/>
    <w:rsid w:val="00A573B6"/>
    <w:rsid w:val="00A61766"/>
    <w:rsid w:val="00A61E9C"/>
    <w:rsid w:val="00A6300A"/>
    <w:rsid w:val="00A63D3D"/>
    <w:rsid w:val="00A644DA"/>
    <w:rsid w:val="00A64BED"/>
    <w:rsid w:val="00A655D3"/>
    <w:rsid w:val="00A678A8"/>
    <w:rsid w:val="00A707C2"/>
    <w:rsid w:val="00A71429"/>
    <w:rsid w:val="00A71B5B"/>
    <w:rsid w:val="00A728F6"/>
    <w:rsid w:val="00A73BB9"/>
    <w:rsid w:val="00A7462B"/>
    <w:rsid w:val="00A74B5E"/>
    <w:rsid w:val="00A75C04"/>
    <w:rsid w:val="00A76127"/>
    <w:rsid w:val="00A76299"/>
    <w:rsid w:val="00A76A7B"/>
    <w:rsid w:val="00A76E06"/>
    <w:rsid w:val="00A81E27"/>
    <w:rsid w:val="00A831EB"/>
    <w:rsid w:val="00A83326"/>
    <w:rsid w:val="00A83717"/>
    <w:rsid w:val="00A83F8B"/>
    <w:rsid w:val="00A84205"/>
    <w:rsid w:val="00A8628A"/>
    <w:rsid w:val="00A872E5"/>
    <w:rsid w:val="00A87EE2"/>
    <w:rsid w:val="00A90AB3"/>
    <w:rsid w:val="00A90CA3"/>
    <w:rsid w:val="00A917E0"/>
    <w:rsid w:val="00A91FE5"/>
    <w:rsid w:val="00A92FEB"/>
    <w:rsid w:val="00A943FD"/>
    <w:rsid w:val="00A94E55"/>
    <w:rsid w:val="00AA1628"/>
    <w:rsid w:val="00AA2528"/>
    <w:rsid w:val="00AA305C"/>
    <w:rsid w:val="00AA3B93"/>
    <w:rsid w:val="00AA52F8"/>
    <w:rsid w:val="00AA5CB4"/>
    <w:rsid w:val="00AA6004"/>
    <w:rsid w:val="00AA6847"/>
    <w:rsid w:val="00AA73B6"/>
    <w:rsid w:val="00AB0467"/>
    <w:rsid w:val="00AB3089"/>
    <w:rsid w:val="00AB36EC"/>
    <w:rsid w:val="00AB405E"/>
    <w:rsid w:val="00AB40EE"/>
    <w:rsid w:val="00AB454B"/>
    <w:rsid w:val="00AB5B55"/>
    <w:rsid w:val="00AB6C8F"/>
    <w:rsid w:val="00AC2EF4"/>
    <w:rsid w:val="00AC435E"/>
    <w:rsid w:val="00AC4ADF"/>
    <w:rsid w:val="00AC5046"/>
    <w:rsid w:val="00AC7445"/>
    <w:rsid w:val="00AD0722"/>
    <w:rsid w:val="00AD15EF"/>
    <w:rsid w:val="00AD39AC"/>
    <w:rsid w:val="00AD4160"/>
    <w:rsid w:val="00AD42E9"/>
    <w:rsid w:val="00AD4417"/>
    <w:rsid w:val="00AD4D41"/>
    <w:rsid w:val="00AD5705"/>
    <w:rsid w:val="00AD5747"/>
    <w:rsid w:val="00AD67D5"/>
    <w:rsid w:val="00AD6953"/>
    <w:rsid w:val="00AD698E"/>
    <w:rsid w:val="00AD7C56"/>
    <w:rsid w:val="00AE0BAA"/>
    <w:rsid w:val="00AE2320"/>
    <w:rsid w:val="00AE2356"/>
    <w:rsid w:val="00AE2AFC"/>
    <w:rsid w:val="00AE3369"/>
    <w:rsid w:val="00AE4776"/>
    <w:rsid w:val="00AE5159"/>
    <w:rsid w:val="00AE5A94"/>
    <w:rsid w:val="00AE6D17"/>
    <w:rsid w:val="00AE7659"/>
    <w:rsid w:val="00AE7B26"/>
    <w:rsid w:val="00AF0DB0"/>
    <w:rsid w:val="00AF0FDE"/>
    <w:rsid w:val="00AF1E0D"/>
    <w:rsid w:val="00AF299D"/>
    <w:rsid w:val="00AF2CEA"/>
    <w:rsid w:val="00AF346D"/>
    <w:rsid w:val="00AF43C6"/>
    <w:rsid w:val="00AF5799"/>
    <w:rsid w:val="00AF593F"/>
    <w:rsid w:val="00AF705A"/>
    <w:rsid w:val="00AF744F"/>
    <w:rsid w:val="00AF7A85"/>
    <w:rsid w:val="00AF7F48"/>
    <w:rsid w:val="00B0000A"/>
    <w:rsid w:val="00B00474"/>
    <w:rsid w:val="00B009FC"/>
    <w:rsid w:val="00B00E3A"/>
    <w:rsid w:val="00B02693"/>
    <w:rsid w:val="00B02785"/>
    <w:rsid w:val="00B03261"/>
    <w:rsid w:val="00B035B2"/>
    <w:rsid w:val="00B0378D"/>
    <w:rsid w:val="00B040D7"/>
    <w:rsid w:val="00B0411A"/>
    <w:rsid w:val="00B04C91"/>
    <w:rsid w:val="00B04DBC"/>
    <w:rsid w:val="00B051D1"/>
    <w:rsid w:val="00B10CC1"/>
    <w:rsid w:val="00B1284D"/>
    <w:rsid w:val="00B136C7"/>
    <w:rsid w:val="00B160B4"/>
    <w:rsid w:val="00B16B4C"/>
    <w:rsid w:val="00B2031A"/>
    <w:rsid w:val="00B2152A"/>
    <w:rsid w:val="00B219DE"/>
    <w:rsid w:val="00B21A93"/>
    <w:rsid w:val="00B21CB0"/>
    <w:rsid w:val="00B221B3"/>
    <w:rsid w:val="00B22E62"/>
    <w:rsid w:val="00B22E88"/>
    <w:rsid w:val="00B233EC"/>
    <w:rsid w:val="00B2348C"/>
    <w:rsid w:val="00B24656"/>
    <w:rsid w:val="00B276C9"/>
    <w:rsid w:val="00B27CB8"/>
    <w:rsid w:val="00B307B4"/>
    <w:rsid w:val="00B30BBF"/>
    <w:rsid w:val="00B31F18"/>
    <w:rsid w:val="00B321CD"/>
    <w:rsid w:val="00B32D06"/>
    <w:rsid w:val="00B33E1B"/>
    <w:rsid w:val="00B370BC"/>
    <w:rsid w:val="00B40584"/>
    <w:rsid w:val="00B41D20"/>
    <w:rsid w:val="00B4334F"/>
    <w:rsid w:val="00B4494A"/>
    <w:rsid w:val="00B51185"/>
    <w:rsid w:val="00B52AF5"/>
    <w:rsid w:val="00B52E77"/>
    <w:rsid w:val="00B53A97"/>
    <w:rsid w:val="00B54813"/>
    <w:rsid w:val="00B54B42"/>
    <w:rsid w:val="00B55753"/>
    <w:rsid w:val="00B567F9"/>
    <w:rsid w:val="00B61CAD"/>
    <w:rsid w:val="00B61F17"/>
    <w:rsid w:val="00B6234C"/>
    <w:rsid w:val="00B6577F"/>
    <w:rsid w:val="00B659CC"/>
    <w:rsid w:val="00B66E2E"/>
    <w:rsid w:val="00B672C8"/>
    <w:rsid w:val="00B6753C"/>
    <w:rsid w:val="00B71712"/>
    <w:rsid w:val="00B728A3"/>
    <w:rsid w:val="00B7310A"/>
    <w:rsid w:val="00B73F88"/>
    <w:rsid w:val="00B75543"/>
    <w:rsid w:val="00B76849"/>
    <w:rsid w:val="00B76B40"/>
    <w:rsid w:val="00B81599"/>
    <w:rsid w:val="00B8284C"/>
    <w:rsid w:val="00B8297C"/>
    <w:rsid w:val="00B82B98"/>
    <w:rsid w:val="00B84021"/>
    <w:rsid w:val="00B84028"/>
    <w:rsid w:val="00B8438A"/>
    <w:rsid w:val="00B84EE1"/>
    <w:rsid w:val="00B85B1D"/>
    <w:rsid w:val="00B85DEA"/>
    <w:rsid w:val="00B866BF"/>
    <w:rsid w:val="00B90822"/>
    <w:rsid w:val="00B90DC3"/>
    <w:rsid w:val="00B90E39"/>
    <w:rsid w:val="00B91B7B"/>
    <w:rsid w:val="00B91E55"/>
    <w:rsid w:val="00B92D83"/>
    <w:rsid w:val="00B9390A"/>
    <w:rsid w:val="00B94ADB"/>
    <w:rsid w:val="00B95405"/>
    <w:rsid w:val="00B97258"/>
    <w:rsid w:val="00B9780E"/>
    <w:rsid w:val="00B97FC9"/>
    <w:rsid w:val="00BA1166"/>
    <w:rsid w:val="00BA1243"/>
    <w:rsid w:val="00BA136B"/>
    <w:rsid w:val="00BA1BF4"/>
    <w:rsid w:val="00BA2BBE"/>
    <w:rsid w:val="00BA4D7F"/>
    <w:rsid w:val="00BA5B62"/>
    <w:rsid w:val="00BA626E"/>
    <w:rsid w:val="00BA65CA"/>
    <w:rsid w:val="00BA6D51"/>
    <w:rsid w:val="00BA7C0E"/>
    <w:rsid w:val="00BB0140"/>
    <w:rsid w:val="00BB0A00"/>
    <w:rsid w:val="00BB0FEE"/>
    <w:rsid w:val="00BB13AE"/>
    <w:rsid w:val="00BB1F75"/>
    <w:rsid w:val="00BB328A"/>
    <w:rsid w:val="00BB365A"/>
    <w:rsid w:val="00BB463E"/>
    <w:rsid w:val="00BB5F55"/>
    <w:rsid w:val="00BB6FDB"/>
    <w:rsid w:val="00BB7104"/>
    <w:rsid w:val="00BB71A7"/>
    <w:rsid w:val="00BB7EFD"/>
    <w:rsid w:val="00BC030D"/>
    <w:rsid w:val="00BC0A67"/>
    <w:rsid w:val="00BC1642"/>
    <w:rsid w:val="00BC1D87"/>
    <w:rsid w:val="00BC1EFE"/>
    <w:rsid w:val="00BC25BD"/>
    <w:rsid w:val="00BC310C"/>
    <w:rsid w:val="00BC3559"/>
    <w:rsid w:val="00BC402C"/>
    <w:rsid w:val="00BC5258"/>
    <w:rsid w:val="00BC5FEF"/>
    <w:rsid w:val="00BC6A4D"/>
    <w:rsid w:val="00BC6A79"/>
    <w:rsid w:val="00BC6B2A"/>
    <w:rsid w:val="00BC7A98"/>
    <w:rsid w:val="00BD010E"/>
    <w:rsid w:val="00BD05E6"/>
    <w:rsid w:val="00BD0F1A"/>
    <w:rsid w:val="00BD1BDE"/>
    <w:rsid w:val="00BD2399"/>
    <w:rsid w:val="00BD2855"/>
    <w:rsid w:val="00BD292E"/>
    <w:rsid w:val="00BD2C94"/>
    <w:rsid w:val="00BD2DD4"/>
    <w:rsid w:val="00BD30FF"/>
    <w:rsid w:val="00BD3C10"/>
    <w:rsid w:val="00BD5016"/>
    <w:rsid w:val="00BD6F71"/>
    <w:rsid w:val="00BD7E81"/>
    <w:rsid w:val="00BE0936"/>
    <w:rsid w:val="00BE0B7C"/>
    <w:rsid w:val="00BE12C9"/>
    <w:rsid w:val="00BE1346"/>
    <w:rsid w:val="00BE1666"/>
    <w:rsid w:val="00BE2664"/>
    <w:rsid w:val="00BE38D6"/>
    <w:rsid w:val="00BE4859"/>
    <w:rsid w:val="00BE4B03"/>
    <w:rsid w:val="00BE5A36"/>
    <w:rsid w:val="00BE6CB7"/>
    <w:rsid w:val="00BF0F15"/>
    <w:rsid w:val="00BF206E"/>
    <w:rsid w:val="00BF2108"/>
    <w:rsid w:val="00BF21AD"/>
    <w:rsid w:val="00BF230D"/>
    <w:rsid w:val="00BF3B43"/>
    <w:rsid w:val="00BF5FFB"/>
    <w:rsid w:val="00BF6FFF"/>
    <w:rsid w:val="00BF7086"/>
    <w:rsid w:val="00BF761A"/>
    <w:rsid w:val="00BF7844"/>
    <w:rsid w:val="00BF789C"/>
    <w:rsid w:val="00C00D2D"/>
    <w:rsid w:val="00C00D38"/>
    <w:rsid w:val="00C01694"/>
    <w:rsid w:val="00C020F7"/>
    <w:rsid w:val="00C02B6E"/>
    <w:rsid w:val="00C03061"/>
    <w:rsid w:val="00C037FD"/>
    <w:rsid w:val="00C039C0"/>
    <w:rsid w:val="00C05738"/>
    <w:rsid w:val="00C057F6"/>
    <w:rsid w:val="00C07465"/>
    <w:rsid w:val="00C078BA"/>
    <w:rsid w:val="00C101F0"/>
    <w:rsid w:val="00C105FB"/>
    <w:rsid w:val="00C10A33"/>
    <w:rsid w:val="00C117F2"/>
    <w:rsid w:val="00C11AEA"/>
    <w:rsid w:val="00C12D7A"/>
    <w:rsid w:val="00C13BDB"/>
    <w:rsid w:val="00C14799"/>
    <w:rsid w:val="00C1677E"/>
    <w:rsid w:val="00C174D5"/>
    <w:rsid w:val="00C203A8"/>
    <w:rsid w:val="00C211FE"/>
    <w:rsid w:val="00C2136A"/>
    <w:rsid w:val="00C2140B"/>
    <w:rsid w:val="00C217AD"/>
    <w:rsid w:val="00C2189C"/>
    <w:rsid w:val="00C21C1C"/>
    <w:rsid w:val="00C21D09"/>
    <w:rsid w:val="00C230EB"/>
    <w:rsid w:val="00C232CB"/>
    <w:rsid w:val="00C23427"/>
    <w:rsid w:val="00C23916"/>
    <w:rsid w:val="00C2709C"/>
    <w:rsid w:val="00C30790"/>
    <w:rsid w:val="00C308B6"/>
    <w:rsid w:val="00C3103C"/>
    <w:rsid w:val="00C31C1D"/>
    <w:rsid w:val="00C31E0B"/>
    <w:rsid w:val="00C324F3"/>
    <w:rsid w:val="00C32C94"/>
    <w:rsid w:val="00C33407"/>
    <w:rsid w:val="00C339C3"/>
    <w:rsid w:val="00C34897"/>
    <w:rsid w:val="00C34B4B"/>
    <w:rsid w:val="00C35715"/>
    <w:rsid w:val="00C367D3"/>
    <w:rsid w:val="00C36803"/>
    <w:rsid w:val="00C3774E"/>
    <w:rsid w:val="00C4182F"/>
    <w:rsid w:val="00C419C1"/>
    <w:rsid w:val="00C4231C"/>
    <w:rsid w:val="00C42357"/>
    <w:rsid w:val="00C44388"/>
    <w:rsid w:val="00C444EE"/>
    <w:rsid w:val="00C449CB"/>
    <w:rsid w:val="00C44BF1"/>
    <w:rsid w:val="00C45D01"/>
    <w:rsid w:val="00C46AA3"/>
    <w:rsid w:val="00C47380"/>
    <w:rsid w:val="00C523E4"/>
    <w:rsid w:val="00C52D31"/>
    <w:rsid w:val="00C530B5"/>
    <w:rsid w:val="00C537E0"/>
    <w:rsid w:val="00C53ECE"/>
    <w:rsid w:val="00C56AFA"/>
    <w:rsid w:val="00C608F1"/>
    <w:rsid w:val="00C6109A"/>
    <w:rsid w:val="00C61F31"/>
    <w:rsid w:val="00C61F7F"/>
    <w:rsid w:val="00C624A3"/>
    <w:rsid w:val="00C642C1"/>
    <w:rsid w:val="00C653E0"/>
    <w:rsid w:val="00C66DAC"/>
    <w:rsid w:val="00C6764F"/>
    <w:rsid w:val="00C70F50"/>
    <w:rsid w:val="00C7131D"/>
    <w:rsid w:val="00C7243D"/>
    <w:rsid w:val="00C7284C"/>
    <w:rsid w:val="00C74AA8"/>
    <w:rsid w:val="00C75AA0"/>
    <w:rsid w:val="00C7612A"/>
    <w:rsid w:val="00C76F6F"/>
    <w:rsid w:val="00C77D09"/>
    <w:rsid w:val="00C800E3"/>
    <w:rsid w:val="00C80CC2"/>
    <w:rsid w:val="00C8229A"/>
    <w:rsid w:val="00C827DB"/>
    <w:rsid w:val="00C82812"/>
    <w:rsid w:val="00C83D5D"/>
    <w:rsid w:val="00C84C75"/>
    <w:rsid w:val="00C854B0"/>
    <w:rsid w:val="00C85B58"/>
    <w:rsid w:val="00C866B5"/>
    <w:rsid w:val="00C87145"/>
    <w:rsid w:val="00C904E8"/>
    <w:rsid w:val="00C918F5"/>
    <w:rsid w:val="00C91B76"/>
    <w:rsid w:val="00C91BEA"/>
    <w:rsid w:val="00C92CDD"/>
    <w:rsid w:val="00C92F51"/>
    <w:rsid w:val="00C9305E"/>
    <w:rsid w:val="00C9362C"/>
    <w:rsid w:val="00C94D2E"/>
    <w:rsid w:val="00C960DA"/>
    <w:rsid w:val="00C9742B"/>
    <w:rsid w:val="00C97AD7"/>
    <w:rsid w:val="00CA08DB"/>
    <w:rsid w:val="00CA1550"/>
    <w:rsid w:val="00CA28BE"/>
    <w:rsid w:val="00CB14BC"/>
    <w:rsid w:val="00CB1C8F"/>
    <w:rsid w:val="00CB3CCE"/>
    <w:rsid w:val="00CB42EA"/>
    <w:rsid w:val="00CB4D47"/>
    <w:rsid w:val="00CB5E5C"/>
    <w:rsid w:val="00CB696D"/>
    <w:rsid w:val="00CC0BD4"/>
    <w:rsid w:val="00CC1CBA"/>
    <w:rsid w:val="00CC235F"/>
    <w:rsid w:val="00CC30B6"/>
    <w:rsid w:val="00CC39CD"/>
    <w:rsid w:val="00CC4353"/>
    <w:rsid w:val="00CC4479"/>
    <w:rsid w:val="00CC5D3A"/>
    <w:rsid w:val="00CC7EFE"/>
    <w:rsid w:val="00CD0944"/>
    <w:rsid w:val="00CD0B20"/>
    <w:rsid w:val="00CD11F7"/>
    <w:rsid w:val="00CD1488"/>
    <w:rsid w:val="00CD1F4B"/>
    <w:rsid w:val="00CD2828"/>
    <w:rsid w:val="00CD319D"/>
    <w:rsid w:val="00CD3EAB"/>
    <w:rsid w:val="00CD64D7"/>
    <w:rsid w:val="00CD71F3"/>
    <w:rsid w:val="00CD7DDC"/>
    <w:rsid w:val="00CE1C02"/>
    <w:rsid w:val="00CE1CFA"/>
    <w:rsid w:val="00CE1EF6"/>
    <w:rsid w:val="00CE38E0"/>
    <w:rsid w:val="00CE3FB7"/>
    <w:rsid w:val="00CE41C5"/>
    <w:rsid w:val="00CE452A"/>
    <w:rsid w:val="00CE4C9D"/>
    <w:rsid w:val="00CE4D18"/>
    <w:rsid w:val="00CE61CC"/>
    <w:rsid w:val="00CE7869"/>
    <w:rsid w:val="00CF0EE1"/>
    <w:rsid w:val="00CF1AF1"/>
    <w:rsid w:val="00CF1E0B"/>
    <w:rsid w:val="00CF2F8D"/>
    <w:rsid w:val="00CF3E82"/>
    <w:rsid w:val="00CF4802"/>
    <w:rsid w:val="00CF5AD3"/>
    <w:rsid w:val="00CF5AF4"/>
    <w:rsid w:val="00CF6E67"/>
    <w:rsid w:val="00D00375"/>
    <w:rsid w:val="00D010F5"/>
    <w:rsid w:val="00D020D1"/>
    <w:rsid w:val="00D029E3"/>
    <w:rsid w:val="00D041C8"/>
    <w:rsid w:val="00D044E0"/>
    <w:rsid w:val="00D04F03"/>
    <w:rsid w:val="00D05AD5"/>
    <w:rsid w:val="00D060DE"/>
    <w:rsid w:val="00D06291"/>
    <w:rsid w:val="00D06C1F"/>
    <w:rsid w:val="00D06E9D"/>
    <w:rsid w:val="00D074AC"/>
    <w:rsid w:val="00D11888"/>
    <w:rsid w:val="00D12D05"/>
    <w:rsid w:val="00D1401B"/>
    <w:rsid w:val="00D14245"/>
    <w:rsid w:val="00D14976"/>
    <w:rsid w:val="00D14CDB"/>
    <w:rsid w:val="00D17BC6"/>
    <w:rsid w:val="00D223D7"/>
    <w:rsid w:val="00D23115"/>
    <w:rsid w:val="00D23CB4"/>
    <w:rsid w:val="00D24885"/>
    <w:rsid w:val="00D253C0"/>
    <w:rsid w:val="00D30EA8"/>
    <w:rsid w:val="00D31392"/>
    <w:rsid w:val="00D320E4"/>
    <w:rsid w:val="00D321FB"/>
    <w:rsid w:val="00D3228C"/>
    <w:rsid w:val="00D32433"/>
    <w:rsid w:val="00D3344C"/>
    <w:rsid w:val="00D36956"/>
    <w:rsid w:val="00D36F80"/>
    <w:rsid w:val="00D3773C"/>
    <w:rsid w:val="00D37A2A"/>
    <w:rsid w:val="00D37AFF"/>
    <w:rsid w:val="00D40498"/>
    <w:rsid w:val="00D411D6"/>
    <w:rsid w:val="00D4175C"/>
    <w:rsid w:val="00D42376"/>
    <w:rsid w:val="00D43291"/>
    <w:rsid w:val="00D432C5"/>
    <w:rsid w:val="00D43F09"/>
    <w:rsid w:val="00D44DCE"/>
    <w:rsid w:val="00D46080"/>
    <w:rsid w:val="00D4671F"/>
    <w:rsid w:val="00D47CF7"/>
    <w:rsid w:val="00D509B3"/>
    <w:rsid w:val="00D51E69"/>
    <w:rsid w:val="00D53BEB"/>
    <w:rsid w:val="00D5422C"/>
    <w:rsid w:val="00D55BF0"/>
    <w:rsid w:val="00D55C31"/>
    <w:rsid w:val="00D55EBE"/>
    <w:rsid w:val="00D56EFA"/>
    <w:rsid w:val="00D61CC0"/>
    <w:rsid w:val="00D64A05"/>
    <w:rsid w:val="00D64AD4"/>
    <w:rsid w:val="00D65283"/>
    <w:rsid w:val="00D65452"/>
    <w:rsid w:val="00D65754"/>
    <w:rsid w:val="00D65994"/>
    <w:rsid w:val="00D6664F"/>
    <w:rsid w:val="00D70EA8"/>
    <w:rsid w:val="00D710F1"/>
    <w:rsid w:val="00D721D3"/>
    <w:rsid w:val="00D73B44"/>
    <w:rsid w:val="00D73D5F"/>
    <w:rsid w:val="00D747BA"/>
    <w:rsid w:val="00D75545"/>
    <w:rsid w:val="00D75631"/>
    <w:rsid w:val="00D76D42"/>
    <w:rsid w:val="00D7736E"/>
    <w:rsid w:val="00D81186"/>
    <w:rsid w:val="00D817EF"/>
    <w:rsid w:val="00D818EB"/>
    <w:rsid w:val="00D819D3"/>
    <w:rsid w:val="00D81B97"/>
    <w:rsid w:val="00D82620"/>
    <w:rsid w:val="00D83D7B"/>
    <w:rsid w:val="00D83E32"/>
    <w:rsid w:val="00D85B5C"/>
    <w:rsid w:val="00D85D25"/>
    <w:rsid w:val="00D86520"/>
    <w:rsid w:val="00D87E9B"/>
    <w:rsid w:val="00D906E4"/>
    <w:rsid w:val="00D90F04"/>
    <w:rsid w:val="00D9161C"/>
    <w:rsid w:val="00D92ACA"/>
    <w:rsid w:val="00D92EAA"/>
    <w:rsid w:val="00D93E34"/>
    <w:rsid w:val="00D9472F"/>
    <w:rsid w:val="00D947BD"/>
    <w:rsid w:val="00D9482D"/>
    <w:rsid w:val="00D94E34"/>
    <w:rsid w:val="00D95096"/>
    <w:rsid w:val="00D95141"/>
    <w:rsid w:val="00D95E61"/>
    <w:rsid w:val="00D96829"/>
    <w:rsid w:val="00D97066"/>
    <w:rsid w:val="00D97593"/>
    <w:rsid w:val="00DA0442"/>
    <w:rsid w:val="00DA0C2C"/>
    <w:rsid w:val="00DA3523"/>
    <w:rsid w:val="00DA3D02"/>
    <w:rsid w:val="00DA4E95"/>
    <w:rsid w:val="00DA5F00"/>
    <w:rsid w:val="00DA630C"/>
    <w:rsid w:val="00DA699D"/>
    <w:rsid w:val="00DA7D86"/>
    <w:rsid w:val="00DB057A"/>
    <w:rsid w:val="00DB163B"/>
    <w:rsid w:val="00DB18F3"/>
    <w:rsid w:val="00DB23C3"/>
    <w:rsid w:val="00DB2540"/>
    <w:rsid w:val="00DB2B25"/>
    <w:rsid w:val="00DB2D9F"/>
    <w:rsid w:val="00DB365F"/>
    <w:rsid w:val="00DB4405"/>
    <w:rsid w:val="00DB4490"/>
    <w:rsid w:val="00DB75BC"/>
    <w:rsid w:val="00DB7F70"/>
    <w:rsid w:val="00DC0801"/>
    <w:rsid w:val="00DC2D9B"/>
    <w:rsid w:val="00DC31B7"/>
    <w:rsid w:val="00DC6EFF"/>
    <w:rsid w:val="00DC73FB"/>
    <w:rsid w:val="00DD0A37"/>
    <w:rsid w:val="00DD0AF7"/>
    <w:rsid w:val="00DD15C5"/>
    <w:rsid w:val="00DD251A"/>
    <w:rsid w:val="00DD3563"/>
    <w:rsid w:val="00DD4FC0"/>
    <w:rsid w:val="00DD52B4"/>
    <w:rsid w:val="00DD64E2"/>
    <w:rsid w:val="00DD6C5E"/>
    <w:rsid w:val="00DD6F29"/>
    <w:rsid w:val="00DD76BD"/>
    <w:rsid w:val="00DE2CDF"/>
    <w:rsid w:val="00DE5E3A"/>
    <w:rsid w:val="00DE61E9"/>
    <w:rsid w:val="00DE7B55"/>
    <w:rsid w:val="00DE7CCD"/>
    <w:rsid w:val="00DF091A"/>
    <w:rsid w:val="00DF0D19"/>
    <w:rsid w:val="00DF15DB"/>
    <w:rsid w:val="00DF3532"/>
    <w:rsid w:val="00DF4AC7"/>
    <w:rsid w:val="00DF4CB1"/>
    <w:rsid w:val="00DF619F"/>
    <w:rsid w:val="00DF623B"/>
    <w:rsid w:val="00DF65B8"/>
    <w:rsid w:val="00DF7702"/>
    <w:rsid w:val="00E00046"/>
    <w:rsid w:val="00E0087E"/>
    <w:rsid w:val="00E00881"/>
    <w:rsid w:val="00E011D0"/>
    <w:rsid w:val="00E02031"/>
    <w:rsid w:val="00E02714"/>
    <w:rsid w:val="00E02B4D"/>
    <w:rsid w:val="00E03047"/>
    <w:rsid w:val="00E03A25"/>
    <w:rsid w:val="00E04A88"/>
    <w:rsid w:val="00E04B77"/>
    <w:rsid w:val="00E0500E"/>
    <w:rsid w:val="00E117DC"/>
    <w:rsid w:val="00E127FA"/>
    <w:rsid w:val="00E14BFC"/>
    <w:rsid w:val="00E17529"/>
    <w:rsid w:val="00E200C2"/>
    <w:rsid w:val="00E20FA9"/>
    <w:rsid w:val="00E212AC"/>
    <w:rsid w:val="00E21F29"/>
    <w:rsid w:val="00E2239E"/>
    <w:rsid w:val="00E22459"/>
    <w:rsid w:val="00E2303B"/>
    <w:rsid w:val="00E233CA"/>
    <w:rsid w:val="00E243B3"/>
    <w:rsid w:val="00E26535"/>
    <w:rsid w:val="00E26D89"/>
    <w:rsid w:val="00E2710D"/>
    <w:rsid w:val="00E30DE8"/>
    <w:rsid w:val="00E30FC2"/>
    <w:rsid w:val="00E33C3B"/>
    <w:rsid w:val="00E34CCB"/>
    <w:rsid w:val="00E376CA"/>
    <w:rsid w:val="00E37A5D"/>
    <w:rsid w:val="00E417EB"/>
    <w:rsid w:val="00E41A3E"/>
    <w:rsid w:val="00E41A76"/>
    <w:rsid w:val="00E425B5"/>
    <w:rsid w:val="00E43212"/>
    <w:rsid w:val="00E438EB"/>
    <w:rsid w:val="00E43F3E"/>
    <w:rsid w:val="00E45566"/>
    <w:rsid w:val="00E45772"/>
    <w:rsid w:val="00E45DC1"/>
    <w:rsid w:val="00E46351"/>
    <w:rsid w:val="00E466CD"/>
    <w:rsid w:val="00E47726"/>
    <w:rsid w:val="00E47B23"/>
    <w:rsid w:val="00E50777"/>
    <w:rsid w:val="00E50BB2"/>
    <w:rsid w:val="00E51582"/>
    <w:rsid w:val="00E54161"/>
    <w:rsid w:val="00E54D01"/>
    <w:rsid w:val="00E55A1D"/>
    <w:rsid w:val="00E62528"/>
    <w:rsid w:val="00E6255B"/>
    <w:rsid w:val="00E63BB6"/>
    <w:rsid w:val="00E63E58"/>
    <w:rsid w:val="00E64450"/>
    <w:rsid w:val="00E64A68"/>
    <w:rsid w:val="00E66576"/>
    <w:rsid w:val="00E66FE3"/>
    <w:rsid w:val="00E70017"/>
    <w:rsid w:val="00E7077F"/>
    <w:rsid w:val="00E70E3B"/>
    <w:rsid w:val="00E710BF"/>
    <w:rsid w:val="00E719A5"/>
    <w:rsid w:val="00E71D0D"/>
    <w:rsid w:val="00E71D72"/>
    <w:rsid w:val="00E72E58"/>
    <w:rsid w:val="00E7345A"/>
    <w:rsid w:val="00E736B6"/>
    <w:rsid w:val="00E74AE5"/>
    <w:rsid w:val="00E75541"/>
    <w:rsid w:val="00E76A74"/>
    <w:rsid w:val="00E771BA"/>
    <w:rsid w:val="00E7766A"/>
    <w:rsid w:val="00E80F07"/>
    <w:rsid w:val="00E80FCB"/>
    <w:rsid w:val="00E81939"/>
    <w:rsid w:val="00E81AEB"/>
    <w:rsid w:val="00E81EC8"/>
    <w:rsid w:val="00E83415"/>
    <w:rsid w:val="00E83C80"/>
    <w:rsid w:val="00E83FFD"/>
    <w:rsid w:val="00E84328"/>
    <w:rsid w:val="00E84A7C"/>
    <w:rsid w:val="00E85B0C"/>
    <w:rsid w:val="00E85E50"/>
    <w:rsid w:val="00E86646"/>
    <w:rsid w:val="00E86B10"/>
    <w:rsid w:val="00E87F42"/>
    <w:rsid w:val="00E900E4"/>
    <w:rsid w:val="00E90B04"/>
    <w:rsid w:val="00E91465"/>
    <w:rsid w:val="00E9173A"/>
    <w:rsid w:val="00E91E9A"/>
    <w:rsid w:val="00E9207B"/>
    <w:rsid w:val="00E92762"/>
    <w:rsid w:val="00E927C3"/>
    <w:rsid w:val="00E9351A"/>
    <w:rsid w:val="00E935E4"/>
    <w:rsid w:val="00E93BC3"/>
    <w:rsid w:val="00E948E1"/>
    <w:rsid w:val="00E94E43"/>
    <w:rsid w:val="00E9545F"/>
    <w:rsid w:val="00E960C4"/>
    <w:rsid w:val="00E96D04"/>
    <w:rsid w:val="00E9717D"/>
    <w:rsid w:val="00E97D26"/>
    <w:rsid w:val="00E97FE2"/>
    <w:rsid w:val="00EA11F5"/>
    <w:rsid w:val="00EA184F"/>
    <w:rsid w:val="00EA3B4F"/>
    <w:rsid w:val="00EA5097"/>
    <w:rsid w:val="00EA5605"/>
    <w:rsid w:val="00EA6BD8"/>
    <w:rsid w:val="00EA6EFD"/>
    <w:rsid w:val="00EA741C"/>
    <w:rsid w:val="00EA7D71"/>
    <w:rsid w:val="00EB015C"/>
    <w:rsid w:val="00EB1950"/>
    <w:rsid w:val="00EB1DA5"/>
    <w:rsid w:val="00EB244F"/>
    <w:rsid w:val="00EB2DB0"/>
    <w:rsid w:val="00EB3915"/>
    <w:rsid w:val="00EB3BE1"/>
    <w:rsid w:val="00EB4594"/>
    <w:rsid w:val="00EB5670"/>
    <w:rsid w:val="00EB5AEC"/>
    <w:rsid w:val="00EB648A"/>
    <w:rsid w:val="00EB68D3"/>
    <w:rsid w:val="00EB69C6"/>
    <w:rsid w:val="00EB6CDC"/>
    <w:rsid w:val="00EB75C6"/>
    <w:rsid w:val="00EC0526"/>
    <w:rsid w:val="00EC0708"/>
    <w:rsid w:val="00EC0BB6"/>
    <w:rsid w:val="00EC11BD"/>
    <w:rsid w:val="00EC143F"/>
    <w:rsid w:val="00EC1C5C"/>
    <w:rsid w:val="00EC3484"/>
    <w:rsid w:val="00EC4171"/>
    <w:rsid w:val="00EC5158"/>
    <w:rsid w:val="00EC5210"/>
    <w:rsid w:val="00EC5A15"/>
    <w:rsid w:val="00EC645C"/>
    <w:rsid w:val="00ED0472"/>
    <w:rsid w:val="00ED05E7"/>
    <w:rsid w:val="00ED09D9"/>
    <w:rsid w:val="00ED1262"/>
    <w:rsid w:val="00ED12E4"/>
    <w:rsid w:val="00ED1EFC"/>
    <w:rsid w:val="00ED21C6"/>
    <w:rsid w:val="00ED38E7"/>
    <w:rsid w:val="00ED42E1"/>
    <w:rsid w:val="00ED44B7"/>
    <w:rsid w:val="00ED4678"/>
    <w:rsid w:val="00ED47D5"/>
    <w:rsid w:val="00ED5389"/>
    <w:rsid w:val="00ED59DF"/>
    <w:rsid w:val="00ED6103"/>
    <w:rsid w:val="00ED68B7"/>
    <w:rsid w:val="00EE0A39"/>
    <w:rsid w:val="00EE30CC"/>
    <w:rsid w:val="00EE32D8"/>
    <w:rsid w:val="00EE4EB4"/>
    <w:rsid w:val="00EE7236"/>
    <w:rsid w:val="00EE7EB5"/>
    <w:rsid w:val="00EF0701"/>
    <w:rsid w:val="00EF172E"/>
    <w:rsid w:val="00EF3593"/>
    <w:rsid w:val="00EF495E"/>
    <w:rsid w:val="00EF4D6B"/>
    <w:rsid w:val="00EF5844"/>
    <w:rsid w:val="00EF6534"/>
    <w:rsid w:val="00EF7F3A"/>
    <w:rsid w:val="00F008F0"/>
    <w:rsid w:val="00F00DE1"/>
    <w:rsid w:val="00F0131C"/>
    <w:rsid w:val="00F014B1"/>
    <w:rsid w:val="00F014E9"/>
    <w:rsid w:val="00F01A29"/>
    <w:rsid w:val="00F01B18"/>
    <w:rsid w:val="00F035FD"/>
    <w:rsid w:val="00F040BD"/>
    <w:rsid w:val="00F05D12"/>
    <w:rsid w:val="00F068F6"/>
    <w:rsid w:val="00F06CB7"/>
    <w:rsid w:val="00F121AB"/>
    <w:rsid w:val="00F1280D"/>
    <w:rsid w:val="00F12959"/>
    <w:rsid w:val="00F12C34"/>
    <w:rsid w:val="00F1340B"/>
    <w:rsid w:val="00F13B09"/>
    <w:rsid w:val="00F145A8"/>
    <w:rsid w:val="00F16398"/>
    <w:rsid w:val="00F16C17"/>
    <w:rsid w:val="00F20618"/>
    <w:rsid w:val="00F20EB2"/>
    <w:rsid w:val="00F20FE0"/>
    <w:rsid w:val="00F223FD"/>
    <w:rsid w:val="00F22BDC"/>
    <w:rsid w:val="00F248CE"/>
    <w:rsid w:val="00F25110"/>
    <w:rsid w:val="00F25141"/>
    <w:rsid w:val="00F25472"/>
    <w:rsid w:val="00F26C94"/>
    <w:rsid w:val="00F273F2"/>
    <w:rsid w:val="00F3080E"/>
    <w:rsid w:val="00F30D33"/>
    <w:rsid w:val="00F312E5"/>
    <w:rsid w:val="00F319E0"/>
    <w:rsid w:val="00F32A67"/>
    <w:rsid w:val="00F32F81"/>
    <w:rsid w:val="00F33D07"/>
    <w:rsid w:val="00F34A79"/>
    <w:rsid w:val="00F35B17"/>
    <w:rsid w:val="00F373F1"/>
    <w:rsid w:val="00F375F5"/>
    <w:rsid w:val="00F378D3"/>
    <w:rsid w:val="00F40357"/>
    <w:rsid w:val="00F41604"/>
    <w:rsid w:val="00F4262B"/>
    <w:rsid w:val="00F42BCD"/>
    <w:rsid w:val="00F43202"/>
    <w:rsid w:val="00F43AA1"/>
    <w:rsid w:val="00F44DE2"/>
    <w:rsid w:val="00F476D0"/>
    <w:rsid w:val="00F47900"/>
    <w:rsid w:val="00F47D42"/>
    <w:rsid w:val="00F51772"/>
    <w:rsid w:val="00F5253C"/>
    <w:rsid w:val="00F52A80"/>
    <w:rsid w:val="00F5330F"/>
    <w:rsid w:val="00F53BA7"/>
    <w:rsid w:val="00F53BC4"/>
    <w:rsid w:val="00F544DB"/>
    <w:rsid w:val="00F5552A"/>
    <w:rsid w:val="00F557EF"/>
    <w:rsid w:val="00F55BAE"/>
    <w:rsid w:val="00F56681"/>
    <w:rsid w:val="00F56AF9"/>
    <w:rsid w:val="00F604CA"/>
    <w:rsid w:val="00F622A5"/>
    <w:rsid w:val="00F62612"/>
    <w:rsid w:val="00F626E4"/>
    <w:rsid w:val="00F628CE"/>
    <w:rsid w:val="00F63F33"/>
    <w:rsid w:val="00F64321"/>
    <w:rsid w:val="00F65808"/>
    <w:rsid w:val="00F67325"/>
    <w:rsid w:val="00F67503"/>
    <w:rsid w:val="00F675E9"/>
    <w:rsid w:val="00F70A52"/>
    <w:rsid w:val="00F70D87"/>
    <w:rsid w:val="00F72357"/>
    <w:rsid w:val="00F72B30"/>
    <w:rsid w:val="00F72EEA"/>
    <w:rsid w:val="00F73264"/>
    <w:rsid w:val="00F73AA3"/>
    <w:rsid w:val="00F75EEE"/>
    <w:rsid w:val="00F76EAE"/>
    <w:rsid w:val="00F773E7"/>
    <w:rsid w:val="00F77708"/>
    <w:rsid w:val="00F80984"/>
    <w:rsid w:val="00F80A0E"/>
    <w:rsid w:val="00F80A92"/>
    <w:rsid w:val="00F810D5"/>
    <w:rsid w:val="00F815D2"/>
    <w:rsid w:val="00F8190C"/>
    <w:rsid w:val="00F82804"/>
    <w:rsid w:val="00F83D40"/>
    <w:rsid w:val="00F83E33"/>
    <w:rsid w:val="00F85C91"/>
    <w:rsid w:val="00F873D7"/>
    <w:rsid w:val="00F875AA"/>
    <w:rsid w:val="00F87A0F"/>
    <w:rsid w:val="00F90847"/>
    <w:rsid w:val="00F90BFD"/>
    <w:rsid w:val="00F92800"/>
    <w:rsid w:val="00F92A80"/>
    <w:rsid w:val="00F92A94"/>
    <w:rsid w:val="00F95904"/>
    <w:rsid w:val="00F95D27"/>
    <w:rsid w:val="00F961F4"/>
    <w:rsid w:val="00F9694F"/>
    <w:rsid w:val="00F97128"/>
    <w:rsid w:val="00F975F7"/>
    <w:rsid w:val="00FA00FC"/>
    <w:rsid w:val="00FA0811"/>
    <w:rsid w:val="00FA0CB3"/>
    <w:rsid w:val="00FA143E"/>
    <w:rsid w:val="00FA1597"/>
    <w:rsid w:val="00FA27F5"/>
    <w:rsid w:val="00FA30EC"/>
    <w:rsid w:val="00FA377F"/>
    <w:rsid w:val="00FA4EF8"/>
    <w:rsid w:val="00FA519D"/>
    <w:rsid w:val="00FA5449"/>
    <w:rsid w:val="00FA56D6"/>
    <w:rsid w:val="00FA6340"/>
    <w:rsid w:val="00FA63E1"/>
    <w:rsid w:val="00FA645C"/>
    <w:rsid w:val="00FA7511"/>
    <w:rsid w:val="00FA7948"/>
    <w:rsid w:val="00FA7A78"/>
    <w:rsid w:val="00FB0027"/>
    <w:rsid w:val="00FB0595"/>
    <w:rsid w:val="00FB1624"/>
    <w:rsid w:val="00FB3DEC"/>
    <w:rsid w:val="00FB3F47"/>
    <w:rsid w:val="00FB4AD6"/>
    <w:rsid w:val="00FB523F"/>
    <w:rsid w:val="00FB6239"/>
    <w:rsid w:val="00FB66D7"/>
    <w:rsid w:val="00FB73D2"/>
    <w:rsid w:val="00FB7630"/>
    <w:rsid w:val="00FB767C"/>
    <w:rsid w:val="00FB7A1B"/>
    <w:rsid w:val="00FC04D5"/>
    <w:rsid w:val="00FC3052"/>
    <w:rsid w:val="00FC320C"/>
    <w:rsid w:val="00FC4226"/>
    <w:rsid w:val="00FC491C"/>
    <w:rsid w:val="00FC4A3E"/>
    <w:rsid w:val="00FC4E46"/>
    <w:rsid w:val="00FC6879"/>
    <w:rsid w:val="00FC6914"/>
    <w:rsid w:val="00FD3EBA"/>
    <w:rsid w:val="00FD4218"/>
    <w:rsid w:val="00FD4336"/>
    <w:rsid w:val="00FD4CD2"/>
    <w:rsid w:val="00FD5665"/>
    <w:rsid w:val="00FD5A3B"/>
    <w:rsid w:val="00FD5FCB"/>
    <w:rsid w:val="00FD60FD"/>
    <w:rsid w:val="00FD6AB3"/>
    <w:rsid w:val="00FD7045"/>
    <w:rsid w:val="00FD7D6E"/>
    <w:rsid w:val="00FD7FF2"/>
    <w:rsid w:val="00FE04F6"/>
    <w:rsid w:val="00FE41D2"/>
    <w:rsid w:val="00FE560F"/>
    <w:rsid w:val="00FE5DCF"/>
    <w:rsid w:val="00FE7C03"/>
    <w:rsid w:val="00FF19E8"/>
    <w:rsid w:val="00FF2AAF"/>
    <w:rsid w:val="00FF3986"/>
    <w:rsid w:val="00FF434C"/>
    <w:rsid w:val="00FF56FA"/>
    <w:rsid w:val="00FF5BB2"/>
    <w:rsid w:val="00FF770C"/>
    <w:rsid w:val="00FF7A62"/>
    <w:rsid w:val="00FF7D2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F61EC"/>
  <w15:chartTrackingRefBased/>
  <w15:docId w15:val="{CB261D6E-BFAA-4F75-B3B5-2582E7C85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2EA"/>
    <w:pPr>
      <w:spacing w:after="320"/>
    </w:pPr>
    <w:rPr>
      <w:color w:val="323232"/>
      <w:sz w:val="20"/>
      <w:lang w:val="en-US"/>
    </w:rPr>
  </w:style>
  <w:style w:type="paragraph" w:styleId="Kop1">
    <w:name w:val="heading 1"/>
    <w:basedOn w:val="Standaard"/>
    <w:next w:val="Standaard"/>
    <w:link w:val="Kop1Char"/>
    <w:qFormat/>
    <w:rsid w:val="00542E47"/>
    <w:pPr>
      <w:keepNext/>
      <w:keepLines/>
      <w:numPr>
        <w:numId w:val="11"/>
      </w:numPr>
      <w:ind w:left="340" w:hanging="340"/>
      <w:outlineLvl w:val="0"/>
    </w:pPr>
    <w:rPr>
      <w:rFonts w:eastAsiaTheme="majorEastAsia" w:cstheme="majorBidi"/>
      <w:b/>
      <w:bCs/>
      <w:color w:val="002E65" w:themeColor="text1"/>
      <w:sz w:val="32"/>
      <w:szCs w:val="32"/>
      <w:lang w:val="nl-BE"/>
    </w:rPr>
  </w:style>
  <w:style w:type="paragraph" w:styleId="Kop2">
    <w:name w:val="heading 2"/>
    <w:basedOn w:val="Standaard"/>
    <w:next w:val="Standaard"/>
    <w:link w:val="Kop2Char"/>
    <w:qFormat/>
    <w:rsid w:val="00542E47"/>
    <w:pPr>
      <w:keepNext/>
      <w:keepLines/>
      <w:numPr>
        <w:ilvl w:val="1"/>
        <w:numId w:val="11"/>
      </w:numPr>
      <w:ind w:left="510" w:hanging="510"/>
      <w:outlineLvl w:val="1"/>
    </w:pPr>
    <w:rPr>
      <w:rFonts w:eastAsiaTheme="majorEastAsia" w:cstheme="majorBidi"/>
      <w:color w:val="002E65" w:themeColor="text1"/>
      <w:sz w:val="28"/>
      <w:szCs w:val="28"/>
    </w:rPr>
  </w:style>
  <w:style w:type="paragraph" w:styleId="Kop3">
    <w:name w:val="heading 3"/>
    <w:basedOn w:val="Standaard"/>
    <w:next w:val="Standaard"/>
    <w:link w:val="Kop3Char"/>
    <w:qFormat/>
    <w:rsid w:val="00542E47"/>
    <w:pPr>
      <w:keepNext/>
      <w:keepLines/>
      <w:numPr>
        <w:ilvl w:val="2"/>
        <w:numId w:val="11"/>
      </w:numPr>
      <w:ind w:left="680" w:hanging="680"/>
      <w:outlineLvl w:val="2"/>
    </w:pPr>
    <w:rPr>
      <w:rFonts w:eastAsiaTheme="majorEastAsia" w:cstheme="minorHAnsi"/>
      <w:color w:val="002E65" w:themeColor="text1"/>
      <w:sz w:val="24"/>
      <w:szCs w:val="24"/>
    </w:rPr>
  </w:style>
  <w:style w:type="paragraph" w:styleId="Kop4">
    <w:name w:val="heading 4"/>
    <w:basedOn w:val="Standaard"/>
    <w:next w:val="Standaard"/>
    <w:link w:val="Kop4Char"/>
    <w:qFormat/>
    <w:rsid w:val="00542E47"/>
    <w:pPr>
      <w:keepNext/>
      <w:keepLines/>
      <w:numPr>
        <w:ilvl w:val="3"/>
        <w:numId w:val="11"/>
      </w:numPr>
      <w:ind w:left="851" w:hanging="851"/>
      <w:outlineLvl w:val="3"/>
    </w:pPr>
    <w:rPr>
      <w:rFonts w:eastAsiaTheme="majorEastAsia" w:cstheme="minorHAnsi"/>
      <w:color w:val="002E65" w:themeColor="text1"/>
      <w:sz w:val="22"/>
      <w:szCs w:val="24"/>
      <w:lang w:val="nl-BE"/>
    </w:rPr>
  </w:style>
  <w:style w:type="paragraph" w:styleId="Kop5">
    <w:name w:val="heading 5"/>
    <w:basedOn w:val="Standaard"/>
    <w:next w:val="Standaard"/>
    <w:link w:val="Kop5Char"/>
    <w:qFormat/>
    <w:rsid w:val="007E7E29"/>
    <w:pPr>
      <w:keepNext/>
      <w:keepLines/>
      <w:numPr>
        <w:ilvl w:val="4"/>
        <w:numId w:val="11"/>
      </w:numPr>
      <w:ind w:left="1021" w:hanging="1021"/>
      <w:outlineLvl w:val="4"/>
    </w:pPr>
    <w:rPr>
      <w:rFonts w:eastAsiaTheme="majorEastAsia" w:cstheme="minorHAnsi"/>
      <w:color w:val="002E65" w:themeColor="text1"/>
      <w:lang w:val="nl-BE"/>
    </w:rPr>
  </w:style>
  <w:style w:type="paragraph" w:styleId="Kop6">
    <w:name w:val="heading 6"/>
    <w:basedOn w:val="Kop5"/>
    <w:next w:val="Standaard"/>
    <w:link w:val="Kop6Char"/>
    <w:uiPriority w:val="9"/>
    <w:unhideWhenUsed/>
    <w:rsid w:val="00A14CF7"/>
    <w:pPr>
      <w:numPr>
        <w:ilvl w:val="5"/>
      </w:numPr>
      <w:outlineLvl w:val="5"/>
    </w:pPr>
  </w:style>
  <w:style w:type="paragraph" w:styleId="Kop7">
    <w:name w:val="heading 7"/>
    <w:basedOn w:val="Standaard"/>
    <w:next w:val="Standaard"/>
    <w:link w:val="Kop7Char"/>
    <w:uiPriority w:val="9"/>
    <w:semiHidden/>
    <w:unhideWhenUsed/>
    <w:rsid w:val="007E7E29"/>
    <w:pPr>
      <w:keepNext/>
      <w:keepLines/>
      <w:numPr>
        <w:ilvl w:val="6"/>
        <w:numId w:val="11"/>
      </w:numPr>
      <w:spacing w:before="40" w:after="0"/>
      <w:outlineLvl w:val="6"/>
    </w:pPr>
    <w:rPr>
      <w:rFonts w:asciiTheme="majorHAnsi" w:eastAsiaTheme="majorEastAsia" w:hAnsiTheme="majorHAnsi" w:cstheme="majorBidi"/>
      <w:i/>
      <w:iCs/>
      <w:color w:val="001632" w:themeColor="accent1" w:themeShade="7F"/>
    </w:rPr>
  </w:style>
  <w:style w:type="paragraph" w:styleId="Kop8">
    <w:name w:val="heading 8"/>
    <w:basedOn w:val="Standaard"/>
    <w:next w:val="Standaard"/>
    <w:link w:val="Kop8Char"/>
    <w:uiPriority w:val="9"/>
    <w:semiHidden/>
    <w:unhideWhenUsed/>
    <w:qFormat/>
    <w:rsid w:val="007E7E29"/>
    <w:pPr>
      <w:keepNext/>
      <w:keepLines/>
      <w:numPr>
        <w:ilvl w:val="7"/>
        <w:numId w:val="11"/>
      </w:numPr>
      <w:spacing w:before="40" w:after="0"/>
      <w:outlineLvl w:val="7"/>
    </w:pPr>
    <w:rPr>
      <w:rFonts w:asciiTheme="majorHAnsi" w:eastAsiaTheme="majorEastAsia" w:hAnsiTheme="majorHAnsi" w:cstheme="majorBidi"/>
      <w:color w:val="004AA3" w:themeColor="text1" w:themeTint="D8"/>
      <w:sz w:val="21"/>
      <w:szCs w:val="21"/>
    </w:rPr>
  </w:style>
  <w:style w:type="paragraph" w:styleId="Kop9">
    <w:name w:val="heading 9"/>
    <w:basedOn w:val="Standaard"/>
    <w:next w:val="Standaard"/>
    <w:link w:val="Kop9Char"/>
    <w:uiPriority w:val="9"/>
    <w:semiHidden/>
    <w:unhideWhenUsed/>
    <w:qFormat/>
    <w:rsid w:val="007E7E29"/>
    <w:pPr>
      <w:keepNext/>
      <w:keepLines/>
      <w:numPr>
        <w:ilvl w:val="8"/>
        <w:numId w:val="11"/>
      </w:numPr>
      <w:spacing w:before="40" w:after="0"/>
      <w:outlineLvl w:val="8"/>
    </w:pPr>
    <w:rPr>
      <w:rFonts w:asciiTheme="majorHAnsi" w:eastAsiaTheme="majorEastAsia" w:hAnsiTheme="majorHAnsi" w:cstheme="majorBidi"/>
      <w:i/>
      <w:iCs/>
      <w:color w:val="004AA3"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210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82105"/>
  </w:style>
  <w:style w:type="paragraph" w:styleId="Voettekst">
    <w:name w:val="footer"/>
    <w:basedOn w:val="Standaard"/>
    <w:link w:val="VoettekstChar"/>
    <w:uiPriority w:val="99"/>
    <w:unhideWhenUsed/>
    <w:qFormat/>
    <w:rsid w:val="00545A3E"/>
    <w:pPr>
      <w:tabs>
        <w:tab w:val="center" w:pos="4536"/>
        <w:tab w:val="right" w:pos="9072"/>
      </w:tabs>
      <w:spacing w:after="0" w:line="240" w:lineRule="auto"/>
    </w:pPr>
    <w:rPr>
      <w:color w:val="002E65" w:themeColor="text2"/>
      <w:sz w:val="16"/>
    </w:rPr>
  </w:style>
  <w:style w:type="character" w:customStyle="1" w:styleId="VoettekstChar">
    <w:name w:val="Voettekst Char"/>
    <w:basedOn w:val="Standaardalinea-lettertype"/>
    <w:link w:val="Voettekst"/>
    <w:uiPriority w:val="99"/>
    <w:rsid w:val="00545A3E"/>
    <w:rPr>
      <w:color w:val="002E65" w:themeColor="text2"/>
      <w:sz w:val="16"/>
      <w:lang w:val="en-US"/>
    </w:rPr>
  </w:style>
  <w:style w:type="paragraph" w:styleId="Lijstalinea">
    <w:name w:val="List Paragraph"/>
    <w:basedOn w:val="Standaard"/>
    <w:qFormat/>
    <w:rsid w:val="007764A8"/>
    <w:pPr>
      <w:numPr>
        <w:numId w:val="8"/>
      </w:numPr>
      <w:contextualSpacing/>
    </w:pPr>
  </w:style>
  <w:style w:type="character" w:customStyle="1" w:styleId="Kop1Char">
    <w:name w:val="Kop 1 Char"/>
    <w:basedOn w:val="Standaardalinea-lettertype"/>
    <w:link w:val="Kop1"/>
    <w:rsid w:val="00542E47"/>
    <w:rPr>
      <w:rFonts w:eastAsiaTheme="majorEastAsia" w:cstheme="majorBidi"/>
      <w:b/>
      <w:bCs/>
      <w:color w:val="002E65" w:themeColor="text1"/>
      <w:sz w:val="32"/>
      <w:szCs w:val="32"/>
    </w:rPr>
  </w:style>
  <w:style w:type="character" w:customStyle="1" w:styleId="Kop2Char">
    <w:name w:val="Kop 2 Char"/>
    <w:basedOn w:val="Standaardalinea-lettertype"/>
    <w:link w:val="Kop2"/>
    <w:rsid w:val="00542E47"/>
    <w:rPr>
      <w:rFonts w:eastAsiaTheme="majorEastAsia" w:cstheme="majorBidi"/>
      <w:color w:val="002E65" w:themeColor="text1"/>
      <w:sz w:val="28"/>
      <w:szCs w:val="28"/>
      <w:lang w:val="en-US"/>
    </w:rPr>
  </w:style>
  <w:style w:type="character" w:customStyle="1" w:styleId="Kop3Char">
    <w:name w:val="Kop 3 Char"/>
    <w:basedOn w:val="Standaardalinea-lettertype"/>
    <w:link w:val="Kop3"/>
    <w:rsid w:val="00542E47"/>
    <w:rPr>
      <w:rFonts w:eastAsiaTheme="majorEastAsia" w:cstheme="minorHAnsi"/>
      <w:color w:val="002E65" w:themeColor="text1"/>
      <w:sz w:val="24"/>
      <w:szCs w:val="24"/>
      <w:lang w:val="en-US"/>
    </w:rPr>
  </w:style>
  <w:style w:type="paragraph" w:styleId="Citaat">
    <w:name w:val="Quote"/>
    <w:aliases w:val="Quote / Highlight"/>
    <w:basedOn w:val="Duidelijkcitaat"/>
    <w:next w:val="Standaard"/>
    <w:link w:val="CitaatChar"/>
    <w:uiPriority w:val="1"/>
    <w:qFormat/>
    <w:rsid w:val="003C0785"/>
    <w:pPr>
      <w:pBdr>
        <w:left w:val="single" w:sz="18" w:space="14" w:color="002E65" w:themeColor="text1"/>
      </w:pBdr>
    </w:pPr>
    <w:rPr>
      <w:color w:val="7575CB" w:themeColor="accent2"/>
      <w:lang w:val="nl-BE"/>
    </w:rPr>
  </w:style>
  <w:style w:type="character" w:customStyle="1" w:styleId="CitaatChar">
    <w:name w:val="Citaat Char"/>
    <w:aliases w:val="Quote / Highlight Char"/>
    <w:basedOn w:val="Standaardalinea-lettertype"/>
    <w:link w:val="Citaat"/>
    <w:uiPriority w:val="1"/>
    <w:rsid w:val="001B02EA"/>
    <w:rPr>
      <w:b/>
      <w:iCs/>
      <w:color w:val="7575CB" w:themeColor="accent2"/>
      <w:sz w:val="24"/>
    </w:rPr>
  </w:style>
  <w:style w:type="paragraph" w:styleId="Duidelijkcitaat">
    <w:name w:val="Intense Quote"/>
    <w:aliases w:val="Quote / Highlight 2"/>
    <w:basedOn w:val="Standaard"/>
    <w:next w:val="Standaard"/>
    <w:link w:val="DuidelijkcitaatChar"/>
    <w:uiPriority w:val="1"/>
    <w:qFormat/>
    <w:rsid w:val="005B61B7"/>
    <w:pPr>
      <w:pBdr>
        <w:left w:val="single" w:sz="18" w:space="14" w:color="7575CB" w:themeColor="accent2"/>
      </w:pBdr>
      <w:spacing w:after="0"/>
      <w:ind w:left="720"/>
    </w:pPr>
    <w:rPr>
      <w:b/>
      <w:iCs/>
      <w:color w:val="002E65" w:themeColor="text1"/>
      <w:sz w:val="24"/>
    </w:rPr>
  </w:style>
  <w:style w:type="character" w:customStyle="1" w:styleId="DuidelijkcitaatChar">
    <w:name w:val="Duidelijk citaat Char"/>
    <w:aliases w:val="Quote / Highlight 2 Char"/>
    <w:basedOn w:val="Standaardalinea-lettertype"/>
    <w:link w:val="Duidelijkcitaat"/>
    <w:uiPriority w:val="1"/>
    <w:rsid w:val="001B02EA"/>
    <w:rPr>
      <w:b/>
      <w:iCs/>
      <w:color w:val="002E65" w:themeColor="text1"/>
      <w:sz w:val="24"/>
      <w:lang w:val="en-US"/>
    </w:rPr>
  </w:style>
  <w:style w:type="character" w:styleId="Subtieleverwijzing">
    <w:name w:val="Subtle Reference"/>
    <w:basedOn w:val="Standaardalinea-lettertype"/>
    <w:uiPriority w:val="31"/>
    <w:qFormat/>
    <w:rsid w:val="003011BD"/>
    <w:rPr>
      <w:smallCaps/>
      <w:color w:val="002E65" w:themeColor="text1"/>
    </w:rPr>
  </w:style>
  <w:style w:type="paragraph" w:styleId="Geenafstand">
    <w:name w:val="No Spacing"/>
    <w:uiPriority w:val="1"/>
    <w:qFormat/>
    <w:rsid w:val="000D75B5"/>
    <w:pPr>
      <w:spacing w:after="0" w:line="240" w:lineRule="auto"/>
    </w:pPr>
    <w:rPr>
      <w:sz w:val="20"/>
    </w:rPr>
  </w:style>
  <w:style w:type="character" w:styleId="Intensieveverwijzing">
    <w:name w:val="Intense Reference"/>
    <w:basedOn w:val="Standaardalinea-lettertype"/>
    <w:uiPriority w:val="32"/>
    <w:qFormat/>
    <w:rsid w:val="003011BD"/>
    <w:rPr>
      <w:b/>
      <w:bCs/>
      <w:smallCaps/>
      <w:color w:val="7575CB" w:themeColor="accent2"/>
      <w:spacing w:val="5"/>
    </w:rPr>
  </w:style>
  <w:style w:type="paragraph" w:styleId="Titel">
    <w:name w:val="Title"/>
    <w:basedOn w:val="Standaard"/>
    <w:next w:val="CoverSubtitle"/>
    <w:link w:val="TitelChar"/>
    <w:uiPriority w:val="10"/>
    <w:qFormat/>
    <w:rsid w:val="00C82812"/>
    <w:pPr>
      <w:spacing w:line="240" w:lineRule="auto"/>
      <w:contextualSpacing/>
    </w:pPr>
    <w:rPr>
      <w:rFonts w:eastAsiaTheme="majorEastAsia" w:cstheme="majorBidi"/>
      <w:b/>
      <w:bCs/>
      <w:color w:val="7575CB" w:themeColor="accent2"/>
      <w:spacing w:val="-10"/>
      <w:kern w:val="28"/>
      <w:sz w:val="56"/>
      <w:szCs w:val="56"/>
    </w:rPr>
  </w:style>
  <w:style w:type="character" w:customStyle="1" w:styleId="TitelChar">
    <w:name w:val="Titel Char"/>
    <w:basedOn w:val="Standaardalinea-lettertype"/>
    <w:link w:val="Titel"/>
    <w:uiPriority w:val="10"/>
    <w:rsid w:val="00C82812"/>
    <w:rPr>
      <w:rFonts w:eastAsiaTheme="majorEastAsia" w:cstheme="majorBidi"/>
      <w:b/>
      <w:bCs/>
      <w:color w:val="7575CB" w:themeColor="accent2"/>
      <w:spacing w:val="-10"/>
      <w:kern w:val="28"/>
      <w:sz w:val="56"/>
      <w:szCs w:val="56"/>
      <w:lang w:val="en-US"/>
    </w:rPr>
  </w:style>
  <w:style w:type="character" w:customStyle="1" w:styleId="Kop4Char">
    <w:name w:val="Kop 4 Char"/>
    <w:basedOn w:val="Standaardalinea-lettertype"/>
    <w:link w:val="Kop4"/>
    <w:rsid w:val="00542E47"/>
    <w:rPr>
      <w:rFonts w:eastAsiaTheme="majorEastAsia" w:cstheme="minorHAnsi"/>
      <w:color w:val="002E65" w:themeColor="text1"/>
      <w:szCs w:val="24"/>
    </w:rPr>
  </w:style>
  <w:style w:type="character" w:customStyle="1" w:styleId="Kop5Char">
    <w:name w:val="Kop 5 Char"/>
    <w:basedOn w:val="Standaardalinea-lettertype"/>
    <w:link w:val="Kop5"/>
    <w:rsid w:val="00CD64D7"/>
    <w:rPr>
      <w:rFonts w:eastAsiaTheme="majorEastAsia" w:cstheme="minorHAnsi"/>
      <w:color w:val="002E65" w:themeColor="text1"/>
      <w:sz w:val="20"/>
    </w:rPr>
  </w:style>
  <w:style w:type="character" w:customStyle="1" w:styleId="Kop6Char">
    <w:name w:val="Kop 6 Char"/>
    <w:basedOn w:val="Standaardalinea-lettertype"/>
    <w:link w:val="Kop6"/>
    <w:uiPriority w:val="9"/>
    <w:rsid w:val="00A14CF7"/>
    <w:rPr>
      <w:rFonts w:eastAsiaTheme="majorEastAsia" w:cstheme="minorHAnsi"/>
      <w:i/>
      <w:iCs/>
      <w:color w:val="002E65" w:themeColor="text1"/>
      <w:sz w:val="20"/>
      <w:lang w:val="en-US"/>
    </w:rPr>
  </w:style>
  <w:style w:type="paragraph" w:styleId="Ondertitel">
    <w:name w:val="Subtitle"/>
    <w:basedOn w:val="Kop4"/>
    <w:next w:val="Standaard"/>
    <w:link w:val="OndertitelChar"/>
    <w:uiPriority w:val="11"/>
    <w:rsid w:val="00A14CF7"/>
  </w:style>
  <w:style w:type="character" w:customStyle="1" w:styleId="OndertitelChar">
    <w:name w:val="Ondertitel Char"/>
    <w:basedOn w:val="Standaardalinea-lettertype"/>
    <w:link w:val="Ondertitel"/>
    <w:uiPriority w:val="11"/>
    <w:rsid w:val="00A14CF7"/>
    <w:rPr>
      <w:rFonts w:eastAsiaTheme="majorEastAsia" w:cstheme="minorHAnsi"/>
      <w:color w:val="002E65" w:themeColor="text1"/>
      <w:sz w:val="20"/>
    </w:rPr>
  </w:style>
  <w:style w:type="character" w:styleId="Subtielebenadrukking">
    <w:name w:val="Subtle Emphasis"/>
    <w:basedOn w:val="Standaardalinea-lettertype"/>
    <w:uiPriority w:val="19"/>
    <w:qFormat/>
    <w:rsid w:val="001B02EA"/>
    <w:rPr>
      <w:i/>
      <w:iCs/>
      <w:color w:val="002E65" w:themeColor="text1"/>
    </w:rPr>
  </w:style>
  <w:style w:type="character" w:styleId="Intensievebenadrukking">
    <w:name w:val="Intense Emphasis"/>
    <w:basedOn w:val="Standaardalinea-lettertype"/>
    <w:uiPriority w:val="21"/>
    <w:rsid w:val="00A14CF7"/>
    <w:rPr>
      <w:i/>
      <w:iCs/>
      <w:color w:val="002E65" w:themeColor="accent1"/>
    </w:rPr>
  </w:style>
  <w:style w:type="paragraph" w:customStyle="1" w:styleId="Introduction">
    <w:name w:val="Introduction"/>
    <w:basedOn w:val="Standaard"/>
    <w:uiPriority w:val="1"/>
    <w:qFormat/>
    <w:rsid w:val="00C82812"/>
    <w:pPr>
      <w:spacing w:after="560"/>
    </w:pPr>
    <w:rPr>
      <w:b/>
      <w:bCs/>
      <w:color w:val="002E65" w:themeColor="text1"/>
    </w:rPr>
  </w:style>
  <w:style w:type="paragraph" w:styleId="Kopvaninhoudsopgave">
    <w:name w:val="TOC Heading"/>
    <w:basedOn w:val="Kop1"/>
    <w:next w:val="Standaard"/>
    <w:uiPriority w:val="39"/>
    <w:unhideWhenUsed/>
    <w:qFormat/>
    <w:rsid w:val="00CD64D7"/>
    <w:pPr>
      <w:numPr>
        <w:numId w:val="0"/>
      </w:numPr>
      <w:spacing w:before="240" w:after="240"/>
      <w:outlineLvl w:val="9"/>
    </w:pPr>
    <w:rPr>
      <w:rFonts w:asciiTheme="majorHAnsi" w:hAnsiTheme="majorHAnsi"/>
      <w:bCs w:val="0"/>
      <w:color w:val="00224B" w:themeColor="accent1" w:themeShade="BF"/>
    </w:rPr>
  </w:style>
  <w:style w:type="paragraph" w:styleId="Inhopg1">
    <w:name w:val="toc 1"/>
    <w:basedOn w:val="Standaard"/>
    <w:next w:val="Standaard"/>
    <w:autoRedefine/>
    <w:uiPriority w:val="39"/>
    <w:unhideWhenUsed/>
    <w:rsid w:val="00805E52"/>
    <w:pPr>
      <w:spacing w:after="100"/>
      <w:ind w:left="425" w:hanging="425"/>
    </w:pPr>
  </w:style>
  <w:style w:type="paragraph" w:styleId="Inhopg2">
    <w:name w:val="toc 2"/>
    <w:basedOn w:val="Standaard"/>
    <w:next w:val="Standaard"/>
    <w:autoRedefine/>
    <w:uiPriority w:val="39"/>
    <w:unhideWhenUsed/>
    <w:rsid w:val="00E83C80"/>
    <w:pPr>
      <w:tabs>
        <w:tab w:val="right" w:leader="dot" w:pos="9062"/>
      </w:tabs>
      <w:spacing w:after="100"/>
      <w:ind w:left="851" w:hanging="426"/>
    </w:pPr>
  </w:style>
  <w:style w:type="paragraph" w:styleId="Inhopg3">
    <w:name w:val="toc 3"/>
    <w:basedOn w:val="Standaard"/>
    <w:next w:val="Standaard"/>
    <w:autoRedefine/>
    <w:uiPriority w:val="39"/>
    <w:unhideWhenUsed/>
    <w:rsid w:val="001E60B8"/>
    <w:pPr>
      <w:tabs>
        <w:tab w:val="left" w:pos="1701"/>
        <w:tab w:val="right" w:leader="dot" w:pos="9062"/>
      </w:tabs>
      <w:spacing w:after="100"/>
      <w:ind w:left="1418" w:hanging="567"/>
    </w:pPr>
    <w:rPr>
      <w:noProof/>
      <w:lang w:val="nl-BE"/>
    </w:rPr>
  </w:style>
  <w:style w:type="character" w:styleId="Hyperlink">
    <w:name w:val="Hyperlink"/>
    <w:basedOn w:val="Standaardalinea-lettertype"/>
    <w:uiPriority w:val="99"/>
    <w:unhideWhenUsed/>
    <w:rsid w:val="003C0785"/>
    <w:rPr>
      <w:color w:val="006CA9" w:themeColor="hyperlink"/>
      <w:u w:val="single"/>
    </w:rPr>
  </w:style>
  <w:style w:type="character" w:styleId="Nadruk">
    <w:name w:val="Emphasis"/>
    <w:basedOn w:val="Standaardalinea-lettertype"/>
    <w:uiPriority w:val="20"/>
    <w:qFormat/>
    <w:rsid w:val="003011BD"/>
    <w:rPr>
      <w:b/>
      <w:i w:val="0"/>
      <w:iCs/>
      <w:color w:val="002E65" w:themeColor="text1"/>
      <w:sz w:val="20"/>
    </w:rPr>
  </w:style>
  <w:style w:type="table" w:styleId="Tabelraster">
    <w:name w:val="Table Grid"/>
    <w:basedOn w:val="Standaardtabel"/>
    <w:uiPriority w:val="39"/>
    <w:rsid w:val="00D46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5">
    <w:name w:val="Grid Table 1 Light Accent 5"/>
    <w:basedOn w:val="Standaardtabel"/>
    <w:uiPriority w:val="46"/>
    <w:rsid w:val="00D46080"/>
    <w:pPr>
      <w:spacing w:after="0" w:line="240" w:lineRule="auto"/>
    </w:pPr>
    <w:tblPr>
      <w:tblStyleRowBandSize w:val="1"/>
      <w:tblStyleColBandSize w:val="1"/>
      <w:tblBorders>
        <w:top w:val="single" w:sz="4" w:space="0" w:color="EA9A9E" w:themeColor="accent5" w:themeTint="66"/>
        <w:left w:val="single" w:sz="4" w:space="0" w:color="EA9A9E" w:themeColor="accent5" w:themeTint="66"/>
        <w:bottom w:val="single" w:sz="4" w:space="0" w:color="EA9A9E" w:themeColor="accent5" w:themeTint="66"/>
        <w:right w:val="single" w:sz="4" w:space="0" w:color="EA9A9E" w:themeColor="accent5" w:themeTint="66"/>
        <w:insideH w:val="single" w:sz="4" w:space="0" w:color="EA9A9E" w:themeColor="accent5" w:themeTint="66"/>
        <w:insideV w:val="single" w:sz="4" w:space="0" w:color="EA9A9E" w:themeColor="accent5" w:themeTint="66"/>
      </w:tblBorders>
    </w:tblPr>
    <w:tblStylePr w:type="firstRow">
      <w:rPr>
        <w:b/>
        <w:bCs/>
      </w:rPr>
      <w:tblPr/>
      <w:tcPr>
        <w:tcBorders>
          <w:bottom w:val="single" w:sz="12" w:space="0" w:color="DF696E" w:themeColor="accent5" w:themeTint="99"/>
        </w:tcBorders>
      </w:tcPr>
    </w:tblStylePr>
    <w:tblStylePr w:type="lastRow">
      <w:rPr>
        <w:b/>
        <w:bCs/>
      </w:rPr>
      <w:tblPr/>
      <w:tcPr>
        <w:tcBorders>
          <w:top w:val="double" w:sz="2" w:space="0" w:color="DF696E" w:themeColor="accent5" w:themeTint="99"/>
        </w:tcBorders>
      </w:tcPr>
    </w:tblStylePr>
    <w:tblStylePr w:type="firstCol">
      <w:rPr>
        <w:b/>
        <w:bCs/>
      </w:rPr>
    </w:tblStylePr>
    <w:tblStylePr w:type="lastCol">
      <w:rPr>
        <w:b/>
        <w:bCs/>
      </w:rPr>
    </w:tblStylePr>
  </w:style>
  <w:style w:type="table" w:styleId="Lijsttabel6kleurrijk-Accent2">
    <w:name w:val="List Table 6 Colorful Accent 2"/>
    <w:basedOn w:val="Standaardtabel"/>
    <w:uiPriority w:val="51"/>
    <w:rsid w:val="00D46080"/>
    <w:pPr>
      <w:spacing w:after="0" w:line="240" w:lineRule="auto"/>
    </w:pPr>
    <w:rPr>
      <w:color w:val="4141AE" w:themeColor="accent2" w:themeShade="BF"/>
    </w:rPr>
    <w:tblPr>
      <w:tblStyleRowBandSize w:val="1"/>
      <w:tblStyleColBandSize w:val="1"/>
      <w:tblBorders>
        <w:top w:val="single" w:sz="4" w:space="0" w:color="7575CB" w:themeColor="accent2"/>
        <w:bottom w:val="single" w:sz="4" w:space="0" w:color="7575CB" w:themeColor="accent2"/>
      </w:tblBorders>
    </w:tblPr>
    <w:tblStylePr w:type="firstRow">
      <w:rPr>
        <w:b/>
        <w:bCs/>
      </w:rPr>
      <w:tblPr/>
      <w:tcPr>
        <w:tcBorders>
          <w:bottom w:val="single" w:sz="4" w:space="0" w:color="7575CB" w:themeColor="accent2"/>
        </w:tcBorders>
      </w:tcPr>
    </w:tblStylePr>
    <w:tblStylePr w:type="lastRow">
      <w:rPr>
        <w:b/>
        <w:bCs/>
      </w:rPr>
      <w:tblPr/>
      <w:tcPr>
        <w:tcBorders>
          <w:top w:val="double" w:sz="4" w:space="0" w:color="7575CB" w:themeColor="accent2"/>
        </w:tcBorders>
      </w:tcPr>
    </w:tblStylePr>
    <w:tblStylePr w:type="firstCol">
      <w:rPr>
        <w:b/>
        <w:bCs/>
      </w:rPr>
    </w:tblStylePr>
    <w:tblStylePr w:type="lastCol">
      <w:rPr>
        <w:b/>
        <w:bCs/>
      </w:rPr>
    </w:tblStylePr>
    <w:tblStylePr w:type="band1Vert">
      <w:tblPr/>
      <w:tcPr>
        <w:shd w:val="clear" w:color="auto" w:fill="E3E3F4" w:themeFill="accent2" w:themeFillTint="33"/>
      </w:tcPr>
    </w:tblStylePr>
    <w:tblStylePr w:type="band1Horz">
      <w:tblPr/>
      <w:tcPr>
        <w:shd w:val="clear" w:color="auto" w:fill="E3E3F4" w:themeFill="accent2" w:themeFillTint="33"/>
      </w:tcPr>
    </w:tblStylePr>
  </w:style>
  <w:style w:type="table" w:customStyle="1" w:styleId="UATable">
    <w:name w:val="UA Table"/>
    <w:basedOn w:val="Standaardtabel"/>
    <w:uiPriority w:val="99"/>
    <w:rsid w:val="000D75B5"/>
    <w:pPr>
      <w:spacing w:after="0" w:line="240" w:lineRule="auto"/>
    </w:pPr>
    <w:rPr>
      <w:color w:val="000000"/>
      <w:sz w:val="20"/>
    </w:rPr>
    <w:tblPr>
      <w:tblCellMar>
        <w:top w:w="170" w:type="dxa"/>
        <w:left w:w="0" w:type="dxa"/>
        <w:bottom w:w="170" w:type="dxa"/>
        <w:right w:w="0" w:type="dxa"/>
      </w:tblCellMar>
    </w:tblPr>
    <w:tcPr>
      <w:vAlign w:val="center"/>
    </w:tcPr>
    <w:tblStylePr w:type="firstRow">
      <w:rPr>
        <w:rFonts w:asciiTheme="minorHAnsi" w:hAnsiTheme="minorHAnsi"/>
        <w:b/>
        <w:color w:val="002E65" w:themeColor="text1"/>
        <w:sz w:val="20"/>
      </w:rPr>
      <w:tblPr/>
      <w:tcPr>
        <w:tcBorders>
          <w:bottom w:val="single" w:sz="18" w:space="0" w:color="7575CB" w:themeColor="accent2"/>
        </w:tcBorders>
      </w:tcPr>
    </w:tblStylePr>
  </w:style>
  <w:style w:type="character" w:styleId="Tekstvantijdelijkeaanduiding">
    <w:name w:val="Placeholder Text"/>
    <w:basedOn w:val="Standaardalinea-lettertype"/>
    <w:uiPriority w:val="99"/>
    <w:semiHidden/>
    <w:rsid w:val="00170EE3"/>
    <w:rPr>
      <w:color w:val="808080"/>
    </w:rPr>
  </w:style>
  <w:style w:type="paragraph" w:styleId="Bijschrift">
    <w:name w:val="caption"/>
    <w:basedOn w:val="Standaard"/>
    <w:next w:val="Standaard"/>
    <w:uiPriority w:val="35"/>
    <w:unhideWhenUsed/>
    <w:qFormat/>
    <w:rsid w:val="009D5071"/>
    <w:pPr>
      <w:spacing w:after="200" w:line="240" w:lineRule="auto"/>
    </w:pPr>
    <w:rPr>
      <w:i/>
      <w:iCs/>
      <w:color w:val="002E65" w:themeColor="text2"/>
      <w:sz w:val="18"/>
      <w:szCs w:val="18"/>
    </w:rPr>
  </w:style>
  <w:style w:type="table" w:customStyle="1" w:styleId="UATable2">
    <w:name w:val="UA Table 2"/>
    <w:basedOn w:val="Standaardtabel"/>
    <w:uiPriority w:val="99"/>
    <w:rsid w:val="006542B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tblBorders>
      <w:tblCellMar>
        <w:top w:w="113" w:type="dxa"/>
        <w:bottom w:w="113" w:type="dxa"/>
      </w:tblCellMar>
    </w:tblPr>
    <w:tblStylePr w:type="firstRow">
      <w:rPr>
        <w:rFonts w:asciiTheme="minorHAnsi" w:hAnsiTheme="minorHAnsi"/>
        <w:b/>
        <w:color w:val="002E65" w:themeColor="text1"/>
      </w:rPr>
    </w:tblStylePr>
  </w:style>
  <w:style w:type="character" w:customStyle="1" w:styleId="CompanyInformationChar">
    <w:name w:val="Company Information Char"/>
    <w:basedOn w:val="Standaardalinea-lettertype"/>
    <w:link w:val="Bedrijfsgegevens"/>
    <w:uiPriority w:val="2"/>
    <w:rsid w:val="00CD64D7"/>
    <w:rPr>
      <w:rFonts w:cs="Verdana"/>
      <w:color w:val="808080"/>
      <w:sz w:val="15"/>
      <w:szCs w:val="15"/>
      <w:lang w:val="nl-NL" w:eastAsia="nl-NL" w:bidi="nl-NL"/>
    </w:rPr>
  </w:style>
  <w:style w:type="paragraph" w:customStyle="1" w:styleId="Bedrijfsgegevens">
    <w:name w:val="Bedrijfsgegevens"/>
    <w:basedOn w:val="Standaard"/>
    <w:link w:val="CompanyInformationChar"/>
    <w:uiPriority w:val="2"/>
    <w:rsid w:val="00C61F7F"/>
    <w:pPr>
      <w:spacing w:after="0" w:line="240" w:lineRule="auto"/>
    </w:pPr>
    <w:rPr>
      <w:rFonts w:cs="Verdana"/>
      <w:color w:val="808080"/>
      <w:sz w:val="15"/>
      <w:szCs w:val="15"/>
      <w:lang w:val="nl-NL" w:eastAsia="nl-NL" w:bidi="nl-NL"/>
    </w:rPr>
  </w:style>
  <w:style w:type="paragraph" w:customStyle="1" w:styleId="CompanyInformationItalic">
    <w:name w:val="Company Information Italic"/>
    <w:basedOn w:val="Standaard"/>
    <w:link w:val="Tekensvoorbedrijfsgegevenscursief"/>
    <w:uiPriority w:val="2"/>
    <w:rsid w:val="00C61F7F"/>
    <w:pPr>
      <w:spacing w:after="0" w:line="312" w:lineRule="auto"/>
    </w:pPr>
    <w:rPr>
      <w:rFonts w:ascii="Verdana" w:eastAsia="Times New Roman" w:hAnsi="Verdana" w:cs="Verdana"/>
      <w:color w:val="auto"/>
      <w:sz w:val="17"/>
      <w:szCs w:val="17"/>
      <w:lang w:val="nl-NL" w:eastAsia="nl-NL"/>
    </w:rPr>
  </w:style>
  <w:style w:type="character" w:customStyle="1" w:styleId="Tekensvoorbedrijfsgegevenscursief">
    <w:name w:val="Tekens voor bedrijfsgegevens cursief"/>
    <w:basedOn w:val="Standaardalinea-lettertype"/>
    <w:link w:val="CompanyInformationItalic"/>
    <w:uiPriority w:val="2"/>
    <w:locked/>
    <w:rsid w:val="00CD64D7"/>
    <w:rPr>
      <w:rFonts w:ascii="Verdana" w:eastAsia="Times New Roman" w:hAnsi="Verdana" w:cs="Verdana"/>
      <w:sz w:val="17"/>
      <w:szCs w:val="17"/>
      <w:lang w:val="nl-NL" w:eastAsia="nl-NL"/>
    </w:rPr>
  </w:style>
  <w:style w:type="table" w:customStyle="1" w:styleId="TabelNormaal">
    <w:name w:val="Tabel Normaal"/>
    <w:semiHidden/>
    <w:rsid w:val="00C61F7F"/>
    <w:pPr>
      <w:spacing w:after="0" w:line="240" w:lineRule="auto"/>
    </w:pPr>
    <w:rPr>
      <w:rFonts w:ascii="Times New Roman" w:eastAsia="Times New Roman" w:hAnsi="Times New Roman" w:cs="Times New Roman"/>
      <w:sz w:val="20"/>
      <w:szCs w:val="20"/>
      <w:lang w:val="en-US"/>
    </w:rPr>
    <w:tblPr>
      <w:tblCellMar>
        <w:top w:w="0" w:type="dxa"/>
        <w:left w:w="108" w:type="dxa"/>
        <w:bottom w:w="0" w:type="dxa"/>
        <w:right w:w="108" w:type="dxa"/>
      </w:tblCellMar>
    </w:tblPr>
  </w:style>
  <w:style w:type="paragraph" w:customStyle="1" w:styleId="HeaderCover">
    <w:name w:val="Header Cover"/>
    <w:basedOn w:val="Geenafstand"/>
    <w:uiPriority w:val="2"/>
    <w:qFormat/>
    <w:rsid w:val="003356AD"/>
    <w:rPr>
      <w:sz w:val="16"/>
    </w:rPr>
  </w:style>
  <w:style w:type="paragraph" w:customStyle="1" w:styleId="CoverSubtitle">
    <w:name w:val="Cover Subtitle"/>
    <w:basedOn w:val="Kop1"/>
    <w:uiPriority w:val="2"/>
    <w:qFormat/>
    <w:rsid w:val="0062635B"/>
  </w:style>
  <w:style w:type="paragraph" w:customStyle="1" w:styleId="Body">
    <w:name w:val="Body"/>
    <w:basedOn w:val="Standaard"/>
    <w:qFormat/>
    <w:rsid w:val="00545A3E"/>
    <w:rPr>
      <w:lang w:val="nl-BE"/>
    </w:rPr>
  </w:style>
  <w:style w:type="paragraph" w:styleId="Inhopg4">
    <w:name w:val="toc 4"/>
    <w:basedOn w:val="Standaard"/>
    <w:next w:val="Standaard"/>
    <w:autoRedefine/>
    <w:uiPriority w:val="39"/>
    <w:unhideWhenUsed/>
    <w:rsid w:val="001E60B8"/>
    <w:pPr>
      <w:tabs>
        <w:tab w:val="left" w:pos="2127"/>
        <w:tab w:val="right" w:leader="dot" w:pos="9062"/>
      </w:tabs>
      <w:spacing w:after="100"/>
      <w:ind w:left="1701" w:hanging="425"/>
    </w:pPr>
  </w:style>
  <w:style w:type="paragraph" w:styleId="Inhopg5">
    <w:name w:val="toc 5"/>
    <w:basedOn w:val="Standaard"/>
    <w:next w:val="Standaard"/>
    <w:autoRedefine/>
    <w:uiPriority w:val="39"/>
    <w:unhideWhenUsed/>
    <w:rsid w:val="00E83C80"/>
    <w:pPr>
      <w:tabs>
        <w:tab w:val="right" w:leader="dot" w:pos="9062"/>
      </w:tabs>
      <w:spacing w:after="100"/>
      <w:ind w:left="2127" w:hanging="426"/>
    </w:pPr>
  </w:style>
  <w:style w:type="paragraph" w:customStyle="1" w:styleId="TitelmetkaderFaculteitskleur">
    <w:name w:val="Titel met kader Faculteitskleur"/>
    <w:basedOn w:val="Body"/>
    <w:uiPriority w:val="2"/>
    <w:qFormat/>
    <w:rsid w:val="00463468"/>
    <w:pPr>
      <w:spacing w:after="0" w:line="240" w:lineRule="auto"/>
    </w:pPr>
    <w:rPr>
      <w:bCs/>
      <w:color w:val="FFFFFF" w:themeColor="background1"/>
      <w:sz w:val="56"/>
      <w:szCs w:val="56"/>
      <w:bdr w:val="single" w:sz="36" w:space="0" w:color="7575CB" w:themeColor="accent2"/>
      <w:shd w:val="clear" w:color="auto" w:fill="7575CB" w:themeFill="accent2"/>
      <w:lang w:val="en-US"/>
    </w:rPr>
  </w:style>
  <w:style w:type="paragraph" w:customStyle="1" w:styleId="TitelmetfaculteitskleurBold">
    <w:name w:val="Titel met faculteitskleur Bold"/>
    <w:basedOn w:val="TitelmetkaderFaculteitskleur"/>
    <w:next w:val="Body"/>
    <w:uiPriority w:val="2"/>
    <w:qFormat/>
    <w:rsid w:val="00D55BF0"/>
    <w:pPr>
      <w:suppressAutoHyphens/>
    </w:pPr>
    <w:rPr>
      <w:rFonts w:ascii="Calibri" w:hAnsi="Calibri" w:cstheme="minorHAnsi"/>
      <w:b/>
    </w:rPr>
  </w:style>
  <w:style w:type="paragraph" w:customStyle="1" w:styleId="Naamstudent">
    <w:name w:val="Naam student"/>
    <w:basedOn w:val="CoverSubtitle"/>
    <w:uiPriority w:val="2"/>
    <w:qFormat/>
    <w:rsid w:val="001E60B8"/>
    <w:pPr>
      <w:numPr>
        <w:numId w:val="0"/>
      </w:numPr>
      <w:spacing w:line="240" w:lineRule="auto"/>
      <w:ind w:left="851" w:hanging="851"/>
      <w:outlineLvl w:val="9"/>
    </w:pPr>
    <w:rPr>
      <w:rFonts w:eastAsia="Calibri"/>
      <w:bCs w:val="0"/>
      <w:color w:val="auto"/>
      <w:sz w:val="36"/>
      <w:szCs w:val="48"/>
    </w:rPr>
  </w:style>
  <w:style w:type="character" w:styleId="Zwaar">
    <w:name w:val="Strong"/>
    <w:basedOn w:val="Standaardalinea-lettertype"/>
    <w:uiPriority w:val="22"/>
    <w:qFormat/>
    <w:rsid w:val="00A47803"/>
    <w:rPr>
      <w:b/>
      <w:bCs/>
    </w:rPr>
  </w:style>
  <w:style w:type="paragraph" w:customStyle="1" w:styleId="Academiejaar">
    <w:name w:val="Academiejaar"/>
    <w:basedOn w:val="Standaard"/>
    <w:next w:val="Standaard"/>
    <w:uiPriority w:val="2"/>
    <w:qFormat/>
    <w:rsid w:val="00A47803"/>
    <w:pPr>
      <w:suppressAutoHyphens/>
      <w:spacing w:after="0"/>
      <w:jc w:val="right"/>
    </w:pPr>
    <w:rPr>
      <w:color w:val="auto"/>
      <w:sz w:val="24"/>
      <w:szCs w:val="24"/>
      <w:lang w:val="nl-BE"/>
    </w:rPr>
  </w:style>
  <w:style w:type="paragraph" w:customStyle="1" w:styleId="Jaartallen">
    <w:name w:val="Jaartallen"/>
    <w:basedOn w:val="Academiejaar"/>
    <w:next w:val="Standaard"/>
    <w:uiPriority w:val="1"/>
    <w:qFormat/>
    <w:rsid w:val="00A47803"/>
    <w:pPr>
      <w:spacing w:line="240" w:lineRule="auto"/>
    </w:pPr>
    <w:rPr>
      <w:sz w:val="28"/>
      <w:szCs w:val="28"/>
      <w:lang w:val="en-GB"/>
    </w:rPr>
  </w:style>
  <w:style w:type="paragraph" w:customStyle="1" w:styleId="NaamDepartement">
    <w:name w:val="Naam Departement"/>
    <w:basedOn w:val="Standaard"/>
    <w:next w:val="Body"/>
    <w:uiPriority w:val="2"/>
    <w:qFormat/>
    <w:rsid w:val="00F82804"/>
    <w:pPr>
      <w:suppressAutoHyphens/>
      <w:spacing w:line="240" w:lineRule="auto"/>
    </w:pPr>
    <w:rPr>
      <w:rFonts w:ascii="Calibri" w:hAnsi="Calibri"/>
      <w:b/>
      <w:color w:val="auto"/>
      <w:sz w:val="28"/>
      <w:szCs w:val="28"/>
    </w:rPr>
  </w:style>
  <w:style w:type="paragraph" w:customStyle="1" w:styleId="Tekstcover">
    <w:name w:val="Tekst cover"/>
    <w:basedOn w:val="Standaard"/>
    <w:uiPriority w:val="2"/>
    <w:qFormat/>
    <w:rsid w:val="00B81599"/>
    <w:pPr>
      <w:keepLines/>
      <w:suppressAutoHyphens/>
      <w:spacing w:after="0"/>
    </w:pPr>
    <w:rPr>
      <w:sz w:val="24"/>
      <w:lang w:val="nl-BE"/>
    </w:rPr>
  </w:style>
  <w:style w:type="paragraph" w:customStyle="1" w:styleId="Naampromotorenenco">
    <w:name w:val="Naam promotoren en co"/>
    <w:basedOn w:val="Standaard"/>
    <w:uiPriority w:val="2"/>
    <w:qFormat/>
    <w:rsid w:val="00F82804"/>
    <w:pPr>
      <w:suppressAutoHyphens/>
      <w:spacing w:after="0" w:line="240" w:lineRule="auto"/>
    </w:pPr>
    <w:rPr>
      <w:b/>
      <w:bCs/>
      <w:color w:val="auto"/>
      <w:sz w:val="24"/>
      <w:szCs w:val="24"/>
      <w:lang w:val="nl-BE"/>
    </w:rPr>
  </w:style>
  <w:style w:type="paragraph" w:styleId="Eindnoottekst">
    <w:name w:val="endnote text"/>
    <w:basedOn w:val="Standaard"/>
    <w:link w:val="EindnoottekstChar"/>
    <w:uiPriority w:val="99"/>
    <w:semiHidden/>
    <w:unhideWhenUsed/>
    <w:rsid w:val="00D92ACA"/>
    <w:pPr>
      <w:spacing w:after="0" w:line="240" w:lineRule="auto"/>
    </w:pPr>
    <w:rPr>
      <w:szCs w:val="20"/>
    </w:rPr>
  </w:style>
  <w:style w:type="character" w:customStyle="1" w:styleId="EindnoottekstChar">
    <w:name w:val="Eindnoottekst Char"/>
    <w:basedOn w:val="Standaardalinea-lettertype"/>
    <w:link w:val="Eindnoottekst"/>
    <w:uiPriority w:val="99"/>
    <w:semiHidden/>
    <w:rsid w:val="00D92ACA"/>
    <w:rPr>
      <w:color w:val="323232"/>
      <w:sz w:val="20"/>
      <w:szCs w:val="20"/>
      <w:lang w:val="en-US"/>
    </w:rPr>
  </w:style>
  <w:style w:type="character" w:styleId="Eindnootmarkering">
    <w:name w:val="endnote reference"/>
    <w:basedOn w:val="Standaardalinea-lettertype"/>
    <w:uiPriority w:val="99"/>
    <w:semiHidden/>
    <w:unhideWhenUsed/>
    <w:rsid w:val="00D92ACA"/>
    <w:rPr>
      <w:vertAlign w:val="superscript"/>
    </w:rPr>
  </w:style>
  <w:style w:type="paragraph" w:styleId="Voetnoottekst">
    <w:name w:val="footnote text"/>
    <w:basedOn w:val="Standaard"/>
    <w:link w:val="VoetnoottekstChar"/>
    <w:uiPriority w:val="99"/>
    <w:semiHidden/>
    <w:unhideWhenUsed/>
    <w:rsid w:val="00D92ACA"/>
    <w:pPr>
      <w:spacing w:after="0" w:line="240" w:lineRule="auto"/>
    </w:pPr>
    <w:rPr>
      <w:szCs w:val="20"/>
    </w:rPr>
  </w:style>
  <w:style w:type="character" w:customStyle="1" w:styleId="VoetnoottekstChar">
    <w:name w:val="Voetnoottekst Char"/>
    <w:basedOn w:val="Standaardalinea-lettertype"/>
    <w:link w:val="Voetnoottekst"/>
    <w:uiPriority w:val="99"/>
    <w:semiHidden/>
    <w:rsid w:val="00D92ACA"/>
    <w:rPr>
      <w:color w:val="323232"/>
      <w:sz w:val="20"/>
      <w:szCs w:val="20"/>
      <w:lang w:val="en-US"/>
    </w:rPr>
  </w:style>
  <w:style w:type="character" w:styleId="Voetnootmarkering">
    <w:name w:val="footnote reference"/>
    <w:basedOn w:val="Standaardalinea-lettertype"/>
    <w:uiPriority w:val="99"/>
    <w:semiHidden/>
    <w:unhideWhenUsed/>
    <w:rsid w:val="00D92ACA"/>
    <w:rPr>
      <w:vertAlign w:val="superscript"/>
    </w:rPr>
  </w:style>
  <w:style w:type="character" w:customStyle="1" w:styleId="Kop7Char">
    <w:name w:val="Kop 7 Char"/>
    <w:basedOn w:val="Standaardalinea-lettertype"/>
    <w:link w:val="Kop7"/>
    <w:uiPriority w:val="9"/>
    <w:semiHidden/>
    <w:rsid w:val="007E7E29"/>
    <w:rPr>
      <w:rFonts w:asciiTheme="majorHAnsi" w:eastAsiaTheme="majorEastAsia" w:hAnsiTheme="majorHAnsi" w:cstheme="majorBidi"/>
      <w:i/>
      <w:iCs/>
      <w:color w:val="001632" w:themeColor="accent1" w:themeShade="7F"/>
      <w:sz w:val="20"/>
      <w:lang w:val="en-US"/>
    </w:rPr>
  </w:style>
  <w:style w:type="character" w:customStyle="1" w:styleId="Kop8Char">
    <w:name w:val="Kop 8 Char"/>
    <w:basedOn w:val="Standaardalinea-lettertype"/>
    <w:link w:val="Kop8"/>
    <w:uiPriority w:val="9"/>
    <w:semiHidden/>
    <w:rsid w:val="007E7E29"/>
    <w:rPr>
      <w:rFonts w:asciiTheme="majorHAnsi" w:eastAsiaTheme="majorEastAsia" w:hAnsiTheme="majorHAnsi" w:cstheme="majorBidi"/>
      <w:color w:val="004AA3" w:themeColor="text1" w:themeTint="D8"/>
      <w:sz w:val="21"/>
      <w:szCs w:val="21"/>
      <w:lang w:val="en-US"/>
    </w:rPr>
  </w:style>
  <w:style w:type="character" w:customStyle="1" w:styleId="Kop9Char">
    <w:name w:val="Kop 9 Char"/>
    <w:basedOn w:val="Standaardalinea-lettertype"/>
    <w:link w:val="Kop9"/>
    <w:uiPriority w:val="9"/>
    <w:semiHidden/>
    <w:rsid w:val="007E7E29"/>
    <w:rPr>
      <w:rFonts w:asciiTheme="majorHAnsi" w:eastAsiaTheme="majorEastAsia" w:hAnsiTheme="majorHAnsi" w:cstheme="majorBidi"/>
      <w:i/>
      <w:iCs/>
      <w:color w:val="004AA3" w:themeColor="text1" w:themeTint="D8"/>
      <w:sz w:val="21"/>
      <w:szCs w:val="21"/>
      <w:lang w:val="en-US"/>
    </w:rPr>
  </w:style>
  <w:style w:type="character" w:customStyle="1" w:styleId="Cursief">
    <w:name w:val="Cursief"/>
    <w:basedOn w:val="Standaardalinea-lettertype"/>
    <w:uiPriority w:val="1"/>
    <w:qFormat/>
    <w:rsid w:val="00376CF4"/>
    <w:rPr>
      <w:i/>
      <w:lang w:val="en-US"/>
    </w:rPr>
  </w:style>
  <w:style w:type="character" w:styleId="Verwijzingopmerking">
    <w:name w:val="annotation reference"/>
    <w:basedOn w:val="Standaardalinea-lettertype"/>
    <w:uiPriority w:val="99"/>
    <w:semiHidden/>
    <w:unhideWhenUsed/>
    <w:rsid w:val="00BD2399"/>
    <w:rPr>
      <w:sz w:val="16"/>
      <w:szCs w:val="16"/>
    </w:rPr>
  </w:style>
  <w:style w:type="paragraph" w:styleId="Tekstopmerking">
    <w:name w:val="annotation text"/>
    <w:basedOn w:val="Standaard"/>
    <w:link w:val="TekstopmerkingChar"/>
    <w:uiPriority w:val="99"/>
    <w:unhideWhenUsed/>
    <w:rsid w:val="00BD2399"/>
    <w:pPr>
      <w:spacing w:line="240" w:lineRule="auto"/>
    </w:pPr>
    <w:rPr>
      <w:szCs w:val="20"/>
    </w:rPr>
  </w:style>
  <w:style w:type="character" w:customStyle="1" w:styleId="TekstopmerkingChar">
    <w:name w:val="Tekst opmerking Char"/>
    <w:basedOn w:val="Standaardalinea-lettertype"/>
    <w:link w:val="Tekstopmerking"/>
    <w:uiPriority w:val="99"/>
    <w:rsid w:val="00BD2399"/>
    <w:rPr>
      <w:color w:val="323232"/>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BD2399"/>
    <w:rPr>
      <w:b/>
      <w:bCs/>
    </w:rPr>
  </w:style>
  <w:style w:type="character" w:customStyle="1" w:styleId="OnderwerpvanopmerkingChar">
    <w:name w:val="Onderwerp van opmerking Char"/>
    <w:basedOn w:val="TekstopmerkingChar"/>
    <w:link w:val="Onderwerpvanopmerking"/>
    <w:uiPriority w:val="99"/>
    <w:semiHidden/>
    <w:rsid w:val="00BD2399"/>
    <w:rPr>
      <w:b/>
      <w:bCs/>
      <w:color w:val="323232"/>
      <w:sz w:val="20"/>
      <w:szCs w:val="20"/>
      <w:lang w:val="en-US"/>
    </w:rPr>
  </w:style>
  <w:style w:type="character" w:styleId="Onopgelostemelding">
    <w:name w:val="Unresolved Mention"/>
    <w:basedOn w:val="Standaardalinea-lettertype"/>
    <w:uiPriority w:val="99"/>
    <w:semiHidden/>
    <w:unhideWhenUsed/>
    <w:rsid w:val="00B8297C"/>
    <w:rPr>
      <w:color w:val="605E5C"/>
      <w:shd w:val="clear" w:color="auto" w:fill="E1DFDD"/>
    </w:rPr>
  </w:style>
  <w:style w:type="character" w:styleId="GevolgdeHyperlink">
    <w:name w:val="FollowedHyperlink"/>
    <w:basedOn w:val="Standaardalinea-lettertype"/>
    <w:uiPriority w:val="99"/>
    <w:semiHidden/>
    <w:unhideWhenUsed/>
    <w:rsid w:val="005D7972"/>
    <w:rPr>
      <w:color w:val="B10097" w:themeColor="followedHyperlink"/>
      <w:u w:val="single"/>
    </w:rPr>
  </w:style>
  <w:style w:type="paragraph" w:customStyle="1" w:styleId="EndNoteBibliographyTitle">
    <w:name w:val="EndNote Bibliography Title"/>
    <w:basedOn w:val="Standaard"/>
    <w:link w:val="EndNoteBibliographyTitleChar"/>
    <w:rsid w:val="000C63E0"/>
    <w:pPr>
      <w:spacing w:after="0"/>
      <w:jc w:val="center"/>
    </w:pPr>
    <w:rPr>
      <w:rFonts w:ascii="Calibri" w:hAnsi="Calibri" w:cs="Calibri"/>
      <w:noProof/>
    </w:rPr>
  </w:style>
  <w:style w:type="character" w:customStyle="1" w:styleId="EndNoteBibliographyTitleChar">
    <w:name w:val="EndNote Bibliography Title Char"/>
    <w:basedOn w:val="Standaardalinea-lettertype"/>
    <w:link w:val="EndNoteBibliographyTitle"/>
    <w:rsid w:val="000C63E0"/>
    <w:rPr>
      <w:rFonts w:ascii="Calibri" w:hAnsi="Calibri" w:cs="Calibri"/>
      <w:noProof/>
      <w:color w:val="323232"/>
      <w:sz w:val="20"/>
      <w:lang w:val="en-US"/>
    </w:rPr>
  </w:style>
  <w:style w:type="paragraph" w:customStyle="1" w:styleId="EndNoteBibliography">
    <w:name w:val="EndNote Bibliography"/>
    <w:basedOn w:val="Standaard"/>
    <w:link w:val="EndNoteBibliographyChar"/>
    <w:rsid w:val="000C63E0"/>
    <w:pPr>
      <w:spacing w:line="240" w:lineRule="auto"/>
    </w:pPr>
    <w:rPr>
      <w:rFonts w:ascii="Calibri" w:hAnsi="Calibri" w:cs="Calibri"/>
      <w:noProof/>
    </w:rPr>
  </w:style>
  <w:style w:type="character" w:customStyle="1" w:styleId="EndNoteBibliographyChar">
    <w:name w:val="EndNote Bibliography Char"/>
    <w:basedOn w:val="Standaardalinea-lettertype"/>
    <w:link w:val="EndNoteBibliography"/>
    <w:rsid w:val="000C63E0"/>
    <w:rPr>
      <w:rFonts w:ascii="Calibri" w:hAnsi="Calibri" w:cs="Calibri"/>
      <w:noProof/>
      <w:color w:val="323232"/>
      <w:sz w:val="20"/>
      <w:lang w:val="en-US"/>
    </w:rPr>
  </w:style>
  <w:style w:type="paragraph" w:styleId="Normaalweb">
    <w:name w:val="Normal (Web)"/>
    <w:basedOn w:val="Standaard"/>
    <w:uiPriority w:val="99"/>
    <w:semiHidden/>
    <w:unhideWhenUsed/>
    <w:rsid w:val="00540ECF"/>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paragraph" w:customStyle="1" w:styleId="pdq2pgselectionanchorcontainer">
    <w:name w:val="pdq2pg_selectionanchorcontainer"/>
    <w:basedOn w:val="Standaard"/>
    <w:rsid w:val="000C6223"/>
    <w:pPr>
      <w:spacing w:before="100" w:beforeAutospacing="1" w:after="100" w:afterAutospacing="1" w:line="240" w:lineRule="auto"/>
    </w:pPr>
    <w:rPr>
      <w:rFonts w:ascii="Times New Roman" w:eastAsia="Times New Roman" w:hAnsi="Times New Roman" w:cs="Times New Roman"/>
      <w:color w:val="auto"/>
      <w:sz w:val="24"/>
      <w:szCs w:val="24"/>
      <w:lang w:val="nl-BE" w:eastAsia="nl-BE"/>
    </w:rPr>
  </w:style>
  <w:style w:type="table" w:customStyle="1" w:styleId="Onopgemaaktetabel11">
    <w:name w:val="Onopgemaakte tabel 11"/>
    <w:basedOn w:val="Standaardtabel"/>
    <w:next w:val="Onopgemaaktetabel1"/>
    <w:uiPriority w:val="41"/>
    <w:rsid w:val="00A11009"/>
    <w:pPr>
      <w:spacing w:after="0" w:line="240" w:lineRule="auto"/>
    </w:pPr>
    <w:rPr>
      <w:kern w:val="2"/>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Onopgemaaktetabel1">
    <w:name w:val="Plain Table 1"/>
    <w:basedOn w:val="Standaardtabel"/>
    <w:uiPriority w:val="41"/>
    <w:rsid w:val="00A1100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nopgemaaktetabel12">
    <w:name w:val="Onopgemaakte tabel 12"/>
    <w:basedOn w:val="Standaardtabel"/>
    <w:next w:val="Onopgemaaktetabel1"/>
    <w:uiPriority w:val="41"/>
    <w:rsid w:val="00FB3F47"/>
    <w:pPr>
      <w:spacing w:after="0" w:line="240" w:lineRule="auto"/>
    </w:pPr>
    <w:rPr>
      <w:kern w:val="2"/>
      <w:sz w:val="24"/>
      <w:szCs w:val="24"/>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126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statbel.fgov.be/nl/nieuws/belgie-telde-11825551-inwoners-op-1-januari-2025-0" TargetMode="External"/><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hyperlink" Target="https://www.hgr-css.be/nl/advies/9861/psychosociaal-welzijn-van-ouderen-in-woonzorgcentra" TargetMode="External"/><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image" Target="media/image3.emf"/><Relationship Id="rId19" Type="http://schemas.openxmlformats.org/officeDocument/2006/relationships/hyperlink" Target="https://dementie.be/vlaanderen/wat-doen-we/prevalentiecijfers/" TargetMode="External"/><Relationship Id="rId31" Type="http://schemas.openxmlformats.org/officeDocument/2006/relationships/image" Target="media/image20.png"/><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glossaryDocument" Target="glossary/document.xml"/><Relationship Id="rId20" Type="http://schemas.openxmlformats.org/officeDocument/2006/relationships/hyperlink" Target="https://www.bcfi.be/nl/chapters" TargetMode="External"/><Relationship Id="rId41" Type="http://schemas.openxmlformats.org/officeDocument/2006/relationships/image" Target="media/image30.png"/></Relationships>
</file>

<file path=word/_rels/footer1.xml.rels><?xml version="1.0" encoding="UTF-8" standalone="yes"?>
<Relationships xmlns="http://schemas.openxmlformats.org/package/2006/relationships"><Relationship Id="rId2" Type="http://schemas.openxmlformats.org/officeDocument/2006/relationships/image" Target="media/image33.svg"/><Relationship Id="rId1" Type="http://schemas.openxmlformats.org/officeDocument/2006/relationships/image" Target="media/image32.png"/></Relationships>
</file>

<file path=word/_rels/footer2.xml.rels><?xml version="1.0" encoding="UTF-8" standalone="yes"?>
<Relationships xmlns="http://schemas.openxmlformats.org/package/2006/relationships"><Relationship Id="rId2" Type="http://schemas.openxmlformats.org/officeDocument/2006/relationships/image" Target="media/image33.svg"/><Relationship Id="rId1" Type="http://schemas.openxmlformats.org/officeDocument/2006/relationships/image" Target="media/image3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3ED389A1-B147-4054-8FA6-87F3BF2A4DFE}"/>
      </w:docPartPr>
      <w:docPartBody>
        <w:p w:rsidR="001F506E" w:rsidRDefault="00E01A98">
          <w:r w:rsidRPr="0095074E">
            <w:rPr>
              <w:rStyle w:val="Tekstvantijdelijkeaanduiding"/>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98"/>
    <w:rsid w:val="00026399"/>
    <w:rsid w:val="000379C2"/>
    <w:rsid w:val="00083087"/>
    <w:rsid w:val="0009177D"/>
    <w:rsid w:val="00137FE8"/>
    <w:rsid w:val="0015733C"/>
    <w:rsid w:val="001F506E"/>
    <w:rsid w:val="00254CE5"/>
    <w:rsid w:val="0025683F"/>
    <w:rsid w:val="00270343"/>
    <w:rsid w:val="002742C8"/>
    <w:rsid w:val="002A1B79"/>
    <w:rsid w:val="002E1E04"/>
    <w:rsid w:val="00337B8C"/>
    <w:rsid w:val="00342E23"/>
    <w:rsid w:val="0039048C"/>
    <w:rsid w:val="00394430"/>
    <w:rsid w:val="00395D3C"/>
    <w:rsid w:val="0042315A"/>
    <w:rsid w:val="00434F3A"/>
    <w:rsid w:val="00450AB4"/>
    <w:rsid w:val="004A0DCF"/>
    <w:rsid w:val="00653580"/>
    <w:rsid w:val="006A1485"/>
    <w:rsid w:val="006F4ADC"/>
    <w:rsid w:val="00711BD7"/>
    <w:rsid w:val="007470F8"/>
    <w:rsid w:val="00757486"/>
    <w:rsid w:val="007D0E3D"/>
    <w:rsid w:val="00822DA4"/>
    <w:rsid w:val="00867F2E"/>
    <w:rsid w:val="00875508"/>
    <w:rsid w:val="008914DC"/>
    <w:rsid w:val="00924207"/>
    <w:rsid w:val="009314FB"/>
    <w:rsid w:val="00984548"/>
    <w:rsid w:val="009F2C55"/>
    <w:rsid w:val="00A2732B"/>
    <w:rsid w:val="00A511D4"/>
    <w:rsid w:val="00A634C3"/>
    <w:rsid w:val="00B90E39"/>
    <w:rsid w:val="00BD2855"/>
    <w:rsid w:val="00C80CC2"/>
    <w:rsid w:val="00CC5D3A"/>
    <w:rsid w:val="00CF393C"/>
    <w:rsid w:val="00D400EF"/>
    <w:rsid w:val="00D83D7B"/>
    <w:rsid w:val="00DF06B1"/>
    <w:rsid w:val="00E01A98"/>
    <w:rsid w:val="00E04757"/>
    <w:rsid w:val="00E04A88"/>
    <w:rsid w:val="00E72765"/>
    <w:rsid w:val="00EB35A2"/>
    <w:rsid w:val="00EB5670"/>
    <w:rsid w:val="00ED44B7"/>
    <w:rsid w:val="00F63F33"/>
    <w:rsid w:val="00F80A92"/>
    <w:rsid w:val="00F83D40"/>
    <w:rsid w:val="00FA30EC"/>
    <w:rsid w:val="00FC5C7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914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UA - GGW">
      <a:dk1>
        <a:srgbClr val="002E65"/>
      </a:dk1>
      <a:lt1>
        <a:srgbClr val="FFFFFF"/>
      </a:lt1>
      <a:dk2>
        <a:srgbClr val="002E65"/>
      </a:dk2>
      <a:lt2>
        <a:srgbClr val="BBCCCC"/>
      </a:lt2>
      <a:accent1>
        <a:srgbClr val="002E65"/>
      </a:accent1>
      <a:accent2>
        <a:srgbClr val="7575CB"/>
      </a:accent2>
      <a:accent3>
        <a:srgbClr val="EA2C38"/>
      </a:accent3>
      <a:accent4>
        <a:srgbClr val="ADA500"/>
      </a:accent4>
      <a:accent5>
        <a:srgbClr val="AC242A"/>
      </a:accent5>
      <a:accent6>
        <a:srgbClr val="65A812"/>
      </a:accent6>
      <a:hlink>
        <a:srgbClr val="006CA9"/>
      </a:hlink>
      <a:folHlink>
        <a:srgbClr val="B10097"/>
      </a:folHlink>
    </a:clrScheme>
    <a:fontScheme name="Custom 5">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A28C3-4F24-42F1-88D9-9DA96D3E2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13352</Words>
  <Characters>73441</Characters>
  <Application>Microsoft Office Word</Application>
  <DocSecurity>0</DocSecurity>
  <Lines>612</Lines>
  <Paragraphs>173</Paragraphs>
  <ScaleCrop>false</ScaleCrop>
  <HeadingPairs>
    <vt:vector size="6" baseType="variant">
      <vt:variant>
        <vt:lpstr>Title</vt:lpstr>
      </vt:variant>
      <vt:variant>
        <vt:i4>1</vt:i4>
      </vt:variant>
      <vt:variant>
        <vt:lpstr>Titel</vt:lpstr>
      </vt:variant>
      <vt:variant>
        <vt:i4>1</vt:i4>
      </vt:variant>
      <vt:variant>
        <vt:lpstr>Koppen</vt:lpstr>
      </vt:variant>
      <vt:variant>
        <vt:i4>5</vt:i4>
      </vt:variant>
    </vt:vector>
  </HeadingPairs>
  <TitlesOfParts>
    <vt:vector size="7" baseType="lpstr">
      <vt:lpstr/>
      <vt:lpstr/>
      <vt:lpstr>&lt;Inhoudstabel</vt:lpstr>
      <vt:lpstr>H1.	Tekstblok met een quote tussen</vt:lpstr>
      <vt:lpstr>1.	Verschillende levels</vt:lpstr>
      <vt:lpstr>    1.1	Een ondertitel</vt:lpstr>
      <vt:lpstr>        1.1.1	Een niveau lager</vt:lpstr>
    </vt:vector>
  </TitlesOfParts>
  <Company/>
  <LinksUpToDate>false</LinksUpToDate>
  <CharactersWithSpaces>86620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Mediacomm</dc:creator>
  <cp:keywords/>
  <dc:description/>
  <cp:lastModifiedBy>Beau Van de Werf</cp:lastModifiedBy>
  <cp:revision>387</cp:revision>
  <cp:lastPrinted>2026-08-17T13:27:00Z</cp:lastPrinted>
  <dcterms:created xsi:type="dcterms:W3CDTF">2026-08-15T20:50:00Z</dcterms:created>
  <dcterms:modified xsi:type="dcterms:W3CDTF">2026-10-04T15:58:00Z</dcterms:modified>
</cp:coreProperties>
</file>