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0AF13" w14:textId="77777777" w:rsidR="002F7AFE" w:rsidRPr="00265B55" w:rsidRDefault="002F7AFE" w:rsidP="002F7AFE">
      <w:pPr>
        <w:rPr>
          <w:rFonts w:cstheme="minorHAnsi"/>
        </w:rPr>
      </w:pPr>
      <w:r w:rsidRPr="00265B55">
        <w:rPr>
          <w:rFonts w:cstheme="minorHAnsi"/>
          <w:noProof/>
        </w:rPr>
        <w:drawing>
          <wp:anchor distT="0" distB="0" distL="114300" distR="114300" simplePos="0" relativeHeight="251658240" behindDoc="1" locked="0" layoutInCell="1" allowOverlap="1" wp14:anchorId="5A22FAEA" wp14:editId="3AD86157">
            <wp:simplePos x="0" y="0"/>
            <wp:positionH relativeFrom="margin">
              <wp:posOffset>-422910</wp:posOffset>
            </wp:positionH>
            <wp:positionV relativeFrom="page">
              <wp:posOffset>490855</wp:posOffset>
            </wp:positionV>
            <wp:extent cx="2823410" cy="1080000"/>
            <wp:effectExtent l="0" t="0" r="0" b="6350"/>
            <wp:wrapTight wrapText="bothSides">
              <wp:wrapPolygon edited="0">
                <wp:start x="2769" y="0"/>
                <wp:lineTo x="1895" y="762"/>
                <wp:lineTo x="0" y="4955"/>
                <wp:lineTo x="0" y="14485"/>
                <wp:lineTo x="729" y="18296"/>
                <wp:lineTo x="2478" y="21346"/>
                <wp:lineTo x="2769" y="21346"/>
                <wp:lineTo x="5393" y="21346"/>
                <wp:lineTo x="5684" y="21346"/>
                <wp:lineTo x="7287" y="18678"/>
                <wp:lineTo x="21425" y="18296"/>
                <wp:lineTo x="21425" y="11054"/>
                <wp:lineTo x="20551" y="3431"/>
                <wp:lineTo x="18219" y="2668"/>
                <wp:lineTo x="4955" y="0"/>
                <wp:lineTo x="2769"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3410" cy="1080000"/>
                    </a:xfrm>
                    <a:prstGeom prst="rect">
                      <a:avLst/>
                    </a:prstGeom>
                  </pic:spPr>
                </pic:pic>
              </a:graphicData>
            </a:graphic>
            <wp14:sizeRelH relativeFrom="margin">
              <wp14:pctWidth>0</wp14:pctWidth>
            </wp14:sizeRelH>
            <wp14:sizeRelV relativeFrom="margin">
              <wp14:pctHeight>0</wp14:pctHeight>
            </wp14:sizeRelV>
          </wp:anchor>
        </w:drawing>
      </w:r>
    </w:p>
    <w:p w14:paraId="4019569A" w14:textId="77777777" w:rsidR="002F7AFE" w:rsidRPr="00265B55" w:rsidRDefault="002F7AFE" w:rsidP="002F7AFE">
      <w:pPr>
        <w:rPr>
          <w:rFonts w:cstheme="minorHAnsi"/>
        </w:rPr>
      </w:pPr>
    </w:p>
    <w:p w14:paraId="271C1E99" w14:textId="77777777" w:rsidR="002F7AFE" w:rsidRPr="00265B55" w:rsidRDefault="002F7AFE" w:rsidP="002F7AFE">
      <w:pPr>
        <w:rPr>
          <w:rFonts w:cstheme="minorHAnsi"/>
        </w:rPr>
      </w:pPr>
    </w:p>
    <w:p w14:paraId="7CCEA673" w14:textId="77777777" w:rsidR="002F7AFE" w:rsidRPr="00265B55" w:rsidRDefault="002F7AFE" w:rsidP="002F7AFE">
      <w:pPr>
        <w:jc w:val="right"/>
        <w:rPr>
          <w:rFonts w:cstheme="minorHAnsi"/>
        </w:rPr>
      </w:pPr>
    </w:p>
    <w:p w14:paraId="2EA5AD06" w14:textId="77777777" w:rsidR="00DD6340" w:rsidRPr="00265B55" w:rsidRDefault="00DD6340" w:rsidP="002F7AFE">
      <w:pPr>
        <w:jc w:val="right"/>
        <w:rPr>
          <w:rFonts w:cstheme="minorHAnsi"/>
        </w:rPr>
      </w:pPr>
    </w:p>
    <w:p w14:paraId="1ED485F0" w14:textId="08B90CC2" w:rsidR="002F7AFE" w:rsidRPr="00265B55" w:rsidRDefault="002F7AFE" w:rsidP="003B674B">
      <w:pPr>
        <w:jc w:val="right"/>
        <w:rPr>
          <w:rFonts w:cstheme="minorHAnsi"/>
          <w:b/>
          <w:bCs/>
          <w:sz w:val="40"/>
          <w:szCs w:val="40"/>
        </w:rPr>
      </w:pPr>
      <w:r w:rsidRPr="00265B55">
        <w:rPr>
          <w:rFonts w:cstheme="minorHAnsi"/>
          <w:b/>
          <w:bCs/>
          <w:noProof/>
          <w:sz w:val="40"/>
          <w:szCs w:val="40"/>
        </w:rPr>
        <mc:AlternateContent>
          <mc:Choice Requires="wps">
            <w:drawing>
              <wp:anchor distT="0" distB="0" distL="114300" distR="114300" simplePos="0" relativeHeight="251658242" behindDoc="0" locked="0" layoutInCell="1" allowOverlap="1" wp14:anchorId="362E8472" wp14:editId="319BD3E5">
                <wp:simplePos x="0" y="0"/>
                <wp:positionH relativeFrom="margin">
                  <wp:posOffset>-444500</wp:posOffset>
                </wp:positionH>
                <wp:positionV relativeFrom="margin">
                  <wp:posOffset>9147696</wp:posOffset>
                </wp:positionV>
                <wp:extent cx="6594475" cy="0"/>
                <wp:effectExtent l="0" t="38100" r="53975" b="38100"/>
                <wp:wrapSquare wrapText="bothSides"/>
                <wp:docPr id="3" name="Rechte verbindingslijn 3"/>
                <wp:cNvGraphicFramePr/>
                <a:graphic xmlns:a="http://schemas.openxmlformats.org/drawingml/2006/main">
                  <a:graphicData uri="http://schemas.microsoft.com/office/word/2010/wordprocessingShape">
                    <wps:wsp>
                      <wps:cNvCnPr/>
                      <wps:spPr>
                        <a:xfrm>
                          <a:off x="0" y="0"/>
                          <a:ext cx="6594475" cy="0"/>
                        </a:xfrm>
                        <a:prstGeom prst="line">
                          <a:avLst/>
                        </a:prstGeom>
                        <a:ln w="76200">
                          <a:solidFill>
                            <a:srgbClr val="E3004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954FAD0" id="Rechte verbindingslijn 3" o:spid="_x0000_s1026" style="position:absolute;z-index:251658242;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 from="-35pt,720.3pt" to="484.25pt,7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0LwwEAAN8DAAAOAAAAZHJzL2Uyb0RvYy54bWysU8tu2zAQvBfoPxC815JTx2kEyzkkTS9F&#10;G/TxATS1tAjwhSVryX/fJWXLQVsUSNELRS53ZmeHq83daA07AEbtXcuXi5ozcNJ32u1b/v3b45t3&#10;nMUkXCeMd9DyI0R+t339ajOEBq58700HyIjExWYILe9TCk1VRdmDFXHhAzi6VB6tSHTEfdWhGIjd&#10;muqqrtfV4LEL6CXESNGH6ZJvC79SINNnpSIkZlpO2lJZsay7vFbbjWj2KEKv5UmG+AcVVmhHRWeq&#10;B5EE+4H6NyqrJfroVVpIbyuvlJZQeqBulvUv3XztRYDSC5kTw2xT/H+08tPh3j0h2TCE2MTwhLmL&#10;UaHNX9LHxmLWcTYLxsQkBdfXt6vVzTVn8nxXXYABY/oA3rK8abnRLvchGnH4GBMVo9RzSg4bx4aW&#10;36zpRUta9EZ3j9qYfBlxv7s3yA6C3vD927perfOzEcWzNDoZR8FLF2WXjgamAl9AMd2R7uVUIQ8Y&#10;zLRCSnBpeeI1jrIzTJGEGXiS9jfgKT9DoQzfS8AzolT2Ls1gq53HP8lO41mymvLPDkx9Zwt2vjuW&#10;9y3W0BQV504Tn8f0+bnAL//l9icAAAD//wMAUEsDBBQABgAIAAAAIQAyRzp/4gAAAA0BAAAPAAAA&#10;ZHJzL2Rvd25yZXYueG1sTI/NTsMwEITvSLyDtUhcUGuDSlJCnAohVUiAkGh7KLdtvCSh/gm2m4a3&#10;xxwQHHdmNPtNuRiNZgP50Dkr4XIqgJGtnepsI2GzXk7mwEJEq1A7SxK+KMCiOj0psVDuaF9pWMWG&#10;pRIbCpTQxtgXnIe6JYNh6nqyyXt33mBMp2+48nhM5UbzKyEybrCz6UOLPd23VO9XByPh83n78vgW&#10;cv2A24uPfFj6PYYnKc/PxrtbYJHG+BeGH/yEDlVi2rmDVYFpCZNcpC0xGbOZyIClyE02vwa2+5V4&#10;VfL/K6pvAAAA//8DAFBLAQItABQABgAIAAAAIQC2gziS/gAAAOEBAAATAAAAAAAAAAAAAAAAAAAA&#10;AABbQ29udGVudF9UeXBlc10ueG1sUEsBAi0AFAAGAAgAAAAhADj9If/WAAAAlAEAAAsAAAAAAAAA&#10;AAAAAAAALwEAAF9yZWxzLy5yZWxzUEsBAi0AFAAGAAgAAAAhAJT/rQvDAQAA3wMAAA4AAAAAAAAA&#10;AAAAAAAALgIAAGRycy9lMm9Eb2MueG1sUEsBAi0AFAAGAAgAAAAhADJHOn/iAAAADQEAAA8AAAAA&#10;AAAAAAAAAAAAHQQAAGRycy9kb3ducmV2LnhtbFBLBQYAAAAABAAEAPMAAAAsBQAAAAA=&#10;" strokecolor="#e30046" strokeweight="6pt">
                <w10:wrap type="square" anchorx="margin" anchory="margin"/>
              </v:line>
            </w:pict>
          </mc:Fallback>
        </mc:AlternateContent>
      </w:r>
      <w:r w:rsidR="00DE4ECA" w:rsidRPr="00265B55">
        <w:rPr>
          <w:rFonts w:cstheme="minorHAnsi"/>
          <w:b/>
          <w:bCs/>
          <w:sz w:val="40"/>
          <w:szCs w:val="40"/>
        </w:rPr>
        <w:t>Bachelor in de verpleegkunde</w:t>
      </w:r>
    </w:p>
    <w:p w14:paraId="2B880D42" w14:textId="3443426A" w:rsidR="003B674B" w:rsidRPr="00265B55" w:rsidRDefault="003B674B" w:rsidP="003B674B">
      <w:pPr>
        <w:jc w:val="right"/>
        <w:rPr>
          <w:rFonts w:cstheme="minorHAnsi"/>
          <w:b/>
          <w:bCs/>
          <w:sz w:val="40"/>
          <w:szCs w:val="40"/>
        </w:rPr>
      </w:pPr>
      <w:r w:rsidRPr="00265B55">
        <w:rPr>
          <w:rFonts w:cstheme="minorHAnsi"/>
          <w:b/>
          <w:bCs/>
          <w:sz w:val="40"/>
          <w:szCs w:val="40"/>
        </w:rPr>
        <w:t>Academiejaar 202</w:t>
      </w:r>
      <w:r w:rsidR="00E66614" w:rsidRPr="00265B55">
        <w:rPr>
          <w:rFonts w:cstheme="minorHAnsi"/>
          <w:b/>
          <w:bCs/>
          <w:sz w:val="40"/>
          <w:szCs w:val="40"/>
        </w:rPr>
        <w:t>5</w:t>
      </w:r>
      <w:r w:rsidRPr="00265B55">
        <w:rPr>
          <w:rFonts w:cstheme="minorHAnsi"/>
          <w:b/>
          <w:bCs/>
          <w:sz w:val="40"/>
          <w:szCs w:val="40"/>
        </w:rPr>
        <w:t>-202</w:t>
      </w:r>
      <w:r w:rsidR="03F2B01B" w:rsidRPr="00265B55">
        <w:rPr>
          <w:rFonts w:cstheme="minorHAnsi"/>
          <w:b/>
          <w:bCs/>
          <w:sz w:val="40"/>
          <w:szCs w:val="40"/>
        </w:rPr>
        <w:t>6</w:t>
      </w:r>
    </w:p>
    <w:p w14:paraId="26F1EA7C" w14:textId="77777777" w:rsidR="008E6947" w:rsidRPr="00265B55" w:rsidRDefault="008E6947" w:rsidP="008E6947">
      <w:pPr>
        <w:spacing w:line="1400" w:lineRule="exact"/>
        <w:jc w:val="right"/>
        <w:rPr>
          <w:rFonts w:cstheme="minorHAnsi"/>
          <w:b/>
          <w:bCs/>
          <w:color w:val="003469"/>
          <w:sz w:val="56"/>
          <w:szCs w:val="56"/>
        </w:rPr>
      </w:pPr>
    </w:p>
    <w:p w14:paraId="1E2B400A" w14:textId="61F8F593" w:rsidR="00833E4F" w:rsidRPr="00265B55" w:rsidRDefault="00833E4F" w:rsidP="008E6947">
      <w:pPr>
        <w:spacing w:line="1400" w:lineRule="exact"/>
        <w:jc w:val="right"/>
        <w:rPr>
          <w:rFonts w:cstheme="minorHAnsi"/>
          <w:b/>
          <w:bCs/>
          <w:color w:val="003469"/>
          <w:sz w:val="56"/>
          <w:szCs w:val="56"/>
        </w:rPr>
      </w:pPr>
      <w:proofErr w:type="spellStart"/>
      <w:r w:rsidRPr="00265B55">
        <w:rPr>
          <w:rFonts w:cstheme="minorHAnsi"/>
          <w:b/>
          <w:bCs/>
          <w:color w:val="003469"/>
          <w:sz w:val="56"/>
          <w:szCs w:val="56"/>
        </w:rPr>
        <w:t>Bachelorproef</w:t>
      </w:r>
      <w:proofErr w:type="spellEnd"/>
      <w:r w:rsidRPr="00265B55">
        <w:rPr>
          <w:rFonts w:cstheme="minorHAnsi"/>
          <w:b/>
          <w:bCs/>
          <w:color w:val="003469"/>
          <w:sz w:val="56"/>
          <w:szCs w:val="56"/>
        </w:rPr>
        <w:t xml:space="preserve"> ‘Challenge </w:t>
      </w:r>
      <w:proofErr w:type="spellStart"/>
      <w:r w:rsidRPr="00265B55">
        <w:rPr>
          <w:rFonts w:cstheme="minorHAnsi"/>
          <w:b/>
          <w:bCs/>
          <w:color w:val="003469"/>
          <w:sz w:val="56"/>
          <w:szCs w:val="56"/>
        </w:rPr>
        <w:t>your</w:t>
      </w:r>
      <w:proofErr w:type="spellEnd"/>
      <w:r w:rsidRPr="00265B55">
        <w:rPr>
          <w:rFonts w:cstheme="minorHAnsi"/>
          <w:b/>
          <w:bCs/>
          <w:color w:val="003469"/>
          <w:sz w:val="56"/>
          <w:szCs w:val="56"/>
        </w:rPr>
        <w:t xml:space="preserve"> Care’</w:t>
      </w:r>
    </w:p>
    <w:p w14:paraId="765BC78F" w14:textId="77777777" w:rsidR="008E6947" w:rsidRPr="00265B55" w:rsidRDefault="008E6947" w:rsidP="00833E4F">
      <w:pPr>
        <w:spacing w:line="1400" w:lineRule="exact"/>
        <w:jc w:val="right"/>
        <w:rPr>
          <w:rFonts w:cstheme="minorHAnsi"/>
          <w:b/>
          <w:bCs/>
          <w:color w:val="003469"/>
          <w:sz w:val="40"/>
          <w:szCs w:val="40"/>
        </w:rPr>
      </w:pPr>
    </w:p>
    <w:p w14:paraId="4BEEAB37" w14:textId="2685DCEE" w:rsidR="00833E4F" w:rsidRPr="00265B55" w:rsidRDefault="00EA25E1" w:rsidP="003A022B">
      <w:pPr>
        <w:jc w:val="left"/>
        <w:rPr>
          <w:rFonts w:cstheme="minorHAnsi"/>
          <w:sz w:val="40"/>
          <w:szCs w:val="40"/>
        </w:rPr>
      </w:pPr>
      <w:r w:rsidRPr="00265B55">
        <w:rPr>
          <w:rFonts w:cstheme="minorHAnsi"/>
          <w:b/>
          <w:bCs/>
          <w:color w:val="003469"/>
          <w:sz w:val="40"/>
          <w:szCs w:val="40"/>
        </w:rPr>
        <w:t xml:space="preserve">Effectieve verpleegkundige </w:t>
      </w:r>
      <w:r w:rsidR="00DC7778" w:rsidRPr="00265B55">
        <w:rPr>
          <w:rFonts w:cstheme="minorHAnsi"/>
          <w:b/>
          <w:bCs/>
          <w:color w:val="003469"/>
          <w:sz w:val="40"/>
          <w:szCs w:val="40"/>
        </w:rPr>
        <w:t>hulpmiddelen</w:t>
      </w:r>
      <w:r w:rsidR="00AC737A">
        <w:rPr>
          <w:rFonts w:cstheme="minorHAnsi"/>
          <w:b/>
          <w:bCs/>
          <w:color w:val="003469"/>
          <w:sz w:val="40"/>
          <w:szCs w:val="40"/>
        </w:rPr>
        <w:t xml:space="preserve"> </w:t>
      </w:r>
      <w:r w:rsidR="00DC7778" w:rsidRPr="00265B55">
        <w:rPr>
          <w:rFonts w:cstheme="minorHAnsi"/>
          <w:b/>
          <w:bCs/>
          <w:color w:val="003469"/>
          <w:sz w:val="40"/>
          <w:szCs w:val="40"/>
        </w:rPr>
        <w:t xml:space="preserve">en </w:t>
      </w:r>
      <w:r w:rsidRPr="00265B55">
        <w:rPr>
          <w:rFonts w:cstheme="minorHAnsi"/>
          <w:b/>
          <w:bCs/>
          <w:color w:val="003469"/>
          <w:sz w:val="40"/>
          <w:szCs w:val="40"/>
        </w:rPr>
        <w:t xml:space="preserve">communicatiestrategieën bij medicatie-educatie voor anderstalige patiënten </w:t>
      </w:r>
    </w:p>
    <w:p w14:paraId="6DE363FA" w14:textId="3680E1BA" w:rsidR="002F7AFE" w:rsidRPr="00265B55" w:rsidRDefault="0021448E">
      <w:pPr>
        <w:spacing w:line="240" w:lineRule="auto"/>
        <w:jc w:val="left"/>
        <w:rPr>
          <w:rFonts w:cstheme="minorHAnsi"/>
          <w:b/>
          <w:bCs/>
          <w:caps/>
        </w:rPr>
      </w:pPr>
      <w:r w:rsidRPr="00265B55">
        <w:rPr>
          <w:rFonts w:cstheme="minorHAnsi"/>
          <w:b/>
          <w:bCs/>
          <w:noProof/>
          <w:sz w:val="40"/>
          <w:szCs w:val="40"/>
        </w:rPr>
        <mc:AlternateContent>
          <mc:Choice Requires="wps">
            <w:drawing>
              <wp:anchor distT="0" distB="0" distL="114300" distR="114300" simplePos="0" relativeHeight="251658241" behindDoc="0" locked="0" layoutInCell="1" allowOverlap="1" wp14:anchorId="4E3A3A4D" wp14:editId="096072BE">
                <wp:simplePos x="0" y="0"/>
                <wp:positionH relativeFrom="margin">
                  <wp:align>left</wp:align>
                </wp:positionH>
                <wp:positionV relativeFrom="margin">
                  <wp:posOffset>8075741</wp:posOffset>
                </wp:positionV>
                <wp:extent cx="6134100" cy="545465"/>
                <wp:effectExtent l="0" t="0" r="0" b="6985"/>
                <wp:wrapNone/>
                <wp:docPr id="16" name="Tekstvak 16"/>
                <wp:cNvGraphicFramePr/>
                <a:graphic xmlns:a="http://schemas.openxmlformats.org/drawingml/2006/main">
                  <a:graphicData uri="http://schemas.microsoft.com/office/word/2010/wordprocessingShape">
                    <wps:wsp>
                      <wps:cNvSpPr txBox="1"/>
                      <wps:spPr>
                        <a:xfrm>
                          <a:off x="0" y="0"/>
                          <a:ext cx="6134100" cy="545465"/>
                        </a:xfrm>
                        <a:prstGeom prst="rect">
                          <a:avLst/>
                        </a:prstGeom>
                        <a:noFill/>
                        <a:ln w="6350">
                          <a:noFill/>
                        </a:ln>
                      </wps:spPr>
                      <wps:txbx>
                        <w:txbxContent>
                          <w:p w14:paraId="58E7299C" w14:textId="7F586D49" w:rsidR="002F7AFE" w:rsidRDefault="00E276F3" w:rsidP="002F7AFE">
                            <w:pPr>
                              <w:spacing w:line="240" w:lineRule="auto"/>
                              <w:jc w:val="right"/>
                              <w:rPr>
                                <w:rFonts w:ascii="Tahoma" w:hAnsi="Tahoma" w:cs="Tahoma"/>
                                <w:color w:val="003469"/>
                                <w:sz w:val="32"/>
                                <w:szCs w:val="32"/>
                                <w:lang w:val="en-US"/>
                              </w:rPr>
                            </w:pPr>
                            <w:r w:rsidRPr="007A03DD">
                              <w:rPr>
                                <w:rFonts w:ascii="Tahoma" w:hAnsi="Tahoma" w:cs="Tahoma"/>
                                <w:color w:val="003469"/>
                                <w:sz w:val="32"/>
                                <w:szCs w:val="32"/>
                                <w:lang w:val="en-US"/>
                              </w:rPr>
                              <w:t>Paudel Sushma</w:t>
                            </w:r>
                          </w:p>
                          <w:p w14:paraId="65D7F712" w14:textId="61A58B23" w:rsidR="00CA07F8" w:rsidRPr="007A03DD" w:rsidRDefault="00CA07F8" w:rsidP="002F7AFE">
                            <w:pPr>
                              <w:spacing w:line="240" w:lineRule="auto"/>
                              <w:jc w:val="right"/>
                              <w:rPr>
                                <w:rFonts w:ascii="Tahoma" w:hAnsi="Tahoma" w:cs="Tahoma"/>
                                <w:color w:val="003469"/>
                                <w:sz w:val="32"/>
                                <w:szCs w:val="32"/>
                                <w:lang w:val="en-US"/>
                              </w:rPr>
                            </w:pPr>
                            <w:r>
                              <w:rPr>
                                <w:rFonts w:ascii="Tahoma" w:hAnsi="Tahoma" w:cs="Tahoma"/>
                                <w:color w:val="003469"/>
                                <w:sz w:val="32"/>
                                <w:szCs w:val="32"/>
                                <w:lang w:val="en-US"/>
                              </w:rPr>
                              <w:t>R0955132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3A3A4D" id="_x0000_t202" coordsize="21600,21600" o:spt="202" path="m,l,21600r21600,l21600,xe">
                <v:stroke joinstyle="miter"/>
                <v:path gradientshapeok="t" o:connecttype="rect"/>
              </v:shapetype>
              <v:shape id="Tekstvak 16" o:spid="_x0000_s1026" type="#_x0000_t202" style="position:absolute;margin-left:0;margin-top:635.9pt;width:483pt;height:42.9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KH6FgIAACwEAAAOAAAAZHJzL2Uyb0RvYy54bWysU8tu2zAQvBfoPxC815Ic2U0Fy4GbwEWB&#10;IAngFDnTFGkJoLgsSVtyv75LSn4g7anohdrlrvYxM1zc9a0iB2FdA7qk2SSlRGgOVaN3Jf3xuv50&#10;S4nzTFdMgRYlPQpH75YfPyw6U4gp1KAqYQkW0a7oTElr702RJI7XomVuAkZoDEqwLfPo2l1SWdZh&#10;9VYl0zSdJx3Yyljgwjm8fRiCdBnrSym4f5bSCU9USXE2H08bz204k+WCFTvLTN3wcQz2D1O0rNHY&#10;9FzqgXlG9rb5o1TbcAsOpJ9waBOQsuEi7oDbZOm7bTY1MyLuguA4c4bJ/b+y/OmwMS+W+P4r9Ehg&#10;AKQzrnB4GfbppW3DFyclGEcIj2fYRO8Jx8t5dpNnKYY4xmb5LJ/PQpnk8rexzn8T0JJglNQiLREt&#10;dnh0fkg9pYRmGtaNUpEapUmHHW5mafzhHMHiSmOPy6zB8v22HxfYQnXEvSwMlDvD1w02f2TOvzCL&#10;HOO8qFv/jIdUgE1gtCipwf76233IR+gxSkmHmimp+7lnVlCivmsk5UuW50Fk0clnn6fo2OvI9jqi&#10;9+09oCwzfCGGRzPke3UypYX2DeW9Cl0xxDTH3iX1J/PeD0rG58HFahWTUFaG+Ue9MTyUDnAGaF/7&#10;N2bNiL9H5p7gpC5WvKNhyB2IWO09yCZyFAAeUB1xR0lGlsfnEzR/7cesyyNf/gYAAP//AwBQSwME&#10;FAAGAAgAAAAhACJq4ybhAAAACgEAAA8AAABkcnMvZG93bnJldi54bWxMj8FOwzAQRO9I/IO1SNyo&#10;06AmbRqnqiJVSAgOLb1wc+JtEhGvQ+y2ga9nOcFx34xmZ/LNZHtxwdF3jhTMZxEIpNqZjhoFx7fd&#10;wxKED5qM7h2hgi/0sClub3KdGXelPV4OoREcQj7TCtoQhkxKX7dotZ+5AYm1kxutDnyOjTSjvnK4&#10;7WUcRYm0uiP+0OoByxbrj8PZKngud696X8V2+d2XTy+n7fB5fF8odX83bdcgAk7hzwy/9bk6FNyp&#10;cmcyXvQKeEhgGqdzXsD6KkkYVYweF2kKssjl/wnFDwAAAP//AwBQSwECLQAUAAYACAAAACEAtoM4&#10;kv4AAADhAQAAEwAAAAAAAAAAAAAAAAAAAAAAW0NvbnRlbnRfVHlwZXNdLnhtbFBLAQItABQABgAI&#10;AAAAIQA4/SH/1gAAAJQBAAALAAAAAAAAAAAAAAAAAC8BAABfcmVscy8ucmVsc1BLAQItABQABgAI&#10;AAAAIQCm3KH6FgIAACwEAAAOAAAAAAAAAAAAAAAAAC4CAABkcnMvZTJvRG9jLnhtbFBLAQItABQA&#10;BgAIAAAAIQAiauMm4QAAAAoBAAAPAAAAAAAAAAAAAAAAAHAEAABkcnMvZG93bnJldi54bWxQSwUG&#10;AAAAAAQABADzAAAAfgUAAAAA&#10;" filled="f" stroked="f" strokeweight=".5pt">
                <v:textbox>
                  <w:txbxContent>
                    <w:p w14:paraId="58E7299C" w14:textId="7F586D49" w:rsidR="002F7AFE" w:rsidRDefault="00E276F3" w:rsidP="002F7AFE">
                      <w:pPr>
                        <w:spacing w:line="240" w:lineRule="auto"/>
                        <w:jc w:val="right"/>
                        <w:rPr>
                          <w:rFonts w:ascii="Tahoma" w:hAnsi="Tahoma" w:cs="Tahoma"/>
                          <w:color w:val="003469"/>
                          <w:sz w:val="32"/>
                          <w:szCs w:val="32"/>
                          <w:lang w:val="en-US"/>
                        </w:rPr>
                      </w:pPr>
                      <w:r w:rsidRPr="007A03DD">
                        <w:rPr>
                          <w:rFonts w:ascii="Tahoma" w:hAnsi="Tahoma" w:cs="Tahoma"/>
                          <w:color w:val="003469"/>
                          <w:sz w:val="32"/>
                          <w:szCs w:val="32"/>
                          <w:lang w:val="en-US"/>
                        </w:rPr>
                        <w:t>Paudel Sushma</w:t>
                      </w:r>
                    </w:p>
                    <w:p w14:paraId="65D7F712" w14:textId="61A58B23" w:rsidR="00CA07F8" w:rsidRPr="007A03DD" w:rsidRDefault="00CA07F8" w:rsidP="002F7AFE">
                      <w:pPr>
                        <w:spacing w:line="240" w:lineRule="auto"/>
                        <w:jc w:val="right"/>
                        <w:rPr>
                          <w:rFonts w:ascii="Tahoma" w:hAnsi="Tahoma" w:cs="Tahoma"/>
                          <w:color w:val="003469"/>
                          <w:sz w:val="32"/>
                          <w:szCs w:val="32"/>
                          <w:lang w:val="en-US"/>
                        </w:rPr>
                      </w:pPr>
                      <w:r>
                        <w:rPr>
                          <w:rFonts w:ascii="Tahoma" w:hAnsi="Tahoma" w:cs="Tahoma"/>
                          <w:color w:val="003469"/>
                          <w:sz w:val="32"/>
                          <w:szCs w:val="32"/>
                          <w:lang w:val="en-US"/>
                        </w:rPr>
                        <w:t>R0955132</w:t>
                      </w:r>
                    </w:p>
                  </w:txbxContent>
                </v:textbox>
                <w10:wrap anchorx="margin" anchory="margin"/>
              </v:shape>
            </w:pict>
          </mc:Fallback>
        </mc:AlternateContent>
      </w:r>
      <w:r w:rsidR="002F7AFE" w:rsidRPr="00265B55">
        <w:rPr>
          <w:rFonts w:cstheme="minorHAnsi"/>
          <w:b/>
          <w:bCs/>
          <w:caps/>
        </w:rPr>
        <w:br w:type="page"/>
      </w:r>
    </w:p>
    <w:sdt>
      <w:sdtPr>
        <w:rPr>
          <w:rFonts w:asciiTheme="minorHAnsi" w:eastAsia="Times New Roman" w:hAnsiTheme="minorHAnsi" w:cstheme="minorHAnsi"/>
          <w:b w:val="0"/>
          <w:color w:val="auto"/>
          <w:sz w:val="24"/>
          <w:szCs w:val="24"/>
          <w:lang w:eastAsia="nl-NL"/>
        </w:rPr>
        <w:id w:val="1916582764"/>
        <w:docPartObj>
          <w:docPartGallery w:val="Table of Contents"/>
          <w:docPartUnique/>
        </w:docPartObj>
      </w:sdtPr>
      <w:sdtEndPr>
        <w:rPr>
          <w:bCs/>
        </w:rPr>
      </w:sdtEndPr>
      <w:sdtContent>
        <w:p w14:paraId="1F5AF733" w14:textId="19359EEB" w:rsidR="00AA20CF" w:rsidRPr="00265B55" w:rsidRDefault="00AA20CF" w:rsidP="00C67B28">
          <w:pPr>
            <w:pStyle w:val="Kopvaninhoudsopgave"/>
            <w:numPr>
              <w:ilvl w:val="0"/>
              <w:numId w:val="0"/>
            </w:numPr>
            <w:rPr>
              <w:rFonts w:asciiTheme="minorHAnsi" w:hAnsiTheme="minorHAnsi" w:cstheme="minorHAnsi"/>
              <w:color w:val="000000" w:themeColor="text1"/>
            </w:rPr>
          </w:pPr>
          <w:r w:rsidRPr="00265B55">
            <w:rPr>
              <w:rFonts w:asciiTheme="minorHAnsi" w:hAnsiTheme="minorHAnsi" w:cstheme="minorHAnsi"/>
              <w:color w:val="000000" w:themeColor="text1"/>
            </w:rPr>
            <w:t>Inhoudsopgave</w:t>
          </w:r>
        </w:p>
        <w:p w14:paraId="75DD2E18" w14:textId="634270FB" w:rsidR="0001245A" w:rsidRDefault="00AA20CF">
          <w:pPr>
            <w:pStyle w:val="Inhopg1"/>
            <w:rPr>
              <w:rFonts w:eastAsiaTheme="minorEastAsia" w:cstheme="minorBidi"/>
              <w:b w:val="0"/>
              <w:bCs w:val="0"/>
              <w:caps w:val="0"/>
              <w:noProof/>
              <w:kern w:val="2"/>
              <w:szCs w:val="24"/>
              <w:lang w:eastAsia="nl-BE"/>
              <w14:ligatures w14:val="standardContextual"/>
            </w:rPr>
          </w:pPr>
          <w:r w:rsidRPr="00265B55">
            <w:rPr>
              <w:sz w:val="22"/>
              <w:szCs w:val="18"/>
            </w:rPr>
            <w:fldChar w:fldCharType="begin"/>
          </w:r>
          <w:r w:rsidRPr="00265B55">
            <w:rPr>
              <w:sz w:val="22"/>
              <w:szCs w:val="18"/>
            </w:rPr>
            <w:instrText xml:space="preserve"> TOC \o "1-3" \h \z \u </w:instrText>
          </w:r>
          <w:r w:rsidRPr="00265B55">
            <w:rPr>
              <w:sz w:val="22"/>
              <w:szCs w:val="18"/>
            </w:rPr>
            <w:fldChar w:fldCharType="separate"/>
          </w:r>
          <w:hyperlink w:anchor="_Toc229921375" w:history="1">
            <w:r w:rsidR="0001245A" w:rsidRPr="00DE31AA">
              <w:rPr>
                <w:rStyle w:val="Hyperlink"/>
                <w:noProof/>
              </w:rPr>
              <w:t>1.</w:t>
            </w:r>
            <w:r w:rsidR="0001245A">
              <w:rPr>
                <w:rFonts w:eastAsiaTheme="minorEastAsia" w:cstheme="minorBidi"/>
                <w:b w:val="0"/>
                <w:bCs w:val="0"/>
                <w:caps w:val="0"/>
                <w:noProof/>
                <w:kern w:val="2"/>
                <w:szCs w:val="24"/>
                <w:lang w:eastAsia="nl-BE"/>
                <w14:ligatures w14:val="standardContextual"/>
              </w:rPr>
              <w:tab/>
            </w:r>
            <w:r w:rsidR="0001245A" w:rsidRPr="00DE31AA">
              <w:rPr>
                <w:rStyle w:val="Hyperlink"/>
                <w:noProof/>
              </w:rPr>
              <w:t>Beschrijving van een verpleegkundig relevant probleem</w:t>
            </w:r>
            <w:r w:rsidR="0001245A">
              <w:rPr>
                <w:noProof/>
                <w:webHidden/>
              </w:rPr>
              <w:tab/>
            </w:r>
            <w:r w:rsidR="0001245A">
              <w:rPr>
                <w:noProof/>
                <w:webHidden/>
              </w:rPr>
              <w:fldChar w:fldCharType="begin"/>
            </w:r>
            <w:r w:rsidR="0001245A">
              <w:rPr>
                <w:noProof/>
                <w:webHidden/>
              </w:rPr>
              <w:instrText xml:space="preserve"> PAGEREF _Toc229921375 \h </w:instrText>
            </w:r>
            <w:r w:rsidR="0001245A">
              <w:rPr>
                <w:noProof/>
                <w:webHidden/>
              </w:rPr>
            </w:r>
            <w:r w:rsidR="0001245A">
              <w:rPr>
                <w:noProof/>
                <w:webHidden/>
              </w:rPr>
              <w:fldChar w:fldCharType="separate"/>
            </w:r>
            <w:r w:rsidR="0001245A">
              <w:rPr>
                <w:noProof/>
                <w:webHidden/>
              </w:rPr>
              <w:t>3</w:t>
            </w:r>
            <w:r w:rsidR="0001245A">
              <w:rPr>
                <w:noProof/>
                <w:webHidden/>
              </w:rPr>
              <w:fldChar w:fldCharType="end"/>
            </w:r>
          </w:hyperlink>
        </w:p>
        <w:p w14:paraId="413E5750" w14:textId="09AF9746" w:rsidR="0001245A" w:rsidRDefault="0001245A">
          <w:pPr>
            <w:pStyle w:val="Inhopg1"/>
            <w:rPr>
              <w:rFonts w:eastAsiaTheme="minorEastAsia" w:cstheme="minorBidi"/>
              <w:b w:val="0"/>
              <w:bCs w:val="0"/>
              <w:caps w:val="0"/>
              <w:noProof/>
              <w:kern w:val="2"/>
              <w:szCs w:val="24"/>
              <w:lang w:eastAsia="nl-BE"/>
              <w14:ligatures w14:val="standardContextual"/>
            </w:rPr>
          </w:pPr>
          <w:hyperlink w:anchor="_Toc229921376" w:history="1">
            <w:r w:rsidRPr="00DE31AA">
              <w:rPr>
                <w:rStyle w:val="Hyperlink"/>
                <w:noProof/>
              </w:rPr>
              <w:t>2.</w:t>
            </w:r>
            <w:r>
              <w:rPr>
                <w:rFonts w:eastAsiaTheme="minorEastAsia" w:cstheme="minorBidi"/>
                <w:b w:val="0"/>
                <w:bCs w:val="0"/>
                <w:caps w:val="0"/>
                <w:noProof/>
                <w:kern w:val="2"/>
                <w:szCs w:val="24"/>
                <w:lang w:eastAsia="nl-BE"/>
                <w14:ligatures w14:val="standardContextual"/>
              </w:rPr>
              <w:tab/>
            </w:r>
            <w:r w:rsidRPr="00DE31AA">
              <w:rPr>
                <w:rStyle w:val="Hyperlink"/>
                <w:noProof/>
              </w:rPr>
              <w:t>Analyse van het probleem aan de hand van kwaliteitscriteria</w:t>
            </w:r>
            <w:r>
              <w:rPr>
                <w:noProof/>
                <w:webHidden/>
              </w:rPr>
              <w:tab/>
            </w:r>
            <w:r>
              <w:rPr>
                <w:noProof/>
                <w:webHidden/>
              </w:rPr>
              <w:fldChar w:fldCharType="begin"/>
            </w:r>
            <w:r>
              <w:rPr>
                <w:noProof/>
                <w:webHidden/>
              </w:rPr>
              <w:instrText xml:space="preserve"> PAGEREF _Toc229921376 \h </w:instrText>
            </w:r>
            <w:r>
              <w:rPr>
                <w:noProof/>
                <w:webHidden/>
              </w:rPr>
            </w:r>
            <w:r>
              <w:rPr>
                <w:noProof/>
                <w:webHidden/>
              </w:rPr>
              <w:fldChar w:fldCharType="separate"/>
            </w:r>
            <w:r>
              <w:rPr>
                <w:noProof/>
                <w:webHidden/>
              </w:rPr>
              <w:t>7</w:t>
            </w:r>
            <w:r>
              <w:rPr>
                <w:noProof/>
                <w:webHidden/>
              </w:rPr>
              <w:fldChar w:fldCharType="end"/>
            </w:r>
          </w:hyperlink>
        </w:p>
        <w:p w14:paraId="0FA87700" w14:textId="48DB430D" w:rsidR="0001245A" w:rsidRDefault="0001245A">
          <w:pPr>
            <w:pStyle w:val="Inhopg2"/>
            <w:tabs>
              <w:tab w:val="left" w:pos="960"/>
              <w:tab w:val="right" w:leader="dot" w:pos="9062"/>
            </w:tabs>
            <w:rPr>
              <w:rFonts w:eastAsiaTheme="minorEastAsia" w:cstheme="minorBidi"/>
              <w:smallCaps w:val="0"/>
              <w:noProof/>
              <w:kern w:val="2"/>
              <w:szCs w:val="24"/>
              <w:lang w:eastAsia="nl-BE"/>
              <w14:ligatures w14:val="standardContextual"/>
            </w:rPr>
          </w:pPr>
          <w:hyperlink w:anchor="_Toc229921377" w:history="1">
            <w:r w:rsidRPr="00DE31AA">
              <w:rPr>
                <w:rStyle w:val="Hyperlink"/>
                <w:noProof/>
              </w:rPr>
              <w:t>2.1</w:t>
            </w:r>
            <w:r>
              <w:rPr>
                <w:rFonts w:eastAsiaTheme="minorEastAsia" w:cstheme="minorBidi"/>
                <w:smallCaps w:val="0"/>
                <w:noProof/>
                <w:kern w:val="2"/>
                <w:szCs w:val="24"/>
                <w:lang w:eastAsia="nl-BE"/>
                <w14:ligatures w14:val="standardContextual"/>
              </w:rPr>
              <w:tab/>
            </w:r>
            <w:r w:rsidRPr="00DE31AA">
              <w:rPr>
                <w:rStyle w:val="Hyperlink"/>
                <w:noProof/>
              </w:rPr>
              <w:t>Patiëntgerichtheid of cliëntgerichtheid</w:t>
            </w:r>
            <w:r>
              <w:rPr>
                <w:noProof/>
                <w:webHidden/>
              </w:rPr>
              <w:tab/>
            </w:r>
            <w:r>
              <w:rPr>
                <w:noProof/>
                <w:webHidden/>
              </w:rPr>
              <w:fldChar w:fldCharType="begin"/>
            </w:r>
            <w:r>
              <w:rPr>
                <w:noProof/>
                <w:webHidden/>
              </w:rPr>
              <w:instrText xml:space="preserve"> PAGEREF _Toc229921377 \h </w:instrText>
            </w:r>
            <w:r>
              <w:rPr>
                <w:noProof/>
                <w:webHidden/>
              </w:rPr>
            </w:r>
            <w:r>
              <w:rPr>
                <w:noProof/>
                <w:webHidden/>
              </w:rPr>
              <w:fldChar w:fldCharType="separate"/>
            </w:r>
            <w:r>
              <w:rPr>
                <w:noProof/>
                <w:webHidden/>
              </w:rPr>
              <w:t>7</w:t>
            </w:r>
            <w:r>
              <w:rPr>
                <w:noProof/>
                <w:webHidden/>
              </w:rPr>
              <w:fldChar w:fldCharType="end"/>
            </w:r>
          </w:hyperlink>
        </w:p>
        <w:p w14:paraId="4CE9F3CC" w14:textId="31AB9108" w:rsidR="0001245A" w:rsidRDefault="0001245A">
          <w:pPr>
            <w:pStyle w:val="Inhopg2"/>
            <w:tabs>
              <w:tab w:val="left" w:pos="960"/>
              <w:tab w:val="right" w:leader="dot" w:pos="9062"/>
            </w:tabs>
            <w:rPr>
              <w:rFonts w:eastAsiaTheme="minorEastAsia" w:cstheme="minorBidi"/>
              <w:smallCaps w:val="0"/>
              <w:noProof/>
              <w:kern w:val="2"/>
              <w:szCs w:val="24"/>
              <w:lang w:eastAsia="nl-BE"/>
              <w14:ligatures w14:val="standardContextual"/>
            </w:rPr>
          </w:pPr>
          <w:hyperlink w:anchor="_Toc229921378" w:history="1">
            <w:r w:rsidRPr="00DE31AA">
              <w:rPr>
                <w:rStyle w:val="Hyperlink"/>
                <w:noProof/>
              </w:rPr>
              <w:t>2.2</w:t>
            </w:r>
            <w:r>
              <w:rPr>
                <w:rFonts w:eastAsiaTheme="minorEastAsia" w:cstheme="minorBidi"/>
                <w:smallCaps w:val="0"/>
                <w:noProof/>
                <w:kern w:val="2"/>
                <w:szCs w:val="24"/>
                <w:lang w:eastAsia="nl-BE"/>
                <w14:ligatures w14:val="standardContextual"/>
              </w:rPr>
              <w:tab/>
            </w:r>
            <w:r w:rsidRPr="00DE31AA">
              <w:rPr>
                <w:rStyle w:val="Hyperlink"/>
                <w:noProof/>
              </w:rPr>
              <w:t>Veiligheid</w:t>
            </w:r>
            <w:r>
              <w:rPr>
                <w:noProof/>
                <w:webHidden/>
              </w:rPr>
              <w:tab/>
            </w:r>
            <w:r>
              <w:rPr>
                <w:noProof/>
                <w:webHidden/>
              </w:rPr>
              <w:fldChar w:fldCharType="begin"/>
            </w:r>
            <w:r>
              <w:rPr>
                <w:noProof/>
                <w:webHidden/>
              </w:rPr>
              <w:instrText xml:space="preserve"> PAGEREF _Toc229921378 \h </w:instrText>
            </w:r>
            <w:r>
              <w:rPr>
                <w:noProof/>
                <w:webHidden/>
              </w:rPr>
            </w:r>
            <w:r>
              <w:rPr>
                <w:noProof/>
                <w:webHidden/>
              </w:rPr>
              <w:fldChar w:fldCharType="separate"/>
            </w:r>
            <w:r>
              <w:rPr>
                <w:noProof/>
                <w:webHidden/>
              </w:rPr>
              <w:t>8</w:t>
            </w:r>
            <w:r>
              <w:rPr>
                <w:noProof/>
                <w:webHidden/>
              </w:rPr>
              <w:fldChar w:fldCharType="end"/>
            </w:r>
          </w:hyperlink>
        </w:p>
        <w:p w14:paraId="463AA6CF" w14:textId="5BB9DDFC" w:rsidR="0001245A" w:rsidRDefault="0001245A">
          <w:pPr>
            <w:pStyle w:val="Inhopg2"/>
            <w:tabs>
              <w:tab w:val="left" w:pos="960"/>
              <w:tab w:val="right" w:leader="dot" w:pos="9062"/>
            </w:tabs>
            <w:rPr>
              <w:rFonts w:eastAsiaTheme="minorEastAsia" w:cstheme="minorBidi"/>
              <w:smallCaps w:val="0"/>
              <w:noProof/>
              <w:kern w:val="2"/>
              <w:szCs w:val="24"/>
              <w:lang w:eastAsia="nl-BE"/>
              <w14:ligatures w14:val="standardContextual"/>
            </w:rPr>
          </w:pPr>
          <w:hyperlink w:anchor="_Toc229921379" w:history="1">
            <w:r w:rsidRPr="00DE31AA">
              <w:rPr>
                <w:rStyle w:val="Hyperlink"/>
                <w:noProof/>
              </w:rPr>
              <w:t>2.3</w:t>
            </w:r>
            <w:r>
              <w:rPr>
                <w:rFonts w:eastAsiaTheme="minorEastAsia" w:cstheme="minorBidi"/>
                <w:smallCaps w:val="0"/>
                <w:noProof/>
                <w:kern w:val="2"/>
                <w:szCs w:val="24"/>
                <w:lang w:eastAsia="nl-BE"/>
                <w14:ligatures w14:val="standardContextual"/>
              </w:rPr>
              <w:tab/>
            </w:r>
            <w:r w:rsidRPr="00DE31AA">
              <w:rPr>
                <w:rStyle w:val="Hyperlink"/>
                <w:noProof/>
              </w:rPr>
              <w:t>Efficiëntie/doelmatigheid</w:t>
            </w:r>
            <w:r>
              <w:rPr>
                <w:noProof/>
                <w:webHidden/>
              </w:rPr>
              <w:tab/>
            </w:r>
            <w:r>
              <w:rPr>
                <w:noProof/>
                <w:webHidden/>
              </w:rPr>
              <w:fldChar w:fldCharType="begin"/>
            </w:r>
            <w:r>
              <w:rPr>
                <w:noProof/>
                <w:webHidden/>
              </w:rPr>
              <w:instrText xml:space="preserve"> PAGEREF _Toc229921379 \h </w:instrText>
            </w:r>
            <w:r>
              <w:rPr>
                <w:noProof/>
                <w:webHidden/>
              </w:rPr>
            </w:r>
            <w:r>
              <w:rPr>
                <w:noProof/>
                <w:webHidden/>
              </w:rPr>
              <w:fldChar w:fldCharType="separate"/>
            </w:r>
            <w:r>
              <w:rPr>
                <w:noProof/>
                <w:webHidden/>
              </w:rPr>
              <w:t>9</w:t>
            </w:r>
            <w:r>
              <w:rPr>
                <w:noProof/>
                <w:webHidden/>
              </w:rPr>
              <w:fldChar w:fldCharType="end"/>
            </w:r>
          </w:hyperlink>
        </w:p>
        <w:p w14:paraId="531E3AE6" w14:textId="1F181ED2" w:rsidR="0001245A" w:rsidRDefault="0001245A">
          <w:pPr>
            <w:pStyle w:val="Inhopg2"/>
            <w:tabs>
              <w:tab w:val="left" w:pos="960"/>
              <w:tab w:val="right" w:leader="dot" w:pos="9062"/>
            </w:tabs>
            <w:rPr>
              <w:rFonts w:eastAsiaTheme="minorEastAsia" w:cstheme="minorBidi"/>
              <w:smallCaps w:val="0"/>
              <w:noProof/>
              <w:kern w:val="2"/>
              <w:szCs w:val="24"/>
              <w:lang w:eastAsia="nl-BE"/>
              <w14:ligatures w14:val="standardContextual"/>
            </w:rPr>
          </w:pPr>
          <w:hyperlink w:anchor="_Toc229921380" w:history="1">
            <w:r w:rsidRPr="00DE31AA">
              <w:rPr>
                <w:rStyle w:val="Hyperlink"/>
                <w:noProof/>
              </w:rPr>
              <w:t>2.4</w:t>
            </w:r>
            <w:r>
              <w:rPr>
                <w:rFonts w:eastAsiaTheme="minorEastAsia" w:cstheme="minorBidi"/>
                <w:smallCaps w:val="0"/>
                <w:noProof/>
                <w:kern w:val="2"/>
                <w:szCs w:val="24"/>
                <w:lang w:eastAsia="nl-BE"/>
                <w14:ligatures w14:val="standardContextual"/>
              </w:rPr>
              <w:tab/>
            </w:r>
            <w:r w:rsidRPr="00DE31AA">
              <w:rPr>
                <w:rStyle w:val="Hyperlink"/>
                <w:noProof/>
              </w:rPr>
              <w:t>Effectiviteit/doeltreffendheid</w:t>
            </w:r>
            <w:r>
              <w:rPr>
                <w:noProof/>
                <w:webHidden/>
              </w:rPr>
              <w:tab/>
            </w:r>
            <w:r>
              <w:rPr>
                <w:noProof/>
                <w:webHidden/>
              </w:rPr>
              <w:fldChar w:fldCharType="begin"/>
            </w:r>
            <w:r>
              <w:rPr>
                <w:noProof/>
                <w:webHidden/>
              </w:rPr>
              <w:instrText xml:space="preserve"> PAGEREF _Toc229921380 \h </w:instrText>
            </w:r>
            <w:r>
              <w:rPr>
                <w:noProof/>
                <w:webHidden/>
              </w:rPr>
            </w:r>
            <w:r>
              <w:rPr>
                <w:noProof/>
                <w:webHidden/>
              </w:rPr>
              <w:fldChar w:fldCharType="separate"/>
            </w:r>
            <w:r>
              <w:rPr>
                <w:noProof/>
                <w:webHidden/>
              </w:rPr>
              <w:t>9</w:t>
            </w:r>
            <w:r>
              <w:rPr>
                <w:noProof/>
                <w:webHidden/>
              </w:rPr>
              <w:fldChar w:fldCharType="end"/>
            </w:r>
          </w:hyperlink>
        </w:p>
        <w:p w14:paraId="49C67261" w14:textId="2636D524" w:rsidR="0001245A" w:rsidRDefault="0001245A">
          <w:pPr>
            <w:pStyle w:val="Inhopg2"/>
            <w:tabs>
              <w:tab w:val="left" w:pos="960"/>
              <w:tab w:val="right" w:leader="dot" w:pos="9062"/>
            </w:tabs>
            <w:rPr>
              <w:rFonts w:eastAsiaTheme="minorEastAsia" w:cstheme="minorBidi"/>
              <w:smallCaps w:val="0"/>
              <w:noProof/>
              <w:kern w:val="2"/>
              <w:szCs w:val="24"/>
              <w:lang w:eastAsia="nl-BE"/>
              <w14:ligatures w14:val="standardContextual"/>
            </w:rPr>
          </w:pPr>
          <w:hyperlink w:anchor="_Toc229921381" w:history="1">
            <w:r w:rsidRPr="00DE31AA">
              <w:rPr>
                <w:rStyle w:val="Hyperlink"/>
                <w:noProof/>
              </w:rPr>
              <w:t>2.5</w:t>
            </w:r>
            <w:r>
              <w:rPr>
                <w:rFonts w:eastAsiaTheme="minorEastAsia" w:cstheme="minorBidi"/>
                <w:smallCaps w:val="0"/>
                <w:noProof/>
                <w:kern w:val="2"/>
                <w:szCs w:val="24"/>
                <w:lang w:eastAsia="nl-BE"/>
                <w14:ligatures w14:val="standardContextual"/>
              </w:rPr>
              <w:tab/>
            </w:r>
            <w:r w:rsidRPr="00DE31AA">
              <w:rPr>
                <w:rStyle w:val="Hyperlink"/>
                <w:noProof/>
              </w:rPr>
              <w:t>Tijdigheid en toegankelijkheid</w:t>
            </w:r>
            <w:r>
              <w:rPr>
                <w:noProof/>
                <w:webHidden/>
              </w:rPr>
              <w:tab/>
            </w:r>
            <w:r>
              <w:rPr>
                <w:noProof/>
                <w:webHidden/>
              </w:rPr>
              <w:fldChar w:fldCharType="begin"/>
            </w:r>
            <w:r>
              <w:rPr>
                <w:noProof/>
                <w:webHidden/>
              </w:rPr>
              <w:instrText xml:space="preserve"> PAGEREF _Toc229921381 \h </w:instrText>
            </w:r>
            <w:r>
              <w:rPr>
                <w:noProof/>
                <w:webHidden/>
              </w:rPr>
            </w:r>
            <w:r>
              <w:rPr>
                <w:noProof/>
                <w:webHidden/>
              </w:rPr>
              <w:fldChar w:fldCharType="separate"/>
            </w:r>
            <w:r>
              <w:rPr>
                <w:noProof/>
                <w:webHidden/>
              </w:rPr>
              <w:t>10</w:t>
            </w:r>
            <w:r>
              <w:rPr>
                <w:noProof/>
                <w:webHidden/>
              </w:rPr>
              <w:fldChar w:fldCharType="end"/>
            </w:r>
          </w:hyperlink>
        </w:p>
        <w:p w14:paraId="5D1ED17F" w14:textId="0873442D" w:rsidR="0001245A" w:rsidRDefault="0001245A">
          <w:pPr>
            <w:pStyle w:val="Inhopg2"/>
            <w:tabs>
              <w:tab w:val="left" w:pos="960"/>
              <w:tab w:val="right" w:leader="dot" w:pos="9062"/>
            </w:tabs>
            <w:rPr>
              <w:rFonts w:eastAsiaTheme="minorEastAsia" w:cstheme="minorBidi"/>
              <w:smallCaps w:val="0"/>
              <w:noProof/>
              <w:kern w:val="2"/>
              <w:szCs w:val="24"/>
              <w:lang w:eastAsia="nl-BE"/>
              <w14:ligatures w14:val="standardContextual"/>
            </w:rPr>
          </w:pPr>
          <w:hyperlink w:anchor="_Toc229921382" w:history="1">
            <w:r w:rsidRPr="00DE31AA">
              <w:rPr>
                <w:rStyle w:val="Hyperlink"/>
                <w:noProof/>
              </w:rPr>
              <w:t>2.6</w:t>
            </w:r>
            <w:r>
              <w:rPr>
                <w:rFonts w:eastAsiaTheme="minorEastAsia" w:cstheme="minorBidi"/>
                <w:smallCaps w:val="0"/>
                <w:noProof/>
                <w:kern w:val="2"/>
                <w:szCs w:val="24"/>
                <w:lang w:eastAsia="nl-BE"/>
                <w14:ligatures w14:val="standardContextual"/>
              </w:rPr>
              <w:tab/>
            </w:r>
            <w:r w:rsidRPr="00DE31AA">
              <w:rPr>
                <w:rStyle w:val="Hyperlink"/>
                <w:noProof/>
              </w:rPr>
              <w:t>Gelijkheid</w:t>
            </w:r>
            <w:r>
              <w:rPr>
                <w:noProof/>
                <w:webHidden/>
              </w:rPr>
              <w:tab/>
            </w:r>
            <w:r>
              <w:rPr>
                <w:noProof/>
                <w:webHidden/>
              </w:rPr>
              <w:fldChar w:fldCharType="begin"/>
            </w:r>
            <w:r>
              <w:rPr>
                <w:noProof/>
                <w:webHidden/>
              </w:rPr>
              <w:instrText xml:space="preserve"> PAGEREF _Toc229921382 \h </w:instrText>
            </w:r>
            <w:r>
              <w:rPr>
                <w:noProof/>
                <w:webHidden/>
              </w:rPr>
            </w:r>
            <w:r>
              <w:rPr>
                <w:noProof/>
                <w:webHidden/>
              </w:rPr>
              <w:fldChar w:fldCharType="separate"/>
            </w:r>
            <w:r>
              <w:rPr>
                <w:noProof/>
                <w:webHidden/>
              </w:rPr>
              <w:t>11</w:t>
            </w:r>
            <w:r>
              <w:rPr>
                <w:noProof/>
                <w:webHidden/>
              </w:rPr>
              <w:fldChar w:fldCharType="end"/>
            </w:r>
          </w:hyperlink>
        </w:p>
        <w:p w14:paraId="0257E250" w14:textId="4977FB30" w:rsidR="0001245A" w:rsidRDefault="0001245A">
          <w:pPr>
            <w:pStyle w:val="Inhopg2"/>
            <w:tabs>
              <w:tab w:val="left" w:pos="960"/>
              <w:tab w:val="right" w:leader="dot" w:pos="9062"/>
            </w:tabs>
            <w:rPr>
              <w:rFonts w:eastAsiaTheme="minorEastAsia" w:cstheme="minorBidi"/>
              <w:smallCaps w:val="0"/>
              <w:noProof/>
              <w:kern w:val="2"/>
              <w:szCs w:val="24"/>
              <w:lang w:eastAsia="nl-BE"/>
              <w14:ligatures w14:val="standardContextual"/>
            </w:rPr>
          </w:pPr>
          <w:hyperlink w:anchor="_Toc229921383" w:history="1">
            <w:r w:rsidRPr="00DE31AA">
              <w:rPr>
                <w:rStyle w:val="Hyperlink"/>
                <w:noProof/>
              </w:rPr>
              <w:t>2.7</w:t>
            </w:r>
            <w:r>
              <w:rPr>
                <w:rFonts w:eastAsiaTheme="minorEastAsia" w:cstheme="minorBidi"/>
                <w:smallCaps w:val="0"/>
                <w:noProof/>
                <w:kern w:val="2"/>
                <w:szCs w:val="24"/>
                <w:lang w:eastAsia="nl-BE"/>
                <w14:ligatures w14:val="standardContextual"/>
              </w:rPr>
              <w:tab/>
            </w:r>
            <w:r w:rsidRPr="00DE31AA">
              <w:rPr>
                <w:rStyle w:val="Hyperlink"/>
                <w:noProof/>
              </w:rPr>
              <w:t>Duurzaamheid</w:t>
            </w:r>
            <w:r>
              <w:rPr>
                <w:noProof/>
                <w:webHidden/>
              </w:rPr>
              <w:tab/>
            </w:r>
            <w:r>
              <w:rPr>
                <w:noProof/>
                <w:webHidden/>
              </w:rPr>
              <w:fldChar w:fldCharType="begin"/>
            </w:r>
            <w:r>
              <w:rPr>
                <w:noProof/>
                <w:webHidden/>
              </w:rPr>
              <w:instrText xml:space="preserve"> PAGEREF _Toc229921383 \h </w:instrText>
            </w:r>
            <w:r>
              <w:rPr>
                <w:noProof/>
                <w:webHidden/>
              </w:rPr>
            </w:r>
            <w:r>
              <w:rPr>
                <w:noProof/>
                <w:webHidden/>
              </w:rPr>
              <w:fldChar w:fldCharType="separate"/>
            </w:r>
            <w:r>
              <w:rPr>
                <w:noProof/>
                <w:webHidden/>
              </w:rPr>
              <w:t>11</w:t>
            </w:r>
            <w:r>
              <w:rPr>
                <w:noProof/>
                <w:webHidden/>
              </w:rPr>
              <w:fldChar w:fldCharType="end"/>
            </w:r>
          </w:hyperlink>
        </w:p>
        <w:p w14:paraId="0091BD21" w14:textId="763C282A" w:rsidR="0001245A" w:rsidRDefault="0001245A">
          <w:pPr>
            <w:pStyle w:val="Inhopg1"/>
            <w:rPr>
              <w:rFonts w:eastAsiaTheme="minorEastAsia" w:cstheme="minorBidi"/>
              <w:b w:val="0"/>
              <w:bCs w:val="0"/>
              <w:caps w:val="0"/>
              <w:noProof/>
              <w:kern w:val="2"/>
              <w:szCs w:val="24"/>
              <w:lang w:eastAsia="nl-BE"/>
              <w14:ligatures w14:val="standardContextual"/>
            </w:rPr>
          </w:pPr>
          <w:hyperlink w:anchor="_Toc229921384" w:history="1">
            <w:r w:rsidRPr="00DE31AA">
              <w:rPr>
                <w:rStyle w:val="Hyperlink"/>
                <w:noProof/>
              </w:rPr>
              <w:t>3.</w:t>
            </w:r>
            <w:r>
              <w:rPr>
                <w:rFonts w:eastAsiaTheme="minorEastAsia" w:cstheme="minorBidi"/>
                <w:b w:val="0"/>
                <w:bCs w:val="0"/>
                <w:caps w:val="0"/>
                <w:noProof/>
                <w:kern w:val="2"/>
                <w:szCs w:val="24"/>
                <w:lang w:eastAsia="nl-BE"/>
                <w14:ligatures w14:val="standardContextual"/>
              </w:rPr>
              <w:tab/>
            </w:r>
            <w:r w:rsidRPr="00DE31AA">
              <w:rPr>
                <w:rStyle w:val="Hyperlink"/>
                <w:noProof/>
              </w:rPr>
              <w:t>Doelstelling o.b.v. de kwaliteitsanalyse en onderzoeksvraag</w:t>
            </w:r>
            <w:r>
              <w:rPr>
                <w:noProof/>
                <w:webHidden/>
              </w:rPr>
              <w:tab/>
            </w:r>
            <w:r>
              <w:rPr>
                <w:noProof/>
                <w:webHidden/>
              </w:rPr>
              <w:fldChar w:fldCharType="begin"/>
            </w:r>
            <w:r>
              <w:rPr>
                <w:noProof/>
                <w:webHidden/>
              </w:rPr>
              <w:instrText xml:space="preserve"> PAGEREF _Toc229921384 \h </w:instrText>
            </w:r>
            <w:r>
              <w:rPr>
                <w:noProof/>
                <w:webHidden/>
              </w:rPr>
            </w:r>
            <w:r>
              <w:rPr>
                <w:noProof/>
                <w:webHidden/>
              </w:rPr>
              <w:fldChar w:fldCharType="separate"/>
            </w:r>
            <w:r>
              <w:rPr>
                <w:noProof/>
                <w:webHidden/>
              </w:rPr>
              <w:t>13</w:t>
            </w:r>
            <w:r>
              <w:rPr>
                <w:noProof/>
                <w:webHidden/>
              </w:rPr>
              <w:fldChar w:fldCharType="end"/>
            </w:r>
          </w:hyperlink>
        </w:p>
        <w:p w14:paraId="721158F4" w14:textId="64FAA821" w:rsidR="0001245A" w:rsidRDefault="0001245A">
          <w:pPr>
            <w:pStyle w:val="Inhopg2"/>
            <w:tabs>
              <w:tab w:val="left" w:pos="960"/>
              <w:tab w:val="right" w:leader="dot" w:pos="9062"/>
            </w:tabs>
            <w:rPr>
              <w:rFonts w:eastAsiaTheme="minorEastAsia" w:cstheme="minorBidi"/>
              <w:smallCaps w:val="0"/>
              <w:noProof/>
              <w:kern w:val="2"/>
              <w:szCs w:val="24"/>
              <w:lang w:eastAsia="nl-BE"/>
              <w14:ligatures w14:val="standardContextual"/>
            </w:rPr>
          </w:pPr>
          <w:hyperlink w:anchor="_Toc229921385" w:history="1">
            <w:r w:rsidRPr="00DE31AA">
              <w:rPr>
                <w:rStyle w:val="Hyperlink"/>
                <w:noProof/>
              </w:rPr>
              <w:t>3.1</w:t>
            </w:r>
            <w:r>
              <w:rPr>
                <w:rFonts w:eastAsiaTheme="minorEastAsia" w:cstheme="minorBidi"/>
                <w:smallCaps w:val="0"/>
                <w:noProof/>
                <w:kern w:val="2"/>
                <w:szCs w:val="24"/>
                <w:lang w:eastAsia="nl-BE"/>
                <w14:ligatures w14:val="standardContextual"/>
              </w:rPr>
              <w:tab/>
            </w:r>
            <w:r w:rsidRPr="00DE31AA">
              <w:rPr>
                <w:rStyle w:val="Hyperlink"/>
                <w:noProof/>
              </w:rPr>
              <w:t>Doelstelling</w:t>
            </w:r>
            <w:r>
              <w:rPr>
                <w:noProof/>
                <w:webHidden/>
              </w:rPr>
              <w:tab/>
            </w:r>
            <w:r>
              <w:rPr>
                <w:noProof/>
                <w:webHidden/>
              </w:rPr>
              <w:fldChar w:fldCharType="begin"/>
            </w:r>
            <w:r>
              <w:rPr>
                <w:noProof/>
                <w:webHidden/>
              </w:rPr>
              <w:instrText xml:space="preserve"> PAGEREF _Toc229921385 \h </w:instrText>
            </w:r>
            <w:r>
              <w:rPr>
                <w:noProof/>
                <w:webHidden/>
              </w:rPr>
            </w:r>
            <w:r>
              <w:rPr>
                <w:noProof/>
                <w:webHidden/>
              </w:rPr>
              <w:fldChar w:fldCharType="separate"/>
            </w:r>
            <w:r>
              <w:rPr>
                <w:noProof/>
                <w:webHidden/>
              </w:rPr>
              <w:t>13</w:t>
            </w:r>
            <w:r>
              <w:rPr>
                <w:noProof/>
                <w:webHidden/>
              </w:rPr>
              <w:fldChar w:fldCharType="end"/>
            </w:r>
          </w:hyperlink>
        </w:p>
        <w:p w14:paraId="1E8E81CC" w14:textId="471095DB" w:rsidR="0001245A" w:rsidRDefault="0001245A">
          <w:pPr>
            <w:pStyle w:val="Inhopg2"/>
            <w:tabs>
              <w:tab w:val="left" w:pos="960"/>
              <w:tab w:val="right" w:leader="dot" w:pos="9062"/>
            </w:tabs>
            <w:rPr>
              <w:rFonts w:eastAsiaTheme="minorEastAsia" w:cstheme="minorBidi"/>
              <w:smallCaps w:val="0"/>
              <w:noProof/>
              <w:kern w:val="2"/>
              <w:szCs w:val="24"/>
              <w:lang w:eastAsia="nl-BE"/>
              <w14:ligatures w14:val="standardContextual"/>
            </w:rPr>
          </w:pPr>
          <w:hyperlink w:anchor="_Toc229921386" w:history="1">
            <w:r w:rsidRPr="00DE31AA">
              <w:rPr>
                <w:rStyle w:val="Hyperlink"/>
                <w:noProof/>
              </w:rPr>
              <w:t>3.2</w:t>
            </w:r>
            <w:r>
              <w:rPr>
                <w:rFonts w:eastAsiaTheme="minorEastAsia" w:cstheme="minorBidi"/>
                <w:smallCaps w:val="0"/>
                <w:noProof/>
                <w:kern w:val="2"/>
                <w:szCs w:val="24"/>
                <w:lang w:eastAsia="nl-BE"/>
                <w14:ligatures w14:val="standardContextual"/>
              </w:rPr>
              <w:tab/>
            </w:r>
            <w:r w:rsidRPr="00DE31AA">
              <w:rPr>
                <w:rStyle w:val="Hyperlink"/>
                <w:noProof/>
              </w:rPr>
              <w:t>Concrete onderzoeksvraag</w:t>
            </w:r>
            <w:r>
              <w:rPr>
                <w:noProof/>
                <w:webHidden/>
              </w:rPr>
              <w:tab/>
            </w:r>
            <w:r>
              <w:rPr>
                <w:noProof/>
                <w:webHidden/>
              </w:rPr>
              <w:fldChar w:fldCharType="begin"/>
            </w:r>
            <w:r>
              <w:rPr>
                <w:noProof/>
                <w:webHidden/>
              </w:rPr>
              <w:instrText xml:space="preserve"> PAGEREF _Toc229921386 \h </w:instrText>
            </w:r>
            <w:r>
              <w:rPr>
                <w:noProof/>
                <w:webHidden/>
              </w:rPr>
            </w:r>
            <w:r>
              <w:rPr>
                <w:noProof/>
                <w:webHidden/>
              </w:rPr>
              <w:fldChar w:fldCharType="separate"/>
            </w:r>
            <w:r>
              <w:rPr>
                <w:noProof/>
                <w:webHidden/>
              </w:rPr>
              <w:t>13</w:t>
            </w:r>
            <w:r>
              <w:rPr>
                <w:noProof/>
                <w:webHidden/>
              </w:rPr>
              <w:fldChar w:fldCharType="end"/>
            </w:r>
          </w:hyperlink>
        </w:p>
        <w:p w14:paraId="5C162AD3" w14:textId="76913CEE" w:rsidR="0001245A" w:rsidRDefault="0001245A">
          <w:pPr>
            <w:pStyle w:val="Inhopg1"/>
            <w:rPr>
              <w:rFonts w:eastAsiaTheme="minorEastAsia" w:cstheme="minorBidi"/>
              <w:b w:val="0"/>
              <w:bCs w:val="0"/>
              <w:caps w:val="0"/>
              <w:noProof/>
              <w:kern w:val="2"/>
              <w:szCs w:val="24"/>
              <w:lang w:eastAsia="nl-BE"/>
              <w14:ligatures w14:val="standardContextual"/>
            </w:rPr>
          </w:pPr>
          <w:hyperlink w:anchor="_Toc229921387" w:history="1">
            <w:r w:rsidRPr="00DE31AA">
              <w:rPr>
                <w:rStyle w:val="Hyperlink"/>
                <w:noProof/>
              </w:rPr>
              <w:t>4.</w:t>
            </w:r>
            <w:r>
              <w:rPr>
                <w:rFonts w:eastAsiaTheme="minorEastAsia" w:cstheme="minorBidi"/>
                <w:b w:val="0"/>
                <w:bCs w:val="0"/>
                <w:caps w:val="0"/>
                <w:noProof/>
                <w:kern w:val="2"/>
                <w:szCs w:val="24"/>
                <w:lang w:eastAsia="nl-BE"/>
                <w14:ligatures w14:val="standardContextual"/>
              </w:rPr>
              <w:tab/>
            </w:r>
            <w:r w:rsidRPr="00DE31AA">
              <w:rPr>
                <w:rStyle w:val="Hyperlink"/>
                <w:noProof/>
              </w:rPr>
              <w:t>Zoekstrategie</w:t>
            </w:r>
            <w:r>
              <w:rPr>
                <w:noProof/>
                <w:webHidden/>
              </w:rPr>
              <w:tab/>
            </w:r>
            <w:r>
              <w:rPr>
                <w:noProof/>
                <w:webHidden/>
              </w:rPr>
              <w:fldChar w:fldCharType="begin"/>
            </w:r>
            <w:r>
              <w:rPr>
                <w:noProof/>
                <w:webHidden/>
              </w:rPr>
              <w:instrText xml:space="preserve"> PAGEREF _Toc229921387 \h </w:instrText>
            </w:r>
            <w:r>
              <w:rPr>
                <w:noProof/>
                <w:webHidden/>
              </w:rPr>
            </w:r>
            <w:r>
              <w:rPr>
                <w:noProof/>
                <w:webHidden/>
              </w:rPr>
              <w:fldChar w:fldCharType="separate"/>
            </w:r>
            <w:r>
              <w:rPr>
                <w:noProof/>
                <w:webHidden/>
              </w:rPr>
              <w:t>14</w:t>
            </w:r>
            <w:r>
              <w:rPr>
                <w:noProof/>
                <w:webHidden/>
              </w:rPr>
              <w:fldChar w:fldCharType="end"/>
            </w:r>
          </w:hyperlink>
        </w:p>
        <w:p w14:paraId="5975D7F0" w14:textId="4B38DFEF" w:rsidR="0001245A" w:rsidRDefault="0001245A">
          <w:pPr>
            <w:pStyle w:val="Inhopg1"/>
            <w:rPr>
              <w:rFonts w:eastAsiaTheme="minorEastAsia" w:cstheme="minorBidi"/>
              <w:b w:val="0"/>
              <w:bCs w:val="0"/>
              <w:caps w:val="0"/>
              <w:noProof/>
              <w:kern w:val="2"/>
              <w:szCs w:val="24"/>
              <w:lang w:eastAsia="nl-BE"/>
              <w14:ligatures w14:val="standardContextual"/>
            </w:rPr>
          </w:pPr>
          <w:hyperlink w:anchor="_Toc229921388" w:history="1">
            <w:r w:rsidRPr="00DE31AA">
              <w:rPr>
                <w:rStyle w:val="Hyperlink"/>
                <w:noProof/>
              </w:rPr>
              <w:t>5.</w:t>
            </w:r>
            <w:r>
              <w:rPr>
                <w:rFonts w:eastAsiaTheme="minorEastAsia" w:cstheme="minorBidi"/>
                <w:b w:val="0"/>
                <w:bCs w:val="0"/>
                <w:caps w:val="0"/>
                <w:noProof/>
                <w:kern w:val="2"/>
                <w:szCs w:val="24"/>
                <w:lang w:eastAsia="nl-BE"/>
                <w14:ligatures w14:val="standardContextual"/>
              </w:rPr>
              <w:tab/>
            </w:r>
            <w:r w:rsidRPr="00DE31AA">
              <w:rPr>
                <w:rStyle w:val="Hyperlink"/>
                <w:noProof/>
              </w:rPr>
              <w:t>Literatuurselectie m.i.v. de beoordeling kwaliteit van gebruikte bronnen</w:t>
            </w:r>
            <w:r>
              <w:rPr>
                <w:noProof/>
                <w:webHidden/>
              </w:rPr>
              <w:tab/>
            </w:r>
            <w:r>
              <w:rPr>
                <w:noProof/>
                <w:webHidden/>
              </w:rPr>
              <w:fldChar w:fldCharType="begin"/>
            </w:r>
            <w:r>
              <w:rPr>
                <w:noProof/>
                <w:webHidden/>
              </w:rPr>
              <w:instrText xml:space="preserve"> PAGEREF _Toc229921388 \h </w:instrText>
            </w:r>
            <w:r>
              <w:rPr>
                <w:noProof/>
                <w:webHidden/>
              </w:rPr>
            </w:r>
            <w:r>
              <w:rPr>
                <w:noProof/>
                <w:webHidden/>
              </w:rPr>
              <w:fldChar w:fldCharType="separate"/>
            </w:r>
            <w:r>
              <w:rPr>
                <w:noProof/>
                <w:webHidden/>
              </w:rPr>
              <w:t>17</w:t>
            </w:r>
            <w:r>
              <w:rPr>
                <w:noProof/>
                <w:webHidden/>
              </w:rPr>
              <w:fldChar w:fldCharType="end"/>
            </w:r>
          </w:hyperlink>
        </w:p>
        <w:p w14:paraId="18E9F29F" w14:textId="239EF5D1" w:rsidR="0001245A" w:rsidRDefault="0001245A">
          <w:pPr>
            <w:pStyle w:val="Inhopg1"/>
            <w:rPr>
              <w:rFonts w:eastAsiaTheme="minorEastAsia" w:cstheme="minorBidi"/>
              <w:b w:val="0"/>
              <w:bCs w:val="0"/>
              <w:caps w:val="0"/>
              <w:noProof/>
              <w:kern w:val="2"/>
              <w:szCs w:val="24"/>
              <w:lang w:eastAsia="nl-BE"/>
              <w14:ligatures w14:val="standardContextual"/>
            </w:rPr>
          </w:pPr>
          <w:hyperlink w:anchor="_Toc229921389" w:history="1">
            <w:r w:rsidRPr="00DE31AA">
              <w:rPr>
                <w:rStyle w:val="Hyperlink"/>
                <w:noProof/>
              </w:rPr>
              <w:t>6.</w:t>
            </w:r>
            <w:r>
              <w:rPr>
                <w:rFonts w:eastAsiaTheme="minorEastAsia" w:cstheme="minorBidi"/>
                <w:b w:val="0"/>
                <w:bCs w:val="0"/>
                <w:caps w:val="0"/>
                <w:noProof/>
                <w:kern w:val="2"/>
                <w:szCs w:val="24"/>
                <w:lang w:eastAsia="nl-BE"/>
                <w14:ligatures w14:val="standardContextual"/>
              </w:rPr>
              <w:tab/>
            </w:r>
            <w:r w:rsidRPr="00DE31AA">
              <w:rPr>
                <w:rStyle w:val="Hyperlink"/>
                <w:noProof/>
              </w:rPr>
              <w:t>Antwoord op onderzoeksvraag</w:t>
            </w:r>
            <w:r>
              <w:rPr>
                <w:noProof/>
                <w:webHidden/>
              </w:rPr>
              <w:tab/>
            </w:r>
            <w:r>
              <w:rPr>
                <w:noProof/>
                <w:webHidden/>
              </w:rPr>
              <w:fldChar w:fldCharType="begin"/>
            </w:r>
            <w:r>
              <w:rPr>
                <w:noProof/>
                <w:webHidden/>
              </w:rPr>
              <w:instrText xml:space="preserve"> PAGEREF _Toc229921389 \h </w:instrText>
            </w:r>
            <w:r>
              <w:rPr>
                <w:noProof/>
                <w:webHidden/>
              </w:rPr>
            </w:r>
            <w:r>
              <w:rPr>
                <w:noProof/>
                <w:webHidden/>
              </w:rPr>
              <w:fldChar w:fldCharType="separate"/>
            </w:r>
            <w:r>
              <w:rPr>
                <w:noProof/>
                <w:webHidden/>
              </w:rPr>
              <w:t>18</w:t>
            </w:r>
            <w:r>
              <w:rPr>
                <w:noProof/>
                <w:webHidden/>
              </w:rPr>
              <w:fldChar w:fldCharType="end"/>
            </w:r>
          </w:hyperlink>
        </w:p>
        <w:p w14:paraId="620D8ED5" w14:textId="2569D6D6" w:rsidR="0001245A" w:rsidRDefault="0001245A">
          <w:pPr>
            <w:pStyle w:val="Inhopg1"/>
            <w:rPr>
              <w:rFonts w:eastAsiaTheme="minorEastAsia" w:cstheme="minorBidi"/>
              <w:b w:val="0"/>
              <w:bCs w:val="0"/>
              <w:caps w:val="0"/>
              <w:noProof/>
              <w:kern w:val="2"/>
              <w:szCs w:val="24"/>
              <w:lang w:eastAsia="nl-BE"/>
              <w14:ligatures w14:val="standardContextual"/>
            </w:rPr>
          </w:pPr>
          <w:hyperlink w:anchor="_Toc229921390" w:history="1">
            <w:r w:rsidRPr="00DE31AA">
              <w:rPr>
                <w:rStyle w:val="Hyperlink"/>
                <w:noProof/>
              </w:rPr>
              <w:t>7.</w:t>
            </w:r>
            <w:r>
              <w:rPr>
                <w:rFonts w:eastAsiaTheme="minorEastAsia" w:cstheme="minorBidi"/>
                <w:b w:val="0"/>
                <w:bCs w:val="0"/>
                <w:caps w:val="0"/>
                <w:noProof/>
                <w:kern w:val="2"/>
                <w:szCs w:val="24"/>
                <w:lang w:eastAsia="nl-BE"/>
                <w14:ligatures w14:val="standardContextual"/>
              </w:rPr>
              <w:tab/>
            </w:r>
            <w:r w:rsidRPr="00DE31AA">
              <w:rPr>
                <w:rStyle w:val="Hyperlink"/>
                <w:noProof/>
              </w:rPr>
              <w:t>Conclusie</w:t>
            </w:r>
            <w:r>
              <w:rPr>
                <w:noProof/>
                <w:webHidden/>
              </w:rPr>
              <w:tab/>
            </w:r>
            <w:r>
              <w:rPr>
                <w:noProof/>
                <w:webHidden/>
              </w:rPr>
              <w:fldChar w:fldCharType="begin"/>
            </w:r>
            <w:r>
              <w:rPr>
                <w:noProof/>
                <w:webHidden/>
              </w:rPr>
              <w:instrText xml:space="preserve"> PAGEREF _Toc229921390 \h </w:instrText>
            </w:r>
            <w:r>
              <w:rPr>
                <w:noProof/>
                <w:webHidden/>
              </w:rPr>
            </w:r>
            <w:r>
              <w:rPr>
                <w:noProof/>
                <w:webHidden/>
              </w:rPr>
              <w:fldChar w:fldCharType="separate"/>
            </w:r>
            <w:r>
              <w:rPr>
                <w:noProof/>
                <w:webHidden/>
              </w:rPr>
              <w:t>21</w:t>
            </w:r>
            <w:r>
              <w:rPr>
                <w:noProof/>
                <w:webHidden/>
              </w:rPr>
              <w:fldChar w:fldCharType="end"/>
            </w:r>
          </w:hyperlink>
        </w:p>
        <w:p w14:paraId="3D2D6FC0" w14:textId="4E2C1BD1" w:rsidR="0001245A" w:rsidRDefault="0001245A">
          <w:pPr>
            <w:pStyle w:val="Inhopg1"/>
            <w:rPr>
              <w:rFonts w:eastAsiaTheme="minorEastAsia" w:cstheme="minorBidi"/>
              <w:b w:val="0"/>
              <w:bCs w:val="0"/>
              <w:caps w:val="0"/>
              <w:noProof/>
              <w:kern w:val="2"/>
              <w:szCs w:val="24"/>
              <w:lang w:eastAsia="nl-BE"/>
              <w14:ligatures w14:val="standardContextual"/>
            </w:rPr>
          </w:pPr>
          <w:hyperlink w:anchor="_Toc229921391" w:history="1">
            <w:r w:rsidRPr="00DE31AA">
              <w:rPr>
                <w:rStyle w:val="Hyperlink"/>
                <w:noProof/>
              </w:rPr>
              <w:t>8.</w:t>
            </w:r>
            <w:r>
              <w:rPr>
                <w:rFonts w:eastAsiaTheme="minorEastAsia" w:cstheme="minorBidi"/>
                <w:b w:val="0"/>
                <w:bCs w:val="0"/>
                <w:caps w:val="0"/>
                <w:noProof/>
                <w:kern w:val="2"/>
                <w:szCs w:val="24"/>
                <w:lang w:eastAsia="nl-BE"/>
                <w14:ligatures w14:val="standardContextual"/>
              </w:rPr>
              <w:tab/>
            </w:r>
            <w:r w:rsidRPr="00DE31AA">
              <w:rPr>
                <w:rStyle w:val="Hyperlink"/>
                <w:noProof/>
              </w:rPr>
              <w:t>Aanbevelingen voor verpleegkundig werkveld</w:t>
            </w:r>
            <w:r>
              <w:rPr>
                <w:noProof/>
                <w:webHidden/>
              </w:rPr>
              <w:tab/>
            </w:r>
            <w:r>
              <w:rPr>
                <w:noProof/>
                <w:webHidden/>
              </w:rPr>
              <w:fldChar w:fldCharType="begin"/>
            </w:r>
            <w:r>
              <w:rPr>
                <w:noProof/>
                <w:webHidden/>
              </w:rPr>
              <w:instrText xml:space="preserve"> PAGEREF _Toc229921391 \h </w:instrText>
            </w:r>
            <w:r>
              <w:rPr>
                <w:noProof/>
                <w:webHidden/>
              </w:rPr>
            </w:r>
            <w:r>
              <w:rPr>
                <w:noProof/>
                <w:webHidden/>
              </w:rPr>
              <w:fldChar w:fldCharType="separate"/>
            </w:r>
            <w:r>
              <w:rPr>
                <w:noProof/>
                <w:webHidden/>
              </w:rPr>
              <w:t>24</w:t>
            </w:r>
            <w:r>
              <w:rPr>
                <w:noProof/>
                <w:webHidden/>
              </w:rPr>
              <w:fldChar w:fldCharType="end"/>
            </w:r>
          </w:hyperlink>
        </w:p>
        <w:p w14:paraId="1324E195" w14:textId="4E3E127F" w:rsidR="0001245A" w:rsidRDefault="0001245A">
          <w:pPr>
            <w:pStyle w:val="Inhopg2"/>
            <w:tabs>
              <w:tab w:val="right" w:leader="dot" w:pos="9062"/>
            </w:tabs>
            <w:rPr>
              <w:rFonts w:eastAsiaTheme="minorEastAsia" w:cstheme="minorBidi"/>
              <w:smallCaps w:val="0"/>
              <w:noProof/>
              <w:kern w:val="2"/>
              <w:szCs w:val="24"/>
              <w:lang w:eastAsia="nl-BE"/>
              <w14:ligatures w14:val="standardContextual"/>
            </w:rPr>
          </w:pPr>
          <w:hyperlink w:anchor="_Toc229921392" w:history="1">
            <w:r w:rsidRPr="00DE31AA">
              <w:rPr>
                <w:rStyle w:val="Hyperlink"/>
                <w:noProof/>
              </w:rPr>
              <w:t>8.1</w:t>
            </w:r>
            <w:r w:rsidR="00B5669E">
              <w:rPr>
                <w:rStyle w:val="Hyperlink"/>
                <w:noProof/>
              </w:rPr>
              <w:t xml:space="preserve">         </w:t>
            </w:r>
            <w:r w:rsidRPr="00DE31AA">
              <w:rPr>
                <w:rStyle w:val="Hyperlink"/>
                <w:noProof/>
              </w:rPr>
              <w:t xml:space="preserve"> Aanbevelingen op microniveau</w:t>
            </w:r>
            <w:r>
              <w:rPr>
                <w:noProof/>
                <w:webHidden/>
              </w:rPr>
              <w:tab/>
            </w:r>
            <w:r>
              <w:rPr>
                <w:noProof/>
                <w:webHidden/>
              </w:rPr>
              <w:fldChar w:fldCharType="begin"/>
            </w:r>
            <w:r>
              <w:rPr>
                <w:noProof/>
                <w:webHidden/>
              </w:rPr>
              <w:instrText xml:space="preserve"> PAGEREF _Toc229921392 \h </w:instrText>
            </w:r>
            <w:r>
              <w:rPr>
                <w:noProof/>
                <w:webHidden/>
              </w:rPr>
            </w:r>
            <w:r>
              <w:rPr>
                <w:noProof/>
                <w:webHidden/>
              </w:rPr>
              <w:fldChar w:fldCharType="separate"/>
            </w:r>
            <w:r>
              <w:rPr>
                <w:noProof/>
                <w:webHidden/>
              </w:rPr>
              <w:t>24</w:t>
            </w:r>
            <w:r>
              <w:rPr>
                <w:noProof/>
                <w:webHidden/>
              </w:rPr>
              <w:fldChar w:fldCharType="end"/>
            </w:r>
          </w:hyperlink>
        </w:p>
        <w:p w14:paraId="08EED9E3" w14:textId="1B0A5268" w:rsidR="0001245A" w:rsidRDefault="0001245A">
          <w:pPr>
            <w:pStyle w:val="Inhopg2"/>
            <w:tabs>
              <w:tab w:val="left" w:pos="960"/>
              <w:tab w:val="right" w:leader="dot" w:pos="9062"/>
            </w:tabs>
            <w:rPr>
              <w:rFonts w:eastAsiaTheme="minorEastAsia" w:cstheme="minorBidi"/>
              <w:smallCaps w:val="0"/>
              <w:noProof/>
              <w:kern w:val="2"/>
              <w:szCs w:val="24"/>
              <w:lang w:eastAsia="nl-BE"/>
              <w14:ligatures w14:val="standardContextual"/>
            </w:rPr>
          </w:pPr>
          <w:hyperlink w:anchor="_Toc229921393" w:history="1">
            <w:r w:rsidRPr="00DE31AA">
              <w:rPr>
                <w:rStyle w:val="Hyperlink"/>
                <w:noProof/>
              </w:rPr>
              <w:t>8.2</w:t>
            </w:r>
            <w:r>
              <w:rPr>
                <w:rFonts w:eastAsiaTheme="minorEastAsia" w:cstheme="minorBidi"/>
                <w:smallCaps w:val="0"/>
                <w:noProof/>
                <w:kern w:val="2"/>
                <w:szCs w:val="24"/>
                <w:lang w:eastAsia="nl-BE"/>
                <w14:ligatures w14:val="standardContextual"/>
              </w:rPr>
              <w:tab/>
            </w:r>
            <w:r w:rsidRPr="00DE31AA">
              <w:rPr>
                <w:rStyle w:val="Hyperlink"/>
                <w:noProof/>
              </w:rPr>
              <w:t>Aanbevelingen op mesoniveau</w:t>
            </w:r>
            <w:r>
              <w:rPr>
                <w:noProof/>
                <w:webHidden/>
              </w:rPr>
              <w:tab/>
            </w:r>
            <w:r>
              <w:rPr>
                <w:noProof/>
                <w:webHidden/>
              </w:rPr>
              <w:fldChar w:fldCharType="begin"/>
            </w:r>
            <w:r>
              <w:rPr>
                <w:noProof/>
                <w:webHidden/>
              </w:rPr>
              <w:instrText xml:space="preserve"> PAGEREF _Toc229921393 \h </w:instrText>
            </w:r>
            <w:r>
              <w:rPr>
                <w:noProof/>
                <w:webHidden/>
              </w:rPr>
            </w:r>
            <w:r>
              <w:rPr>
                <w:noProof/>
                <w:webHidden/>
              </w:rPr>
              <w:fldChar w:fldCharType="separate"/>
            </w:r>
            <w:r>
              <w:rPr>
                <w:noProof/>
                <w:webHidden/>
              </w:rPr>
              <w:t>26</w:t>
            </w:r>
            <w:r>
              <w:rPr>
                <w:noProof/>
                <w:webHidden/>
              </w:rPr>
              <w:fldChar w:fldCharType="end"/>
            </w:r>
          </w:hyperlink>
        </w:p>
        <w:p w14:paraId="4E299B40" w14:textId="32BD0FC6" w:rsidR="0001245A" w:rsidRDefault="0001245A">
          <w:pPr>
            <w:pStyle w:val="Inhopg2"/>
            <w:tabs>
              <w:tab w:val="left" w:pos="960"/>
              <w:tab w:val="right" w:leader="dot" w:pos="9062"/>
            </w:tabs>
            <w:rPr>
              <w:rFonts w:eastAsiaTheme="minorEastAsia" w:cstheme="minorBidi"/>
              <w:smallCaps w:val="0"/>
              <w:noProof/>
              <w:kern w:val="2"/>
              <w:szCs w:val="24"/>
              <w:lang w:eastAsia="nl-BE"/>
              <w14:ligatures w14:val="standardContextual"/>
            </w:rPr>
          </w:pPr>
          <w:hyperlink w:anchor="_Toc229921394" w:history="1">
            <w:r w:rsidRPr="00DE31AA">
              <w:rPr>
                <w:rStyle w:val="Hyperlink"/>
                <w:noProof/>
              </w:rPr>
              <w:t>8.3</w:t>
            </w:r>
            <w:r>
              <w:rPr>
                <w:rFonts w:eastAsiaTheme="minorEastAsia" w:cstheme="minorBidi"/>
                <w:smallCaps w:val="0"/>
                <w:noProof/>
                <w:kern w:val="2"/>
                <w:szCs w:val="24"/>
                <w:lang w:eastAsia="nl-BE"/>
                <w14:ligatures w14:val="standardContextual"/>
              </w:rPr>
              <w:tab/>
            </w:r>
            <w:r w:rsidRPr="00DE31AA">
              <w:rPr>
                <w:rStyle w:val="Hyperlink"/>
                <w:noProof/>
              </w:rPr>
              <w:t>Aanbevelingen op macroniveau</w:t>
            </w:r>
            <w:r>
              <w:rPr>
                <w:noProof/>
                <w:webHidden/>
              </w:rPr>
              <w:tab/>
            </w:r>
            <w:r>
              <w:rPr>
                <w:noProof/>
                <w:webHidden/>
              </w:rPr>
              <w:fldChar w:fldCharType="begin"/>
            </w:r>
            <w:r>
              <w:rPr>
                <w:noProof/>
                <w:webHidden/>
              </w:rPr>
              <w:instrText xml:space="preserve"> PAGEREF _Toc229921394 \h </w:instrText>
            </w:r>
            <w:r>
              <w:rPr>
                <w:noProof/>
                <w:webHidden/>
              </w:rPr>
            </w:r>
            <w:r>
              <w:rPr>
                <w:noProof/>
                <w:webHidden/>
              </w:rPr>
              <w:fldChar w:fldCharType="separate"/>
            </w:r>
            <w:r>
              <w:rPr>
                <w:noProof/>
                <w:webHidden/>
              </w:rPr>
              <w:t>27</w:t>
            </w:r>
            <w:r>
              <w:rPr>
                <w:noProof/>
                <w:webHidden/>
              </w:rPr>
              <w:fldChar w:fldCharType="end"/>
            </w:r>
          </w:hyperlink>
        </w:p>
        <w:p w14:paraId="2D35D286" w14:textId="633AC21E" w:rsidR="0001245A" w:rsidRDefault="0001245A">
          <w:pPr>
            <w:pStyle w:val="Inhopg1"/>
            <w:rPr>
              <w:rFonts w:eastAsiaTheme="minorEastAsia" w:cstheme="minorBidi"/>
              <w:b w:val="0"/>
              <w:bCs w:val="0"/>
              <w:caps w:val="0"/>
              <w:noProof/>
              <w:kern w:val="2"/>
              <w:szCs w:val="24"/>
              <w:lang w:eastAsia="nl-BE"/>
              <w14:ligatures w14:val="standardContextual"/>
            </w:rPr>
          </w:pPr>
          <w:hyperlink w:anchor="_Toc229921395" w:history="1">
            <w:r w:rsidRPr="00DE31AA">
              <w:rPr>
                <w:rStyle w:val="Hyperlink"/>
                <w:noProof/>
              </w:rPr>
              <w:t>9.</w:t>
            </w:r>
            <w:r>
              <w:rPr>
                <w:rFonts w:eastAsiaTheme="minorEastAsia" w:cstheme="minorBidi"/>
                <w:b w:val="0"/>
                <w:bCs w:val="0"/>
                <w:caps w:val="0"/>
                <w:noProof/>
                <w:kern w:val="2"/>
                <w:szCs w:val="24"/>
                <w:lang w:eastAsia="nl-BE"/>
                <w14:ligatures w14:val="standardContextual"/>
              </w:rPr>
              <w:tab/>
            </w:r>
            <w:r w:rsidRPr="00DE31AA">
              <w:rPr>
                <w:rStyle w:val="Hyperlink"/>
                <w:noProof/>
              </w:rPr>
              <w:t>Literatuurlijst</w:t>
            </w:r>
            <w:r>
              <w:rPr>
                <w:noProof/>
                <w:webHidden/>
              </w:rPr>
              <w:tab/>
            </w:r>
            <w:r>
              <w:rPr>
                <w:noProof/>
                <w:webHidden/>
              </w:rPr>
              <w:fldChar w:fldCharType="begin"/>
            </w:r>
            <w:r>
              <w:rPr>
                <w:noProof/>
                <w:webHidden/>
              </w:rPr>
              <w:instrText xml:space="preserve"> PAGEREF _Toc229921395 \h </w:instrText>
            </w:r>
            <w:r>
              <w:rPr>
                <w:noProof/>
                <w:webHidden/>
              </w:rPr>
            </w:r>
            <w:r>
              <w:rPr>
                <w:noProof/>
                <w:webHidden/>
              </w:rPr>
              <w:fldChar w:fldCharType="separate"/>
            </w:r>
            <w:r>
              <w:rPr>
                <w:noProof/>
                <w:webHidden/>
              </w:rPr>
              <w:t>29</w:t>
            </w:r>
            <w:r>
              <w:rPr>
                <w:noProof/>
                <w:webHidden/>
              </w:rPr>
              <w:fldChar w:fldCharType="end"/>
            </w:r>
          </w:hyperlink>
        </w:p>
        <w:p w14:paraId="04DA2438" w14:textId="0FBF41D9" w:rsidR="0001245A" w:rsidRDefault="0001245A">
          <w:pPr>
            <w:pStyle w:val="Inhopg1"/>
            <w:rPr>
              <w:rFonts w:eastAsiaTheme="minorEastAsia" w:cstheme="minorBidi"/>
              <w:b w:val="0"/>
              <w:bCs w:val="0"/>
              <w:caps w:val="0"/>
              <w:noProof/>
              <w:kern w:val="2"/>
              <w:szCs w:val="24"/>
              <w:lang w:eastAsia="nl-BE"/>
              <w14:ligatures w14:val="standardContextual"/>
            </w:rPr>
          </w:pPr>
          <w:hyperlink w:anchor="_Toc229921396" w:history="1">
            <w:r w:rsidRPr="00DE31AA">
              <w:rPr>
                <w:rStyle w:val="Hyperlink"/>
                <w:noProof/>
              </w:rPr>
              <w:t>10. Bijlages</w:t>
            </w:r>
            <w:r>
              <w:rPr>
                <w:noProof/>
                <w:webHidden/>
              </w:rPr>
              <w:tab/>
            </w:r>
            <w:r>
              <w:rPr>
                <w:noProof/>
                <w:webHidden/>
              </w:rPr>
              <w:fldChar w:fldCharType="begin"/>
            </w:r>
            <w:r>
              <w:rPr>
                <w:noProof/>
                <w:webHidden/>
              </w:rPr>
              <w:instrText xml:space="preserve"> PAGEREF _Toc229921396 \h </w:instrText>
            </w:r>
            <w:r>
              <w:rPr>
                <w:noProof/>
                <w:webHidden/>
              </w:rPr>
            </w:r>
            <w:r>
              <w:rPr>
                <w:noProof/>
                <w:webHidden/>
              </w:rPr>
              <w:fldChar w:fldCharType="separate"/>
            </w:r>
            <w:r>
              <w:rPr>
                <w:noProof/>
                <w:webHidden/>
              </w:rPr>
              <w:t>33</w:t>
            </w:r>
            <w:r>
              <w:rPr>
                <w:noProof/>
                <w:webHidden/>
              </w:rPr>
              <w:fldChar w:fldCharType="end"/>
            </w:r>
          </w:hyperlink>
        </w:p>
        <w:p w14:paraId="3FAC1B09" w14:textId="4030C70B" w:rsidR="0001245A" w:rsidRDefault="0001245A">
          <w:pPr>
            <w:pStyle w:val="Inhopg2"/>
            <w:tabs>
              <w:tab w:val="right" w:leader="dot" w:pos="9062"/>
            </w:tabs>
            <w:rPr>
              <w:rFonts w:eastAsiaTheme="minorEastAsia" w:cstheme="minorBidi"/>
              <w:smallCaps w:val="0"/>
              <w:noProof/>
              <w:kern w:val="2"/>
              <w:szCs w:val="24"/>
              <w:lang w:eastAsia="nl-BE"/>
              <w14:ligatures w14:val="standardContextual"/>
            </w:rPr>
          </w:pPr>
          <w:hyperlink w:anchor="_Toc229921397" w:history="1">
            <w:r w:rsidRPr="00DE31AA">
              <w:rPr>
                <w:rStyle w:val="Hyperlink"/>
                <w:noProof/>
              </w:rPr>
              <w:t>10.1 BEOORDELING VAN DE WETENSCHAPPELIJKE BRON</w:t>
            </w:r>
            <w:r>
              <w:rPr>
                <w:noProof/>
                <w:webHidden/>
              </w:rPr>
              <w:tab/>
            </w:r>
            <w:r>
              <w:rPr>
                <w:noProof/>
                <w:webHidden/>
              </w:rPr>
              <w:fldChar w:fldCharType="begin"/>
            </w:r>
            <w:r>
              <w:rPr>
                <w:noProof/>
                <w:webHidden/>
              </w:rPr>
              <w:instrText xml:space="preserve"> PAGEREF _Toc229921397 \h </w:instrText>
            </w:r>
            <w:r>
              <w:rPr>
                <w:noProof/>
                <w:webHidden/>
              </w:rPr>
            </w:r>
            <w:r>
              <w:rPr>
                <w:noProof/>
                <w:webHidden/>
              </w:rPr>
              <w:fldChar w:fldCharType="separate"/>
            </w:r>
            <w:r>
              <w:rPr>
                <w:noProof/>
                <w:webHidden/>
              </w:rPr>
              <w:t>33</w:t>
            </w:r>
            <w:r>
              <w:rPr>
                <w:noProof/>
                <w:webHidden/>
              </w:rPr>
              <w:fldChar w:fldCharType="end"/>
            </w:r>
          </w:hyperlink>
        </w:p>
        <w:p w14:paraId="489605EE" w14:textId="78D2C1CA" w:rsidR="0001245A" w:rsidRPr="00B5669E" w:rsidRDefault="0001245A">
          <w:pPr>
            <w:pStyle w:val="Inhopg3"/>
            <w:rPr>
              <w:rFonts w:eastAsiaTheme="minorEastAsia" w:cstheme="minorBidi"/>
              <w:b w:val="0"/>
              <w:bCs w:val="0"/>
              <w:iCs w:val="0"/>
              <w:kern w:val="2"/>
              <w:szCs w:val="24"/>
              <w:lang w:eastAsia="nl-BE"/>
              <w14:ligatures w14:val="standardContextual"/>
            </w:rPr>
          </w:pPr>
          <w:hyperlink w:anchor="_Toc229921398" w:history="1">
            <w:r w:rsidRPr="00B5669E">
              <w:rPr>
                <w:rStyle w:val="Hyperlink"/>
                <w:b w:val="0"/>
                <w:bCs w:val="0"/>
              </w:rPr>
              <w:t>10.1.1 Beoordeling van de wetenschappelijke bron 1</w:t>
            </w:r>
            <w:r w:rsidRPr="00B5669E">
              <w:rPr>
                <w:b w:val="0"/>
                <w:bCs w:val="0"/>
                <w:webHidden/>
              </w:rPr>
              <w:tab/>
            </w:r>
            <w:r w:rsidRPr="00B5669E">
              <w:rPr>
                <w:b w:val="0"/>
                <w:bCs w:val="0"/>
                <w:webHidden/>
              </w:rPr>
              <w:fldChar w:fldCharType="begin"/>
            </w:r>
            <w:r w:rsidRPr="00B5669E">
              <w:rPr>
                <w:b w:val="0"/>
                <w:bCs w:val="0"/>
                <w:webHidden/>
              </w:rPr>
              <w:instrText xml:space="preserve"> PAGEREF _Toc229921398 \h </w:instrText>
            </w:r>
            <w:r w:rsidRPr="00B5669E">
              <w:rPr>
                <w:b w:val="0"/>
                <w:bCs w:val="0"/>
                <w:webHidden/>
              </w:rPr>
            </w:r>
            <w:r w:rsidRPr="00B5669E">
              <w:rPr>
                <w:b w:val="0"/>
                <w:bCs w:val="0"/>
                <w:webHidden/>
              </w:rPr>
              <w:fldChar w:fldCharType="separate"/>
            </w:r>
            <w:r w:rsidRPr="00B5669E">
              <w:rPr>
                <w:b w:val="0"/>
                <w:bCs w:val="0"/>
                <w:webHidden/>
              </w:rPr>
              <w:t>33</w:t>
            </w:r>
            <w:r w:rsidRPr="00B5669E">
              <w:rPr>
                <w:b w:val="0"/>
                <w:bCs w:val="0"/>
                <w:webHidden/>
              </w:rPr>
              <w:fldChar w:fldCharType="end"/>
            </w:r>
          </w:hyperlink>
        </w:p>
        <w:p w14:paraId="3E6E5740" w14:textId="5AF32788" w:rsidR="0001245A" w:rsidRPr="00B5669E" w:rsidRDefault="0001245A">
          <w:pPr>
            <w:pStyle w:val="Inhopg3"/>
            <w:rPr>
              <w:rFonts w:eastAsiaTheme="minorEastAsia" w:cstheme="minorBidi"/>
              <w:b w:val="0"/>
              <w:bCs w:val="0"/>
              <w:iCs w:val="0"/>
              <w:kern w:val="2"/>
              <w:szCs w:val="24"/>
              <w:lang w:eastAsia="nl-BE"/>
              <w14:ligatures w14:val="standardContextual"/>
            </w:rPr>
          </w:pPr>
          <w:hyperlink w:anchor="_Toc229921399" w:history="1">
            <w:r w:rsidRPr="00B5669E">
              <w:rPr>
                <w:rStyle w:val="Hyperlink"/>
                <w:b w:val="0"/>
                <w:bCs w:val="0"/>
              </w:rPr>
              <w:t>10.1.2 Beoordeling van de wetenschappelijke bron 2</w:t>
            </w:r>
            <w:r w:rsidRPr="00B5669E">
              <w:rPr>
                <w:b w:val="0"/>
                <w:bCs w:val="0"/>
                <w:webHidden/>
              </w:rPr>
              <w:tab/>
            </w:r>
            <w:r w:rsidRPr="00B5669E">
              <w:rPr>
                <w:b w:val="0"/>
                <w:bCs w:val="0"/>
                <w:webHidden/>
              </w:rPr>
              <w:fldChar w:fldCharType="begin"/>
            </w:r>
            <w:r w:rsidRPr="00B5669E">
              <w:rPr>
                <w:b w:val="0"/>
                <w:bCs w:val="0"/>
                <w:webHidden/>
              </w:rPr>
              <w:instrText xml:space="preserve"> PAGEREF _Toc229921399 \h </w:instrText>
            </w:r>
            <w:r w:rsidRPr="00B5669E">
              <w:rPr>
                <w:b w:val="0"/>
                <w:bCs w:val="0"/>
                <w:webHidden/>
              </w:rPr>
            </w:r>
            <w:r w:rsidRPr="00B5669E">
              <w:rPr>
                <w:b w:val="0"/>
                <w:bCs w:val="0"/>
                <w:webHidden/>
              </w:rPr>
              <w:fldChar w:fldCharType="separate"/>
            </w:r>
            <w:r w:rsidRPr="00B5669E">
              <w:rPr>
                <w:b w:val="0"/>
                <w:bCs w:val="0"/>
                <w:webHidden/>
              </w:rPr>
              <w:t>36</w:t>
            </w:r>
            <w:r w:rsidRPr="00B5669E">
              <w:rPr>
                <w:b w:val="0"/>
                <w:bCs w:val="0"/>
                <w:webHidden/>
              </w:rPr>
              <w:fldChar w:fldCharType="end"/>
            </w:r>
          </w:hyperlink>
        </w:p>
        <w:p w14:paraId="2A15F949" w14:textId="6C06A064" w:rsidR="0001245A" w:rsidRPr="00B5669E" w:rsidRDefault="0001245A">
          <w:pPr>
            <w:pStyle w:val="Inhopg3"/>
            <w:rPr>
              <w:rFonts w:eastAsiaTheme="minorEastAsia" w:cstheme="minorBidi"/>
              <w:b w:val="0"/>
              <w:bCs w:val="0"/>
              <w:iCs w:val="0"/>
              <w:kern w:val="2"/>
              <w:szCs w:val="24"/>
              <w:lang w:eastAsia="nl-BE"/>
              <w14:ligatures w14:val="standardContextual"/>
            </w:rPr>
          </w:pPr>
          <w:hyperlink w:anchor="_Toc229921400" w:history="1">
            <w:r w:rsidRPr="00B5669E">
              <w:rPr>
                <w:rStyle w:val="Hyperlink"/>
                <w:b w:val="0"/>
                <w:bCs w:val="0"/>
              </w:rPr>
              <w:t>10.1.3</w:t>
            </w:r>
            <w:r w:rsidRPr="00B5669E">
              <w:rPr>
                <w:rFonts w:eastAsiaTheme="minorEastAsia" w:cstheme="minorBidi"/>
                <w:b w:val="0"/>
                <w:bCs w:val="0"/>
                <w:iCs w:val="0"/>
                <w:kern w:val="2"/>
                <w:szCs w:val="24"/>
                <w:lang w:eastAsia="nl-BE"/>
                <w14:ligatures w14:val="standardContextual"/>
              </w:rPr>
              <w:tab/>
            </w:r>
            <w:r w:rsidRPr="00B5669E">
              <w:rPr>
                <w:rStyle w:val="Hyperlink"/>
                <w:b w:val="0"/>
                <w:bCs w:val="0"/>
              </w:rPr>
              <w:t>Beoordeling van de wetenschappelijke bron 3</w:t>
            </w:r>
            <w:r w:rsidRPr="00B5669E">
              <w:rPr>
                <w:b w:val="0"/>
                <w:bCs w:val="0"/>
                <w:webHidden/>
              </w:rPr>
              <w:tab/>
            </w:r>
            <w:r w:rsidRPr="00B5669E">
              <w:rPr>
                <w:b w:val="0"/>
                <w:bCs w:val="0"/>
                <w:webHidden/>
              </w:rPr>
              <w:fldChar w:fldCharType="begin"/>
            </w:r>
            <w:r w:rsidRPr="00B5669E">
              <w:rPr>
                <w:b w:val="0"/>
                <w:bCs w:val="0"/>
                <w:webHidden/>
              </w:rPr>
              <w:instrText xml:space="preserve"> PAGEREF _Toc229921400 \h </w:instrText>
            </w:r>
            <w:r w:rsidRPr="00B5669E">
              <w:rPr>
                <w:b w:val="0"/>
                <w:bCs w:val="0"/>
                <w:webHidden/>
              </w:rPr>
            </w:r>
            <w:r w:rsidRPr="00B5669E">
              <w:rPr>
                <w:b w:val="0"/>
                <w:bCs w:val="0"/>
                <w:webHidden/>
              </w:rPr>
              <w:fldChar w:fldCharType="separate"/>
            </w:r>
            <w:r w:rsidRPr="00B5669E">
              <w:rPr>
                <w:b w:val="0"/>
                <w:bCs w:val="0"/>
                <w:webHidden/>
              </w:rPr>
              <w:t>41</w:t>
            </w:r>
            <w:r w:rsidRPr="00B5669E">
              <w:rPr>
                <w:b w:val="0"/>
                <w:bCs w:val="0"/>
                <w:webHidden/>
              </w:rPr>
              <w:fldChar w:fldCharType="end"/>
            </w:r>
          </w:hyperlink>
        </w:p>
        <w:p w14:paraId="2809207D" w14:textId="2E809C54" w:rsidR="0001245A" w:rsidRPr="00B5669E" w:rsidRDefault="0001245A">
          <w:pPr>
            <w:pStyle w:val="Inhopg3"/>
            <w:rPr>
              <w:rFonts w:eastAsiaTheme="minorEastAsia" w:cstheme="minorBidi"/>
              <w:b w:val="0"/>
              <w:bCs w:val="0"/>
              <w:iCs w:val="0"/>
              <w:kern w:val="2"/>
              <w:szCs w:val="24"/>
              <w:lang w:eastAsia="nl-BE"/>
              <w14:ligatures w14:val="standardContextual"/>
            </w:rPr>
          </w:pPr>
          <w:hyperlink w:anchor="_Toc229921401" w:history="1">
            <w:r w:rsidRPr="00B5669E">
              <w:rPr>
                <w:rStyle w:val="Hyperlink"/>
                <w:b w:val="0"/>
                <w:bCs w:val="0"/>
              </w:rPr>
              <w:t>10.1.4</w:t>
            </w:r>
            <w:r w:rsidRPr="00B5669E">
              <w:rPr>
                <w:rFonts w:eastAsiaTheme="minorEastAsia" w:cstheme="minorBidi"/>
                <w:b w:val="0"/>
                <w:bCs w:val="0"/>
                <w:iCs w:val="0"/>
                <w:kern w:val="2"/>
                <w:szCs w:val="24"/>
                <w:lang w:eastAsia="nl-BE"/>
                <w14:ligatures w14:val="standardContextual"/>
              </w:rPr>
              <w:tab/>
            </w:r>
            <w:r w:rsidRPr="00B5669E">
              <w:rPr>
                <w:rStyle w:val="Hyperlink"/>
                <w:b w:val="0"/>
                <w:bCs w:val="0"/>
              </w:rPr>
              <w:t>Beoordeling van de wetenschappelijke bron 4</w:t>
            </w:r>
            <w:r w:rsidRPr="00B5669E">
              <w:rPr>
                <w:b w:val="0"/>
                <w:bCs w:val="0"/>
                <w:webHidden/>
              </w:rPr>
              <w:tab/>
            </w:r>
            <w:r w:rsidRPr="00B5669E">
              <w:rPr>
                <w:b w:val="0"/>
                <w:bCs w:val="0"/>
                <w:webHidden/>
              </w:rPr>
              <w:fldChar w:fldCharType="begin"/>
            </w:r>
            <w:r w:rsidRPr="00B5669E">
              <w:rPr>
                <w:b w:val="0"/>
                <w:bCs w:val="0"/>
                <w:webHidden/>
              </w:rPr>
              <w:instrText xml:space="preserve"> PAGEREF _Toc229921401 \h </w:instrText>
            </w:r>
            <w:r w:rsidRPr="00B5669E">
              <w:rPr>
                <w:b w:val="0"/>
                <w:bCs w:val="0"/>
                <w:webHidden/>
              </w:rPr>
            </w:r>
            <w:r w:rsidRPr="00B5669E">
              <w:rPr>
                <w:b w:val="0"/>
                <w:bCs w:val="0"/>
                <w:webHidden/>
              </w:rPr>
              <w:fldChar w:fldCharType="separate"/>
            </w:r>
            <w:r w:rsidRPr="00B5669E">
              <w:rPr>
                <w:b w:val="0"/>
                <w:bCs w:val="0"/>
                <w:webHidden/>
              </w:rPr>
              <w:t>45</w:t>
            </w:r>
            <w:r w:rsidRPr="00B5669E">
              <w:rPr>
                <w:b w:val="0"/>
                <w:bCs w:val="0"/>
                <w:webHidden/>
              </w:rPr>
              <w:fldChar w:fldCharType="end"/>
            </w:r>
          </w:hyperlink>
        </w:p>
        <w:p w14:paraId="01303361" w14:textId="115E606B" w:rsidR="0001245A" w:rsidRPr="00B5669E" w:rsidRDefault="0001245A">
          <w:pPr>
            <w:pStyle w:val="Inhopg3"/>
            <w:rPr>
              <w:rFonts w:eastAsiaTheme="minorEastAsia" w:cstheme="minorBidi"/>
              <w:b w:val="0"/>
              <w:bCs w:val="0"/>
              <w:iCs w:val="0"/>
              <w:kern w:val="2"/>
              <w:szCs w:val="24"/>
              <w:lang w:eastAsia="nl-BE"/>
              <w14:ligatures w14:val="standardContextual"/>
            </w:rPr>
          </w:pPr>
          <w:hyperlink w:anchor="_Toc229921402" w:history="1">
            <w:r w:rsidRPr="00B5669E">
              <w:rPr>
                <w:rStyle w:val="Hyperlink"/>
                <w:b w:val="0"/>
                <w:bCs w:val="0"/>
              </w:rPr>
              <w:t>10.1.5</w:t>
            </w:r>
            <w:r w:rsidRPr="00B5669E">
              <w:rPr>
                <w:rFonts w:eastAsiaTheme="minorEastAsia" w:cstheme="minorBidi"/>
                <w:b w:val="0"/>
                <w:bCs w:val="0"/>
                <w:iCs w:val="0"/>
                <w:kern w:val="2"/>
                <w:szCs w:val="24"/>
                <w:lang w:eastAsia="nl-BE"/>
                <w14:ligatures w14:val="standardContextual"/>
              </w:rPr>
              <w:tab/>
            </w:r>
            <w:r w:rsidRPr="00B5669E">
              <w:rPr>
                <w:rStyle w:val="Hyperlink"/>
                <w:b w:val="0"/>
                <w:bCs w:val="0"/>
              </w:rPr>
              <w:t>Beoordeling van de wetenschappelijke bron 5</w:t>
            </w:r>
            <w:r w:rsidRPr="00B5669E">
              <w:rPr>
                <w:b w:val="0"/>
                <w:bCs w:val="0"/>
                <w:webHidden/>
              </w:rPr>
              <w:tab/>
            </w:r>
            <w:r w:rsidRPr="00B5669E">
              <w:rPr>
                <w:b w:val="0"/>
                <w:bCs w:val="0"/>
                <w:webHidden/>
              </w:rPr>
              <w:fldChar w:fldCharType="begin"/>
            </w:r>
            <w:r w:rsidRPr="00B5669E">
              <w:rPr>
                <w:b w:val="0"/>
                <w:bCs w:val="0"/>
                <w:webHidden/>
              </w:rPr>
              <w:instrText xml:space="preserve"> PAGEREF _Toc229921402 \h </w:instrText>
            </w:r>
            <w:r w:rsidRPr="00B5669E">
              <w:rPr>
                <w:b w:val="0"/>
                <w:bCs w:val="0"/>
                <w:webHidden/>
              </w:rPr>
            </w:r>
            <w:r w:rsidRPr="00B5669E">
              <w:rPr>
                <w:b w:val="0"/>
                <w:bCs w:val="0"/>
                <w:webHidden/>
              </w:rPr>
              <w:fldChar w:fldCharType="separate"/>
            </w:r>
            <w:r w:rsidRPr="00B5669E">
              <w:rPr>
                <w:b w:val="0"/>
                <w:bCs w:val="0"/>
                <w:webHidden/>
              </w:rPr>
              <w:t>49</w:t>
            </w:r>
            <w:r w:rsidRPr="00B5669E">
              <w:rPr>
                <w:b w:val="0"/>
                <w:bCs w:val="0"/>
                <w:webHidden/>
              </w:rPr>
              <w:fldChar w:fldCharType="end"/>
            </w:r>
          </w:hyperlink>
        </w:p>
        <w:p w14:paraId="312FCD28" w14:textId="2A2F1FB4" w:rsidR="0001245A" w:rsidRPr="00B5669E" w:rsidRDefault="0001245A">
          <w:pPr>
            <w:pStyle w:val="Inhopg3"/>
            <w:rPr>
              <w:rFonts w:eastAsiaTheme="minorEastAsia" w:cstheme="minorBidi"/>
              <w:b w:val="0"/>
              <w:bCs w:val="0"/>
              <w:iCs w:val="0"/>
              <w:kern w:val="2"/>
              <w:szCs w:val="24"/>
              <w:lang w:eastAsia="nl-BE"/>
              <w14:ligatures w14:val="standardContextual"/>
            </w:rPr>
          </w:pPr>
          <w:hyperlink w:anchor="_Toc229921403" w:history="1">
            <w:r w:rsidRPr="00B5669E">
              <w:rPr>
                <w:rStyle w:val="Hyperlink"/>
                <w:b w:val="0"/>
                <w:bCs w:val="0"/>
              </w:rPr>
              <w:t>10.1.6</w:t>
            </w:r>
            <w:r w:rsidRPr="00B5669E">
              <w:rPr>
                <w:rFonts w:eastAsiaTheme="minorEastAsia" w:cstheme="minorBidi"/>
                <w:b w:val="0"/>
                <w:bCs w:val="0"/>
                <w:iCs w:val="0"/>
                <w:kern w:val="2"/>
                <w:szCs w:val="24"/>
                <w:lang w:eastAsia="nl-BE"/>
                <w14:ligatures w14:val="standardContextual"/>
              </w:rPr>
              <w:tab/>
            </w:r>
            <w:r w:rsidRPr="00B5669E">
              <w:rPr>
                <w:rStyle w:val="Hyperlink"/>
                <w:b w:val="0"/>
                <w:bCs w:val="0"/>
              </w:rPr>
              <w:t>Beoordeling van de wetenschappelijke bron 6</w:t>
            </w:r>
            <w:r w:rsidRPr="00B5669E">
              <w:rPr>
                <w:b w:val="0"/>
                <w:bCs w:val="0"/>
                <w:webHidden/>
              </w:rPr>
              <w:tab/>
            </w:r>
            <w:r w:rsidRPr="00B5669E">
              <w:rPr>
                <w:b w:val="0"/>
                <w:bCs w:val="0"/>
                <w:webHidden/>
              </w:rPr>
              <w:fldChar w:fldCharType="begin"/>
            </w:r>
            <w:r w:rsidRPr="00B5669E">
              <w:rPr>
                <w:b w:val="0"/>
                <w:bCs w:val="0"/>
                <w:webHidden/>
              </w:rPr>
              <w:instrText xml:space="preserve"> PAGEREF _Toc229921403 \h </w:instrText>
            </w:r>
            <w:r w:rsidRPr="00B5669E">
              <w:rPr>
                <w:b w:val="0"/>
                <w:bCs w:val="0"/>
                <w:webHidden/>
              </w:rPr>
            </w:r>
            <w:r w:rsidRPr="00B5669E">
              <w:rPr>
                <w:b w:val="0"/>
                <w:bCs w:val="0"/>
                <w:webHidden/>
              </w:rPr>
              <w:fldChar w:fldCharType="separate"/>
            </w:r>
            <w:r w:rsidRPr="00B5669E">
              <w:rPr>
                <w:b w:val="0"/>
                <w:bCs w:val="0"/>
                <w:webHidden/>
              </w:rPr>
              <w:t>54</w:t>
            </w:r>
            <w:r w:rsidRPr="00B5669E">
              <w:rPr>
                <w:b w:val="0"/>
                <w:bCs w:val="0"/>
                <w:webHidden/>
              </w:rPr>
              <w:fldChar w:fldCharType="end"/>
            </w:r>
          </w:hyperlink>
        </w:p>
        <w:p w14:paraId="11DE44DD" w14:textId="66B9E10B" w:rsidR="0001245A" w:rsidRDefault="0001245A">
          <w:pPr>
            <w:pStyle w:val="Inhopg2"/>
            <w:tabs>
              <w:tab w:val="left" w:pos="960"/>
              <w:tab w:val="right" w:leader="dot" w:pos="9062"/>
            </w:tabs>
            <w:rPr>
              <w:rFonts w:eastAsiaTheme="minorEastAsia" w:cstheme="minorBidi"/>
              <w:smallCaps w:val="0"/>
              <w:noProof/>
              <w:kern w:val="2"/>
              <w:szCs w:val="24"/>
              <w:lang w:eastAsia="nl-BE"/>
              <w14:ligatures w14:val="standardContextual"/>
            </w:rPr>
          </w:pPr>
          <w:hyperlink w:anchor="_Toc229921404" w:history="1">
            <w:r w:rsidRPr="00DE31AA">
              <w:rPr>
                <w:rStyle w:val="Hyperlink"/>
                <w:noProof/>
              </w:rPr>
              <w:t>10.2</w:t>
            </w:r>
            <w:r>
              <w:rPr>
                <w:rFonts w:eastAsiaTheme="minorEastAsia" w:cstheme="minorBidi"/>
                <w:smallCaps w:val="0"/>
                <w:noProof/>
                <w:kern w:val="2"/>
                <w:szCs w:val="24"/>
                <w:lang w:eastAsia="nl-BE"/>
                <w14:ligatures w14:val="standardContextual"/>
              </w:rPr>
              <w:tab/>
            </w:r>
            <w:r w:rsidRPr="00DE31AA">
              <w:rPr>
                <w:rStyle w:val="Hyperlink"/>
                <w:noProof/>
              </w:rPr>
              <w:t>Implementatieplan</w:t>
            </w:r>
            <w:r>
              <w:rPr>
                <w:noProof/>
                <w:webHidden/>
              </w:rPr>
              <w:tab/>
            </w:r>
            <w:r>
              <w:rPr>
                <w:noProof/>
                <w:webHidden/>
              </w:rPr>
              <w:fldChar w:fldCharType="begin"/>
            </w:r>
            <w:r>
              <w:rPr>
                <w:noProof/>
                <w:webHidden/>
              </w:rPr>
              <w:instrText xml:space="preserve"> PAGEREF _Toc229921404 \h </w:instrText>
            </w:r>
            <w:r>
              <w:rPr>
                <w:noProof/>
                <w:webHidden/>
              </w:rPr>
            </w:r>
            <w:r>
              <w:rPr>
                <w:noProof/>
                <w:webHidden/>
              </w:rPr>
              <w:fldChar w:fldCharType="separate"/>
            </w:r>
            <w:r>
              <w:rPr>
                <w:noProof/>
                <w:webHidden/>
              </w:rPr>
              <w:t>57</w:t>
            </w:r>
            <w:r>
              <w:rPr>
                <w:noProof/>
                <w:webHidden/>
              </w:rPr>
              <w:fldChar w:fldCharType="end"/>
            </w:r>
          </w:hyperlink>
        </w:p>
        <w:p w14:paraId="17047C49" w14:textId="590627A7" w:rsidR="0001245A" w:rsidRDefault="0001245A">
          <w:pPr>
            <w:pStyle w:val="Inhopg2"/>
            <w:tabs>
              <w:tab w:val="left" w:pos="960"/>
              <w:tab w:val="right" w:leader="dot" w:pos="9062"/>
            </w:tabs>
            <w:rPr>
              <w:rFonts w:eastAsiaTheme="minorEastAsia" w:cstheme="minorBidi"/>
              <w:smallCaps w:val="0"/>
              <w:noProof/>
              <w:kern w:val="2"/>
              <w:szCs w:val="24"/>
              <w:lang w:eastAsia="nl-BE"/>
              <w14:ligatures w14:val="standardContextual"/>
            </w:rPr>
          </w:pPr>
          <w:hyperlink w:anchor="_Toc229921405" w:history="1">
            <w:r w:rsidRPr="00DE31AA">
              <w:rPr>
                <w:rStyle w:val="Hyperlink"/>
                <w:noProof/>
              </w:rPr>
              <w:t>10.3</w:t>
            </w:r>
            <w:r>
              <w:rPr>
                <w:rFonts w:eastAsiaTheme="minorEastAsia" w:cstheme="minorBidi"/>
                <w:smallCaps w:val="0"/>
                <w:noProof/>
                <w:kern w:val="2"/>
                <w:szCs w:val="24"/>
                <w:lang w:eastAsia="nl-BE"/>
                <w14:ligatures w14:val="standardContextual"/>
              </w:rPr>
              <w:tab/>
            </w:r>
            <w:r w:rsidRPr="00DE31AA">
              <w:rPr>
                <w:rStyle w:val="Hyperlink"/>
                <w:noProof/>
              </w:rPr>
              <w:t>Voorbeeld van een eenvoudige medicatiekaart met pictogrammen</w:t>
            </w:r>
            <w:r>
              <w:rPr>
                <w:noProof/>
                <w:webHidden/>
              </w:rPr>
              <w:tab/>
            </w:r>
            <w:r>
              <w:rPr>
                <w:noProof/>
                <w:webHidden/>
              </w:rPr>
              <w:fldChar w:fldCharType="begin"/>
            </w:r>
            <w:r>
              <w:rPr>
                <w:noProof/>
                <w:webHidden/>
              </w:rPr>
              <w:instrText xml:space="preserve"> PAGEREF _Toc229921405 \h </w:instrText>
            </w:r>
            <w:r>
              <w:rPr>
                <w:noProof/>
                <w:webHidden/>
              </w:rPr>
            </w:r>
            <w:r>
              <w:rPr>
                <w:noProof/>
                <w:webHidden/>
              </w:rPr>
              <w:fldChar w:fldCharType="separate"/>
            </w:r>
            <w:r>
              <w:rPr>
                <w:noProof/>
                <w:webHidden/>
              </w:rPr>
              <w:t>63</w:t>
            </w:r>
            <w:r>
              <w:rPr>
                <w:noProof/>
                <w:webHidden/>
              </w:rPr>
              <w:fldChar w:fldCharType="end"/>
            </w:r>
          </w:hyperlink>
        </w:p>
        <w:p w14:paraId="2220BBE0" w14:textId="23E167F3" w:rsidR="0001245A" w:rsidRDefault="0001245A">
          <w:pPr>
            <w:pStyle w:val="Inhopg2"/>
            <w:tabs>
              <w:tab w:val="left" w:pos="960"/>
              <w:tab w:val="right" w:leader="dot" w:pos="9062"/>
            </w:tabs>
            <w:rPr>
              <w:rFonts w:eastAsiaTheme="minorEastAsia" w:cstheme="minorBidi"/>
              <w:smallCaps w:val="0"/>
              <w:noProof/>
              <w:kern w:val="2"/>
              <w:szCs w:val="24"/>
              <w:lang w:eastAsia="nl-BE"/>
              <w14:ligatures w14:val="standardContextual"/>
            </w:rPr>
          </w:pPr>
          <w:hyperlink w:anchor="_Toc229921406" w:history="1">
            <w:r w:rsidRPr="00DE31AA">
              <w:rPr>
                <w:rStyle w:val="Hyperlink"/>
                <w:noProof/>
              </w:rPr>
              <w:t>10.4</w:t>
            </w:r>
            <w:r>
              <w:rPr>
                <w:rFonts w:eastAsiaTheme="minorEastAsia" w:cstheme="minorBidi"/>
                <w:smallCaps w:val="0"/>
                <w:noProof/>
                <w:kern w:val="2"/>
                <w:szCs w:val="24"/>
                <w:lang w:eastAsia="nl-BE"/>
                <w14:ligatures w14:val="standardContextual"/>
              </w:rPr>
              <w:tab/>
            </w:r>
            <w:r w:rsidRPr="00DE31AA">
              <w:rPr>
                <w:rStyle w:val="Hyperlink"/>
                <w:noProof/>
              </w:rPr>
              <w:t>Uitgebreide medicatiekaart met pictogrammen en teach-back</w:t>
            </w:r>
            <w:r>
              <w:rPr>
                <w:noProof/>
                <w:webHidden/>
              </w:rPr>
              <w:tab/>
            </w:r>
            <w:r>
              <w:rPr>
                <w:noProof/>
                <w:webHidden/>
              </w:rPr>
              <w:fldChar w:fldCharType="begin"/>
            </w:r>
            <w:r>
              <w:rPr>
                <w:noProof/>
                <w:webHidden/>
              </w:rPr>
              <w:instrText xml:space="preserve"> PAGEREF _Toc229921406 \h </w:instrText>
            </w:r>
            <w:r>
              <w:rPr>
                <w:noProof/>
                <w:webHidden/>
              </w:rPr>
            </w:r>
            <w:r>
              <w:rPr>
                <w:noProof/>
                <w:webHidden/>
              </w:rPr>
              <w:fldChar w:fldCharType="separate"/>
            </w:r>
            <w:r>
              <w:rPr>
                <w:noProof/>
                <w:webHidden/>
              </w:rPr>
              <w:t>64</w:t>
            </w:r>
            <w:r>
              <w:rPr>
                <w:noProof/>
                <w:webHidden/>
              </w:rPr>
              <w:fldChar w:fldCharType="end"/>
            </w:r>
          </w:hyperlink>
        </w:p>
        <w:p w14:paraId="5CD436CF" w14:textId="350C1D82" w:rsidR="0001245A" w:rsidRDefault="0001245A">
          <w:pPr>
            <w:pStyle w:val="Inhopg2"/>
            <w:tabs>
              <w:tab w:val="left" w:pos="960"/>
              <w:tab w:val="right" w:leader="dot" w:pos="9062"/>
            </w:tabs>
            <w:rPr>
              <w:rFonts w:eastAsiaTheme="minorEastAsia" w:cstheme="minorBidi"/>
              <w:smallCaps w:val="0"/>
              <w:noProof/>
              <w:kern w:val="2"/>
              <w:szCs w:val="24"/>
              <w:lang w:eastAsia="nl-BE"/>
              <w14:ligatures w14:val="standardContextual"/>
            </w:rPr>
          </w:pPr>
          <w:hyperlink w:anchor="_Toc229921407" w:history="1">
            <w:r w:rsidRPr="00DE31AA">
              <w:rPr>
                <w:rStyle w:val="Hyperlink"/>
                <w:noProof/>
              </w:rPr>
              <w:t>10.5</w:t>
            </w:r>
            <w:r>
              <w:rPr>
                <w:rFonts w:eastAsiaTheme="minorEastAsia" w:cstheme="minorBidi"/>
                <w:smallCaps w:val="0"/>
                <w:noProof/>
                <w:kern w:val="2"/>
                <w:szCs w:val="24"/>
                <w:lang w:eastAsia="nl-BE"/>
                <w14:ligatures w14:val="standardContextual"/>
              </w:rPr>
              <w:tab/>
            </w:r>
            <w:r w:rsidRPr="00DE31AA">
              <w:rPr>
                <w:rStyle w:val="Hyperlink"/>
                <w:noProof/>
              </w:rPr>
              <w:t>Beslisboom rond het omgaan met taalbarrières en het inschakelen van een professionele tolk in de zorg</w:t>
            </w:r>
            <w:r>
              <w:rPr>
                <w:noProof/>
                <w:webHidden/>
              </w:rPr>
              <w:tab/>
            </w:r>
            <w:r>
              <w:rPr>
                <w:noProof/>
                <w:webHidden/>
              </w:rPr>
              <w:fldChar w:fldCharType="begin"/>
            </w:r>
            <w:r>
              <w:rPr>
                <w:noProof/>
                <w:webHidden/>
              </w:rPr>
              <w:instrText xml:space="preserve"> PAGEREF _Toc229921407 \h </w:instrText>
            </w:r>
            <w:r>
              <w:rPr>
                <w:noProof/>
                <w:webHidden/>
              </w:rPr>
            </w:r>
            <w:r>
              <w:rPr>
                <w:noProof/>
                <w:webHidden/>
              </w:rPr>
              <w:fldChar w:fldCharType="separate"/>
            </w:r>
            <w:r>
              <w:rPr>
                <w:noProof/>
                <w:webHidden/>
              </w:rPr>
              <w:t>65</w:t>
            </w:r>
            <w:r>
              <w:rPr>
                <w:noProof/>
                <w:webHidden/>
              </w:rPr>
              <w:fldChar w:fldCharType="end"/>
            </w:r>
          </w:hyperlink>
        </w:p>
        <w:p w14:paraId="7FCA1A58" w14:textId="54478EC2" w:rsidR="00AA20CF" w:rsidRPr="00265B55" w:rsidRDefault="00AA20CF">
          <w:pPr>
            <w:rPr>
              <w:rFonts w:cstheme="minorHAnsi"/>
            </w:rPr>
          </w:pPr>
          <w:r w:rsidRPr="00265B55">
            <w:rPr>
              <w:rFonts w:cstheme="minorHAnsi"/>
              <w:b/>
              <w:bCs/>
              <w:sz w:val="22"/>
              <w:szCs w:val="22"/>
            </w:rPr>
            <w:fldChar w:fldCharType="end"/>
          </w:r>
        </w:p>
      </w:sdtContent>
    </w:sdt>
    <w:p w14:paraId="5ADA1D13" w14:textId="4AFE7853" w:rsidR="00956A3C" w:rsidRPr="00265B55" w:rsidRDefault="00956A3C">
      <w:pPr>
        <w:rPr>
          <w:rFonts w:cstheme="minorHAnsi"/>
        </w:rPr>
      </w:pPr>
    </w:p>
    <w:p w14:paraId="5EED3AA8" w14:textId="77777777" w:rsidR="002C7A8E" w:rsidRDefault="002C7A8E" w:rsidP="002C7A8E">
      <w:pPr>
        <w:rPr>
          <w:rFonts w:cstheme="minorHAnsi"/>
        </w:rPr>
      </w:pPr>
    </w:p>
    <w:p w14:paraId="1274EC77" w14:textId="77777777" w:rsidR="009F0839" w:rsidRPr="009F0839" w:rsidRDefault="009F0839" w:rsidP="009F0839">
      <w:pPr>
        <w:rPr>
          <w:rFonts w:cstheme="minorHAnsi"/>
        </w:rPr>
      </w:pPr>
    </w:p>
    <w:p w14:paraId="64CE5F04" w14:textId="77777777" w:rsidR="009F0839" w:rsidRPr="009F0839" w:rsidRDefault="009F0839" w:rsidP="009F0839">
      <w:pPr>
        <w:rPr>
          <w:rFonts w:cstheme="minorHAnsi"/>
        </w:rPr>
      </w:pPr>
    </w:p>
    <w:p w14:paraId="51B4075B" w14:textId="77777777" w:rsidR="009F0839" w:rsidRPr="009F0839" w:rsidRDefault="009F0839" w:rsidP="009F0839">
      <w:pPr>
        <w:rPr>
          <w:rFonts w:cstheme="minorHAnsi"/>
        </w:rPr>
      </w:pPr>
    </w:p>
    <w:p w14:paraId="2CDA1BC9" w14:textId="77777777" w:rsidR="009F0839" w:rsidRPr="009F0839" w:rsidRDefault="009F0839" w:rsidP="009F0839">
      <w:pPr>
        <w:rPr>
          <w:rFonts w:cstheme="minorHAnsi"/>
        </w:rPr>
      </w:pPr>
    </w:p>
    <w:p w14:paraId="3AF9606B" w14:textId="77777777" w:rsidR="009F0839" w:rsidRPr="009F0839" w:rsidRDefault="009F0839" w:rsidP="009F0839">
      <w:pPr>
        <w:rPr>
          <w:rFonts w:cstheme="minorHAnsi"/>
        </w:rPr>
      </w:pPr>
    </w:p>
    <w:p w14:paraId="48238EAF" w14:textId="77777777" w:rsidR="009F0839" w:rsidRDefault="009F0839" w:rsidP="009F0839">
      <w:pPr>
        <w:jc w:val="center"/>
        <w:rPr>
          <w:rFonts w:cstheme="minorHAnsi"/>
        </w:rPr>
      </w:pPr>
    </w:p>
    <w:p w14:paraId="6E23D874" w14:textId="7B3E5408" w:rsidR="009F0839" w:rsidRPr="009F0839" w:rsidRDefault="009F0839" w:rsidP="009F0839">
      <w:pPr>
        <w:tabs>
          <w:tab w:val="center" w:pos="4536"/>
        </w:tabs>
        <w:rPr>
          <w:rFonts w:cstheme="minorHAnsi"/>
        </w:rPr>
        <w:sectPr w:rsidR="009F0839" w:rsidRPr="009F0839" w:rsidSect="005F7DF0">
          <w:footerReference w:type="default" r:id="rId12"/>
          <w:type w:val="continuous"/>
          <w:pgSz w:w="11906" w:h="16838" w:code="9"/>
          <w:pgMar w:top="1417" w:right="1417" w:bottom="1417" w:left="1417" w:header="0" w:footer="0" w:gutter="0"/>
          <w:cols w:space="708"/>
          <w:noEndnote/>
          <w:titlePg/>
          <w:docGrid w:linePitch="326"/>
        </w:sectPr>
      </w:pPr>
      <w:r>
        <w:rPr>
          <w:rFonts w:cstheme="minorHAnsi"/>
        </w:rPr>
        <w:tab/>
      </w:r>
    </w:p>
    <w:p w14:paraId="39917ECB" w14:textId="63650133" w:rsidR="00461430" w:rsidRPr="00265B55" w:rsidRDefault="00FA1343" w:rsidP="00956A3C">
      <w:pPr>
        <w:pStyle w:val="Definitie"/>
        <w:rPr>
          <w:rStyle w:val="normaltextrun"/>
          <w:rFonts w:cstheme="minorHAnsi"/>
          <w:sz w:val="28"/>
          <w:szCs w:val="28"/>
        </w:rPr>
      </w:pPr>
      <w:bookmarkStart w:id="0" w:name="_Toc170808659"/>
      <w:r w:rsidRPr="00265B55">
        <w:rPr>
          <w:rStyle w:val="normaltextrun"/>
          <w:rFonts w:cstheme="minorHAnsi"/>
          <w:sz w:val="28"/>
          <w:szCs w:val="28"/>
        </w:rPr>
        <w:lastRenderedPageBreak/>
        <w:t>Abstract</w:t>
      </w:r>
      <w:bookmarkEnd w:id="0"/>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9010"/>
      </w:tblGrid>
      <w:tr w:rsidR="00FA1343" w:rsidRPr="00265B55" w14:paraId="27012124" w14:textId="77777777" w:rsidTr="00546DC0">
        <w:tc>
          <w:tcPr>
            <w:tcW w:w="9010" w:type="dxa"/>
            <w:tcBorders>
              <w:top w:val="single" w:sz="6" w:space="0" w:color="000000"/>
              <w:left w:val="single" w:sz="6" w:space="0" w:color="000000"/>
              <w:bottom w:val="single" w:sz="6" w:space="0" w:color="000000"/>
              <w:right w:val="single" w:sz="6" w:space="0" w:color="000000"/>
            </w:tcBorders>
          </w:tcPr>
          <w:p w14:paraId="4CD462E2" w14:textId="01A17F4E" w:rsidR="00FA1343" w:rsidRPr="00265B55" w:rsidRDefault="00FA1343" w:rsidP="003A022B">
            <w:pPr>
              <w:spacing w:line="240" w:lineRule="auto"/>
              <w:jc w:val="left"/>
              <w:rPr>
                <w:rFonts w:eastAsiaTheme="minorHAnsi" w:cstheme="minorHAnsi"/>
                <w:b/>
                <w:sz w:val="22"/>
                <w:szCs w:val="22"/>
              </w:rPr>
            </w:pPr>
            <w:r w:rsidRPr="00265B55">
              <w:rPr>
                <w:rFonts w:eastAsiaTheme="minorHAnsi" w:cstheme="minorHAnsi"/>
                <w:b/>
              </w:rPr>
              <w:t>Titel:</w:t>
            </w:r>
            <w:r w:rsidR="00C67B28" w:rsidRPr="00265B55">
              <w:rPr>
                <w:rFonts w:eastAsiaTheme="minorHAnsi" w:cstheme="minorHAnsi"/>
                <w:b/>
              </w:rPr>
              <w:t xml:space="preserve"> </w:t>
            </w:r>
            <w:r w:rsidR="00DC7778" w:rsidRPr="00265B55">
              <w:rPr>
                <w:rFonts w:eastAsiaTheme="minorHAnsi" w:cstheme="minorHAnsi"/>
                <w:b/>
              </w:rPr>
              <w:t>Effectieve verpleegkundige</w:t>
            </w:r>
            <w:r w:rsidR="00A654CB" w:rsidRPr="00265B55">
              <w:rPr>
                <w:rFonts w:eastAsiaTheme="minorHAnsi" w:cstheme="minorHAnsi"/>
                <w:b/>
              </w:rPr>
              <w:t xml:space="preserve"> hulpmiddelen en</w:t>
            </w:r>
            <w:r w:rsidR="00DC7778" w:rsidRPr="00265B55">
              <w:rPr>
                <w:rFonts w:eastAsiaTheme="minorHAnsi" w:cstheme="minorHAnsi"/>
                <w:b/>
              </w:rPr>
              <w:t xml:space="preserve"> communicatiestrategieën bij medicatie-educatie voor anderstalige patiënten</w:t>
            </w:r>
          </w:p>
          <w:p w14:paraId="0AE24F19" w14:textId="77777777" w:rsidR="00FA1343" w:rsidRPr="00265B55" w:rsidRDefault="00FA1343" w:rsidP="005F7DF0">
            <w:pPr>
              <w:spacing w:line="240" w:lineRule="auto"/>
              <w:rPr>
                <w:rFonts w:eastAsiaTheme="minorHAnsi" w:cstheme="minorHAnsi"/>
                <w:b/>
                <w:sz w:val="22"/>
                <w:szCs w:val="22"/>
              </w:rPr>
            </w:pPr>
          </w:p>
        </w:tc>
      </w:tr>
      <w:tr w:rsidR="00FA1343" w:rsidRPr="00265B55" w14:paraId="64D13394" w14:textId="77777777" w:rsidTr="00546DC0">
        <w:tc>
          <w:tcPr>
            <w:tcW w:w="9010" w:type="dxa"/>
            <w:tcBorders>
              <w:top w:val="single" w:sz="6" w:space="0" w:color="000000"/>
              <w:left w:val="single" w:sz="6" w:space="0" w:color="000000"/>
              <w:bottom w:val="single" w:sz="6" w:space="0" w:color="000000"/>
              <w:right w:val="single" w:sz="6" w:space="0" w:color="000000"/>
            </w:tcBorders>
          </w:tcPr>
          <w:p w14:paraId="34EC359A" w14:textId="73D73939" w:rsidR="00DC7778" w:rsidRPr="00265B55" w:rsidRDefault="00491CAA" w:rsidP="005F7DF0">
            <w:pPr>
              <w:spacing w:line="240" w:lineRule="auto"/>
              <w:rPr>
                <w:rFonts w:eastAsiaTheme="minorHAnsi" w:cstheme="minorHAnsi"/>
                <w:b/>
                <w:sz w:val="22"/>
                <w:szCs w:val="22"/>
              </w:rPr>
            </w:pPr>
            <w:r w:rsidRPr="00265B55">
              <w:rPr>
                <w:rFonts w:eastAsiaTheme="minorHAnsi" w:cstheme="minorHAnsi"/>
                <w:b/>
                <w:sz w:val="22"/>
                <w:szCs w:val="22"/>
              </w:rPr>
              <w:t xml:space="preserve">Student: </w:t>
            </w:r>
            <w:r w:rsidRPr="003A022B">
              <w:rPr>
                <w:rFonts w:eastAsiaTheme="minorHAnsi" w:cstheme="minorHAnsi"/>
                <w:bCs/>
                <w:sz w:val="22"/>
                <w:szCs w:val="22"/>
              </w:rPr>
              <w:t>Paudel</w:t>
            </w:r>
            <w:r w:rsidR="00DC7778" w:rsidRPr="003A022B">
              <w:rPr>
                <w:rFonts w:eastAsiaTheme="minorHAnsi" w:cstheme="minorHAnsi"/>
                <w:bCs/>
                <w:sz w:val="22"/>
                <w:szCs w:val="22"/>
              </w:rPr>
              <w:t xml:space="preserve"> </w:t>
            </w:r>
            <w:r w:rsidR="00DC7778" w:rsidRPr="00265B55">
              <w:rPr>
                <w:rFonts w:eastAsiaTheme="minorHAnsi" w:cstheme="minorHAnsi"/>
                <w:bCs/>
                <w:sz w:val="22"/>
                <w:szCs w:val="22"/>
              </w:rPr>
              <w:t>Sushma</w:t>
            </w:r>
          </w:p>
        </w:tc>
      </w:tr>
      <w:tr w:rsidR="00FA1343" w:rsidRPr="00265B55" w14:paraId="1710BD66" w14:textId="77777777" w:rsidTr="009F305F">
        <w:trPr>
          <w:trHeight w:val="57"/>
        </w:trPr>
        <w:tc>
          <w:tcPr>
            <w:tcW w:w="9010" w:type="dxa"/>
            <w:tcBorders>
              <w:top w:val="single" w:sz="6" w:space="0" w:color="000000"/>
              <w:left w:val="single" w:sz="6" w:space="0" w:color="000000"/>
              <w:bottom w:val="single" w:sz="6" w:space="0" w:color="000000"/>
              <w:right w:val="single" w:sz="6" w:space="0" w:color="000000"/>
            </w:tcBorders>
          </w:tcPr>
          <w:p w14:paraId="3330A363" w14:textId="77777777" w:rsidR="00DC7778" w:rsidRPr="00265B55" w:rsidRDefault="00DC7778" w:rsidP="00B5669E">
            <w:pPr>
              <w:spacing w:line="240" w:lineRule="auto"/>
              <w:rPr>
                <w:rFonts w:eastAsiaTheme="minorHAnsi" w:cstheme="minorHAnsi"/>
                <w:b/>
                <w:sz w:val="22"/>
                <w:szCs w:val="22"/>
              </w:rPr>
            </w:pPr>
            <w:r w:rsidRPr="00265B55">
              <w:rPr>
                <w:rFonts w:eastAsiaTheme="minorHAnsi" w:cstheme="minorHAnsi"/>
                <w:b/>
                <w:sz w:val="22"/>
                <w:szCs w:val="22"/>
              </w:rPr>
              <w:t>Inleiding:</w:t>
            </w:r>
          </w:p>
          <w:p w14:paraId="6BF8EE85" w14:textId="343470B7" w:rsidR="00DC7778" w:rsidRPr="00265B55" w:rsidRDefault="00DC7778" w:rsidP="00B5669E">
            <w:pPr>
              <w:spacing w:line="240" w:lineRule="auto"/>
              <w:rPr>
                <w:rFonts w:eastAsiaTheme="minorHAnsi" w:cstheme="minorHAnsi"/>
                <w:bCs/>
                <w:sz w:val="22"/>
                <w:szCs w:val="22"/>
              </w:rPr>
            </w:pPr>
            <w:r w:rsidRPr="00265B55">
              <w:rPr>
                <w:rFonts w:eastAsiaTheme="minorHAnsi" w:cstheme="minorHAnsi"/>
                <w:bCs/>
                <w:sz w:val="22"/>
                <w:szCs w:val="22"/>
              </w:rPr>
              <w:t xml:space="preserve">Communicatie tussen zorgverleners en anderstalige patiënten vormt een belangrijke uitdaging binnen de gezondheidszorg en heeft een </w:t>
            </w:r>
            <w:r w:rsidR="00D55690" w:rsidRPr="00265B55">
              <w:rPr>
                <w:rFonts w:eastAsiaTheme="minorHAnsi" w:cstheme="minorHAnsi"/>
                <w:bCs/>
                <w:sz w:val="22"/>
                <w:szCs w:val="22"/>
              </w:rPr>
              <w:t>grote invloed</w:t>
            </w:r>
            <w:r w:rsidRPr="00265B55">
              <w:rPr>
                <w:rFonts w:eastAsiaTheme="minorHAnsi" w:cstheme="minorHAnsi"/>
                <w:bCs/>
                <w:sz w:val="22"/>
                <w:szCs w:val="22"/>
              </w:rPr>
              <w:t xml:space="preserve"> op de kwaliteit en veiligheid van zorg. </w:t>
            </w:r>
            <w:r w:rsidR="00D55690" w:rsidRPr="00265B55">
              <w:rPr>
                <w:rFonts w:eastAsiaTheme="minorHAnsi" w:cstheme="minorHAnsi"/>
                <w:bCs/>
                <w:sz w:val="22"/>
                <w:szCs w:val="22"/>
              </w:rPr>
              <w:t>Vooral tijdens</w:t>
            </w:r>
            <w:r w:rsidRPr="00265B55">
              <w:rPr>
                <w:rFonts w:eastAsiaTheme="minorHAnsi" w:cstheme="minorHAnsi"/>
                <w:bCs/>
                <w:sz w:val="22"/>
                <w:szCs w:val="22"/>
              </w:rPr>
              <w:t xml:space="preserve"> medicatie-educatie kunnen </w:t>
            </w:r>
            <w:r w:rsidR="006259EF" w:rsidRPr="00265B55">
              <w:rPr>
                <w:rFonts w:eastAsiaTheme="minorHAnsi" w:cstheme="minorHAnsi"/>
                <w:bCs/>
                <w:sz w:val="22"/>
                <w:szCs w:val="22"/>
              </w:rPr>
              <w:t>communicatie</w:t>
            </w:r>
            <w:r w:rsidRPr="00265B55">
              <w:rPr>
                <w:rFonts w:eastAsiaTheme="minorHAnsi" w:cstheme="minorHAnsi"/>
                <w:bCs/>
                <w:sz w:val="22"/>
                <w:szCs w:val="22"/>
              </w:rPr>
              <w:t xml:space="preserve">barrières leiden tot misverstanden, </w:t>
            </w:r>
            <w:r w:rsidR="00D55690" w:rsidRPr="00265B55">
              <w:rPr>
                <w:rFonts w:eastAsiaTheme="minorHAnsi" w:cstheme="minorHAnsi"/>
                <w:bCs/>
                <w:sz w:val="22"/>
                <w:szCs w:val="22"/>
              </w:rPr>
              <w:t xml:space="preserve">verkeerd </w:t>
            </w:r>
            <w:r w:rsidRPr="00265B55">
              <w:rPr>
                <w:rFonts w:eastAsiaTheme="minorHAnsi" w:cstheme="minorHAnsi"/>
                <w:bCs/>
                <w:sz w:val="22"/>
                <w:szCs w:val="22"/>
              </w:rPr>
              <w:t>medicatiegebruik en</w:t>
            </w:r>
            <w:r w:rsidR="00D55690" w:rsidRPr="00265B55">
              <w:rPr>
                <w:rFonts w:eastAsiaTheme="minorHAnsi" w:cstheme="minorHAnsi"/>
                <w:bCs/>
                <w:sz w:val="22"/>
                <w:szCs w:val="22"/>
              </w:rPr>
              <w:t xml:space="preserve"> een</w:t>
            </w:r>
            <w:r w:rsidRPr="00265B55">
              <w:rPr>
                <w:rFonts w:eastAsiaTheme="minorHAnsi" w:cstheme="minorHAnsi"/>
                <w:bCs/>
                <w:sz w:val="22"/>
                <w:szCs w:val="22"/>
              </w:rPr>
              <w:t xml:space="preserve"> verminderde therapietrouw. Onderzoek toont aan dat patiënten met een beperkte taalvaardigheid een verhoogd risico hebben op medische fouten en </w:t>
            </w:r>
            <w:r w:rsidR="00D55690" w:rsidRPr="00265B55">
              <w:rPr>
                <w:rFonts w:eastAsiaTheme="minorHAnsi" w:cstheme="minorHAnsi"/>
                <w:bCs/>
                <w:sz w:val="22"/>
                <w:szCs w:val="22"/>
              </w:rPr>
              <w:t>minder goede</w:t>
            </w:r>
            <w:r w:rsidRPr="00265B55">
              <w:rPr>
                <w:rFonts w:eastAsiaTheme="minorHAnsi" w:cstheme="minorHAnsi"/>
                <w:bCs/>
                <w:sz w:val="22"/>
                <w:szCs w:val="22"/>
              </w:rPr>
              <w:t xml:space="preserve"> zorguitkomsten. Tijdens</w:t>
            </w:r>
            <w:r w:rsidR="00243BAD" w:rsidRPr="00265B55">
              <w:rPr>
                <w:rFonts w:eastAsiaTheme="minorHAnsi" w:cstheme="minorHAnsi"/>
                <w:bCs/>
                <w:sz w:val="22"/>
                <w:szCs w:val="22"/>
              </w:rPr>
              <w:t xml:space="preserve"> </w:t>
            </w:r>
            <w:r w:rsidR="00D55690" w:rsidRPr="00265B55">
              <w:rPr>
                <w:rFonts w:eastAsiaTheme="minorHAnsi" w:cstheme="minorHAnsi"/>
                <w:bCs/>
                <w:sz w:val="22"/>
                <w:szCs w:val="22"/>
              </w:rPr>
              <w:t xml:space="preserve">mijn </w:t>
            </w:r>
            <w:r w:rsidR="00055AF0" w:rsidRPr="00265B55">
              <w:rPr>
                <w:rFonts w:eastAsiaTheme="minorHAnsi" w:cstheme="minorHAnsi"/>
                <w:bCs/>
                <w:sz w:val="22"/>
                <w:szCs w:val="22"/>
              </w:rPr>
              <w:t xml:space="preserve">verpleegkundige stages </w:t>
            </w:r>
            <w:r w:rsidR="00243BAD" w:rsidRPr="00265B55">
              <w:rPr>
                <w:rFonts w:eastAsiaTheme="minorHAnsi" w:cstheme="minorHAnsi"/>
                <w:bCs/>
                <w:sz w:val="22"/>
                <w:szCs w:val="22"/>
              </w:rPr>
              <w:t xml:space="preserve">werd </w:t>
            </w:r>
            <w:r w:rsidRPr="00265B55">
              <w:rPr>
                <w:rFonts w:eastAsiaTheme="minorHAnsi" w:cstheme="minorHAnsi"/>
                <w:bCs/>
                <w:sz w:val="22"/>
                <w:szCs w:val="22"/>
              </w:rPr>
              <w:t>dit probleem herhaaldelijk zichtbaar, wat wijst op een duidelijke nood aan effectieve verpleegkundige hulpmiddelen en communicatiestrategieën binnen de verpleegkundige praktijk.</w:t>
            </w:r>
          </w:p>
          <w:p w14:paraId="47E35130" w14:textId="77777777" w:rsidR="00DC7778" w:rsidRPr="00265B55" w:rsidRDefault="00DC7778" w:rsidP="00B5669E">
            <w:pPr>
              <w:spacing w:line="240" w:lineRule="auto"/>
              <w:rPr>
                <w:rFonts w:eastAsiaTheme="minorHAnsi" w:cstheme="minorHAnsi"/>
                <w:b/>
                <w:sz w:val="22"/>
                <w:szCs w:val="22"/>
              </w:rPr>
            </w:pPr>
          </w:p>
          <w:p w14:paraId="76AE756D" w14:textId="77777777" w:rsidR="00DC7778" w:rsidRPr="00265B55" w:rsidRDefault="00DC7778" w:rsidP="00B5669E">
            <w:pPr>
              <w:spacing w:line="240" w:lineRule="auto"/>
              <w:rPr>
                <w:rFonts w:eastAsiaTheme="minorHAnsi" w:cstheme="minorHAnsi"/>
                <w:b/>
                <w:sz w:val="22"/>
                <w:szCs w:val="22"/>
              </w:rPr>
            </w:pPr>
            <w:r w:rsidRPr="00265B55">
              <w:rPr>
                <w:rFonts w:eastAsiaTheme="minorHAnsi" w:cstheme="minorHAnsi"/>
                <w:b/>
                <w:sz w:val="22"/>
                <w:szCs w:val="22"/>
              </w:rPr>
              <w:t>Doelstelling:</w:t>
            </w:r>
          </w:p>
          <w:p w14:paraId="1DDBD262" w14:textId="4731FB1B" w:rsidR="00DC7778" w:rsidRPr="00265B55" w:rsidRDefault="00DC7778" w:rsidP="00B5669E">
            <w:pPr>
              <w:spacing w:line="240" w:lineRule="auto"/>
              <w:rPr>
                <w:rFonts w:eastAsiaTheme="minorHAnsi" w:cstheme="minorHAnsi"/>
                <w:bCs/>
                <w:sz w:val="22"/>
                <w:szCs w:val="22"/>
              </w:rPr>
            </w:pPr>
            <w:r w:rsidRPr="00265B55">
              <w:rPr>
                <w:rFonts w:eastAsiaTheme="minorHAnsi" w:cstheme="minorHAnsi"/>
                <w:bCs/>
                <w:sz w:val="22"/>
                <w:szCs w:val="22"/>
              </w:rPr>
              <w:t xml:space="preserve">Deze </w:t>
            </w:r>
            <w:proofErr w:type="spellStart"/>
            <w:r w:rsidRPr="00265B55">
              <w:rPr>
                <w:rFonts w:eastAsiaTheme="minorHAnsi" w:cstheme="minorHAnsi"/>
                <w:bCs/>
                <w:sz w:val="22"/>
                <w:szCs w:val="22"/>
              </w:rPr>
              <w:t>bachelorproef</w:t>
            </w:r>
            <w:proofErr w:type="spellEnd"/>
            <w:r w:rsidRPr="00265B55">
              <w:rPr>
                <w:rFonts w:eastAsiaTheme="minorHAnsi" w:cstheme="minorHAnsi"/>
                <w:bCs/>
                <w:sz w:val="22"/>
                <w:szCs w:val="22"/>
              </w:rPr>
              <w:t xml:space="preserve"> onderzoekt welke verpleegkundige hulpmiddelen</w:t>
            </w:r>
            <w:r w:rsidR="006259EF" w:rsidRPr="00265B55">
              <w:rPr>
                <w:rFonts w:eastAsiaTheme="minorHAnsi" w:cstheme="minorHAnsi"/>
                <w:bCs/>
                <w:sz w:val="22"/>
                <w:szCs w:val="22"/>
              </w:rPr>
              <w:t xml:space="preserve"> en communicatiestrategieën</w:t>
            </w:r>
            <w:r w:rsidRPr="00265B55">
              <w:rPr>
                <w:rFonts w:eastAsiaTheme="minorHAnsi" w:cstheme="minorHAnsi"/>
                <w:bCs/>
                <w:sz w:val="22"/>
                <w:szCs w:val="22"/>
              </w:rPr>
              <w:t xml:space="preserve"> effectief zijn om communicatiebarrières te overbruggen bij medicatie-educatie voor anderstalige patiënten. Het doel is om praktische en haalbare interventies te identificeren die bijdragen aan veilige, duidelijke en patiëntgerichte zorg.</w:t>
            </w:r>
          </w:p>
          <w:p w14:paraId="1522AFC7" w14:textId="77777777" w:rsidR="00DC7778" w:rsidRPr="00265B55" w:rsidRDefault="00DC7778" w:rsidP="00B5669E">
            <w:pPr>
              <w:spacing w:line="240" w:lineRule="auto"/>
              <w:rPr>
                <w:rFonts w:eastAsiaTheme="minorHAnsi" w:cstheme="minorHAnsi"/>
                <w:b/>
                <w:sz w:val="22"/>
                <w:szCs w:val="22"/>
              </w:rPr>
            </w:pPr>
          </w:p>
          <w:p w14:paraId="6EBE2547" w14:textId="28D217A4" w:rsidR="00DC7778" w:rsidRPr="00265B55" w:rsidRDefault="00DC7778" w:rsidP="00B5669E">
            <w:pPr>
              <w:spacing w:line="240" w:lineRule="auto"/>
              <w:rPr>
                <w:rFonts w:eastAsiaTheme="minorHAnsi" w:cstheme="minorHAnsi"/>
                <w:b/>
                <w:sz w:val="22"/>
                <w:szCs w:val="22"/>
              </w:rPr>
            </w:pPr>
            <w:r w:rsidRPr="00265B55">
              <w:rPr>
                <w:rFonts w:eastAsiaTheme="minorHAnsi" w:cstheme="minorHAnsi"/>
                <w:b/>
                <w:sz w:val="22"/>
                <w:szCs w:val="22"/>
              </w:rPr>
              <w:t>Method</w:t>
            </w:r>
            <w:r w:rsidR="00A654CB" w:rsidRPr="00265B55">
              <w:rPr>
                <w:rFonts w:eastAsiaTheme="minorHAnsi" w:cstheme="minorHAnsi"/>
                <w:b/>
                <w:sz w:val="22"/>
                <w:szCs w:val="22"/>
              </w:rPr>
              <w:t>ologie</w:t>
            </w:r>
            <w:r w:rsidRPr="00265B55">
              <w:rPr>
                <w:rFonts w:eastAsiaTheme="minorHAnsi" w:cstheme="minorHAnsi"/>
                <w:b/>
                <w:sz w:val="22"/>
                <w:szCs w:val="22"/>
              </w:rPr>
              <w:t>:</w:t>
            </w:r>
          </w:p>
          <w:p w14:paraId="0FA919A5" w14:textId="3B35F5CC" w:rsidR="00DC7778" w:rsidRPr="00265B55" w:rsidRDefault="00DC7778" w:rsidP="00B5669E">
            <w:pPr>
              <w:spacing w:line="240" w:lineRule="auto"/>
              <w:rPr>
                <w:rFonts w:eastAsiaTheme="minorHAnsi" w:cstheme="minorHAnsi"/>
                <w:bCs/>
                <w:sz w:val="22"/>
                <w:szCs w:val="22"/>
              </w:rPr>
            </w:pPr>
            <w:r w:rsidRPr="00265B55">
              <w:rPr>
                <w:rFonts w:eastAsiaTheme="minorHAnsi" w:cstheme="minorHAnsi"/>
                <w:bCs/>
                <w:sz w:val="22"/>
                <w:szCs w:val="22"/>
              </w:rPr>
              <w:t xml:space="preserve">Er werd een systematische literatuurstudie uitgevoerd </w:t>
            </w:r>
            <w:r w:rsidR="00D55690" w:rsidRPr="00265B55">
              <w:rPr>
                <w:rFonts w:eastAsiaTheme="minorHAnsi" w:cstheme="minorHAnsi"/>
                <w:bCs/>
                <w:sz w:val="22"/>
                <w:szCs w:val="22"/>
              </w:rPr>
              <w:t>aan de hand van</w:t>
            </w:r>
            <w:r w:rsidRPr="00265B55">
              <w:rPr>
                <w:rFonts w:eastAsiaTheme="minorHAnsi" w:cstheme="minorHAnsi"/>
                <w:bCs/>
                <w:sz w:val="22"/>
                <w:szCs w:val="22"/>
              </w:rPr>
              <w:t xml:space="preserve"> de databanken </w:t>
            </w:r>
            <w:proofErr w:type="spellStart"/>
            <w:r w:rsidRPr="00265B55">
              <w:rPr>
                <w:rFonts w:eastAsiaTheme="minorHAnsi" w:cstheme="minorHAnsi"/>
                <w:bCs/>
                <w:sz w:val="22"/>
                <w:szCs w:val="22"/>
              </w:rPr>
              <w:t>PubMed</w:t>
            </w:r>
            <w:proofErr w:type="spellEnd"/>
            <w:r w:rsidRPr="00265B55">
              <w:rPr>
                <w:rFonts w:eastAsiaTheme="minorHAnsi" w:cstheme="minorHAnsi"/>
                <w:bCs/>
                <w:sz w:val="22"/>
                <w:szCs w:val="22"/>
              </w:rPr>
              <w:t xml:space="preserve"> en </w:t>
            </w:r>
            <w:proofErr w:type="spellStart"/>
            <w:r w:rsidRPr="00265B55">
              <w:rPr>
                <w:rFonts w:eastAsiaTheme="minorHAnsi" w:cstheme="minorHAnsi"/>
                <w:bCs/>
                <w:sz w:val="22"/>
                <w:szCs w:val="22"/>
              </w:rPr>
              <w:t>Cochrane</w:t>
            </w:r>
            <w:proofErr w:type="spellEnd"/>
            <w:r w:rsidRPr="00265B55">
              <w:rPr>
                <w:rFonts w:eastAsiaTheme="minorHAnsi" w:cstheme="minorHAnsi"/>
                <w:bCs/>
                <w:sz w:val="22"/>
                <w:szCs w:val="22"/>
              </w:rPr>
              <w:t xml:space="preserve"> Library. Op basis van een gestructureerde zoekstrategie</w:t>
            </w:r>
            <w:r w:rsidR="00A654CB" w:rsidRPr="00265B55">
              <w:rPr>
                <w:rFonts w:eastAsiaTheme="minorHAnsi" w:cstheme="minorHAnsi"/>
                <w:bCs/>
                <w:sz w:val="22"/>
                <w:szCs w:val="22"/>
              </w:rPr>
              <w:t xml:space="preserve"> volgens het PICO-model werden zes recente wetenschappelijke </w:t>
            </w:r>
            <w:r w:rsidR="00FF60DB">
              <w:rPr>
                <w:rFonts w:eastAsiaTheme="minorHAnsi" w:cstheme="minorHAnsi"/>
                <w:bCs/>
                <w:sz w:val="22"/>
                <w:szCs w:val="22"/>
              </w:rPr>
              <w:t>artikelen</w:t>
            </w:r>
            <w:r w:rsidR="00A654CB" w:rsidRPr="00265B55">
              <w:rPr>
                <w:rFonts w:eastAsiaTheme="minorHAnsi" w:cstheme="minorHAnsi"/>
                <w:bCs/>
                <w:sz w:val="22"/>
                <w:szCs w:val="22"/>
              </w:rPr>
              <w:t xml:space="preserve"> geselecteerd (publicatieperiode: laatste 5 jaar, Engelstalig, studies bij mensen).</w:t>
            </w:r>
            <w:r w:rsidRPr="00265B55">
              <w:rPr>
                <w:rFonts w:eastAsiaTheme="minorHAnsi" w:cstheme="minorHAnsi"/>
                <w:bCs/>
                <w:sz w:val="22"/>
                <w:szCs w:val="22"/>
              </w:rPr>
              <w:t xml:space="preserve"> De</w:t>
            </w:r>
            <w:r w:rsidR="00A654CB" w:rsidRPr="00265B55">
              <w:rPr>
                <w:rFonts w:eastAsiaTheme="minorHAnsi" w:cstheme="minorHAnsi"/>
                <w:bCs/>
                <w:sz w:val="22"/>
                <w:szCs w:val="22"/>
              </w:rPr>
              <w:t xml:space="preserve"> geselecteerde studies omvatten onder andere systematische reviews, een </w:t>
            </w:r>
            <w:proofErr w:type="spellStart"/>
            <w:r w:rsidR="00A654CB" w:rsidRPr="00265B55">
              <w:rPr>
                <w:rFonts w:eastAsiaTheme="minorHAnsi" w:cstheme="minorHAnsi"/>
                <w:bCs/>
                <w:sz w:val="22"/>
                <w:szCs w:val="22"/>
              </w:rPr>
              <w:t>scoping</w:t>
            </w:r>
            <w:proofErr w:type="spellEnd"/>
            <w:r w:rsidR="00A654CB" w:rsidRPr="00265B55">
              <w:rPr>
                <w:rFonts w:eastAsiaTheme="minorHAnsi" w:cstheme="minorHAnsi"/>
                <w:bCs/>
                <w:sz w:val="22"/>
                <w:szCs w:val="22"/>
              </w:rPr>
              <w:t xml:space="preserve"> review en een</w:t>
            </w:r>
            <w:r w:rsidR="00AC737A">
              <w:rPr>
                <w:rFonts w:eastAsiaTheme="minorHAnsi" w:cstheme="minorHAnsi"/>
                <w:bCs/>
                <w:sz w:val="22"/>
                <w:szCs w:val="22"/>
              </w:rPr>
              <w:t xml:space="preserve"> </w:t>
            </w:r>
            <w:proofErr w:type="spellStart"/>
            <w:r w:rsidR="00AC737A">
              <w:rPr>
                <w:rFonts w:eastAsiaTheme="minorHAnsi" w:cstheme="minorHAnsi"/>
                <w:bCs/>
                <w:sz w:val="22"/>
                <w:szCs w:val="22"/>
              </w:rPr>
              <w:t>randomized</w:t>
            </w:r>
            <w:proofErr w:type="spellEnd"/>
            <w:r w:rsidR="00AC737A">
              <w:rPr>
                <w:rFonts w:eastAsiaTheme="minorHAnsi" w:cstheme="minorHAnsi"/>
                <w:bCs/>
                <w:sz w:val="22"/>
                <w:szCs w:val="22"/>
              </w:rPr>
              <w:t xml:space="preserve"> </w:t>
            </w:r>
            <w:proofErr w:type="spellStart"/>
            <w:r w:rsidR="00AC737A">
              <w:rPr>
                <w:rFonts w:eastAsiaTheme="minorHAnsi" w:cstheme="minorHAnsi"/>
                <w:bCs/>
                <w:sz w:val="22"/>
                <w:szCs w:val="22"/>
              </w:rPr>
              <w:t>controlles</w:t>
            </w:r>
            <w:proofErr w:type="spellEnd"/>
            <w:r w:rsidR="00AC737A">
              <w:rPr>
                <w:rFonts w:eastAsiaTheme="minorHAnsi" w:cstheme="minorHAnsi"/>
                <w:bCs/>
                <w:sz w:val="22"/>
                <w:szCs w:val="22"/>
              </w:rPr>
              <w:t xml:space="preserve"> trial</w:t>
            </w:r>
            <w:r w:rsidR="0094030D" w:rsidRPr="00265B55">
              <w:rPr>
                <w:rFonts w:eastAsiaTheme="minorHAnsi" w:cstheme="minorHAnsi"/>
                <w:bCs/>
                <w:sz w:val="22"/>
                <w:szCs w:val="22"/>
              </w:rPr>
              <w:t xml:space="preserve"> </w:t>
            </w:r>
            <w:r w:rsidR="00AC737A">
              <w:rPr>
                <w:rFonts w:eastAsiaTheme="minorHAnsi" w:cstheme="minorHAnsi"/>
                <w:bCs/>
                <w:sz w:val="22"/>
                <w:szCs w:val="22"/>
              </w:rPr>
              <w:t>(</w:t>
            </w:r>
            <w:r w:rsidR="0094030D" w:rsidRPr="00265B55">
              <w:rPr>
                <w:rFonts w:eastAsiaTheme="minorHAnsi" w:cstheme="minorHAnsi"/>
                <w:bCs/>
                <w:sz w:val="22"/>
                <w:szCs w:val="22"/>
              </w:rPr>
              <w:t>RCT</w:t>
            </w:r>
            <w:r w:rsidR="00AC737A">
              <w:rPr>
                <w:rFonts w:eastAsiaTheme="minorHAnsi" w:cstheme="minorHAnsi"/>
                <w:bCs/>
                <w:sz w:val="22"/>
                <w:szCs w:val="22"/>
              </w:rPr>
              <w:t>)</w:t>
            </w:r>
            <w:r w:rsidR="0094030D" w:rsidRPr="00265B55">
              <w:rPr>
                <w:rFonts w:eastAsiaTheme="minorHAnsi" w:cstheme="minorHAnsi"/>
                <w:bCs/>
                <w:sz w:val="22"/>
                <w:szCs w:val="22"/>
              </w:rPr>
              <w:t xml:space="preserve">. De </w:t>
            </w:r>
            <w:r w:rsidR="00FF60DB">
              <w:rPr>
                <w:rFonts w:eastAsiaTheme="minorHAnsi" w:cstheme="minorHAnsi"/>
                <w:bCs/>
                <w:sz w:val="22"/>
                <w:szCs w:val="22"/>
              </w:rPr>
              <w:t>artikelen</w:t>
            </w:r>
            <w:r w:rsidR="0094030D" w:rsidRPr="00265B55">
              <w:rPr>
                <w:rFonts w:eastAsiaTheme="minorHAnsi" w:cstheme="minorHAnsi"/>
                <w:bCs/>
                <w:sz w:val="22"/>
                <w:szCs w:val="22"/>
              </w:rPr>
              <w:t xml:space="preserve"> werden kritisch beoordeeld op</w:t>
            </w:r>
            <w:r w:rsidR="00A654CB" w:rsidRPr="00265B55">
              <w:rPr>
                <w:rFonts w:eastAsiaTheme="minorHAnsi" w:cstheme="minorHAnsi"/>
                <w:bCs/>
                <w:sz w:val="22"/>
                <w:szCs w:val="22"/>
              </w:rPr>
              <w:t xml:space="preserve"> methodologische kwaliteit en relevantie voor de onderzoeksvraag. </w:t>
            </w:r>
            <w:r w:rsidRPr="00265B55">
              <w:rPr>
                <w:rFonts w:eastAsiaTheme="minorHAnsi" w:cstheme="minorHAnsi"/>
                <w:bCs/>
                <w:sz w:val="22"/>
                <w:szCs w:val="22"/>
              </w:rPr>
              <w:t xml:space="preserve"> </w:t>
            </w:r>
          </w:p>
          <w:p w14:paraId="6549845D" w14:textId="77777777" w:rsidR="00DC7778" w:rsidRPr="00265B55" w:rsidRDefault="00DC7778" w:rsidP="00B5669E">
            <w:pPr>
              <w:spacing w:line="240" w:lineRule="auto"/>
              <w:rPr>
                <w:rFonts w:eastAsiaTheme="minorHAnsi" w:cstheme="minorHAnsi"/>
                <w:b/>
                <w:sz w:val="22"/>
                <w:szCs w:val="22"/>
              </w:rPr>
            </w:pPr>
          </w:p>
          <w:p w14:paraId="5067D12E" w14:textId="77777777" w:rsidR="00DC7778" w:rsidRPr="00265B55" w:rsidRDefault="00DC7778" w:rsidP="00B5669E">
            <w:pPr>
              <w:spacing w:line="240" w:lineRule="auto"/>
              <w:rPr>
                <w:rFonts w:eastAsiaTheme="minorHAnsi" w:cstheme="minorHAnsi"/>
                <w:b/>
                <w:sz w:val="22"/>
                <w:szCs w:val="22"/>
              </w:rPr>
            </w:pPr>
            <w:r w:rsidRPr="00265B55">
              <w:rPr>
                <w:rFonts w:eastAsiaTheme="minorHAnsi" w:cstheme="minorHAnsi"/>
                <w:b/>
                <w:sz w:val="22"/>
                <w:szCs w:val="22"/>
              </w:rPr>
              <w:t>Resultaten:</w:t>
            </w:r>
          </w:p>
          <w:p w14:paraId="387C39D1" w14:textId="77777777" w:rsidR="00D738C5" w:rsidRDefault="00DC7778" w:rsidP="00B5669E">
            <w:pPr>
              <w:spacing w:line="240" w:lineRule="auto"/>
              <w:rPr>
                <w:rFonts w:eastAsiaTheme="minorHAnsi" w:cstheme="minorHAnsi"/>
                <w:bCs/>
                <w:sz w:val="22"/>
                <w:szCs w:val="22"/>
              </w:rPr>
            </w:pPr>
            <w:r w:rsidRPr="00265B55">
              <w:rPr>
                <w:rFonts w:eastAsiaTheme="minorHAnsi" w:cstheme="minorHAnsi"/>
                <w:bCs/>
                <w:sz w:val="22"/>
                <w:szCs w:val="22"/>
              </w:rPr>
              <w:t>De</w:t>
            </w:r>
            <w:r w:rsidR="00D738C5">
              <w:rPr>
                <w:rFonts w:eastAsiaTheme="minorHAnsi" w:cstheme="minorHAnsi"/>
                <w:bCs/>
                <w:sz w:val="22"/>
                <w:szCs w:val="22"/>
              </w:rPr>
              <w:t xml:space="preserve"> </w:t>
            </w:r>
            <w:r w:rsidR="00AC737A">
              <w:rPr>
                <w:rFonts w:eastAsiaTheme="minorHAnsi" w:cstheme="minorHAnsi"/>
                <w:bCs/>
                <w:sz w:val="22"/>
                <w:szCs w:val="22"/>
              </w:rPr>
              <w:t>geselecteerde literatuur suggereert</w:t>
            </w:r>
            <w:r w:rsidRPr="00265B55">
              <w:rPr>
                <w:rFonts w:eastAsiaTheme="minorHAnsi" w:cstheme="minorHAnsi"/>
                <w:bCs/>
                <w:sz w:val="22"/>
                <w:szCs w:val="22"/>
              </w:rPr>
              <w:t xml:space="preserve"> dat een combinatie van verschillende communicatiestrategieën het meest effectief is.</w:t>
            </w:r>
            <w:r w:rsidR="009F305F" w:rsidRPr="00265B55">
              <w:rPr>
                <w:rFonts w:eastAsiaTheme="minorHAnsi" w:cstheme="minorHAnsi"/>
                <w:bCs/>
                <w:sz w:val="22"/>
                <w:szCs w:val="22"/>
              </w:rPr>
              <w:t xml:space="preserve"> </w:t>
            </w:r>
            <w:r w:rsidR="00EE7BB3" w:rsidRPr="00265B55">
              <w:rPr>
                <w:rFonts w:eastAsiaTheme="minorHAnsi" w:cstheme="minorHAnsi"/>
                <w:bCs/>
                <w:sz w:val="22"/>
                <w:szCs w:val="22"/>
              </w:rPr>
              <w:t>Hulpmiddelen die aangepast zijn aan de voorkeurstaal van de patiënt</w:t>
            </w:r>
            <w:r w:rsidRPr="00265B55">
              <w:rPr>
                <w:rFonts w:eastAsiaTheme="minorHAnsi" w:cstheme="minorHAnsi"/>
                <w:bCs/>
                <w:sz w:val="22"/>
                <w:szCs w:val="22"/>
              </w:rPr>
              <w:t xml:space="preserve">, zoals </w:t>
            </w:r>
            <w:r w:rsidR="00AC737A">
              <w:rPr>
                <w:rFonts w:eastAsiaTheme="minorHAnsi" w:cstheme="minorHAnsi"/>
                <w:bCs/>
                <w:sz w:val="22"/>
                <w:szCs w:val="22"/>
              </w:rPr>
              <w:t xml:space="preserve">een </w:t>
            </w:r>
            <w:r w:rsidRPr="00265B55">
              <w:rPr>
                <w:rFonts w:eastAsiaTheme="minorHAnsi" w:cstheme="minorHAnsi"/>
                <w:bCs/>
                <w:sz w:val="22"/>
                <w:szCs w:val="22"/>
              </w:rPr>
              <w:t xml:space="preserve">vertaalde </w:t>
            </w:r>
            <w:r w:rsidR="00077F86" w:rsidRPr="00265B55">
              <w:rPr>
                <w:rFonts w:eastAsiaTheme="minorHAnsi" w:cstheme="minorHAnsi"/>
                <w:bCs/>
                <w:sz w:val="22"/>
                <w:szCs w:val="22"/>
              </w:rPr>
              <w:t>medicatiekal</w:t>
            </w:r>
            <w:r w:rsidR="00E20E2A">
              <w:rPr>
                <w:rFonts w:eastAsiaTheme="minorHAnsi" w:cstheme="minorHAnsi"/>
                <w:bCs/>
                <w:sz w:val="22"/>
                <w:szCs w:val="22"/>
              </w:rPr>
              <w:t>e</w:t>
            </w:r>
            <w:r w:rsidR="00077F86" w:rsidRPr="00265B55">
              <w:rPr>
                <w:rFonts w:eastAsiaTheme="minorHAnsi" w:cstheme="minorHAnsi"/>
                <w:bCs/>
                <w:sz w:val="22"/>
                <w:szCs w:val="22"/>
              </w:rPr>
              <w:t xml:space="preserve">nder, vertaalde </w:t>
            </w:r>
            <w:r w:rsidRPr="00265B55">
              <w:rPr>
                <w:rFonts w:eastAsiaTheme="minorHAnsi" w:cstheme="minorHAnsi"/>
                <w:bCs/>
                <w:sz w:val="22"/>
                <w:szCs w:val="22"/>
              </w:rPr>
              <w:t>medicatie-informatie en vereenvoudigde instructies, verbeteren het begrip</w:t>
            </w:r>
            <w:r w:rsidR="00D55690" w:rsidRPr="00265B55">
              <w:rPr>
                <w:rFonts w:eastAsiaTheme="minorHAnsi" w:cstheme="minorHAnsi"/>
                <w:bCs/>
                <w:sz w:val="22"/>
                <w:szCs w:val="22"/>
              </w:rPr>
              <w:t xml:space="preserve"> van medicatie-educatie</w:t>
            </w:r>
            <w:r w:rsidR="0094030D" w:rsidRPr="00265B55">
              <w:rPr>
                <w:rFonts w:eastAsiaTheme="minorHAnsi" w:cstheme="minorHAnsi"/>
                <w:bCs/>
                <w:sz w:val="22"/>
                <w:szCs w:val="22"/>
              </w:rPr>
              <w:t xml:space="preserve"> en ondersteunen </w:t>
            </w:r>
            <w:r w:rsidR="00D55690" w:rsidRPr="00265B55">
              <w:rPr>
                <w:rFonts w:eastAsiaTheme="minorHAnsi" w:cstheme="minorHAnsi"/>
                <w:bCs/>
                <w:sz w:val="22"/>
                <w:szCs w:val="22"/>
              </w:rPr>
              <w:t xml:space="preserve">een </w:t>
            </w:r>
            <w:r w:rsidR="0094030D" w:rsidRPr="00265B55">
              <w:rPr>
                <w:rFonts w:eastAsiaTheme="minorHAnsi" w:cstheme="minorHAnsi"/>
                <w:bCs/>
                <w:sz w:val="22"/>
                <w:szCs w:val="22"/>
              </w:rPr>
              <w:t xml:space="preserve">correcte medicatie-inname. </w:t>
            </w:r>
            <w:r w:rsidRPr="00265B55">
              <w:rPr>
                <w:rFonts w:eastAsiaTheme="minorHAnsi" w:cstheme="minorHAnsi"/>
                <w:bCs/>
                <w:sz w:val="22"/>
                <w:szCs w:val="22"/>
              </w:rPr>
              <w:t>Daarnaast spelen visuele hulpmiddelen, zoals pictogrammen, een belangrijke rol bij het ondersteunen van medicatie-educatie</w:t>
            </w:r>
            <w:r w:rsidR="00D55690" w:rsidRPr="00265B55">
              <w:rPr>
                <w:rFonts w:eastAsiaTheme="minorHAnsi" w:cstheme="minorHAnsi"/>
                <w:bCs/>
                <w:sz w:val="22"/>
                <w:szCs w:val="22"/>
              </w:rPr>
              <w:t xml:space="preserve"> doordat zij complexe informatie toegankelijker maken.</w:t>
            </w:r>
            <w:r w:rsidR="0094030D" w:rsidRPr="00265B55">
              <w:rPr>
                <w:rFonts w:cstheme="minorHAnsi"/>
                <w:sz w:val="22"/>
                <w:szCs w:val="22"/>
              </w:rPr>
              <w:t xml:space="preserve"> </w:t>
            </w:r>
            <w:r w:rsidR="0094030D" w:rsidRPr="00265B55">
              <w:rPr>
                <w:rFonts w:eastAsiaTheme="minorHAnsi" w:cstheme="minorHAnsi"/>
                <w:bCs/>
                <w:sz w:val="22"/>
                <w:szCs w:val="22"/>
              </w:rPr>
              <w:t xml:space="preserve">De </w:t>
            </w:r>
            <w:proofErr w:type="spellStart"/>
            <w:r w:rsidR="00753AD8" w:rsidRPr="00265B55">
              <w:rPr>
                <w:rFonts w:eastAsiaTheme="minorHAnsi" w:cstheme="minorHAnsi"/>
                <w:bCs/>
                <w:sz w:val="22"/>
                <w:szCs w:val="22"/>
              </w:rPr>
              <w:t>teach</w:t>
            </w:r>
            <w:proofErr w:type="spellEnd"/>
            <w:r w:rsidR="00753AD8" w:rsidRPr="00265B55">
              <w:rPr>
                <w:rFonts w:eastAsiaTheme="minorHAnsi" w:cstheme="minorHAnsi"/>
                <w:bCs/>
                <w:sz w:val="22"/>
                <w:szCs w:val="22"/>
              </w:rPr>
              <w:t>-backmethode</w:t>
            </w:r>
            <w:r w:rsidR="0094030D" w:rsidRPr="00265B55">
              <w:rPr>
                <w:rFonts w:eastAsiaTheme="minorHAnsi" w:cstheme="minorHAnsi"/>
                <w:bCs/>
                <w:sz w:val="22"/>
                <w:szCs w:val="22"/>
              </w:rPr>
              <w:t xml:space="preserve"> blijkt effectief in het controleren van patiëntbegrip en het verminderen van misverstanden. </w:t>
            </w:r>
            <w:r w:rsidR="00AC737A">
              <w:rPr>
                <w:rFonts w:eastAsiaTheme="minorHAnsi" w:cstheme="minorHAnsi"/>
                <w:bCs/>
                <w:sz w:val="22"/>
                <w:szCs w:val="22"/>
              </w:rPr>
              <w:t>Verder</w:t>
            </w:r>
            <w:r w:rsidR="0094030D" w:rsidRPr="00265B55">
              <w:rPr>
                <w:rFonts w:eastAsiaTheme="minorHAnsi" w:cstheme="minorHAnsi"/>
                <w:bCs/>
                <w:sz w:val="22"/>
                <w:szCs w:val="22"/>
              </w:rPr>
              <w:t xml:space="preserve"> kunnen</w:t>
            </w:r>
            <w:r w:rsidRPr="00265B55">
              <w:rPr>
                <w:rFonts w:eastAsiaTheme="minorHAnsi" w:cstheme="minorHAnsi"/>
                <w:bCs/>
                <w:sz w:val="22"/>
                <w:szCs w:val="22"/>
              </w:rPr>
              <w:t xml:space="preserve"> </w:t>
            </w:r>
            <w:r w:rsidR="0094030D" w:rsidRPr="00265B55">
              <w:rPr>
                <w:rFonts w:eastAsiaTheme="minorHAnsi" w:cstheme="minorHAnsi"/>
                <w:bCs/>
                <w:sz w:val="22"/>
                <w:szCs w:val="22"/>
              </w:rPr>
              <w:t>d</w:t>
            </w:r>
            <w:r w:rsidRPr="00265B55">
              <w:rPr>
                <w:rFonts w:eastAsiaTheme="minorHAnsi" w:cstheme="minorHAnsi"/>
                <w:bCs/>
                <w:sz w:val="22"/>
                <w:szCs w:val="22"/>
              </w:rPr>
              <w:t xml:space="preserve">igitale hulpmiddelen, zoals communicatie-apps en vertaaltools, ondersteuning bieden wanneer er geen tolk beschikbaar is. </w:t>
            </w:r>
            <w:r w:rsidR="00A91728" w:rsidRPr="00265B55">
              <w:rPr>
                <w:rFonts w:eastAsiaTheme="minorHAnsi" w:cstheme="minorHAnsi"/>
                <w:bCs/>
                <w:sz w:val="22"/>
                <w:szCs w:val="22"/>
              </w:rPr>
              <w:t>De literatuur toont daarnaast aan dat ook organisatorische ondersteuning, duidelijke richtlijnen en samenwerking binnen het zorgteam belangrijk zijn om communicatie met anderstalige patiënten te verbeteren.</w:t>
            </w:r>
          </w:p>
          <w:p w14:paraId="1C8C4F87" w14:textId="77777777" w:rsidR="00D738C5" w:rsidRDefault="00D738C5" w:rsidP="00B5669E">
            <w:pPr>
              <w:spacing w:line="240" w:lineRule="auto"/>
              <w:rPr>
                <w:rFonts w:eastAsiaTheme="minorHAnsi" w:cstheme="minorHAnsi"/>
                <w:b/>
                <w:sz w:val="22"/>
                <w:szCs w:val="22"/>
              </w:rPr>
            </w:pPr>
          </w:p>
          <w:p w14:paraId="4D7A7F5F" w14:textId="77777777" w:rsidR="00D738C5" w:rsidRDefault="00D738C5" w:rsidP="00B5669E">
            <w:pPr>
              <w:spacing w:line="240" w:lineRule="auto"/>
              <w:rPr>
                <w:rFonts w:eastAsiaTheme="minorHAnsi" w:cstheme="minorHAnsi"/>
                <w:b/>
                <w:sz w:val="22"/>
                <w:szCs w:val="22"/>
              </w:rPr>
            </w:pPr>
          </w:p>
          <w:p w14:paraId="016209A3" w14:textId="77777777" w:rsidR="00D738C5" w:rsidRDefault="00D738C5" w:rsidP="00B5669E">
            <w:pPr>
              <w:spacing w:line="240" w:lineRule="auto"/>
              <w:rPr>
                <w:rFonts w:eastAsiaTheme="minorHAnsi" w:cstheme="minorHAnsi"/>
                <w:b/>
                <w:sz w:val="22"/>
                <w:szCs w:val="22"/>
              </w:rPr>
            </w:pPr>
          </w:p>
          <w:p w14:paraId="25C8E295" w14:textId="77777777" w:rsidR="00D738C5" w:rsidRDefault="00D738C5" w:rsidP="00B5669E">
            <w:pPr>
              <w:spacing w:line="240" w:lineRule="auto"/>
              <w:rPr>
                <w:rFonts w:eastAsiaTheme="minorHAnsi" w:cstheme="minorHAnsi"/>
                <w:b/>
                <w:sz w:val="22"/>
                <w:szCs w:val="22"/>
              </w:rPr>
            </w:pPr>
          </w:p>
          <w:p w14:paraId="44AFB40F" w14:textId="77777777" w:rsidR="00D738C5" w:rsidRDefault="00D738C5" w:rsidP="00B5669E">
            <w:pPr>
              <w:spacing w:line="240" w:lineRule="auto"/>
              <w:rPr>
                <w:rFonts w:eastAsiaTheme="minorHAnsi" w:cstheme="minorHAnsi"/>
                <w:b/>
                <w:sz w:val="22"/>
                <w:szCs w:val="22"/>
              </w:rPr>
            </w:pPr>
          </w:p>
          <w:p w14:paraId="1E186D8F" w14:textId="77777777" w:rsidR="00D738C5" w:rsidRDefault="00D738C5" w:rsidP="00B5669E">
            <w:pPr>
              <w:spacing w:line="240" w:lineRule="auto"/>
              <w:rPr>
                <w:rFonts w:eastAsiaTheme="minorHAnsi" w:cstheme="minorHAnsi"/>
                <w:b/>
                <w:sz w:val="22"/>
                <w:szCs w:val="22"/>
              </w:rPr>
            </w:pPr>
          </w:p>
          <w:p w14:paraId="50FA895A" w14:textId="77777777" w:rsidR="00D738C5" w:rsidRDefault="00D738C5" w:rsidP="00B5669E">
            <w:pPr>
              <w:spacing w:line="240" w:lineRule="auto"/>
              <w:rPr>
                <w:rFonts w:eastAsiaTheme="minorHAnsi" w:cstheme="minorHAnsi"/>
                <w:b/>
                <w:sz w:val="22"/>
                <w:szCs w:val="22"/>
              </w:rPr>
            </w:pPr>
          </w:p>
          <w:p w14:paraId="1C06B4A6" w14:textId="5C76B494" w:rsidR="00DC7778" w:rsidRPr="00D738C5" w:rsidRDefault="00DC7778" w:rsidP="00B5669E">
            <w:pPr>
              <w:spacing w:line="240" w:lineRule="auto"/>
              <w:rPr>
                <w:rFonts w:eastAsiaTheme="minorHAnsi" w:cstheme="minorHAnsi"/>
                <w:bCs/>
                <w:sz w:val="22"/>
                <w:szCs w:val="22"/>
              </w:rPr>
            </w:pPr>
            <w:r w:rsidRPr="00265B55">
              <w:rPr>
                <w:rFonts w:eastAsiaTheme="minorHAnsi" w:cstheme="minorHAnsi"/>
                <w:b/>
                <w:sz w:val="22"/>
                <w:szCs w:val="22"/>
              </w:rPr>
              <w:lastRenderedPageBreak/>
              <w:t>Conclusie:</w:t>
            </w:r>
          </w:p>
          <w:p w14:paraId="22E02803" w14:textId="77D78C8B" w:rsidR="00A91728" w:rsidRPr="00265B55" w:rsidRDefault="00DC7778" w:rsidP="00B5669E">
            <w:pPr>
              <w:spacing w:line="240" w:lineRule="auto"/>
              <w:rPr>
                <w:rFonts w:eastAsiaTheme="minorHAnsi" w:cstheme="minorHAnsi"/>
                <w:bCs/>
                <w:sz w:val="22"/>
                <w:szCs w:val="22"/>
              </w:rPr>
            </w:pPr>
            <w:r w:rsidRPr="00265B55">
              <w:rPr>
                <w:rFonts w:eastAsiaTheme="minorHAnsi" w:cstheme="minorHAnsi"/>
                <w:bCs/>
                <w:sz w:val="22"/>
                <w:szCs w:val="22"/>
              </w:rPr>
              <w:t xml:space="preserve">Effectieve medicatie-educatie bij anderstalige patiënten </w:t>
            </w:r>
            <w:r w:rsidR="00A91728" w:rsidRPr="00265B55">
              <w:rPr>
                <w:rFonts w:eastAsiaTheme="minorHAnsi" w:cstheme="minorHAnsi"/>
                <w:bCs/>
                <w:sz w:val="22"/>
                <w:szCs w:val="22"/>
              </w:rPr>
              <w:t>vraagt om een</w:t>
            </w:r>
            <w:r w:rsidRPr="00265B55">
              <w:rPr>
                <w:rFonts w:eastAsiaTheme="minorHAnsi" w:cstheme="minorHAnsi"/>
                <w:bCs/>
                <w:sz w:val="22"/>
                <w:szCs w:val="22"/>
              </w:rPr>
              <w:t xml:space="preserve"> geïntegreerde en patiëntgerichte aanpak waarbij verschillende communicatiestrategieën gecombineerd worden. Door gebruik te maken </w:t>
            </w:r>
            <w:r w:rsidR="00FF7ACA" w:rsidRPr="00265B55">
              <w:rPr>
                <w:rFonts w:eastAsiaTheme="minorHAnsi" w:cstheme="minorHAnsi"/>
                <w:bCs/>
                <w:sz w:val="22"/>
                <w:szCs w:val="22"/>
              </w:rPr>
              <w:t>van aangepaste medicatie-informatie in de voorkeurstaal van de patiënt</w:t>
            </w:r>
            <w:r w:rsidRPr="00265B55">
              <w:rPr>
                <w:rFonts w:eastAsiaTheme="minorHAnsi" w:cstheme="minorHAnsi"/>
                <w:bCs/>
                <w:sz w:val="22"/>
                <w:szCs w:val="22"/>
              </w:rPr>
              <w:t>, visuele hulpmiddelen</w:t>
            </w:r>
            <w:r w:rsidR="00230262" w:rsidRPr="00265B55">
              <w:rPr>
                <w:rFonts w:eastAsiaTheme="minorHAnsi" w:cstheme="minorHAnsi"/>
                <w:bCs/>
                <w:sz w:val="22"/>
                <w:szCs w:val="22"/>
              </w:rPr>
              <w:t xml:space="preserve">, vereenvoudigde </w:t>
            </w:r>
            <w:r w:rsidR="00491CAA" w:rsidRPr="00265B55">
              <w:rPr>
                <w:rFonts w:eastAsiaTheme="minorHAnsi" w:cstheme="minorHAnsi"/>
                <w:bCs/>
                <w:sz w:val="22"/>
                <w:szCs w:val="22"/>
              </w:rPr>
              <w:t>uitleg en</w:t>
            </w:r>
            <w:r w:rsidRPr="00265B55">
              <w:rPr>
                <w:rFonts w:eastAsiaTheme="minorHAnsi" w:cstheme="minorHAnsi"/>
                <w:bCs/>
                <w:sz w:val="22"/>
                <w:szCs w:val="22"/>
              </w:rPr>
              <w:t xml:space="preserve"> controle van begrip</w:t>
            </w:r>
            <w:r w:rsidR="00230262" w:rsidRPr="00265B55">
              <w:rPr>
                <w:rFonts w:eastAsiaTheme="minorHAnsi" w:cstheme="minorHAnsi"/>
                <w:bCs/>
                <w:sz w:val="22"/>
                <w:szCs w:val="22"/>
              </w:rPr>
              <w:t xml:space="preserve"> via de </w:t>
            </w:r>
            <w:proofErr w:type="spellStart"/>
            <w:r w:rsidR="00753AD8" w:rsidRPr="00265B55">
              <w:rPr>
                <w:rFonts w:eastAsiaTheme="minorHAnsi" w:cstheme="minorHAnsi"/>
                <w:bCs/>
                <w:sz w:val="22"/>
                <w:szCs w:val="22"/>
              </w:rPr>
              <w:t>teach</w:t>
            </w:r>
            <w:proofErr w:type="spellEnd"/>
            <w:r w:rsidR="00753AD8" w:rsidRPr="00265B55">
              <w:rPr>
                <w:rFonts w:eastAsiaTheme="minorHAnsi" w:cstheme="minorHAnsi"/>
                <w:bCs/>
                <w:sz w:val="22"/>
                <w:szCs w:val="22"/>
              </w:rPr>
              <w:t>-backmethode</w:t>
            </w:r>
            <w:r w:rsidRPr="00265B55">
              <w:rPr>
                <w:rFonts w:eastAsiaTheme="minorHAnsi" w:cstheme="minorHAnsi"/>
                <w:bCs/>
                <w:sz w:val="22"/>
                <w:szCs w:val="22"/>
              </w:rPr>
              <w:t xml:space="preserve"> kunnen verpleegkundigen bijdragen aan een betere patiëntveiligheid</w:t>
            </w:r>
            <w:r w:rsidR="006B41C5" w:rsidRPr="00265B55">
              <w:rPr>
                <w:rFonts w:eastAsiaTheme="minorHAnsi" w:cstheme="minorHAnsi"/>
                <w:bCs/>
                <w:sz w:val="22"/>
                <w:szCs w:val="22"/>
              </w:rPr>
              <w:t>,</w:t>
            </w:r>
            <w:r w:rsidR="00230262" w:rsidRPr="00265B55">
              <w:rPr>
                <w:rFonts w:eastAsiaTheme="minorHAnsi" w:cstheme="minorHAnsi"/>
                <w:bCs/>
                <w:sz w:val="22"/>
                <w:szCs w:val="22"/>
              </w:rPr>
              <w:t xml:space="preserve"> verhoogd</w:t>
            </w:r>
            <w:r w:rsidR="006B41C5" w:rsidRPr="00265B55">
              <w:rPr>
                <w:rFonts w:eastAsiaTheme="minorHAnsi" w:cstheme="minorHAnsi"/>
                <w:bCs/>
                <w:sz w:val="22"/>
                <w:szCs w:val="22"/>
              </w:rPr>
              <w:t>e</w:t>
            </w:r>
            <w:r w:rsidRPr="00265B55">
              <w:rPr>
                <w:rFonts w:eastAsiaTheme="minorHAnsi" w:cstheme="minorHAnsi"/>
                <w:bCs/>
                <w:sz w:val="22"/>
                <w:szCs w:val="22"/>
              </w:rPr>
              <w:t xml:space="preserve"> therapietrouw</w:t>
            </w:r>
            <w:r w:rsidR="00230262" w:rsidRPr="00265B55">
              <w:rPr>
                <w:rFonts w:eastAsiaTheme="minorHAnsi" w:cstheme="minorHAnsi"/>
                <w:bCs/>
                <w:sz w:val="22"/>
                <w:szCs w:val="22"/>
              </w:rPr>
              <w:t xml:space="preserve"> en een beter begrip van medicatie-</w:t>
            </w:r>
            <w:r w:rsidR="006B41C5" w:rsidRPr="00265B55">
              <w:rPr>
                <w:rFonts w:eastAsiaTheme="minorHAnsi" w:cstheme="minorHAnsi"/>
                <w:bCs/>
                <w:sz w:val="22"/>
                <w:szCs w:val="22"/>
              </w:rPr>
              <w:t>informatie</w:t>
            </w:r>
            <w:r w:rsidR="00230262" w:rsidRPr="00265B55">
              <w:rPr>
                <w:rFonts w:eastAsiaTheme="minorHAnsi" w:cstheme="minorHAnsi"/>
                <w:bCs/>
                <w:sz w:val="22"/>
                <w:szCs w:val="22"/>
              </w:rPr>
              <w:t>.</w:t>
            </w:r>
          </w:p>
          <w:p w14:paraId="5B72912E" w14:textId="09CD9C93" w:rsidR="00230262" w:rsidRDefault="00230262" w:rsidP="00B5669E">
            <w:pPr>
              <w:spacing w:line="240" w:lineRule="auto"/>
              <w:rPr>
                <w:rFonts w:eastAsiaTheme="minorHAnsi" w:cstheme="minorHAnsi"/>
                <w:bCs/>
                <w:sz w:val="22"/>
                <w:szCs w:val="22"/>
              </w:rPr>
            </w:pPr>
            <w:r w:rsidRPr="00265B55">
              <w:rPr>
                <w:rFonts w:eastAsiaTheme="minorHAnsi" w:cstheme="minorHAnsi"/>
                <w:bCs/>
                <w:sz w:val="22"/>
                <w:szCs w:val="22"/>
              </w:rPr>
              <w:t xml:space="preserve">Daarnaast kunnen digitale hulpmiddelen, zoals communicatie-apps en </w:t>
            </w:r>
            <w:r w:rsidR="00077F86" w:rsidRPr="00265B55">
              <w:rPr>
                <w:rFonts w:eastAsiaTheme="minorHAnsi" w:cstheme="minorHAnsi"/>
                <w:bCs/>
                <w:sz w:val="22"/>
                <w:szCs w:val="22"/>
              </w:rPr>
              <w:t>AI-</w:t>
            </w:r>
            <w:r w:rsidRPr="00265B55">
              <w:rPr>
                <w:rFonts w:eastAsiaTheme="minorHAnsi" w:cstheme="minorHAnsi"/>
                <w:bCs/>
                <w:sz w:val="22"/>
                <w:szCs w:val="22"/>
              </w:rPr>
              <w:t xml:space="preserve">vertaaltools, ondersteuning bieden in situaties waarin </w:t>
            </w:r>
            <w:r w:rsidR="00A91728" w:rsidRPr="00265B55">
              <w:rPr>
                <w:rFonts w:eastAsiaTheme="minorHAnsi" w:cstheme="minorHAnsi"/>
                <w:bCs/>
                <w:sz w:val="22"/>
                <w:szCs w:val="22"/>
              </w:rPr>
              <w:t>een</w:t>
            </w:r>
            <w:r w:rsidRPr="00265B55">
              <w:rPr>
                <w:rFonts w:eastAsiaTheme="minorHAnsi" w:cstheme="minorHAnsi"/>
                <w:bCs/>
                <w:sz w:val="22"/>
                <w:szCs w:val="22"/>
              </w:rPr>
              <w:t xml:space="preserve"> professionele tolk </w:t>
            </w:r>
            <w:r w:rsidR="00A91728" w:rsidRPr="00265B55">
              <w:rPr>
                <w:rFonts w:eastAsiaTheme="minorHAnsi" w:cstheme="minorHAnsi"/>
                <w:bCs/>
                <w:sz w:val="22"/>
                <w:szCs w:val="22"/>
              </w:rPr>
              <w:t xml:space="preserve">niet </w:t>
            </w:r>
            <w:r w:rsidRPr="00265B55">
              <w:rPr>
                <w:rFonts w:eastAsiaTheme="minorHAnsi" w:cstheme="minorHAnsi"/>
                <w:bCs/>
                <w:sz w:val="22"/>
                <w:szCs w:val="22"/>
              </w:rPr>
              <w:t xml:space="preserve">onmiddellijk beschikbaar is. </w:t>
            </w:r>
          </w:p>
          <w:p w14:paraId="624899FB" w14:textId="77777777" w:rsidR="00D738C5" w:rsidRPr="00265B55" w:rsidRDefault="00D738C5" w:rsidP="00B5669E">
            <w:pPr>
              <w:spacing w:line="240" w:lineRule="auto"/>
              <w:rPr>
                <w:rFonts w:eastAsiaTheme="minorHAnsi" w:cstheme="minorHAnsi"/>
                <w:bCs/>
                <w:sz w:val="22"/>
                <w:szCs w:val="22"/>
              </w:rPr>
            </w:pPr>
          </w:p>
          <w:p w14:paraId="7DE31E32" w14:textId="0D0A59E1" w:rsidR="00D738C5" w:rsidRPr="00265B55" w:rsidRDefault="00230262" w:rsidP="00B5669E">
            <w:pPr>
              <w:spacing w:line="240" w:lineRule="auto"/>
              <w:rPr>
                <w:rFonts w:eastAsiaTheme="minorHAnsi" w:cstheme="minorHAnsi"/>
                <w:bCs/>
                <w:sz w:val="22"/>
                <w:szCs w:val="22"/>
              </w:rPr>
            </w:pPr>
            <w:r w:rsidRPr="00265B55">
              <w:rPr>
                <w:rFonts w:eastAsiaTheme="minorHAnsi" w:cstheme="minorHAnsi"/>
                <w:bCs/>
                <w:sz w:val="22"/>
                <w:szCs w:val="22"/>
              </w:rPr>
              <w:t>Tegelijk toont de literatuur aan dat effectieve communicatie niet uitsluitend de verantwoordelijkheid is van de individuele verpleegkundige, maar</w:t>
            </w:r>
            <w:r w:rsidR="00A91728" w:rsidRPr="00265B55">
              <w:rPr>
                <w:rFonts w:eastAsiaTheme="minorHAnsi" w:cstheme="minorHAnsi"/>
                <w:bCs/>
                <w:sz w:val="22"/>
                <w:szCs w:val="22"/>
              </w:rPr>
              <w:t xml:space="preserve"> ook</w:t>
            </w:r>
            <w:r w:rsidRPr="00265B55">
              <w:rPr>
                <w:rFonts w:eastAsiaTheme="minorHAnsi" w:cstheme="minorHAnsi"/>
                <w:bCs/>
                <w:sz w:val="22"/>
                <w:szCs w:val="22"/>
              </w:rPr>
              <w:t xml:space="preserve"> ondersteuning </w:t>
            </w:r>
            <w:r w:rsidR="00A91728" w:rsidRPr="00265B55">
              <w:rPr>
                <w:rFonts w:eastAsiaTheme="minorHAnsi" w:cstheme="minorHAnsi"/>
                <w:bCs/>
                <w:sz w:val="22"/>
                <w:szCs w:val="22"/>
              </w:rPr>
              <w:t xml:space="preserve">vraagt </w:t>
            </w:r>
            <w:r w:rsidRPr="00265B55">
              <w:rPr>
                <w:rFonts w:eastAsiaTheme="minorHAnsi" w:cstheme="minorHAnsi"/>
                <w:bCs/>
                <w:sz w:val="22"/>
                <w:szCs w:val="22"/>
              </w:rPr>
              <w:t xml:space="preserve">op verschillende niveaus binnen de gezondheidszorg. </w:t>
            </w:r>
          </w:p>
          <w:p w14:paraId="70B0CFD3" w14:textId="600C5868" w:rsidR="00230262" w:rsidRPr="00265B55" w:rsidRDefault="00230262" w:rsidP="00B5669E">
            <w:pPr>
              <w:spacing w:line="240" w:lineRule="auto"/>
              <w:rPr>
                <w:rFonts w:eastAsiaTheme="minorHAnsi" w:cstheme="minorHAnsi"/>
                <w:bCs/>
                <w:sz w:val="22"/>
                <w:szCs w:val="22"/>
              </w:rPr>
            </w:pPr>
            <w:r w:rsidRPr="00265B55">
              <w:rPr>
                <w:rFonts w:eastAsiaTheme="minorHAnsi" w:cstheme="minorHAnsi"/>
                <w:bCs/>
                <w:sz w:val="22"/>
                <w:szCs w:val="22"/>
              </w:rPr>
              <w:t xml:space="preserve">Op microniveau is duidelijke en afgestemde communicatie tussen verpleegkundige en patiënt essentieel. Op mesoniveau spelen teamafspraken, opleidingen, samenwerking tussen zorgverleners en het beschikbaar stellen van praktische hulpmiddelen een belangrijke rol. Daarnaast is ondersteuning op macroniveau noodzakelijk, onder andere via ziekenhuisbeleid rond diversiteit, investeringen in professionele tolken, voldoende personeelsbezetting, </w:t>
            </w:r>
            <w:r w:rsidR="00AC737A">
              <w:rPr>
                <w:rFonts w:eastAsiaTheme="minorHAnsi" w:cstheme="minorHAnsi"/>
                <w:bCs/>
                <w:sz w:val="22"/>
                <w:szCs w:val="22"/>
              </w:rPr>
              <w:t xml:space="preserve">meertalige zorgverleners </w:t>
            </w:r>
            <w:r w:rsidRPr="00265B55">
              <w:rPr>
                <w:rFonts w:eastAsiaTheme="minorHAnsi" w:cstheme="minorHAnsi"/>
                <w:bCs/>
                <w:sz w:val="22"/>
                <w:szCs w:val="22"/>
              </w:rPr>
              <w:t xml:space="preserve"> en toegankelijke educatiematerialen.</w:t>
            </w:r>
          </w:p>
          <w:p w14:paraId="10F67604" w14:textId="77777777" w:rsidR="00AC737A" w:rsidRDefault="00AC737A" w:rsidP="00B5669E">
            <w:pPr>
              <w:spacing w:line="240" w:lineRule="auto"/>
              <w:rPr>
                <w:rFonts w:eastAsiaTheme="minorHAnsi" w:cstheme="minorHAnsi"/>
                <w:bCs/>
                <w:sz w:val="22"/>
                <w:szCs w:val="22"/>
              </w:rPr>
            </w:pPr>
          </w:p>
          <w:p w14:paraId="59D9E41B" w14:textId="6015E5DB" w:rsidR="00FA1343" w:rsidRPr="00265B55" w:rsidRDefault="00AC737A" w:rsidP="00B5669E">
            <w:pPr>
              <w:spacing w:line="240" w:lineRule="auto"/>
              <w:rPr>
                <w:rFonts w:eastAsiaTheme="minorHAnsi" w:cstheme="minorHAnsi"/>
                <w:bCs/>
                <w:sz w:val="22"/>
                <w:szCs w:val="22"/>
              </w:rPr>
            </w:pPr>
            <w:r>
              <w:rPr>
                <w:rFonts w:eastAsiaTheme="minorHAnsi" w:cstheme="minorHAnsi"/>
                <w:bCs/>
                <w:sz w:val="22"/>
                <w:szCs w:val="22"/>
              </w:rPr>
              <w:t>De</w:t>
            </w:r>
            <w:r w:rsidR="0094030D" w:rsidRPr="00265B55">
              <w:rPr>
                <w:rFonts w:eastAsiaTheme="minorHAnsi" w:cstheme="minorHAnsi"/>
                <w:bCs/>
                <w:sz w:val="22"/>
                <w:szCs w:val="22"/>
              </w:rPr>
              <w:t xml:space="preserve"> implemen</w:t>
            </w:r>
            <w:r>
              <w:rPr>
                <w:rFonts w:eastAsiaTheme="minorHAnsi" w:cstheme="minorHAnsi"/>
                <w:bCs/>
                <w:sz w:val="22"/>
                <w:szCs w:val="22"/>
              </w:rPr>
              <w:t>tatie</w:t>
            </w:r>
            <w:r w:rsidR="0094030D" w:rsidRPr="00265B55">
              <w:rPr>
                <w:rFonts w:eastAsiaTheme="minorHAnsi" w:cstheme="minorHAnsi"/>
                <w:bCs/>
                <w:sz w:val="22"/>
                <w:szCs w:val="22"/>
              </w:rPr>
              <w:t xml:space="preserve"> van deze strategieën </w:t>
            </w:r>
            <w:r w:rsidR="006B41C5" w:rsidRPr="00265B55">
              <w:rPr>
                <w:rFonts w:eastAsiaTheme="minorHAnsi" w:cstheme="minorHAnsi"/>
                <w:bCs/>
                <w:sz w:val="22"/>
                <w:szCs w:val="22"/>
              </w:rPr>
              <w:t>op</w:t>
            </w:r>
            <w:r w:rsidR="00230262" w:rsidRPr="00265B55">
              <w:rPr>
                <w:rFonts w:eastAsiaTheme="minorHAnsi" w:cstheme="minorHAnsi"/>
                <w:bCs/>
                <w:sz w:val="22"/>
                <w:szCs w:val="22"/>
              </w:rPr>
              <w:t xml:space="preserve"> </w:t>
            </w:r>
            <w:r w:rsidR="00A91728" w:rsidRPr="00265B55">
              <w:rPr>
                <w:rFonts w:eastAsiaTheme="minorHAnsi" w:cstheme="minorHAnsi"/>
                <w:bCs/>
                <w:sz w:val="22"/>
                <w:szCs w:val="22"/>
              </w:rPr>
              <w:t>verschillende</w:t>
            </w:r>
            <w:r w:rsidR="00230262" w:rsidRPr="00265B55">
              <w:rPr>
                <w:rFonts w:eastAsiaTheme="minorHAnsi" w:cstheme="minorHAnsi"/>
                <w:bCs/>
                <w:sz w:val="22"/>
                <w:szCs w:val="22"/>
              </w:rPr>
              <w:t xml:space="preserve"> niveaus </w:t>
            </w:r>
            <w:r w:rsidR="00A91728" w:rsidRPr="00265B55">
              <w:rPr>
                <w:rFonts w:eastAsiaTheme="minorHAnsi" w:cstheme="minorHAnsi"/>
                <w:bCs/>
                <w:sz w:val="22"/>
                <w:szCs w:val="22"/>
              </w:rPr>
              <w:t>binnen de zorg</w:t>
            </w:r>
            <w:r w:rsidR="00230262" w:rsidRPr="00265B55">
              <w:rPr>
                <w:rFonts w:eastAsiaTheme="minorHAnsi" w:cstheme="minorHAnsi"/>
                <w:bCs/>
                <w:sz w:val="22"/>
                <w:szCs w:val="22"/>
              </w:rPr>
              <w:t xml:space="preserve"> </w:t>
            </w:r>
            <w:r w:rsidR="00785091">
              <w:rPr>
                <w:rFonts w:eastAsiaTheme="minorHAnsi" w:cstheme="minorHAnsi"/>
                <w:bCs/>
                <w:sz w:val="22"/>
                <w:szCs w:val="22"/>
              </w:rPr>
              <w:t xml:space="preserve">is </w:t>
            </w:r>
            <w:r w:rsidR="00230262" w:rsidRPr="00265B55">
              <w:rPr>
                <w:rFonts w:eastAsiaTheme="minorHAnsi" w:cstheme="minorHAnsi"/>
                <w:bCs/>
                <w:sz w:val="22"/>
                <w:szCs w:val="22"/>
              </w:rPr>
              <w:t xml:space="preserve">noodzakelijk om </w:t>
            </w:r>
            <w:r w:rsidR="0094030D" w:rsidRPr="00265B55">
              <w:rPr>
                <w:rFonts w:eastAsiaTheme="minorHAnsi" w:cstheme="minorHAnsi"/>
                <w:bCs/>
                <w:sz w:val="22"/>
                <w:szCs w:val="22"/>
              </w:rPr>
              <w:t>kwalitatieve</w:t>
            </w:r>
            <w:r w:rsidR="00230262" w:rsidRPr="00265B55">
              <w:rPr>
                <w:rFonts w:eastAsiaTheme="minorHAnsi" w:cstheme="minorHAnsi"/>
                <w:bCs/>
                <w:sz w:val="22"/>
                <w:szCs w:val="22"/>
              </w:rPr>
              <w:t xml:space="preserve">, veilige, </w:t>
            </w:r>
            <w:r w:rsidR="0094030D" w:rsidRPr="00265B55">
              <w:rPr>
                <w:rFonts w:eastAsiaTheme="minorHAnsi" w:cstheme="minorHAnsi"/>
                <w:bCs/>
                <w:sz w:val="22"/>
                <w:szCs w:val="22"/>
              </w:rPr>
              <w:t xml:space="preserve">toegankelijke </w:t>
            </w:r>
            <w:r w:rsidR="00230262" w:rsidRPr="00265B55">
              <w:rPr>
                <w:rFonts w:eastAsiaTheme="minorHAnsi" w:cstheme="minorHAnsi"/>
                <w:bCs/>
                <w:sz w:val="22"/>
                <w:szCs w:val="22"/>
              </w:rPr>
              <w:t xml:space="preserve">en patiëntgerichte </w:t>
            </w:r>
            <w:r w:rsidR="0094030D" w:rsidRPr="00265B55">
              <w:rPr>
                <w:rFonts w:eastAsiaTheme="minorHAnsi" w:cstheme="minorHAnsi"/>
                <w:bCs/>
                <w:sz w:val="22"/>
                <w:szCs w:val="22"/>
              </w:rPr>
              <w:t xml:space="preserve">zorg te </w:t>
            </w:r>
            <w:r w:rsidR="00A91728" w:rsidRPr="00265B55">
              <w:rPr>
                <w:rFonts w:eastAsiaTheme="minorHAnsi" w:cstheme="minorHAnsi"/>
                <w:bCs/>
                <w:sz w:val="22"/>
                <w:szCs w:val="22"/>
              </w:rPr>
              <w:t xml:space="preserve">kunnen bieden aan een </w:t>
            </w:r>
            <w:r w:rsidR="00230262" w:rsidRPr="00265B55">
              <w:rPr>
                <w:rFonts w:eastAsiaTheme="minorHAnsi" w:cstheme="minorHAnsi"/>
                <w:bCs/>
                <w:sz w:val="22"/>
                <w:szCs w:val="22"/>
              </w:rPr>
              <w:t xml:space="preserve">steeds </w:t>
            </w:r>
            <w:proofErr w:type="spellStart"/>
            <w:r w:rsidR="0094030D" w:rsidRPr="00265B55">
              <w:rPr>
                <w:rFonts w:eastAsiaTheme="minorHAnsi" w:cstheme="minorHAnsi"/>
                <w:bCs/>
                <w:sz w:val="22"/>
                <w:szCs w:val="22"/>
              </w:rPr>
              <w:t>diverse</w:t>
            </w:r>
            <w:r w:rsidR="00230262" w:rsidRPr="00265B55">
              <w:rPr>
                <w:rFonts w:eastAsiaTheme="minorHAnsi" w:cstheme="minorHAnsi"/>
                <w:bCs/>
                <w:sz w:val="22"/>
                <w:szCs w:val="22"/>
              </w:rPr>
              <w:t>re</w:t>
            </w:r>
            <w:proofErr w:type="spellEnd"/>
            <w:r w:rsidR="00230262" w:rsidRPr="00265B55">
              <w:rPr>
                <w:rFonts w:eastAsiaTheme="minorHAnsi" w:cstheme="minorHAnsi"/>
                <w:bCs/>
                <w:sz w:val="22"/>
                <w:szCs w:val="22"/>
              </w:rPr>
              <w:t xml:space="preserve"> </w:t>
            </w:r>
            <w:r w:rsidR="0094030D" w:rsidRPr="00265B55">
              <w:rPr>
                <w:rFonts w:eastAsiaTheme="minorHAnsi" w:cstheme="minorHAnsi"/>
                <w:bCs/>
                <w:sz w:val="22"/>
                <w:szCs w:val="22"/>
              </w:rPr>
              <w:t xml:space="preserve">patiëntenpopulatie. </w:t>
            </w:r>
          </w:p>
        </w:tc>
      </w:tr>
    </w:tbl>
    <w:p w14:paraId="15D33A24" w14:textId="2099F5D6" w:rsidR="0069014F" w:rsidRPr="00265B55" w:rsidRDefault="00FA1343" w:rsidP="003A022B">
      <w:pPr>
        <w:pStyle w:val="Kop1"/>
        <w:numPr>
          <w:ilvl w:val="0"/>
          <w:numId w:val="50"/>
        </w:numPr>
        <w:rPr>
          <w:rStyle w:val="normaltextrun"/>
          <w:rFonts w:cstheme="minorHAnsi"/>
          <w:sz w:val="28"/>
          <w:szCs w:val="28"/>
        </w:rPr>
      </w:pPr>
      <w:r w:rsidRPr="00265B55">
        <w:rPr>
          <w:rStyle w:val="normaltextrun"/>
          <w:rFonts w:cstheme="minorHAnsi"/>
        </w:rPr>
        <w:lastRenderedPageBreak/>
        <w:br w:type="page"/>
      </w:r>
      <w:bookmarkStart w:id="1" w:name="_Toc170808660"/>
      <w:bookmarkStart w:id="2" w:name="_Toc200007005"/>
      <w:bookmarkStart w:id="3" w:name="_Toc229921375"/>
      <w:r w:rsidR="00D07462" w:rsidRPr="00265B55">
        <w:rPr>
          <w:rStyle w:val="normaltextrun"/>
          <w:rFonts w:cstheme="minorHAnsi"/>
          <w:sz w:val="28"/>
          <w:szCs w:val="28"/>
        </w:rPr>
        <w:lastRenderedPageBreak/>
        <w:t>Beschrijving van een verpleegkundig relevant probleem</w:t>
      </w:r>
      <w:bookmarkEnd w:id="1"/>
      <w:bookmarkEnd w:id="2"/>
      <w:bookmarkEnd w:id="3"/>
    </w:p>
    <w:p w14:paraId="514C3C74" w14:textId="4EC00336" w:rsidR="00FE77D1" w:rsidRPr="00265B55" w:rsidRDefault="0058145E" w:rsidP="005F7DF0">
      <w:pPr>
        <w:rPr>
          <w:rFonts w:cstheme="minorHAnsi"/>
          <w:sz w:val="22"/>
          <w:szCs w:val="22"/>
        </w:rPr>
      </w:pPr>
      <w:r w:rsidRPr="00265B55">
        <w:rPr>
          <w:rFonts w:cstheme="minorHAnsi"/>
          <w:sz w:val="22"/>
          <w:szCs w:val="22"/>
        </w:rPr>
        <w:t xml:space="preserve">Tijdens mijn </w:t>
      </w:r>
      <w:r w:rsidR="00FE77D1" w:rsidRPr="00265B55">
        <w:rPr>
          <w:rFonts w:cstheme="minorHAnsi"/>
          <w:sz w:val="22"/>
          <w:szCs w:val="22"/>
        </w:rPr>
        <w:t xml:space="preserve">eerdere </w:t>
      </w:r>
      <w:r w:rsidRPr="00265B55">
        <w:rPr>
          <w:rFonts w:cstheme="minorHAnsi"/>
          <w:sz w:val="22"/>
          <w:szCs w:val="22"/>
        </w:rPr>
        <w:t>stage</w:t>
      </w:r>
      <w:r w:rsidR="00FE77D1" w:rsidRPr="00265B55">
        <w:rPr>
          <w:rFonts w:cstheme="minorHAnsi"/>
          <w:sz w:val="22"/>
          <w:szCs w:val="22"/>
        </w:rPr>
        <w:t>s en ervaringen</w:t>
      </w:r>
      <w:r w:rsidRPr="00265B55">
        <w:rPr>
          <w:rFonts w:cstheme="minorHAnsi"/>
          <w:sz w:val="22"/>
          <w:szCs w:val="22"/>
        </w:rPr>
        <w:t xml:space="preserve"> </w:t>
      </w:r>
      <w:r w:rsidR="006259EF" w:rsidRPr="00265B55">
        <w:rPr>
          <w:rFonts w:cstheme="minorHAnsi"/>
          <w:sz w:val="22"/>
          <w:szCs w:val="22"/>
        </w:rPr>
        <w:t xml:space="preserve">als jobstudent </w:t>
      </w:r>
      <w:r w:rsidRPr="00265B55">
        <w:rPr>
          <w:rFonts w:cstheme="minorHAnsi"/>
          <w:sz w:val="22"/>
          <w:szCs w:val="22"/>
        </w:rPr>
        <w:t xml:space="preserve">merkte ik dat de communicatie tussen zorgverleners en </w:t>
      </w:r>
      <w:r w:rsidR="00E40BB6" w:rsidRPr="00265B55">
        <w:rPr>
          <w:rFonts w:cstheme="minorHAnsi"/>
          <w:sz w:val="22"/>
          <w:szCs w:val="22"/>
        </w:rPr>
        <w:t>patiënten</w:t>
      </w:r>
      <w:r w:rsidRPr="00265B55">
        <w:rPr>
          <w:rFonts w:cstheme="minorHAnsi"/>
          <w:sz w:val="22"/>
          <w:szCs w:val="22"/>
        </w:rPr>
        <w:t xml:space="preserve"> met een andere taalachtergrond vaak moeilijk verloopt</w:t>
      </w:r>
      <w:r w:rsidR="00E40BB6" w:rsidRPr="00265B55">
        <w:rPr>
          <w:rFonts w:cstheme="minorHAnsi"/>
          <w:sz w:val="22"/>
          <w:szCs w:val="22"/>
        </w:rPr>
        <w:t>.</w:t>
      </w:r>
      <w:r w:rsidR="00FE77D1" w:rsidRPr="00265B55">
        <w:rPr>
          <w:rFonts w:cstheme="minorHAnsi"/>
          <w:sz w:val="22"/>
          <w:szCs w:val="22"/>
        </w:rPr>
        <w:t xml:space="preserve"> In het bijzonder valt op dat medicatie-educatie bij opname in een acute ziekenhuissetting vaak problemen oplevert </w:t>
      </w:r>
      <w:r w:rsidR="00353C42" w:rsidRPr="00265B55">
        <w:rPr>
          <w:rFonts w:cstheme="minorHAnsi"/>
          <w:sz w:val="22"/>
          <w:szCs w:val="22"/>
        </w:rPr>
        <w:t>wanneer</w:t>
      </w:r>
      <w:r w:rsidR="00FE77D1" w:rsidRPr="00265B55">
        <w:rPr>
          <w:rFonts w:cstheme="minorHAnsi"/>
          <w:sz w:val="22"/>
          <w:szCs w:val="22"/>
        </w:rPr>
        <w:t xml:space="preserve"> patiënt</w:t>
      </w:r>
      <w:r w:rsidR="00D738C5">
        <w:rPr>
          <w:rFonts w:cstheme="minorHAnsi"/>
          <w:sz w:val="22"/>
          <w:szCs w:val="22"/>
        </w:rPr>
        <w:t>en</w:t>
      </w:r>
      <w:r w:rsidR="00FE77D1" w:rsidRPr="00265B55">
        <w:rPr>
          <w:rFonts w:cstheme="minorHAnsi"/>
          <w:sz w:val="22"/>
          <w:szCs w:val="22"/>
        </w:rPr>
        <w:t xml:space="preserve"> en verpleegkundige</w:t>
      </w:r>
      <w:r w:rsidR="00D738C5">
        <w:rPr>
          <w:rFonts w:cstheme="minorHAnsi"/>
          <w:sz w:val="22"/>
          <w:szCs w:val="22"/>
        </w:rPr>
        <w:t>n</w:t>
      </w:r>
      <w:r w:rsidR="00FE77D1" w:rsidRPr="00265B55">
        <w:rPr>
          <w:rFonts w:cstheme="minorHAnsi"/>
          <w:sz w:val="22"/>
          <w:szCs w:val="22"/>
        </w:rPr>
        <w:t xml:space="preserve"> geen gemeenschappelijke taal spreken.</w:t>
      </w:r>
    </w:p>
    <w:p w14:paraId="2DB204DC" w14:textId="5D6CDA17" w:rsidR="0053701A" w:rsidRDefault="0053701A" w:rsidP="005F7DF0">
      <w:pPr>
        <w:rPr>
          <w:rFonts w:cstheme="minorHAnsi"/>
          <w:sz w:val="22"/>
          <w:szCs w:val="22"/>
        </w:rPr>
      </w:pPr>
      <w:r w:rsidRPr="00265B55">
        <w:rPr>
          <w:rFonts w:cstheme="minorHAnsi"/>
          <w:sz w:val="22"/>
          <w:szCs w:val="22"/>
        </w:rPr>
        <w:t>Taalbarrières vormen hierbij een belangrijke oorzaak van communicatiebarrières binnen</w:t>
      </w:r>
      <w:r w:rsidR="00CE75EA">
        <w:rPr>
          <w:rFonts w:cstheme="minorHAnsi"/>
          <w:sz w:val="22"/>
          <w:szCs w:val="22"/>
        </w:rPr>
        <w:t xml:space="preserve"> </w:t>
      </w:r>
      <w:r w:rsidRPr="00265B55">
        <w:rPr>
          <w:rFonts w:cstheme="minorHAnsi"/>
          <w:sz w:val="22"/>
          <w:szCs w:val="22"/>
        </w:rPr>
        <w:t>de gezondheidszorg</w:t>
      </w:r>
      <w:r w:rsidR="00D738C5">
        <w:rPr>
          <w:rFonts w:cstheme="minorHAnsi"/>
          <w:sz w:val="22"/>
          <w:szCs w:val="22"/>
        </w:rPr>
        <w:t>,</w:t>
      </w:r>
      <w:r w:rsidRPr="00265B55">
        <w:rPr>
          <w:rFonts w:cstheme="minorHAnsi"/>
          <w:sz w:val="22"/>
          <w:szCs w:val="22"/>
        </w:rPr>
        <w:t xml:space="preserve"> aangezien het ontbreken van een gemeenschappelijke taal het wederzijds begrip tussen patiënt en zorgverlener bemoeilijkt</w:t>
      </w:r>
      <w:r w:rsidR="00D40630">
        <w:rPr>
          <w:rFonts w:cstheme="minorHAnsi"/>
          <w:sz w:val="22"/>
          <w:szCs w:val="22"/>
        </w:rPr>
        <w:t>.</w:t>
      </w:r>
    </w:p>
    <w:p w14:paraId="63D39009" w14:textId="77777777" w:rsidR="009C0141" w:rsidRPr="00265B55" w:rsidRDefault="009C0141" w:rsidP="005F7DF0">
      <w:pPr>
        <w:rPr>
          <w:rFonts w:cstheme="minorHAnsi"/>
          <w:sz w:val="22"/>
          <w:szCs w:val="22"/>
        </w:rPr>
      </w:pPr>
    </w:p>
    <w:p w14:paraId="35C69DF4" w14:textId="297460EF" w:rsidR="001E410B" w:rsidRPr="00265B55" w:rsidRDefault="00353C42" w:rsidP="005F7DF0">
      <w:pPr>
        <w:rPr>
          <w:rFonts w:cstheme="minorHAnsi"/>
          <w:sz w:val="22"/>
          <w:szCs w:val="22"/>
        </w:rPr>
      </w:pPr>
      <w:r w:rsidRPr="00265B55">
        <w:rPr>
          <w:rFonts w:cstheme="minorHAnsi"/>
          <w:sz w:val="22"/>
          <w:szCs w:val="22"/>
        </w:rPr>
        <w:t xml:space="preserve">Hierdoor </w:t>
      </w:r>
      <w:r w:rsidR="00491CAA" w:rsidRPr="00265B55">
        <w:rPr>
          <w:rFonts w:cstheme="minorHAnsi"/>
          <w:sz w:val="22"/>
          <w:szCs w:val="22"/>
        </w:rPr>
        <w:t>ontstaan regelmatig</w:t>
      </w:r>
      <w:r w:rsidR="00E40BB6" w:rsidRPr="00265B55">
        <w:rPr>
          <w:rFonts w:cstheme="minorHAnsi"/>
          <w:sz w:val="22"/>
          <w:szCs w:val="22"/>
        </w:rPr>
        <w:t xml:space="preserve"> misverstanden over medicatie</w:t>
      </w:r>
      <w:r w:rsidR="00234C63" w:rsidRPr="00265B55">
        <w:rPr>
          <w:rFonts w:cstheme="minorHAnsi"/>
          <w:sz w:val="22"/>
          <w:szCs w:val="22"/>
        </w:rPr>
        <w:t>-</w:t>
      </w:r>
      <w:r w:rsidR="00E40BB6" w:rsidRPr="00265B55">
        <w:rPr>
          <w:rFonts w:cstheme="minorHAnsi"/>
          <w:sz w:val="22"/>
          <w:szCs w:val="22"/>
        </w:rPr>
        <w:t xml:space="preserve">inname, onduidelijkheid </w:t>
      </w:r>
      <w:r w:rsidRPr="00265B55">
        <w:rPr>
          <w:rFonts w:cstheme="minorHAnsi"/>
          <w:sz w:val="22"/>
          <w:szCs w:val="22"/>
        </w:rPr>
        <w:t xml:space="preserve">over </w:t>
      </w:r>
      <w:r w:rsidR="00FE77D1" w:rsidRPr="00265B55">
        <w:rPr>
          <w:rFonts w:cstheme="minorHAnsi"/>
          <w:sz w:val="22"/>
          <w:szCs w:val="22"/>
        </w:rPr>
        <w:t>het doel van bepaalde medicatie en</w:t>
      </w:r>
      <w:r w:rsidR="00E40BB6" w:rsidRPr="00265B55">
        <w:rPr>
          <w:rFonts w:cstheme="minorHAnsi"/>
          <w:sz w:val="22"/>
          <w:szCs w:val="22"/>
        </w:rPr>
        <w:t xml:space="preserve"> </w:t>
      </w:r>
      <w:r w:rsidR="00C21719" w:rsidRPr="00265B55">
        <w:rPr>
          <w:rFonts w:cstheme="minorHAnsi"/>
          <w:sz w:val="22"/>
          <w:szCs w:val="22"/>
        </w:rPr>
        <w:t xml:space="preserve">een </w:t>
      </w:r>
      <w:r w:rsidR="00E40BB6" w:rsidRPr="00265B55">
        <w:rPr>
          <w:rFonts w:cstheme="minorHAnsi"/>
          <w:sz w:val="22"/>
          <w:szCs w:val="22"/>
        </w:rPr>
        <w:t xml:space="preserve">beperkte mogelijkheid </w:t>
      </w:r>
      <w:r w:rsidR="00FE77D1" w:rsidRPr="00265B55">
        <w:rPr>
          <w:rFonts w:cstheme="minorHAnsi"/>
          <w:sz w:val="22"/>
          <w:szCs w:val="22"/>
        </w:rPr>
        <w:t>voor patiënten om vragen te stellen of bijwerkingen te melden.</w:t>
      </w:r>
      <w:r w:rsidR="003C69F9" w:rsidRPr="00265B55">
        <w:rPr>
          <w:rFonts w:cstheme="minorHAnsi"/>
          <w:sz w:val="22"/>
          <w:szCs w:val="22"/>
        </w:rPr>
        <w:t xml:space="preserve"> </w:t>
      </w:r>
      <w:r w:rsidRPr="00265B55">
        <w:rPr>
          <w:rFonts w:cstheme="minorHAnsi"/>
          <w:sz w:val="22"/>
          <w:szCs w:val="22"/>
        </w:rPr>
        <w:t>Goede c</w:t>
      </w:r>
      <w:r w:rsidR="00D5772F" w:rsidRPr="00265B55">
        <w:rPr>
          <w:rFonts w:cstheme="minorHAnsi"/>
          <w:sz w:val="22"/>
          <w:szCs w:val="22"/>
        </w:rPr>
        <w:t>ommunicatie vormt een essentieel onderdeel van kwalitatieve en patiëntgerichte zorg.</w:t>
      </w:r>
      <w:r w:rsidR="00E40BB6" w:rsidRPr="00265B55">
        <w:rPr>
          <w:rFonts w:cstheme="minorHAnsi"/>
          <w:sz w:val="22"/>
          <w:szCs w:val="22"/>
        </w:rPr>
        <w:t xml:space="preserve"> </w:t>
      </w:r>
      <w:r w:rsidRPr="00265B55">
        <w:rPr>
          <w:rFonts w:cstheme="minorHAnsi"/>
          <w:sz w:val="22"/>
          <w:szCs w:val="22"/>
        </w:rPr>
        <w:t>Wanneer</w:t>
      </w:r>
      <w:r w:rsidR="00E40BB6" w:rsidRPr="00265B55">
        <w:rPr>
          <w:rFonts w:cstheme="minorHAnsi"/>
          <w:sz w:val="22"/>
          <w:szCs w:val="22"/>
        </w:rPr>
        <w:t xml:space="preserve"> zorgverleners en </w:t>
      </w:r>
      <w:r w:rsidR="001E410B" w:rsidRPr="00265B55">
        <w:rPr>
          <w:rFonts w:cstheme="minorHAnsi"/>
          <w:sz w:val="22"/>
          <w:szCs w:val="22"/>
        </w:rPr>
        <w:t>patiënten</w:t>
      </w:r>
      <w:r w:rsidR="00E40BB6" w:rsidRPr="00265B55">
        <w:rPr>
          <w:rFonts w:cstheme="minorHAnsi"/>
          <w:sz w:val="22"/>
          <w:szCs w:val="22"/>
        </w:rPr>
        <w:t xml:space="preserve"> elkaar niet goed begrijpen </w:t>
      </w:r>
      <w:r w:rsidR="00C21719" w:rsidRPr="00265B55">
        <w:rPr>
          <w:rFonts w:cstheme="minorHAnsi"/>
          <w:sz w:val="22"/>
          <w:szCs w:val="22"/>
        </w:rPr>
        <w:t>kan dit</w:t>
      </w:r>
      <w:r w:rsidR="00E40BB6" w:rsidRPr="00265B55">
        <w:rPr>
          <w:rFonts w:cstheme="minorHAnsi"/>
          <w:sz w:val="22"/>
          <w:szCs w:val="22"/>
        </w:rPr>
        <w:t xml:space="preserve"> leiden tot </w:t>
      </w:r>
      <w:r w:rsidR="001E410B" w:rsidRPr="00265B55">
        <w:rPr>
          <w:rFonts w:cstheme="minorHAnsi"/>
          <w:sz w:val="22"/>
          <w:szCs w:val="22"/>
        </w:rPr>
        <w:t>verminderde</w:t>
      </w:r>
      <w:r w:rsidR="00E40BB6" w:rsidRPr="00265B55">
        <w:rPr>
          <w:rFonts w:cstheme="minorHAnsi"/>
          <w:sz w:val="22"/>
          <w:szCs w:val="22"/>
        </w:rPr>
        <w:t xml:space="preserve"> therapietrouw, </w:t>
      </w:r>
      <w:r w:rsidRPr="00265B55">
        <w:rPr>
          <w:rFonts w:cstheme="minorHAnsi"/>
          <w:sz w:val="22"/>
          <w:szCs w:val="22"/>
        </w:rPr>
        <w:t xml:space="preserve">een </w:t>
      </w:r>
      <w:r w:rsidR="00E40BB6" w:rsidRPr="00265B55">
        <w:rPr>
          <w:rFonts w:cstheme="minorHAnsi"/>
          <w:sz w:val="22"/>
          <w:szCs w:val="22"/>
        </w:rPr>
        <w:t>verhoogd risico op fouten en een lagere patië</w:t>
      </w:r>
      <w:r w:rsidR="00C21719" w:rsidRPr="00265B55">
        <w:rPr>
          <w:rFonts w:cstheme="minorHAnsi"/>
          <w:sz w:val="22"/>
          <w:szCs w:val="22"/>
        </w:rPr>
        <w:t>ntt</w:t>
      </w:r>
      <w:r w:rsidR="00E40BB6" w:rsidRPr="00265B55">
        <w:rPr>
          <w:rFonts w:cstheme="minorHAnsi"/>
          <w:sz w:val="22"/>
          <w:szCs w:val="22"/>
        </w:rPr>
        <w:t>evredenhei</w:t>
      </w:r>
      <w:r w:rsidR="00C21719" w:rsidRPr="00265B55">
        <w:rPr>
          <w:rFonts w:cstheme="minorHAnsi"/>
          <w:sz w:val="22"/>
          <w:szCs w:val="22"/>
        </w:rPr>
        <w:t>d</w:t>
      </w:r>
      <w:r w:rsidR="00A34E1A" w:rsidRPr="00265B55">
        <w:rPr>
          <w:rFonts w:cstheme="minorHAnsi"/>
          <w:sz w:val="22"/>
          <w:szCs w:val="22"/>
        </w:rPr>
        <w:t xml:space="preserve"> (A</w:t>
      </w:r>
      <w:r w:rsidR="00234C63" w:rsidRPr="00265B55">
        <w:rPr>
          <w:rFonts w:cstheme="minorHAnsi"/>
          <w:sz w:val="22"/>
          <w:szCs w:val="22"/>
        </w:rPr>
        <w:t>l</w:t>
      </w:r>
      <w:r w:rsidR="00A34E1A" w:rsidRPr="00265B55">
        <w:rPr>
          <w:rFonts w:cstheme="minorHAnsi"/>
          <w:sz w:val="22"/>
          <w:szCs w:val="22"/>
        </w:rPr>
        <w:t xml:space="preserve"> </w:t>
      </w:r>
      <w:proofErr w:type="spellStart"/>
      <w:r w:rsidR="00A34E1A" w:rsidRPr="00265B55">
        <w:rPr>
          <w:rFonts w:cstheme="minorHAnsi"/>
          <w:sz w:val="22"/>
          <w:szCs w:val="22"/>
        </w:rPr>
        <w:t>Shamsi</w:t>
      </w:r>
      <w:proofErr w:type="spellEnd"/>
      <w:r w:rsidR="00A34E1A" w:rsidRPr="00265B55">
        <w:rPr>
          <w:rFonts w:cstheme="minorHAnsi"/>
          <w:sz w:val="22"/>
          <w:szCs w:val="22"/>
        </w:rPr>
        <w:t xml:space="preserve"> et al., 2020; </w:t>
      </w:r>
      <w:proofErr w:type="spellStart"/>
      <w:r w:rsidR="00A34E1A" w:rsidRPr="00265B55">
        <w:rPr>
          <w:rFonts w:cstheme="minorHAnsi"/>
          <w:sz w:val="22"/>
          <w:szCs w:val="22"/>
        </w:rPr>
        <w:t>Meuter</w:t>
      </w:r>
      <w:proofErr w:type="spellEnd"/>
      <w:r w:rsidR="00A34E1A" w:rsidRPr="00265B55">
        <w:rPr>
          <w:rFonts w:cstheme="minorHAnsi"/>
          <w:sz w:val="22"/>
          <w:szCs w:val="22"/>
        </w:rPr>
        <w:t xml:space="preserve"> et al., 2015).</w:t>
      </w:r>
      <w:r w:rsidR="00E77949" w:rsidRPr="00265B55">
        <w:rPr>
          <w:rFonts w:cstheme="minorHAnsi"/>
          <w:sz w:val="22"/>
          <w:szCs w:val="22"/>
        </w:rPr>
        <w:fldChar w:fldCharType="begin"/>
      </w:r>
      <w:r w:rsidR="00E77949" w:rsidRPr="00265B55">
        <w:rPr>
          <w:rFonts w:cstheme="minorHAnsi"/>
          <w:sz w:val="22"/>
          <w:szCs w:val="22"/>
        </w:rPr>
        <w:instrText xml:space="preserve"> TA \l "Tijdens mijn stage merkte ik dat de communicatie tussen zorgverleners en patiënten met een andere taalachtergrond vaak moeilijk verloopt. Dit leidt tot misverstanden over medicatie inname, onduidelijkheid rond zorgprocedures, beperkte mogelijkheid tot het uiten van pijn of andere klachten en ook vertraging in het beslissingsproces rond behandelingen. Want communicatie vormt een onderdeel van kwalitatieve en patiëntgerichte zorg. Als zorgverleners en patiënten elkaar niet goed begrijpen dit kan leiden tot verminderde therapietrouw, verhoogd risico op fouten en een lagere patiënt tevredenheid bijvoorbeeld in verband met voorbereiding op een onderzoek of medicatietoediening (AI Shamsi et al., 2020; Meuter et al., 2015)." \s "Tijdens mijn stage merkte ik dat de communicatie tussen zorgverleners en patiënten met een andere taalachtergrond vaak moeilijk verloopt. Dit leidt tot misverstanden over medicatie inname, onduidelijkheid rond zorgprocedures, beperkte mogelijkheid tot het" \c 1 </w:instrText>
      </w:r>
      <w:r w:rsidR="00E77949" w:rsidRPr="00265B55">
        <w:rPr>
          <w:rFonts w:cstheme="minorHAnsi"/>
          <w:sz w:val="22"/>
          <w:szCs w:val="22"/>
        </w:rPr>
        <w:fldChar w:fldCharType="end"/>
      </w:r>
    </w:p>
    <w:p w14:paraId="5A4ACD1E" w14:textId="77777777" w:rsidR="00353C42" w:rsidRPr="00265B55" w:rsidRDefault="00353C42" w:rsidP="005F7DF0">
      <w:pPr>
        <w:rPr>
          <w:rFonts w:cstheme="minorHAnsi"/>
          <w:sz w:val="22"/>
          <w:szCs w:val="22"/>
        </w:rPr>
      </w:pPr>
    </w:p>
    <w:p w14:paraId="29AB9F85" w14:textId="4D7F0098" w:rsidR="00F9233F" w:rsidRPr="00265B55" w:rsidRDefault="0024087F" w:rsidP="005F7DF0">
      <w:pPr>
        <w:rPr>
          <w:rFonts w:cstheme="minorHAnsi"/>
          <w:sz w:val="22"/>
          <w:szCs w:val="22"/>
        </w:rPr>
      </w:pPr>
      <w:r w:rsidRPr="00265B55">
        <w:rPr>
          <w:rFonts w:cstheme="minorHAnsi"/>
          <w:sz w:val="22"/>
          <w:szCs w:val="22"/>
        </w:rPr>
        <w:t>Taalbarrières</w:t>
      </w:r>
      <w:r w:rsidR="001E410B" w:rsidRPr="00265B55">
        <w:rPr>
          <w:rFonts w:cstheme="minorHAnsi"/>
          <w:sz w:val="22"/>
          <w:szCs w:val="22"/>
        </w:rPr>
        <w:t xml:space="preserve"> </w:t>
      </w:r>
      <w:r w:rsidR="00353C42" w:rsidRPr="00265B55">
        <w:rPr>
          <w:rFonts w:cstheme="minorHAnsi"/>
          <w:sz w:val="22"/>
          <w:szCs w:val="22"/>
        </w:rPr>
        <w:t>worden beschouwd als</w:t>
      </w:r>
      <w:r w:rsidR="001E410B" w:rsidRPr="00265B55">
        <w:rPr>
          <w:rFonts w:cstheme="minorHAnsi"/>
          <w:sz w:val="22"/>
          <w:szCs w:val="22"/>
        </w:rPr>
        <w:t xml:space="preserve"> </w:t>
      </w:r>
      <w:r w:rsidR="00C21719" w:rsidRPr="00265B55">
        <w:rPr>
          <w:rFonts w:cstheme="minorHAnsi"/>
          <w:sz w:val="22"/>
          <w:szCs w:val="22"/>
        </w:rPr>
        <w:t>één</w:t>
      </w:r>
      <w:r w:rsidRPr="00265B55">
        <w:rPr>
          <w:rFonts w:cstheme="minorHAnsi"/>
          <w:sz w:val="22"/>
          <w:szCs w:val="22"/>
        </w:rPr>
        <w:t xml:space="preserve"> </w:t>
      </w:r>
      <w:r w:rsidR="001E410B" w:rsidRPr="00265B55">
        <w:rPr>
          <w:rFonts w:cstheme="minorHAnsi"/>
          <w:sz w:val="22"/>
          <w:szCs w:val="22"/>
        </w:rPr>
        <w:t xml:space="preserve">van de </w:t>
      </w:r>
      <w:r w:rsidR="00353C42" w:rsidRPr="00265B55">
        <w:rPr>
          <w:rFonts w:cstheme="minorHAnsi"/>
          <w:sz w:val="22"/>
          <w:szCs w:val="22"/>
        </w:rPr>
        <w:t>belangrijkste</w:t>
      </w:r>
      <w:r w:rsidR="001E410B" w:rsidRPr="00265B55">
        <w:rPr>
          <w:rFonts w:cstheme="minorHAnsi"/>
          <w:sz w:val="22"/>
          <w:szCs w:val="22"/>
        </w:rPr>
        <w:t xml:space="preserve"> </w:t>
      </w:r>
      <w:r w:rsidRPr="00265B55">
        <w:rPr>
          <w:rFonts w:cstheme="minorHAnsi"/>
          <w:sz w:val="22"/>
          <w:szCs w:val="22"/>
        </w:rPr>
        <w:t xml:space="preserve">risicofactoren </w:t>
      </w:r>
      <w:r w:rsidR="00353C42" w:rsidRPr="00265B55">
        <w:rPr>
          <w:rFonts w:cstheme="minorHAnsi"/>
          <w:sz w:val="22"/>
          <w:szCs w:val="22"/>
        </w:rPr>
        <w:t xml:space="preserve">voor minder </w:t>
      </w:r>
      <w:r w:rsidRPr="00265B55">
        <w:rPr>
          <w:rFonts w:cstheme="minorHAnsi"/>
          <w:sz w:val="22"/>
          <w:szCs w:val="22"/>
        </w:rPr>
        <w:t xml:space="preserve">optimale zorguitkomsten </w:t>
      </w:r>
      <w:r w:rsidR="00353C42" w:rsidRPr="00265B55">
        <w:rPr>
          <w:rFonts w:cstheme="minorHAnsi"/>
          <w:sz w:val="22"/>
          <w:szCs w:val="22"/>
        </w:rPr>
        <w:t>bij</w:t>
      </w:r>
      <w:r w:rsidRPr="00265B55">
        <w:rPr>
          <w:rFonts w:cstheme="minorHAnsi"/>
          <w:sz w:val="22"/>
          <w:szCs w:val="22"/>
        </w:rPr>
        <w:t xml:space="preserve"> patiënten met een migratieachtergrond</w:t>
      </w:r>
      <w:r w:rsidR="00C21719" w:rsidRPr="00265B55">
        <w:rPr>
          <w:rFonts w:cstheme="minorHAnsi"/>
          <w:sz w:val="22"/>
          <w:szCs w:val="22"/>
        </w:rPr>
        <w:t xml:space="preserve">, </w:t>
      </w:r>
      <w:r w:rsidRPr="00265B55">
        <w:rPr>
          <w:rFonts w:cstheme="minorHAnsi"/>
          <w:sz w:val="22"/>
          <w:szCs w:val="22"/>
        </w:rPr>
        <w:t>zoals vastgesteld in internationale studies</w:t>
      </w:r>
      <w:r w:rsidR="00A14CEB" w:rsidRPr="00265B55">
        <w:rPr>
          <w:rFonts w:cstheme="minorHAnsi"/>
          <w:sz w:val="22"/>
          <w:szCs w:val="22"/>
        </w:rPr>
        <w:t xml:space="preserve"> (</w:t>
      </w:r>
      <w:r w:rsidR="009723BF" w:rsidRPr="00265B55">
        <w:rPr>
          <w:rFonts w:cstheme="minorHAnsi"/>
          <w:sz w:val="22"/>
          <w:szCs w:val="22"/>
        </w:rPr>
        <w:t xml:space="preserve">Hudelson &amp; </w:t>
      </w:r>
      <w:proofErr w:type="spellStart"/>
      <w:r w:rsidR="009723BF" w:rsidRPr="00265B55">
        <w:rPr>
          <w:rFonts w:cstheme="minorHAnsi"/>
          <w:sz w:val="22"/>
          <w:szCs w:val="22"/>
        </w:rPr>
        <w:t>Vilpert</w:t>
      </w:r>
      <w:proofErr w:type="spellEnd"/>
      <w:r w:rsidR="009723BF" w:rsidRPr="00265B55">
        <w:rPr>
          <w:rFonts w:cstheme="minorHAnsi"/>
          <w:sz w:val="22"/>
          <w:szCs w:val="22"/>
        </w:rPr>
        <w:t>, 2009</w:t>
      </w:r>
      <w:r w:rsidR="00A14CEB" w:rsidRPr="00265B55">
        <w:rPr>
          <w:rFonts w:cstheme="minorHAnsi"/>
          <w:sz w:val="22"/>
          <w:szCs w:val="22"/>
        </w:rPr>
        <w:t>; A</w:t>
      </w:r>
      <w:r w:rsidR="00234C63" w:rsidRPr="00265B55">
        <w:rPr>
          <w:rFonts w:cstheme="minorHAnsi"/>
          <w:sz w:val="22"/>
          <w:szCs w:val="22"/>
        </w:rPr>
        <w:t>l</w:t>
      </w:r>
      <w:r w:rsidR="00A14CEB" w:rsidRPr="00265B55">
        <w:rPr>
          <w:rFonts w:cstheme="minorHAnsi"/>
          <w:sz w:val="22"/>
          <w:szCs w:val="22"/>
        </w:rPr>
        <w:t xml:space="preserve"> </w:t>
      </w:r>
      <w:proofErr w:type="spellStart"/>
      <w:r w:rsidR="00A14CEB" w:rsidRPr="00265B55">
        <w:rPr>
          <w:rFonts w:cstheme="minorHAnsi"/>
          <w:sz w:val="22"/>
          <w:szCs w:val="22"/>
        </w:rPr>
        <w:t>Shamsi</w:t>
      </w:r>
      <w:proofErr w:type="spellEnd"/>
      <w:r w:rsidR="00A14CEB" w:rsidRPr="00265B55">
        <w:rPr>
          <w:rFonts w:cstheme="minorHAnsi"/>
          <w:sz w:val="22"/>
          <w:szCs w:val="22"/>
        </w:rPr>
        <w:t xml:space="preserve"> et al., 2020). </w:t>
      </w:r>
      <w:r w:rsidR="00353C42" w:rsidRPr="00265B55">
        <w:rPr>
          <w:rFonts w:cstheme="minorHAnsi"/>
          <w:sz w:val="22"/>
          <w:szCs w:val="22"/>
        </w:rPr>
        <w:t>Literatuur toont</w:t>
      </w:r>
      <w:r w:rsidRPr="00265B55">
        <w:rPr>
          <w:rFonts w:cstheme="minorHAnsi"/>
          <w:sz w:val="22"/>
          <w:szCs w:val="22"/>
        </w:rPr>
        <w:t xml:space="preserve"> aan dat patiënten die de taal van het zorgsysteem </w:t>
      </w:r>
      <w:r w:rsidR="00353C42" w:rsidRPr="00265B55">
        <w:rPr>
          <w:rFonts w:cstheme="minorHAnsi"/>
          <w:sz w:val="22"/>
          <w:szCs w:val="22"/>
        </w:rPr>
        <w:t>onvoldoende</w:t>
      </w:r>
      <w:r w:rsidRPr="00265B55">
        <w:rPr>
          <w:rFonts w:cstheme="minorHAnsi"/>
          <w:sz w:val="22"/>
          <w:szCs w:val="22"/>
        </w:rPr>
        <w:t xml:space="preserve"> beheersen, vaker te maken hebben met misverstanden, onvoldoende geïnformeerde toestemming en langere hospitalisatieduur</w:t>
      </w:r>
      <w:r w:rsidR="00A14CEB" w:rsidRPr="00265B55">
        <w:rPr>
          <w:rFonts w:cstheme="minorHAnsi"/>
          <w:sz w:val="22"/>
          <w:szCs w:val="22"/>
        </w:rPr>
        <w:t xml:space="preserve"> (</w:t>
      </w:r>
      <w:r w:rsidR="009723BF" w:rsidRPr="00265B55">
        <w:rPr>
          <w:rFonts w:cstheme="minorHAnsi"/>
          <w:sz w:val="22"/>
          <w:szCs w:val="22"/>
        </w:rPr>
        <w:t xml:space="preserve">Hudelson &amp; </w:t>
      </w:r>
      <w:proofErr w:type="spellStart"/>
      <w:r w:rsidR="009723BF" w:rsidRPr="00265B55">
        <w:rPr>
          <w:rFonts w:cstheme="minorHAnsi"/>
          <w:sz w:val="22"/>
          <w:szCs w:val="22"/>
        </w:rPr>
        <w:t>Vilpert</w:t>
      </w:r>
      <w:proofErr w:type="spellEnd"/>
      <w:r w:rsidR="009723BF" w:rsidRPr="00265B55">
        <w:rPr>
          <w:rFonts w:cstheme="minorHAnsi"/>
          <w:sz w:val="22"/>
          <w:szCs w:val="22"/>
        </w:rPr>
        <w:t>, 2009</w:t>
      </w:r>
      <w:r w:rsidR="00A14CEB" w:rsidRPr="00265B55">
        <w:rPr>
          <w:rFonts w:cstheme="minorHAnsi"/>
          <w:sz w:val="22"/>
          <w:szCs w:val="22"/>
        </w:rPr>
        <w:t xml:space="preserve">; </w:t>
      </w:r>
      <w:r w:rsidR="00234C63" w:rsidRPr="00265B55">
        <w:rPr>
          <w:rFonts w:cstheme="minorHAnsi"/>
          <w:sz w:val="22"/>
          <w:szCs w:val="22"/>
        </w:rPr>
        <w:t xml:space="preserve">Kwan et al., 2023; </w:t>
      </w:r>
      <w:proofErr w:type="spellStart"/>
      <w:r w:rsidR="00234C63" w:rsidRPr="00265B55">
        <w:rPr>
          <w:rFonts w:cstheme="minorHAnsi"/>
          <w:sz w:val="22"/>
          <w:szCs w:val="22"/>
        </w:rPr>
        <w:t>Heath</w:t>
      </w:r>
      <w:proofErr w:type="spellEnd"/>
      <w:r w:rsidR="00234C63" w:rsidRPr="00265B55">
        <w:rPr>
          <w:rFonts w:cstheme="minorHAnsi"/>
          <w:sz w:val="22"/>
          <w:szCs w:val="22"/>
        </w:rPr>
        <w:t xml:space="preserve">, </w:t>
      </w:r>
      <w:proofErr w:type="spellStart"/>
      <w:r w:rsidR="00234C63" w:rsidRPr="00265B55">
        <w:rPr>
          <w:rFonts w:cstheme="minorHAnsi"/>
          <w:sz w:val="22"/>
          <w:szCs w:val="22"/>
        </w:rPr>
        <w:t>Hvass</w:t>
      </w:r>
      <w:proofErr w:type="spellEnd"/>
      <w:r w:rsidR="00234C63" w:rsidRPr="00265B55">
        <w:rPr>
          <w:rFonts w:cstheme="minorHAnsi"/>
          <w:sz w:val="22"/>
          <w:szCs w:val="22"/>
        </w:rPr>
        <w:t xml:space="preserve"> &amp; </w:t>
      </w:r>
      <w:proofErr w:type="spellStart"/>
      <w:r w:rsidR="00234C63" w:rsidRPr="00265B55">
        <w:rPr>
          <w:rFonts w:cstheme="minorHAnsi"/>
          <w:sz w:val="22"/>
          <w:szCs w:val="22"/>
        </w:rPr>
        <w:t>Wejse</w:t>
      </w:r>
      <w:proofErr w:type="spellEnd"/>
      <w:r w:rsidR="00234C63" w:rsidRPr="00265B55">
        <w:rPr>
          <w:rFonts w:cstheme="minorHAnsi"/>
          <w:sz w:val="22"/>
          <w:szCs w:val="22"/>
        </w:rPr>
        <w:t>, 2023)</w:t>
      </w:r>
      <w:r w:rsidR="00A14CEB" w:rsidRPr="00265B55">
        <w:rPr>
          <w:rFonts w:cstheme="minorHAnsi"/>
          <w:sz w:val="22"/>
          <w:szCs w:val="22"/>
        </w:rPr>
        <w:t>.</w:t>
      </w:r>
      <w:r w:rsidR="00234C63" w:rsidRPr="00265B55">
        <w:rPr>
          <w:rFonts w:cstheme="minorHAnsi"/>
          <w:sz w:val="22"/>
          <w:szCs w:val="22"/>
        </w:rPr>
        <w:t xml:space="preserve"> </w:t>
      </w:r>
    </w:p>
    <w:p w14:paraId="491A76DC" w14:textId="77777777" w:rsidR="004C0B03" w:rsidRPr="00265B55" w:rsidRDefault="004C0B03" w:rsidP="005F7DF0">
      <w:pPr>
        <w:rPr>
          <w:rFonts w:cstheme="minorHAnsi"/>
          <w:sz w:val="22"/>
          <w:szCs w:val="22"/>
        </w:rPr>
      </w:pPr>
    </w:p>
    <w:p w14:paraId="4FF6A3DD" w14:textId="35B43035" w:rsidR="001E410B" w:rsidRPr="00265B55" w:rsidRDefault="0024087F" w:rsidP="005F7DF0">
      <w:pPr>
        <w:rPr>
          <w:rFonts w:cstheme="minorHAnsi"/>
          <w:sz w:val="22"/>
          <w:szCs w:val="22"/>
        </w:rPr>
      </w:pPr>
      <w:r w:rsidRPr="00265B55">
        <w:rPr>
          <w:rFonts w:cstheme="minorHAnsi"/>
          <w:sz w:val="22"/>
          <w:szCs w:val="22"/>
        </w:rPr>
        <w:t xml:space="preserve">Bovendien neemt de prevalentie van patiënten met een andere taalachtergrond toe in de Vlaamse zorgcontext door toenemende migratie en diversiteit. </w:t>
      </w:r>
      <w:r w:rsidR="004100DB" w:rsidRPr="00265B55">
        <w:rPr>
          <w:rFonts w:cstheme="minorHAnsi"/>
          <w:sz w:val="22"/>
          <w:szCs w:val="22"/>
        </w:rPr>
        <w:t>Uit de meest recente gegevens van Statistiek Vlaanderen blijkt dat ongeveer 26-27% van de bevolking in Vlaanderen van buitenlandse herkomst is, terwijl dit aandeel bij 0-</w:t>
      </w:r>
      <w:r w:rsidR="00491CAA" w:rsidRPr="00265B55">
        <w:rPr>
          <w:rFonts w:cstheme="minorHAnsi"/>
          <w:sz w:val="22"/>
          <w:szCs w:val="22"/>
        </w:rPr>
        <w:t>17-jarigen</w:t>
      </w:r>
      <w:r w:rsidR="004100DB" w:rsidRPr="00265B55">
        <w:rPr>
          <w:rFonts w:cstheme="minorHAnsi"/>
          <w:sz w:val="22"/>
          <w:szCs w:val="22"/>
        </w:rPr>
        <w:t xml:space="preserve"> oploopt tot 42%</w:t>
      </w:r>
      <w:r w:rsidR="00D738C5">
        <w:rPr>
          <w:rFonts w:cstheme="minorHAnsi"/>
          <w:sz w:val="22"/>
          <w:szCs w:val="22"/>
        </w:rPr>
        <w:t>. Dit</w:t>
      </w:r>
      <w:r w:rsidR="004100DB" w:rsidRPr="00265B55">
        <w:rPr>
          <w:rFonts w:cstheme="minorHAnsi"/>
          <w:sz w:val="22"/>
          <w:szCs w:val="22"/>
        </w:rPr>
        <w:t xml:space="preserve"> wijst op een toenemende diversiteit in de samenleving, wat gevolgen heeft voor taalvariatie binnen de zorgverlening</w:t>
      </w:r>
      <w:r w:rsidR="00070B0F" w:rsidRPr="00265B55">
        <w:rPr>
          <w:rFonts w:cstheme="minorHAnsi"/>
          <w:sz w:val="22"/>
          <w:szCs w:val="22"/>
        </w:rPr>
        <w:t xml:space="preserve"> </w:t>
      </w:r>
      <w:r w:rsidR="004100DB" w:rsidRPr="00265B55">
        <w:rPr>
          <w:rFonts w:cstheme="minorHAnsi"/>
          <w:sz w:val="22"/>
          <w:szCs w:val="22"/>
        </w:rPr>
        <w:t>(Statistiek Vlaanderen, 2023).</w:t>
      </w:r>
      <w:r w:rsidR="00CE75EA">
        <w:rPr>
          <w:rFonts w:cstheme="minorHAnsi"/>
          <w:sz w:val="22"/>
          <w:szCs w:val="22"/>
        </w:rPr>
        <w:t xml:space="preserve"> </w:t>
      </w:r>
      <w:r w:rsidRPr="00265B55">
        <w:rPr>
          <w:rFonts w:cstheme="minorHAnsi"/>
          <w:sz w:val="22"/>
          <w:szCs w:val="22"/>
        </w:rPr>
        <w:t>Dit maakt het probleem relevant voor verpleegkundigen in alle sectoren van de gezondheidszorg</w:t>
      </w:r>
      <w:r w:rsidR="00A34E1A" w:rsidRPr="00265B55">
        <w:rPr>
          <w:rFonts w:cstheme="minorHAnsi"/>
          <w:sz w:val="22"/>
          <w:szCs w:val="22"/>
        </w:rPr>
        <w:t xml:space="preserve"> (Díaz-</w:t>
      </w:r>
      <w:proofErr w:type="spellStart"/>
      <w:r w:rsidR="00A34E1A" w:rsidRPr="00265B55">
        <w:rPr>
          <w:rFonts w:cstheme="minorHAnsi"/>
          <w:sz w:val="22"/>
          <w:szCs w:val="22"/>
        </w:rPr>
        <w:t>Millón</w:t>
      </w:r>
      <w:proofErr w:type="spellEnd"/>
      <w:r w:rsidR="00A34E1A" w:rsidRPr="00265B55">
        <w:rPr>
          <w:rFonts w:cstheme="minorHAnsi"/>
          <w:sz w:val="22"/>
          <w:szCs w:val="22"/>
        </w:rPr>
        <w:t xml:space="preserve"> &amp; </w:t>
      </w:r>
      <w:proofErr w:type="spellStart"/>
      <w:r w:rsidR="00A34E1A" w:rsidRPr="00265B55">
        <w:rPr>
          <w:rFonts w:cstheme="minorHAnsi"/>
          <w:sz w:val="22"/>
          <w:szCs w:val="22"/>
        </w:rPr>
        <w:t>Olvera</w:t>
      </w:r>
      <w:proofErr w:type="spellEnd"/>
      <w:r w:rsidR="00A34E1A" w:rsidRPr="00265B55">
        <w:rPr>
          <w:rFonts w:cstheme="minorHAnsi"/>
          <w:sz w:val="22"/>
          <w:szCs w:val="22"/>
        </w:rPr>
        <w:t xml:space="preserve">-Lobo, 2025; </w:t>
      </w:r>
      <w:proofErr w:type="spellStart"/>
      <w:r w:rsidR="000570FD" w:rsidRPr="00265B55">
        <w:rPr>
          <w:rFonts w:cstheme="minorHAnsi"/>
          <w:sz w:val="22"/>
          <w:szCs w:val="22"/>
        </w:rPr>
        <w:t>Heath</w:t>
      </w:r>
      <w:proofErr w:type="spellEnd"/>
      <w:r w:rsidR="000570FD" w:rsidRPr="00265B55">
        <w:rPr>
          <w:rFonts w:cstheme="minorHAnsi"/>
          <w:sz w:val="22"/>
          <w:szCs w:val="22"/>
        </w:rPr>
        <w:t xml:space="preserve">, </w:t>
      </w:r>
      <w:proofErr w:type="spellStart"/>
      <w:r w:rsidR="000570FD" w:rsidRPr="00265B55">
        <w:rPr>
          <w:rFonts w:cstheme="minorHAnsi"/>
          <w:sz w:val="22"/>
          <w:szCs w:val="22"/>
        </w:rPr>
        <w:t>Hvass</w:t>
      </w:r>
      <w:proofErr w:type="spellEnd"/>
      <w:r w:rsidR="000570FD" w:rsidRPr="00265B55">
        <w:rPr>
          <w:rFonts w:cstheme="minorHAnsi"/>
          <w:sz w:val="22"/>
          <w:szCs w:val="22"/>
        </w:rPr>
        <w:t xml:space="preserve"> &amp; </w:t>
      </w:r>
      <w:proofErr w:type="spellStart"/>
      <w:r w:rsidR="000570FD" w:rsidRPr="00265B55">
        <w:rPr>
          <w:rFonts w:cstheme="minorHAnsi"/>
          <w:sz w:val="22"/>
          <w:szCs w:val="22"/>
        </w:rPr>
        <w:t>Wejse</w:t>
      </w:r>
      <w:proofErr w:type="spellEnd"/>
      <w:r w:rsidR="000570FD" w:rsidRPr="00265B55">
        <w:rPr>
          <w:rFonts w:cstheme="minorHAnsi"/>
          <w:sz w:val="22"/>
          <w:szCs w:val="22"/>
        </w:rPr>
        <w:t>, 2023</w:t>
      </w:r>
      <w:r w:rsidR="00A34E1A" w:rsidRPr="00265B55">
        <w:rPr>
          <w:rFonts w:cstheme="minorHAnsi"/>
          <w:sz w:val="22"/>
          <w:szCs w:val="22"/>
        </w:rPr>
        <w:t>).</w:t>
      </w:r>
    </w:p>
    <w:p w14:paraId="686A5CE6" w14:textId="77777777" w:rsidR="00C93359" w:rsidRPr="00265B55" w:rsidRDefault="00C93359" w:rsidP="005F7DF0">
      <w:pPr>
        <w:rPr>
          <w:rFonts w:cstheme="minorHAnsi"/>
          <w:sz w:val="22"/>
          <w:szCs w:val="22"/>
        </w:rPr>
      </w:pPr>
    </w:p>
    <w:p w14:paraId="7614C198" w14:textId="77777777" w:rsidR="00C93359" w:rsidRPr="00265B55" w:rsidRDefault="00C93359" w:rsidP="005F7DF0">
      <w:pPr>
        <w:rPr>
          <w:rFonts w:cstheme="minorHAnsi"/>
          <w:sz w:val="22"/>
          <w:szCs w:val="22"/>
        </w:rPr>
      </w:pPr>
    </w:p>
    <w:p w14:paraId="4C862AF7" w14:textId="758C221B" w:rsidR="00C93359" w:rsidRPr="00265B55" w:rsidRDefault="00C93359" w:rsidP="005F7DF0">
      <w:pPr>
        <w:rPr>
          <w:rFonts w:cstheme="minorHAnsi"/>
          <w:sz w:val="22"/>
          <w:szCs w:val="22"/>
        </w:rPr>
      </w:pPr>
      <w:r w:rsidRPr="00265B55">
        <w:rPr>
          <w:rFonts w:cstheme="minorHAnsi"/>
          <w:sz w:val="22"/>
          <w:szCs w:val="22"/>
        </w:rPr>
        <w:lastRenderedPageBreak/>
        <w:t xml:space="preserve">Ook recente gegevens tonen aan dat taalbarrières frequent voorkomen binnen de zorgpraktijk. Uit onderzoek naar taalbarrières </w:t>
      </w:r>
      <w:r w:rsidR="00353C42" w:rsidRPr="00265B55">
        <w:rPr>
          <w:rFonts w:cstheme="minorHAnsi"/>
          <w:sz w:val="22"/>
          <w:szCs w:val="22"/>
        </w:rPr>
        <w:t>binnen</w:t>
      </w:r>
      <w:r w:rsidRPr="00265B55">
        <w:rPr>
          <w:rFonts w:cstheme="minorHAnsi"/>
          <w:sz w:val="22"/>
          <w:szCs w:val="22"/>
        </w:rPr>
        <w:t xml:space="preserve"> de zorg en het sociaal domein blijkt dat 15% van de zorgverleners </w:t>
      </w:r>
      <w:r w:rsidR="00353C42" w:rsidRPr="00265B55">
        <w:rPr>
          <w:rFonts w:cstheme="minorHAnsi"/>
          <w:sz w:val="22"/>
          <w:szCs w:val="22"/>
        </w:rPr>
        <w:t>vaak taalbarrières ervaart bij anderstalige patiënten,</w:t>
      </w:r>
      <w:r w:rsidRPr="00265B55">
        <w:rPr>
          <w:rFonts w:cstheme="minorHAnsi"/>
          <w:sz w:val="22"/>
          <w:szCs w:val="22"/>
        </w:rPr>
        <w:t xml:space="preserve"> terwijl 21% dit regelmatig ervaart (</w:t>
      </w:r>
      <w:proofErr w:type="spellStart"/>
      <w:r w:rsidRPr="00265B55">
        <w:rPr>
          <w:rFonts w:cstheme="minorHAnsi"/>
          <w:sz w:val="22"/>
          <w:szCs w:val="22"/>
        </w:rPr>
        <w:t>ZonMw</w:t>
      </w:r>
      <w:proofErr w:type="spellEnd"/>
      <w:r w:rsidRPr="00265B55">
        <w:rPr>
          <w:rFonts w:cstheme="minorHAnsi"/>
          <w:sz w:val="22"/>
          <w:szCs w:val="22"/>
        </w:rPr>
        <w:t>, 2025). Dit bevestigt dat communicatieproblemen met anderstalige patiënten een actuele uitdaging vormen binnen de dagelijkse gezondheidszorgpraktijk.</w:t>
      </w:r>
    </w:p>
    <w:p w14:paraId="31CAC37E" w14:textId="77777777" w:rsidR="00F9233F" w:rsidRPr="00265B55" w:rsidRDefault="00F9233F" w:rsidP="005F7DF0">
      <w:pPr>
        <w:rPr>
          <w:rFonts w:cstheme="minorHAnsi"/>
          <w:sz w:val="22"/>
          <w:szCs w:val="22"/>
        </w:rPr>
      </w:pPr>
    </w:p>
    <w:p w14:paraId="591EC289" w14:textId="1088D3AC" w:rsidR="00FF6567" w:rsidRDefault="00FF6567" w:rsidP="005F7DF0">
      <w:pPr>
        <w:rPr>
          <w:rFonts w:cstheme="minorHAnsi"/>
          <w:sz w:val="22"/>
          <w:szCs w:val="22"/>
        </w:rPr>
      </w:pPr>
      <w:r w:rsidRPr="00265B55">
        <w:rPr>
          <w:rFonts w:cstheme="minorHAnsi"/>
          <w:sz w:val="22"/>
          <w:szCs w:val="22"/>
        </w:rPr>
        <w:t>Verschillende factoren bemoeilijken de communicatie met anderstalige patiënten.</w:t>
      </w:r>
      <w:r w:rsidR="00CE75EA">
        <w:rPr>
          <w:rFonts w:cstheme="minorHAnsi"/>
          <w:sz w:val="22"/>
          <w:szCs w:val="22"/>
        </w:rPr>
        <w:t xml:space="preserve"> </w:t>
      </w:r>
      <w:r w:rsidRPr="00265B55">
        <w:rPr>
          <w:rFonts w:cstheme="minorHAnsi"/>
          <w:sz w:val="22"/>
          <w:szCs w:val="22"/>
        </w:rPr>
        <w:t>Zo is de toegang tot professionele tolken niet altijd eenvoudig en zorgt tijdsdruk binnen de zorg ervoor dat soms informele oplossingen, zoals</w:t>
      </w:r>
      <w:r w:rsidR="00D738C5">
        <w:rPr>
          <w:rFonts w:cstheme="minorHAnsi"/>
          <w:sz w:val="22"/>
          <w:szCs w:val="22"/>
        </w:rPr>
        <w:t xml:space="preserve"> het inzetten van</w:t>
      </w:r>
      <w:r w:rsidR="00D40630">
        <w:rPr>
          <w:rFonts w:cstheme="minorHAnsi"/>
          <w:sz w:val="22"/>
          <w:szCs w:val="22"/>
        </w:rPr>
        <w:t xml:space="preserve"> </w:t>
      </w:r>
      <w:r w:rsidRPr="00265B55">
        <w:rPr>
          <w:rFonts w:cstheme="minorHAnsi"/>
          <w:sz w:val="22"/>
          <w:szCs w:val="22"/>
        </w:rPr>
        <w:t>familieleden als tolk, gebruikt worden. Daarnaast beschikken zorgverleners niet altijd over voldoende opleiding in interculturele communicatie. Bij sommige patiëntengroepen kunnen ook laaggeletterdheid of analfabetisme een bijkomende uitdaging vormen. Verder kunnen culturele verschillen</w:t>
      </w:r>
      <w:r w:rsidR="00CE75EA">
        <w:rPr>
          <w:rFonts w:cstheme="minorHAnsi"/>
          <w:sz w:val="22"/>
          <w:szCs w:val="22"/>
        </w:rPr>
        <w:t xml:space="preserve"> </w:t>
      </w:r>
      <w:r w:rsidRPr="00265B55">
        <w:rPr>
          <w:rFonts w:cstheme="minorHAnsi"/>
          <w:sz w:val="22"/>
          <w:szCs w:val="22"/>
        </w:rPr>
        <w:t>in communicatie en verwachtingen rond zorgverlening misverstanden veroorzaken.</w:t>
      </w:r>
    </w:p>
    <w:p w14:paraId="4AE08DB8" w14:textId="77777777" w:rsidR="00CE75EA" w:rsidRPr="00265B55" w:rsidRDefault="00CE75EA" w:rsidP="005F7DF0">
      <w:pPr>
        <w:rPr>
          <w:rFonts w:cstheme="minorHAnsi"/>
          <w:sz w:val="22"/>
          <w:szCs w:val="22"/>
        </w:rPr>
      </w:pPr>
    </w:p>
    <w:p w14:paraId="756570E2" w14:textId="647D31E5" w:rsidR="00FB76DD" w:rsidRPr="00265B55" w:rsidRDefault="00FB76DD" w:rsidP="005F7DF0">
      <w:pPr>
        <w:rPr>
          <w:rFonts w:cstheme="minorHAnsi"/>
          <w:sz w:val="22"/>
          <w:szCs w:val="22"/>
        </w:rPr>
      </w:pPr>
      <w:r w:rsidRPr="00265B55">
        <w:rPr>
          <w:rFonts w:cstheme="minorHAnsi"/>
          <w:sz w:val="22"/>
          <w:szCs w:val="22"/>
        </w:rPr>
        <w:t>Het probleem</w:t>
      </w:r>
      <w:r w:rsidR="001C7168" w:rsidRPr="00265B55">
        <w:rPr>
          <w:rFonts w:cstheme="minorHAnsi"/>
          <w:sz w:val="22"/>
          <w:szCs w:val="22"/>
        </w:rPr>
        <w:t xml:space="preserve"> </w:t>
      </w:r>
      <w:r w:rsidRPr="00265B55">
        <w:rPr>
          <w:rFonts w:cstheme="minorHAnsi"/>
          <w:sz w:val="22"/>
          <w:szCs w:val="22"/>
        </w:rPr>
        <w:t>bevindt zich in de dagelijkse verpleegkundige zorg op de hospitalisatieafdeling</w:t>
      </w:r>
      <w:r w:rsidR="00043BA9" w:rsidRPr="00265B55">
        <w:rPr>
          <w:rFonts w:cstheme="minorHAnsi"/>
          <w:sz w:val="22"/>
          <w:szCs w:val="22"/>
        </w:rPr>
        <w:t>en</w:t>
      </w:r>
      <w:r w:rsidRPr="00265B55">
        <w:rPr>
          <w:rFonts w:cstheme="minorHAnsi"/>
          <w:sz w:val="22"/>
          <w:szCs w:val="22"/>
        </w:rPr>
        <w:t xml:space="preserve">, waar een divers patiëntenbestand aanwezig is. De afdeling is onderdeel van een grotere zorgorganisatie die zich sterk richt op kwaliteitszorg, veiligheid van patiënten en communicatie. </w:t>
      </w:r>
    </w:p>
    <w:p w14:paraId="054DC611" w14:textId="69E5300B" w:rsidR="00FF6567" w:rsidRPr="00265B55" w:rsidRDefault="00FF6567" w:rsidP="005F7DF0">
      <w:pPr>
        <w:rPr>
          <w:rFonts w:cstheme="minorHAnsi"/>
          <w:sz w:val="22"/>
          <w:szCs w:val="22"/>
        </w:rPr>
      </w:pPr>
      <w:r w:rsidRPr="00265B55">
        <w:rPr>
          <w:rFonts w:cstheme="minorHAnsi"/>
          <w:sz w:val="22"/>
          <w:szCs w:val="22"/>
        </w:rPr>
        <w:t xml:space="preserve">Het probleem situeert zich voornamelijk op microniveau, namelijk in de directe interactie tussen verpleegkundige en patiënt tijdens medicatie-educatie. Daarnaast zijn er ook duidelijke </w:t>
      </w:r>
      <w:r w:rsidR="00D40630">
        <w:rPr>
          <w:rFonts w:cstheme="minorHAnsi"/>
          <w:sz w:val="22"/>
          <w:szCs w:val="22"/>
        </w:rPr>
        <w:t>linken</w:t>
      </w:r>
      <w:r w:rsidRPr="00265B55">
        <w:rPr>
          <w:rFonts w:cstheme="minorHAnsi"/>
          <w:sz w:val="22"/>
          <w:szCs w:val="22"/>
        </w:rPr>
        <w:t xml:space="preserve"> met het mesoniveau, zoals teamafspraken en het gebruik van hulpmiddelen, en met het macroniveau, waaronder ziekenhuisbeleid rond diversiteit en tolkgebruik.</w:t>
      </w:r>
    </w:p>
    <w:p w14:paraId="14C0FCC8" w14:textId="77777777" w:rsidR="00FF6567" w:rsidRPr="00265B55" w:rsidRDefault="00FF6567" w:rsidP="005F7DF0">
      <w:pPr>
        <w:rPr>
          <w:rFonts w:cstheme="minorHAnsi"/>
          <w:sz w:val="22"/>
          <w:szCs w:val="22"/>
        </w:rPr>
      </w:pPr>
    </w:p>
    <w:p w14:paraId="734DAAAC" w14:textId="4695EE61" w:rsidR="008155BC" w:rsidRPr="00265B55" w:rsidRDefault="008D1CC0" w:rsidP="005F7DF0">
      <w:pPr>
        <w:rPr>
          <w:rFonts w:cstheme="minorHAnsi"/>
          <w:sz w:val="22"/>
          <w:szCs w:val="22"/>
        </w:rPr>
      </w:pPr>
      <w:r w:rsidRPr="00265B55">
        <w:rPr>
          <w:rFonts w:cstheme="minorHAnsi"/>
          <w:sz w:val="22"/>
          <w:szCs w:val="22"/>
        </w:rPr>
        <w:t xml:space="preserve">Om de relevantie van dit thema te verifiëren, heb ik mijn observaties besproken met </w:t>
      </w:r>
      <w:r w:rsidR="00CC521D" w:rsidRPr="00265B55">
        <w:rPr>
          <w:rFonts w:cstheme="minorHAnsi"/>
          <w:sz w:val="22"/>
          <w:szCs w:val="22"/>
        </w:rPr>
        <w:t>verschillende</w:t>
      </w:r>
      <w:r w:rsidR="003354D0" w:rsidRPr="00265B55">
        <w:rPr>
          <w:rFonts w:cstheme="minorHAnsi"/>
          <w:sz w:val="22"/>
          <w:szCs w:val="22"/>
        </w:rPr>
        <w:t xml:space="preserve"> verpleegkundigen, een hoofdverpleegkundige en mijn huidige mentor op mijn stage.</w:t>
      </w:r>
      <w:r w:rsidR="00CC521D" w:rsidRPr="00265B55">
        <w:rPr>
          <w:rFonts w:cstheme="minorHAnsi"/>
          <w:sz w:val="22"/>
          <w:szCs w:val="22"/>
        </w:rPr>
        <w:t xml:space="preserve"> </w:t>
      </w:r>
      <w:r w:rsidR="00C84943" w:rsidRPr="00265B55">
        <w:rPr>
          <w:rFonts w:cstheme="minorHAnsi"/>
          <w:sz w:val="22"/>
          <w:szCs w:val="22"/>
        </w:rPr>
        <w:t xml:space="preserve">Zij </w:t>
      </w:r>
      <w:r w:rsidR="008155BC" w:rsidRPr="00265B55">
        <w:rPr>
          <w:rFonts w:cstheme="minorHAnsi"/>
          <w:sz w:val="22"/>
          <w:szCs w:val="22"/>
        </w:rPr>
        <w:t>herkenden d</w:t>
      </w:r>
      <w:r w:rsidR="00043BA9" w:rsidRPr="00265B55">
        <w:rPr>
          <w:rFonts w:cstheme="minorHAnsi"/>
          <w:sz w:val="22"/>
          <w:szCs w:val="22"/>
        </w:rPr>
        <w:t>it</w:t>
      </w:r>
      <w:r w:rsidR="008155BC" w:rsidRPr="00265B55">
        <w:rPr>
          <w:rFonts w:cstheme="minorHAnsi"/>
          <w:sz w:val="22"/>
          <w:szCs w:val="22"/>
        </w:rPr>
        <w:t xml:space="preserve"> probleem en</w:t>
      </w:r>
      <w:r w:rsidR="00D40630">
        <w:rPr>
          <w:rFonts w:cstheme="minorHAnsi"/>
          <w:sz w:val="22"/>
          <w:szCs w:val="22"/>
        </w:rPr>
        <w:t xml:space="preserve"> </w:t>
      </w:r>
      <w:r w:rsidR="008155BC" w:rsidRPr="00265B55">
        <w:rPr>
          <w:rFonts w:cstheme="minorHAnsi"/>
          <w:sz w:val="22"/>
          <w:szCs w:val="22"/>
        </w:rPr>
        <w:t>bevestigden dat miscommunicatie rond medicatie veel voorkomt bij anderstalige patiënten en vaak leidt tot extra tijdsbelasting, onzekerheid en</w:t>
      </w:r>
      <w:r w:rsidR="00CE75EA">
        <w:rPr>
          <w:rFonts w:cstheme="minorHAnsi"/>
          <w:sz w:val="22"/>
          <w:szCs w:val="22"/>
        </w:rPr>
        <w:t xml:space="preserve"> een</w:t>
      </w:r>
      <w:r w:rsidR="008155BC" w:rsidRPr="00265B55">
        <w:rPr>
          <w:rFonts w:cstheme="minorHAnsi"/>
          <w:sz w:val="22"/>
          <w:szCs w:val="22"/>
        </w:rPr>
        <w:t xml:space="preserve"> verhoogd risico op fouten</w:t>
      </w:r>
      <w:r w:rsidR="00F9233F" w:rsidRPr="00265B55">
        <w:rPr>
          <w:rFonts w:cstheme="minorHAnsi"/>
          <w:sz w:val="22"/>
          <w:szCs w:val="22"/>
        </w:rPr>
        <w:t xml:space="preserve"> (Persoonlijke </w:t>
      </w:r>
      <w:r w:rsidR="00491CAA" w:rsidRPr="00265B55">
        <w:rPr>
          <w:rFonts w:cstheme="minorHAnsi"/>
          <w:sz w:val="22"/>
          <w:szCs w:val="22"/>
        </w:rPr>
        <w:t>communicatie, 18</w:t>
      </w:r>
      <w:r w:rsidR="00F9233F" w:rsidRPr="00265B55">
        <w:rPr>
          <w:rFonts w:cstheme="minorHAnsi"/>
          <w:sz w:val="22"/>
          <w:szCs w:val="22"/>
        </w:rPr>
        <w:t xml:space="preserve"> november 2025).</w:t>
      </w:r>
    </w:p>
    <w:p w14:paraId="718B0940" w14:textId="77777777" w:rsidR="00F9233F" w:rsidRPr="00265B55" w:rsidRDefault="00F9233F" w:rsidP="005F7DF0">
      <w:pPr>
        <w:rPr>
          <w:rFonts w:cstheme="minorHAnsi"/>
          <w:sz w:val="22"/>
          <w:szCs w:val="22"/>
        </w:rPr>
      </w:pPr>
    </w:p>
    <w:p w14:paraId="2CC1E161" w14:textId="1AAD6530" w:rsidR="00563041" w:rsidRPr="00265B55" w:rsidRDefault="00563041" w:rsidP="005F7DF0">
      <w:pPr>
        <w:rPr>
          <w:rFonts w:cstheme="minorHAnsi"/>
          <w:sz w:val="22"/>
          <w:szCs w:val="22"/>
        </w:rPr>
      </w:pPr>
      <w:r w:rsidRPr="00265B55">
        <w:rPr>
          <w:rFonts w:cstheme="minorHAnsi"/>
          <w:sz w:val="22"/>
          <w:szCs w:val="22"/>
        </w:rPr>
        <w:t>Ze deelden dat</w:t>
      </w:r>
      <w:r w:rsidR="008155BC" w:rsidRPr="00265B55">
        <w:rPr>
          <w:rFonts w:cstheme="minorHAnsi"/>
          <w:sz w:val="22"/>
          <w:szCs w:val="22"/>
        </w:rPr>
        <w:t xml:space="preserve"> medicatiegesprekken soms meerdere keren </w:t>
      </w:r>
      <w:r w:rsidRPr="00265B55">
        <w:rPr>
          <w:rFonts w:cstheme="minorHAnsi"/>
          <w:sz w:val="22"/>
          <w:szCs w:val="22"/>
        </w:rPr>
        <w:t>herhaald moeten</w:t>
      </w:r>
      <w:r w:rsidR="008155BC" w:rsidRPr="00265B55">
        <w:rPr>
          <w:rFonts w:cstheme="minorHAnsi"/>
          <w:sz w:val="22"/>
          <w:szCs w:val="22"/>
        </w:rPr>
        <w:t xml:space="preserve"> worden of aangepast</w:t>
      </w:r>
      <w:r w:rsidRPr="00265B55">
        <w:rPr>
          <w:rFonts w:cstheme="minorHAnsi"/>
          <w:sz w:val="22"/>
          <w:szCs w:val="22"/>
        </w:rPr>
        <w:t xml:space="preserve"> moeten worden omdat patiënten de informatie </w:t>
      </w:r>
      <w:r w:rsidR="00A40B42">
        <w:rPr>
          <w:rFonts w:cstheme="minorHAnsi"/>
          <w:sz w:val="22"/>
          <w:szCs w:val="22"/>
        </w:rPr>
        <w:t>onvoldoende</w:t>
      </w:r>
      <w:r w:rsidRPr="00265B55">
        <w:rPr>
          <w:rFonts w:cstheme="minorHAnsi"/>
          <w:sz w:val="22"/>
          <w:szCs w:val="22"/>
        </w:rPr>
        <w:t xml:space="preserve"> begrijpen en medicatie verkeerd gebruiken.</w:t>
      </w:r>
    </w:p>
    <w:p w14:paraId="2F92C6EC" w14:textId="77777777" w:rsidR="00CE75EA" w:rsidRDefault="008155BC" w:rsidP="005F7DF0">
      <w:pPr>
        <w:rPr>
          <w:rFonts w:cstheme="minorHAnsi"/>
          <w:sz w:val="22"/>
          <w:szCs w:val="22"/>
        </w:rPr>
      </w:pPr>
      <w:r w:rsidRPr="00265B55">
        <w:rPr>
          <w:rFonts w:cstheme="minorHAnsi"/>
          <w:sz w:val="22"/>
          <w:szCs w:val="22"/>
        </w:rPr>
        <w:t>D</w:t>
      </w:r>
      <w:r w:rsidR="00563041" w:rsidRPr="00265B55">
        <w:rPr>
          <w:rFonts w:cstheme="minorHAnsi"/>
          <w:sz w:val="22"/>
          <w:szCs w:val="22"/>
        </w:rPr>
        <w:t>us d</w:t>
      </w:r>
      <w:r w:rsidRPr="00265B55">
        <w:rPr>
          <w:rFonts w:cstheme="minorHAnsi"/>
          <w:sz w:val="22"/>
          <w:szCs w:val="22"/>
        </w:rPr>
        <w:t xml:space="preserve">e hoofdverpleegkundige </w:t>
      </w:r>
      <w:r w:rsidR="00C84943" w:rsidRPr="00265B55">
        <w:rPr>
          <w:rFonts w:cstheme="minorHAnsi"/>
          <w:sz w:val="22"/>
          <w:szCs w:val="22"/>
        </w:rPr>
        <w:t xml:space="preserve">wees erop dat er behoefte is aan </w:t>
      </w:r>
      <w:r w:rsidR="00D40630">
        <w:rPr>
          <w:rFonts w:cstheme="minorHAnsi"/>
          <w:sz w:val="22"/>
          <w:szCs w:val="22"/>
        </w:rPr>
        <w:t>duidelijke</w:t>
      </w:r>
      <w:r w:rsidR="00C84943" w:rsidRPr="00265B55">
        <w:rPr>
          <w:rFonts w:cstheme="minorHAnsi"/>
          <w:sz w:val="22"/>
          <w:szCs w:val="22"/>
        </w:rPr>
        <w:t xml:space="preserve"> richtlijnen en </w:t>
      </w:r>
      <w:r w:rsidR="00D40630">
        <w:rPr>
          <w:rFonts w:cstheme="minorHAnsi"/>
          <w:sz w:val="22"/>
          <w:szCs w:val="22"/>
        </w:rPr>
        <w:t>praktische</w:t>
      </w:r>
      <w:r w:rsidR="00C84943" w:rsidRPr="00265B55">
        <w:rPr>
          <w:rFonts w:cstheme="minorHAnsi"/>
          <w:sz w:val="22"/>
          <w:szCs w:val="22"/>
        </w:rPr>
        <w:t xml:space="preserve"> hulpmiddelen om de communicatie </w:t>
      </w:r>
      <w:r w:rsidR="00980ED7" w:rsidRPr="00265B55">
        <w:rPr>
          <w:rFonts w:cstheme="minorHAnsi"/>
          <w:sz w:val="22"/>
          <w:szCs w:val="22"/>
        </w:rPr>
        <w:t>met de patiënten</w:t>
      </w:r>
      <w:r w:rsidR="00C84943" w:rsidRPr="00265B55">
        <w:rPr>
          <w:rFonts w:cstheme="minorHAnsi"/>
          <w:sz w:val="22"/>
          <w:szCs w:val="22"/>
        </w:rPr>
        <w:t xml:space="preserve"> die een andere taalachtergrond hebben te verbeteren.</w:t>
      </w:r>
      <w:r w:rsidR="00C5576E" w:rsidRPr="00265B55">
        <w:rPr>
          <w:rFonts w:cstheme="minorHAnsi"/>
          <w:sz w:val="22"/>
          <w:szCs w:val="22"/>
        </w:rPr>
        <w:t xml:space="preserve"> Ze waardeerde het dat ik dit onderwerp ter sprake bracht en vroeg me om haar op de hoogte te houden van</w:t>
      </w:r>
      <w:r w:rsidR="00980ED7" w:rsidRPr="00265B55">
        <w:rPr>
          <w:rFonts w:cstheme="minorHAnsi"/>
          <w:sz w:val="22"/>
          <w:szCs w:val="22"/>
        </w:rPr>
        <w:t xml:space="preserve"> de</w:t>
      </w:r>
      <w:r w:rsidR="00C5576E" w:rsidRPr="00265B55">
        <w:rPr>
          <w:rFonts w:cstheme="minorHAnsi"/>
          <w:sz w:val="22"/>
          <w:szCs w:val="22"/>
        </w:rPr>
        <w:t xml:space="preserve"> ontwikkelingen</w:t>
      </w:r>
      <w:r w:rsidR="00F9233F" w:rsidRPr="00265B55">
        <w:rPr>
          <w:rFonts w:cstheme="minorHAnsi"/>
          <w:sz w:val="22"/>
          <w:szCs w:val="22"/>
        </w:rPr>
        <w:t xml:space="preserve"> (Persoonlijke communicatie, 18 november 2025).</w:t>
      </w:r>
    </w:p>
    <w:p w14:paraId="6BB45E6E" w14:textId="789CB9DA" w:rsidR="008D1CC0" w:rsidRPr="00265B55" w:rsidRDefault="00C5576E" w:rsidP="005F7DF0">
      <w:pPr>
        <w:rPr>
          <w:rFonts w:cstheme="minorHAnsi"/>
          <w:sz w:val="22"/>
          <w:szCs w:val="22"/>
        </w:rPr>
      </w:pPr>
      <w:r w:rsidRPr="00265B55">
        <w:rPr>
          <w:rFonts w:cstheme="minorHAnsi"/>
          <w:sz w:val="22"/>
          <w:szCs w:val="22"/>
        </w:rPr>
        <w:lastRenderedPageBreak/>
        <w:t xml:space="preserve">Daarnaast </w:t>
      </w:r>
      <w:r w:rsidR="00FF6567" w:rsidRPr="00265B55">
        <w:rPr>
          <w:rFonts w:cstheme="minorHAnsi"/>
          <w:sz w:val="22"/>
          <w:szCs w:val="22"/>
        </w:rPr>
        <w:t>sprak ik</w:t>
      </w:r>
      <w:r w:rsidR="00D40630">
        <w:rPr>
          <w:rFonts w:cstheme="minorHAnsi"/>
          <w:sz w:val="22"/>
          <w:szCs w:val="22"/>
        </w:rPr>
        <w:t xml:space="preserve"> </w:t>
      </w:r>
      <w:r w:rsidR="00FF6567" w:rsidRPr="00265B55">
        <w:rPr>
          <w:rFonts w:cstheme="minorHAnsi"/>
          <w:sz w:val="22"/>
          <w:szCs w:val="22"/>
        </w:rPr>
        <w:t xml:space="preserve">met een </w:t>
      </w:r>
      <w:r w:rsidRPr="00265B55">
        <w:rPr>
          <w:rFonts w:cstheme="minorHAnsi"/>
          <w:sz w:val="22"/>
          <w:szCs w:val="22"/>
        </w:rPr>
        <w:t xml:space="preserve">verpleegkundige </w:t>
      </w:r>
      <w:r w:rsidR="00FF6567" w:rsidRPr="00265B55">
        <w:rPr>
          <w:rFonts w:cstheme="minorHAnsi"/>
          <w:sz w:val="22"/>
          <w:szCs w:val="22"/>
        </w:rPr>
        <w:t>die werkzaam is op een</w:t>
      </w:r>
      <w:r w:rsidRPr="00265B55">
        <w:rPr>
          <w:rFonts w:cstheme="minorHAnsi"/>
          <w:sz w:val="22"/>
          <w:szCs w:val="22"/>
        </w:rPr>
        <w:t xml:space="preserve"> </w:t>
      </w:r>
      <w:r w:rsidR="00043BA9" w:rsidRPr="00265B55">
        <w:rPr>
          <w:rFonts w:cstheme="minorHAnsi"/>
          <w:sz w:val="22"/>
          <w:szCs w:val="22"/>
        </w:rPr>
        <w:t>hospitalisatie</w:t>
      </w:r>
      <w:r w:rsidRPr="00265B55">
        <w:rPr>
          <w:rFonts w:cstheme="minorHAnsi"/>
          <w:sz w:val="22"/>
          <w:szCs w:val="22"/>
        </w:rPr>
        <w:t xml:space="preserve">afdeling en ik heb </w:t>
      </w:r>
      <w:r w:rsidR="007575E3" w:rsidRPr="00265B55">
        <w:rPr>
          <w:rFonts w:cstheme="minorHAnsi"/>
          <w:sz w:val="22"/>
          <w:szCs w:val="22"/>
        </w:rPr>
        <w:t xml:space="preserve">met haar gesproken over haar ervaring </w:t>
      </w:r>
      <w:r w:rsidR="005D0111" w:rsidRPr="00265B55">
        <w:rPr>
          <w:rFonts w:cstheme="minorHAnsi"/>
          <w:sz w:val="22"/>
          <w:szCs w:val="22"/>
        </w:rPr>
        <w:t>met anderstalige patiënten. Zij vertelde</w:t>
      </w:r>
      <w:r w:rsidRPr="00265B55">
        <w:rPr>
          <w:rFonts w:cstheme="minorHAnsi"/>
          <w:sz w:val="22"/>
          <w:szCs w:val="22"/>
        </w:rPr>
        <w:t xml:space="preserve"> dat </w:t>
      </w:r>
      <w:r w:rsidR="005D0111" w:rsidRPr="00265B55">
        <w:rPr>
          <w:rFonts w:cstheme="minorHAnsi"/>
          <w:sz w:val="22"/>
          <w:szCs w:val="22"/>
        </w:rPr>
        <w:t>er</w:t>
      </w:r>
      <w:r w:rsidRPr="00265B55">
        <w:rPr>
          <w:rFonts w:cstheme="minorHAnsi"/>
          <w:sz w:val="22"/>
          <w:szCs w:val="22"/>
        </w:rPr>
        <w:t xml:space="preserve"> regelmatig</w:t>
      </w:r>
      <w:r w:rsidR="007575E3" w:rsidRPr="00265B55">
        <w:rPr>
          <w:rFonts w:cstheme="minorHAnsi"/>
          <w:sz w:val="22"/>
          <w:szCs w:val="22"/>
        </w:rPr>
        <w:t xml:space="preserve"> tijd </w:t>
      </w:r>
      <w:r w:rsidR="005D0111" w:rsidRPr="00265B55">
        <w:rPr>
          <w:rFonts w:cstheme="minorHAnsi"/>
          <w:sz w:val="22"/>
          <w:szCs w:val="22"/>
        </w:rPr>
        <w:t xml:space="preserve">verloren gaat door miscommunicatie en dat gesprekken met anderstalige patiënten soms onzekerheid veroorzaken bij zorgverleners. Ook gaf ze aan dat verpleegkundigen zich bewust zijn van het verhoogde risico op fouten wanneer patiënten de informatie onvoldoende begrijpen </w:t>
      </w:r>
      <w:r w:rsidR="002F4B16" w:rsidRPr="00265B55">
        <w:rPr>
          <w:rFonts w:cstheme="minorHAnsi"/>
          <w:sz w:val="22"/>
          <w:szCs w:val="22"/>
        </w:rPr>
        <w:t>(Persoonlijke communicatie, 27 november 2025).</w:t>
      </w:r>
      <w:r w:rsidR="007575E3" w:rsidRPr="00265B55">
        <w:rPr>
          <w:rFonts w:cstheme="minorHAnsi"/>
          <w:sz w:val="22"/>
          <w:szCs w:val="22"/>
        </w:rPr>
        <w:t xml:space="preserve"> Deze reacties maakten voor mij duidelijk dat het probleem dat ik in mijn </w:t>
      </w:r>
      <w:proofErr w:type="spellStart"/>
      <w:r w:rsidR="007575E3" w:rsidRPr="00265B55">
        <w:rPr>
          <w:rFonts w:cstheme="minorHAnsi"/>
          <w:sz w:val="22"/>
          <w:szCs w:val="22"/>
        </w:rPr>
        <w:t>bachelorproef</w:t>
      </w:r>
      <w:proofErr w:type="spellEnd"/>
      <w:r w:rsidR="007575E3" w:rsidRPr="00265B55">
        <w:rPr>
          <w:rFonts w:cstheme="minorHAnsi"/>
          <w:sz w:val="22"/>
          <w:szCs w:val="22"/>
        </w:rPr>
        <w:t xml:space="preserve"> wil onderzoeken zowel relevant als urgent is </w:t>
      </w:r>
      <w:r w:rsidR="005D0111" w:rsidRPr="00265B55">
        <w:rPr>
          <w:rFonts w:cstheme="minorHAnsi"/>
          <w:sz w:val="22"/>
          <w:szCs w:val="22"/>
        </w:rPr>
        <w:t>binnen de</w:t>
      </w:r>
      <w:r w:rsidR="007575E3" w:rsidRPr="00265B55">
        <w:rPr>
          <w:rFonts w:cstheme="minorHAnsi"/>
          <w:sz w:val="22"/>
          <w:szCs w:val="22"/>
        </w:rPr>
        <w:t xml:space="preserve"> dagelijkse verpleegkundige</w:t>
      </w:r>
      <w:r w:rsidR="005D0111" w:rsidRPr="00265B55">
        <w:rPr>
          <w:rFonts w:cstheme="minorHAnsi"/>
          <w:sz w:val="22"/>
          <w:szCs w:val="22"/>
        </w:rPr>
        <w:t xml:space="preserve"> praktijk.</w:t>
      </w:r>
    </w:p>
    <w:p w14:paraId="2E367494" w14:textId="77777777" w:rsidR="00052536" w:rsidRPr="00265B55" w:rsidRDefault="00052536" w:rsidP="005F7DF0">
      <w:pPr>
        <w:rPr>
          <w:rFonts w:cstheme="minorHAnsi"/>
          <w:sz w:val="22"/>
          <w:szCs w:val="22"/>
        </w:rPr>
      </w:pPr>
    </w:p>
    <w:p w14:paraId="40290850" w14:textId="16383418" w:rsidR="00E25AB5" w:rsidRDefault="00E25AB5" w:rsidP="005F7DF0">
      <w:pPr>
        <w:rPr>
          <w:rFonts w:cstheme="minorHAnsi"/>
          <w:sz w:val="22"/>
          <w:szCs w:val="22"/>
        </w:rPr>
      </w:pPr>
      <w:r w:rsidRPr="00265B55">
        <w:rPr>
          <w:rFonts w:cstheme="minorHAnsi"/>
          <w:sz w:val="22"/>
          <w:szCs w:val="22"/>
        </w:rPr>
        <w:t xml:space="preserve">Ik heb voor dit onderwerp gekozen omdat ik merkte dat communicatie, iets wat vaak als vanzelfsprekend wordt beschouwd, een aanzienlijke uitdaging kan zijn wanneer </w:t>
      </w:r>
      <w:r w:rsidR="00D40630">
        <w:rPr>
          <w:rFonts w:cstheme="minorHAnsi"/>
          <w:sz w:val="22"/>
          <w:szCs w:val="22"/>
        </w:rPr>
        <w:t xml:space="preserve">er een taalverschil </w:t>
      </w:r>
      <w:r w:rsidRPr="00265B55">
        <w:rPr>
          <w:rFonts w:cstheme="minorHAnsi"/>
          <w:sz w:val="22"/>
          <w:szCs w:val="22"/>
        </w:rPr>
        <w:t xml:space="preserve">aanwezig </w:t>
      </w:r>
      <w:r w:rsidR="00563041" w:rsidRPr="00265B55">
        <w:rPr>
          <w:rFonts w:cstheme="minorHAnsi"/>
          <w:sz w:val="22"/>
          <w:szCs w:val="22"/>
        </w:rPr>
        <w:t>is.</w:t>
      </w:r>
      <w:r w:rsidR="00DA2C11" w:rsidRPr="00265B55">
        <w:rPr>
          <w:rFonts w:cstheme="minorHAnsi"/>
          <w:sz w:val="22"/>
          <w:szCs w:val="22"/>
        </w:rPr>
        <w:t xml:space="preserve"> </w:t>
      </w:r>
      <w:r w:rsidR="004A6F5C" w:rsidRPr="00265B55">
        <w:rPr>
          <w:rFonts w:cstheme="minorHAnsi"/>
          <w:sz w:val="22"/>
          <w:szCs w:val="22"/>
        </w:rPr>
        <w:t>De onzekerheid die ik zelf soms voelde in situaties met taalbarrières, zette me aan om dit probleem beter te begrijpen.</w:t>
      </w:r>
      <w:r w:rsidR="005D0983" w:rsidRPr="00265B55">
        <w:rPr>
          <w:rFonts w:cstheme="minorHAnsi"/>
          <w:sz w:val="22"/>
          <w:szCs w:val="22"/>
        </w:rPr>
        <w:t xml:space="preserve"> </w:t>
      </w:r>
    </w:p>
    <w:p w14:paraId="146A4802" w14:textId="77777777" w:rsidR="00CE75EA" w:rsidRPr="00265B55" w:rsidRDefault="00CE75EA" w:rsidP="005F7DF0">
      <w:pPr>
        <w:rPr>
          <w:rFonts w:cstheme="minorHAnsi"/>
          <w:sz w:val="22"/>
          <w:szCs w:val="22"/>
        </w:rPr>
      </w:pPr>
    </w:p>
    <w:p w14:paraId="5F0DB7A9" w14:textId="7F731FED" w:rsidR="00A10010" w:rsidRPr="00265B55" w:rsidRDefault="00A10010" w:rsidP="005F7DF0">
      <w:pPr>
        <w:rPr>
          <w:rFonts w:cstheme="minorHAnsi"/>
          <w:sz w:val="22"/>
          <w:szCs w:val="22"/>
        </w:rPr>
      </w:pPr>
      <w:r w:rsidRPr="00265B55">
        <w:rPr>
          <w:rFonts w:cstheme="minorHAnsi"/>
          <w:sz w:val="22"/>
          <w:szCs w:val="22"/>
        </w:rPr>
        <w:t xml:space="preserve">Daarnaast heb ik een sterke persoonlijke band met dit thema. Toen ik zelf in België aankwam en de Nederlandse taal nog niet volledig beheerste, ervaarde ik hoe moeilijk het kan zijn om medische informatie correct te begrijpen en om vlot te communiceren binnen de gezondheidszorg. Ook binnen mijn familie merk ik dat taalbarrières tijdens medische gesprekken regelmatig leiden tot onzekerheid en misverstanden, waardoor ik </w:t>
      </w:r>
      <w:r w:rsidR="00D40630">
        <w:rPr>
          <w:rFonts w:cstheme="minorHAnsi"/>
          <w:sz w:val="22"/>
          <w:szCs w:val="22"/>
        </w:rPr>
        <w:t>regelmatig mee ga naar</w:t>
      </w:r>
      <w:r w:rsidRPr="00265B55">
        <w:rPr>
          <w:rFonts w:cstheme="minorHAnsi"/>
          <w:sz w:val="22"/>
          <w:szCs w:val="22"/>
        </w:rPr>
        <w:t xml:space="preserve"> consultaties om te helpen vertalen. Deze ervaringen hebben mij bewust gemaakt van de kwetsbaarheid en afhankelijkheid die patiënten kunnen ervaren wanneer taal een barrière vormt binnen de zorgverlening.</w:t>
      </w:r>
    </w:p>
    <w:p w14:paraId="6784A418" w14:textId="77777777" w:rsidR="005D0111" w:rsidRPr="00265B55" w:rsidRDefault="005D0111" w:rsidP="005F7DF0">
      <w:pPr>
        <w:rPr>
          <w:rFonts w:cstheme="minorHAnsi"/>
          <w:sz w:val="22"/>
          <w:szCs w:val="22"/>
        </w:rPr>
      </w:pPr>
    </w:p>
    <w:p w14:paraId="2C4BAB15" w14:textId="2F5AFD91" w:rsidR="00A10010" w:rsidRPr="00265B55" w:rsidRDefault="00A10010" w:rsidP="005F7DF0">
      <w:pPr>
        <w:rPr>
          <w:rFonts w:cstheme="minorHAnsi"/>
          <w:sz w:val="22"/>
          <w:szCs w:val="22"/>
        </w:rPr>
      </w:pPr>
      <w:r w:rsidRPr="00265B55">
        <w:rPr>
          <w:rFonts w:cstheme="minorHAnsi"/>
          <w:sz w:val="22"/>
          <w:szCs w:val="22"/>
        </w:rPr>
        <w:t xml:space="preserve">Daarnaast loop ik van 16 maart 2026 tot 14 juni 2026 buitenlandse stage in Oostenrijk, waar ik dagelijks geconfronteerd word met communicatiebarrières binnen de zorgpraktijk. Hoewel vanuit de opleiding voornamelijk verwacht werd dat communicatie in het Engels mogelijk zou zijn, merk ik in de praktijk dat veel patiënten en ook sommige zorgverleners voornamelijk Duits spreken. Hierdoor ervaar ik zelf hoe </w:t>
      </w:r>
      <w:r w:rsidR="005A24DE">
        <w:rPr>
          <w:rFonts w:cstheme="minorHAnsi"/>
          <w:sz w:val="22"/>
          <w:szCs w:val="22"/>
        </w:rPr>
        <w:t xml:space="preserve">uitdagend </w:t>
      </w:r>
      <w:r w:rsidRPr="00265B55">
        <w:rPr>
          <w:rFonts w:cstheme="minorHAnsi"/>
          <w:sz w:val="22"/>
          <w:szCs w:val="22"/>
        </w:rPr>
        <w:t xml:space="preserve">communicatie kan verlopen wanneer er geen gemeenschappelijke taal aanwezig is. Vooral tijdens medicatiegesprekken merk ik </w:t>
      </w:r>
      <w:r w:rsidR="00D40630">
        <w:rPr>
          <w:rFonts w:cstheme="minorHAnsi"/>
          <w:sz w:val="22"/>
          <w:szCs w:val="22"/>
        </w:rPr>
        <w:t xml:space="preserve">hoe uitdagend communicatie kan zijn. Het is soms moeilijk om patiënten duidelijk uit te leggen waarvoor medicatie dient, hoe deze correct ingenomen moet worden en welke aandachtspunten belangrijk </w:t>
      </w:r>
      <w:r w:rsidR="00CE75EA">
        <w:rPr>
          <w:rFonts w:cstheme="minorHAnsi"/>
          <w:sz w:val="22"/>
          <w:szCs w:val="22"/>
        </w:rPr>
        <w:t>zijn.</w:t>
      </w:r>
      <w:r w:rsidR="00CE75EA" w:rsidRPr="00265B55">
        <w:rPr>
          <w:rFonts w:cstheme="minorHAnsi"/>
          <w:sz w:val="22"/>
          <w:szCs w:val="22"/>
        </w:rPr>
        <w:t xml:space="preserve"> Tegelijk</w:t>
      </w:r>
      <w:r w:rsidRPr="00265B55">
        <w:rPr>
          <w:rFonts w:cstheme="minorHAnsi"/>
          <w:sz w:val="22"/>
          <w:szCs w:val="22"/>
        </w:rPr>
        <w:t xml:space="preserve"> merk ik dat patiënten zich soms onzeker voelen wanneer zij de uitleg niet volledig begrijpen of hun vragen niet gemakkelijk kunnen stellen.</w:t>
      </w:r>
    </w:p>
    <w:p w14:paraId="3D947162" w14:textId="77777777" w:rsidR="00D40630" w:rsidRDefault="00D40630" w:rsidP="005F7DF0">
      <w:pPr>
        <w:rPr>
          <w:rFonts w:cstheme="minorHAnsi"/>
          <w:sz w:val="22"/>
          <w:szCs w:val="22"/>
        </w:rPr>
      </w:pPr>
    </w:p>
    <w:p w14:paraId="05989293" w14:textId="77777777" w:rsidR="001D5911" w:rsidRDefault="001D5911" w:rsidP="005F7DF0">
      <w:pPr>
        <w:rPr>
          <w:rFonts w:cstheme="minorHAnsi"/>
          <w:sz w:val="22"/>
          <w:szCs w:val="22"/>
        </w:rPr>
      </w:pPr>
    </w:p>
    <w:p w14:paraId="03A93005" w14:textId="5E372BCF" w:rsidR="00474346" w:rsidRPr="00265B55" w:rsidRDefault="00A10010" w:rsidP="005F7DF0">
      <w:pPr>
        <w:rPr>
          <w:rFonts w:cstheme="minorHAnsi"/>
          <w:sz w:val="22"/>
          <w:szCs w:val="22"/>
        </w:rPr>
      </w:pPr>
      <w:r w:rsidRPr="00265B55">
        <w:rPr>
          <w:rFonts w:cstheme="minorHAnsi"/>
          <w:sz w:val="22"/>
          <w:szCs w:val="22"/>
        </w:rPr>
        <w:lastRenderedPageBreak/>
        <w:t>Deze ervaringen hebben mijn inzicht in de impact van taalbarrières binnen de verpleegkundige zorg verder versterkt en tonen aan hoe belangrijk duidelijke communicatie en ondersteuning zijn binnen de dagelijkse zorgpraktijk.</w:t>
      </w:r>
    </w:p>
    <w:p w14:paraId="3567E550" w14:textId="77777777" w:rsidR="00A10010" w:rsidRPr="00265B55" w:rsidRDefault="00A10010" w:rsidP="005F7DF0">
      <w:pPr>
        <w:rPr>
          <w:rFonts w:cstheme="minorHAnsi"/>
          <w:sz w:val="22"/>
          <w:szCs w:val="22"/>
        </w:rPr>
      </w:pPr>
    </w:p>
    <w:p w14:paraId="0607663F" w14:textId="261530AF" w:rsidR="00DA2C11" w:rsidRPr="00265B55" w:rsidRDefault="00DA2C11" w:rsidP="005F7DF0">
      <w:pPr>
        <w:rPr>
          <w:rFonts w:cstheme="minorHAnsi"/>
          <w:sz w:val="22"/>
          <w:szCs w:val="22"/>
        </w:rPr>
      </w:pPr>
      <w:r w:rsidRPr="00265B55">
        <w:rPr>
          <w:rFonts w:cstheme="minorHAnsi"/>
          <w:sz w:val="22"/>
          <w:szCs w:val="22"/>
        </w:rPr>
        <w:t>Ik ben ervan overtuigd dat een verbeterde communicatie met anderstalige patiënten niet alleen de zorgkwaliteit verhoog</w:t>
      </w:r>
      <w:r w:rsidR="005A24DE">
        <w:rPr>
          <w:rFonts w:cstheme="minorHAnsi"/>
          <w:sz w:val="22"/>
          <w:szCs w:val="22"/>
        </w:rPr>
        <w:t>t</w:t>
      </w:r>
      <w:r w:rsidRPr="00265B55">
        <w:rPr>
          <w:rFonts w:cstheme="minorHAnsi"/>
          <w:sz w:val="22"/>
          <w:szCs w:val="22"/>
        </w:rPr>
        <w:t xml:space="preserve">, maar ook bijdraagt aan meer vertrouwen en betere samenwerking tussen de patiënt en de zorgverlener. Dit onderwerp is voor mij bijzonder leerrijk omdat het een combinatie vormt van verpleegkundige vaardigheden, kennis en organisatorische inzichten. </w:t>
      </w:r>
    </w:p>
    <w:p w14:paraId="61269CA1" w14:textId="77777777" w:rsidR="00F9715E" w:rsidRPr="00265B55" w:rsidRDefault="00F9715E" w:rsidP="005F7DF0">
      <w:pPr>
        <w:rPr>
          <w:rFonts w:cstheme="minorHAnsi"/>
          <w:sz w:val="22"/>
          <w:szCs w:val="22"/>
        </w:rPr>
      </w:pPr>
    </w:p>
    <w:p w14:paraId="49B5D3D9" w14:textId="768B595A" w:rsidR="00474346" w:rsidRDefault="00F9715E" w:rsidP="005F7DF0">
      <w:pPr>
        <w:rPr>
          <w:rFonts w:cstheme="minorHAnsi"/>
          <w:sz w:val="22"/>
          <w:szCs w:val="22"/>
        </w:rPr>
      </w:pPr>
      <w:r w:rsidRPr="00265B55">
        <w:rPr>
          <w:rFonts w:cstheme="minorHAnsi"/>
          <w:sz w:val="22"/>
          <w:szCs w:val="22"/>
        </w:rPr>
        <w:t xml:space="preserve">Wat ik als toekomstige verpleegkundige wil leren is hoe ik medicatie-educatie op een duidelijke en veilige manier kan geven aan </w:t>
      </w:r>
      <w:r w:rsidR="001D5911">
        <w:rPr>
          <w:rFonts w:cstheme="minorHAnsi"/>
          <w:sz w:val="22"/>
          <w:szCs w:val="22"/>
        </w:rPr>
        <w:t xml:space="preserve">de </w:t>
      </w:r>
      <w:r w:rsidRPr="00265B55">
        <w:rPr>
          <w:rFonts w:cstheme="minorHAnsi"/>
          <w:sz w:val="22"/>
          <w:szCs w:val="22"/>
        </w:rPr>
        <w:t xml:space="preserve">patiënten met </w:t>
      </w:r>
      <w:r w:rsidR="00D40630">
        <w:rPr>
          <w:rFonts w:cstheme="minorHAnsi"/>
          <w:sz w:val="22"/>
          <w:szCs w:val="22"/>
        </w:rPr>
        <w:t xml:space="preserve">een </w:t>
      </w:r>
      <w:r w:rsidRPr="00265B55">
        <w:rPr>
          <w:rFonts w:cstheme="minorHAnsi"/>
          <w:sz w:val="22"/>
          <w:szCs w:val="22"/>
        </w:rPr>
        <w:t>andere taalachtergrond</w:t>
      </w:r>
      <w:r w:rsidR="00DA2C11" w:rsidRPr="00265B55">
        <w:rPr>
          <w:rFonts w:cstheme="minorHAnsi"/>
          <w:sz w:val="22"/>
          <w:szCs w:val="22"/>
        </w:rPr>
        <w:t>,</w:t>
      </w:r>
      <w:r w:rsidRPr="00265B55">
        <w:rPr>
          <w:rFonts w:cstheme="minorHAnsi"/>
          <w:sz w:val="22"/>
          <w:szCs w:val="22"/>
        </w:rPr>
        <w:t xml:space="preserve"> </w:t>
      </w:r>
      <w:r w:rsidR="00DA2C11" w:rsidRPr="00265B55">
        <w:rPr>
          <w:rFonts w:cstheme="minorHAnsi"/>
          <w:sz w:val="22"/>
          <w:szCs w:val="22"/>
        </w:rPr>
        <w:t>h</w:t>
      </w:r>
      <w:r w:rsidRPr="00265B55">
        <w:rPr>
          <w:rFonts w:cstheme="minorHAnsi"/>
          <w:sz w:val="22"/>
          <w:szCs w:val="22"/>
        </w:rPr>
        <w:t>oe ik</w:t>
      </w:r>
      <w:r w:rsidR="005A24DE">
        <w:rPr>
          <w:rFonts w:cstheme="minorHAnsi"/>
          <w:sz w:val="22"/>
          <w:szCs w:val="22"/>
        </w:rPr>
        <w:t xml:space="preserve"> </w:t>
      </w:r>
      <w:r w:rsidRPr="00265B55">
        <w:rPr>
          <w:rFonts w:cstheme="minorHAnsi"/>
          <w:sz w:val="22"/>
          <w:szCs w:val="22"/>
        </w:rPr>
        <w:t>effectieve tools en strategieën kan inzetten om taalbarrières te overbruggen, hoe ik mijn weg kan vinden in de bestaande tolkprocedures en richtlijnen en hoe ik kan bijdrage</w:t>
      </w:r>
      <w:r w:rsidR="005A24DE">
        <w:rPr>
          <w:rFonts w:cstheme="minorHAnsi"/>
          <w:sz w:val="22"/>
          <w:szCs w:val="22"/>
        </w:rPr>
        <w:t>n</w:t>
      </w:r>
      <w:r w:rsidRPr="00265B55">
        <w:rPr>
          <w:rFonts w:cstheme="minorHAnsi"/>
          <w:sz w:val="22"/>
          <w:szCs w:val="22"/>
        </w:rPr>
        <w:t xml:space="preserve"> aan een </w:t>
      </w:r>
      <w:r w:rsidR="00DA2C11" w:rsidRPr="00265B55">
        <w:rPr>
          <w:rFonts w:cstheme="minorHAnsi"/>
          <w:sz w:val="22"/>
          <w:szCs w:val="22"/>
        </w:rPr>
        <w:t>toegankelijke zorg.</w:t>
      </w:r>
    </w:p>
    <w:p w14:paraId="3A5798B4" w14:textId="77777777" w:rsidR="001D5911" w:rsidRPr="00265B55" w:rsidRDefault="001D5911" w:rsidP="005F7DF0">
      <w:pPr>
        <w:rPr>
          <w:rFonts w:cstheme="minorHAnsi"/>
          <w:sz w:val="22"/>
          <w:szCs w:val="22"/>
        </w:rPr>
      </w:pPr>
    </w:p>
    <w:p w14:paraId="5DED981E" w14:textId="2B1D9269" w:rsidR="0065071D" w:rsidRPr="00265B55" w:rsidRDefault="0065071D" w:rsidP="005F7DF0">
      <w:pPr>
        <w:rPr>
          <w:rFonts w:cstheme="minorHAnsi"/>
          <w:sz w:val="22"/>
          <w:szCs w:val="22"/>
        </w:rPr>
      </w:pPr>
      <w:r w:rsidRPr="00265B55">
        <w:rPr>
          <w:rFonts w:cstheme="minorHAnsi"/>
          <w:sz w:val="22"/>
          <w:szCs w:val="22"/>
        </w:rPr>
        <w:t xml:space="preserve">Met deze </w:t>
      </w:r>
      <w:proofErr w:type="spellStart"/>
      <w:r w:rsidRPr="00265B55">
        <w:rPr>
          <w:rFonts w:cstheme="minorHAnsi"/>
          <w:sz w:val="22"/>
          <w:szCs w:val="22"/>
        </w:rPr>
        <w:t>bachelorproef</w:t>
      </w:r>
      <w:proofErr w:type="spellEnd"/>
      <w:r w:rsidRPr="00265B55">
        <w:rPr>
          <w:rFonts w:cstheme="minorHAnsi"/>
          <w:sz w:val="22"/>
          <w:szCs w:val="22"/>
        </w:rPr>
        <w:t xml:space="preserve"> hoop ik meer inzicht te geven in welke hulpmiddelen en werkwijzen verpleegkundigen binnen een acute setting kunnen ondersteunen bij medicatie-educatie aan anderstalige patiënten en hoe deze </w:t>
      </w:r>
      <w:r w:rsidR="00D40630">
        <w:rPr>
          <w:rFonts w:cstheme="minorHAnsi"/>
          <w:sz w:val="22"/>
          <w:szCs w:val="22"/>
        </w:rPr>
        <w:t>hulpmiddelen in de praktijk efficiënter en doelgerichter ingezet kunnen worden.</w:t>
      </w:r>
      <w:r w:rsidRPr="00265B55">
        <w:rPr>
          <w:rFonts w:cstheme="minorHAnsi"/>
          <w:sz w:val="22"/>
          <w:szCs w:val="22"/>
        </w:rPr>
        <w:t xml:space="preserve"> </w:t>
      </w:r>
    </w:p>
    <w:p w14:paraId="1F6A0AD2" w14:textId="77777777" w:rsidR="001C7A13" w:rsidRPr="00265B55" w:rsidRDefault="001C7A13" w:rsidP="005F7DF0">
      <w:pPr>
        <w:rPr>
          <w:rFonts w:cstheme="minorHAnsi"/>
          <w:sz w:val="22"/>
          <w:szCs w:val="22"/>
        </w:rPr>
      </w:pPr>
    </w:p>
    <w:p w14:paraId="74C82C84" w14:textId="77777777" w:rsidR="001C7A13" w:rsidRDefault="001C7A13" w:rsidP="005F7DF0">
      <w:pPr>
        <w:rPr>
          <w:rFonts w:cstheme="minorHAnsi"/>
        </w:rPr>
      </w:pPr>
    </w:p>
    <w:p w14:paraId="11CA2B26" w14:textId="77777777" w:rsidR="00265B55" w:rsidRDefault="00265B55" w:rsidP="005F7DF0">
      <w:pPr>
        <w:rPr>
          <w:rFonts w:cstheme="minorHAnsi"/>
        </w:rPr>
      </w:pPr>
    </w:p>
    <w:p w14:paraId="7A3C2FF4" w14:textId="77777777" w:rsidR="00265B55" w:rsidRDefault="00265B55" w:rsidP="005F7DF0">
      <w:pPr>
        <w:rPr>
          <w:rFonts w:cstheme="minorHAnsi"/>
        </w:rPr>
      </w:pPr>
    </w:p>
    <w:p w14:paraId="099BA244" w14:textId="77777777" w:rsidR="00265B55" w:rsidRDefault="00265B55" w:rsidP="005F7DF0">
      <w:pPr>
        <w:rPr>
          <w:rFonts w:cstheme="minorHAnsi"/>
        </w:rPr>
      </w:pPr>
    </w:p>
    <w:p w14:paraId="64F89F61" w14:textId="77777777" w:rsidR="00265B55" w:rsidRDefault="00265B55" w:rsidP="005F7DF0">
      <w:pPr>
        <w:rPr>
          <w:rFonts w:cstheme="minorHAnsi"/>
        </w:rPr>
      </w:pPr>
    </w:p>
    <w:p w14:paraId="543823C4" w14:textId="77777777" w:rsidR="00265B55" w:rsidRDefault="00265B55" w:rsidP="005F7DF0">
      <w:pPr>
        <w:rPr>
          <w:rFonts w:cstheme="minorHAnsi"/>
        </w:rPr>
      </w:pPr>
    </w:p>
    <w:p w14:paraId="5C2B9C83" w14:textId="77777777" w:rsidR="00265B55" w:rsidRDefault="00265B55" w:rsidP="005F7DF0">
      <w:pPr>
        <w:rPr>
          <w:rFonts w:cstheme="minorHAnsi"/>
        </w:rPr>
      </w:pPr>
    </w:p>
    <w:p w14:paraId="68F62118" w14:textId="77777777" w:rsidR="00265B55" w:rsidRDefault="00265B55" w:rsidP="005F7DF0">
      <w:pPr>
        <w:rPr>
          <w:rFonts w:cstheme="minorHAnsi"/>
        </w:rPr>
      </w:pPr>
    </w:p>
    <w:p w14:paraId="379D82B0" w14:textId="77777777" w:rsidR="00265B55" w:rsidRDefault="00265B55" w:rsidP="005F7DF0">
      <w:pPr>
        <w:rPr>
          <w:rFonts w:cstheme="minorHAnsi"/>
        </w:rPr>
      </w:pPr>
    </w:p>
    <w:p w14:paraId="76FD9C06" w14:textId="77777777" w:rsidR="00265B55" w:rsidRDefault="00265B55" w:rsidP="005F7DF0">
      <w:pPr>
        <w:rPr>
          <w:rFonts w:cstheme="minorHAnsi"/>
        </w:rPr>
      </w:pPr>
    </w:p>
    <w:p w14:paraId="0CC0A7E3" w14:textId="77777777" w:rsidR="00265B55" w:rsidRDefault="00265B55" w:rsidP="005F7DF0">
      <w:pPr>
        <w:rPr>
          <w:rFonts w:cstheme="minorHAnsi"/>
        </w:rPr>
      </w:pPr>
    </w:p>
    <w:p w14:paraId="0255B19C" w14:textId="77777777" w:rsidR="00265B55" w:rsidRDefault="00265B55" w:rsidP="005F7DF0">
      <w:pPr>
        <w:rPr>
          <w:rFonts w:cstheme="minorHAnsi"/>
        </w:rPr>
      </w:pPr>
    </w:p>
    <w:p w14:paraId="5D51BCCC" w14:textId="77777777" w:rsidR="00265B55" w:rsidRDefault="00265B55" w:rsidP="005F7DF0">
      <w:pPr>
        <w:rPr>
          <w:rFonts w:cstheme="minorHAnsi"/>
        </w:rPr>
      </w:pPr>
    </w:p>
    <w:p w14:paraId="0EFAE68B" w14:textId="77777777" w:rsidR="009C0141" w:rsidRDefault="009C0141" w:rsidP="005F7DF0">
      <w:pPr>
        <w:rPr>
          <w:rFonts w:cstheme="minorHAnsi"/>
        </w:rPr>
      </w:pPr>
    </w:p>
    <w:p w14:paraId="65487781" w14:textId="77777777" w:rsidR="00265B55" w:rsidRPr="00265B55" w:rsidRDefault="00265B55" w:rsidP="005F7DF0">
      <w:pPr>
        <w:rPr>
          <w:rFonts w:cstheme="minorHAnsi"/>
        </w:rPr>
      </w:pPr>
    </w:p>
    <w:p w14:paraId="21880B3B" w14:textId="0B71EE3E" w:rsidR="00BE2FA4" w:rsidRPr="00265B55" w:rsidRDefault="00C951D0" w:rsidP="003A022B">
      <w:pPr>
        <w:pStyle w:val="Kop1"/>
        <w:numPr>
          <w:ilvl w:val="0"/>
          <w:numId w:val="50"/>
        </w:numPr>
        <w:jc w:val="both"/>
        <w:rPr>
          <w:rFonts w:cstheme="minorHAnsi"/>
          <w:sz w:val="28"/>
          <w:szCs w:val="28"/>
        </w:rPr>
      </w:pPr>
      <w:bookmarkStart w:id="4" w:name="_Toc170808661"/>
      <w:bookmarkStart w:id="5" w:name="_Toc200007006"/>
      <w:bookmarkStart w:id="6" w:name="_Toc229921376"/>
      <w:r w:rsidRPr="00265B55">
        <w:rPr>
          <w:rFonts w:cstheme="minorHAnsi"/>
          <w:sz w:val="28"/>
          <w:szCs w:val="28"/>
        </w:rPr>
        <w:t>Analyse van het probleem aan de hand van kwaliteitscriteria</w:t>
      </w:r>
      <w:bookmarkEnd w:id="4"/>
      <w:bookmarkEnd w:id="5"/>
      <w:bookmarkEnd w:id="6"/>
    </w:p>
    <w:p w14:paraId="1A2E7D12" w14:textId="75EDBA65" w:rsidR="00E4593D" w:rsidRPr="00265B55" w:rsidRDefault="00043BA9" w:rsidP="005F7DF0">
      <w:pPr>
        <w:rPr>
          <w:rFonts w:cstheme="minorHAnsi"/>
          <w:i/>
          <w:iCs/>
        </w:rPr>
      </w:pPr>
      <w:r w:rsidRPr="00265B55">
        <w:rPr>
          <w:rFonts w:cstheme="minorHAnsi"/>
          <w:i/>
          <w:iCs/>
        </w:rPr>
        <w:t xml:space="preserve">In </w:t>
      </w:r>
      <w:r w:rsidR="00E4593D" w:rsidRPr="00265B55">
        <w:rPr>
          <w:rFonts w:cstheme="minorHAnsi"/>
          <w:i/>
          <w:iCs/>
        </w:rPr>
        <w:t>deze analyse beschrijf ik hoe taalbarrières (bij medicatie-</w:t>
      </w:r>
      <w:r w:rsidR="000316B4">
        <w:rPr>
          <w:rFonts w:cstheme="minorHAnsi"/>
          <w:i/>
          <w:iCs/>
        </w:rPr>
        <w:t>educatie</w:t>
      </w:r>
      <w:r w:rsidR="00E4593D" w:rsidRPr="00265B55">
        <w:rPr>
          <w:rFonts w:cstheme="minorHAnsi"/>
          <w:i/>
          <w:iCs/>
        </w:rPr>
        <w:t xml:space="preserve">) de kwaliteitscriteria van zorg beïnvloeden. Dit inzicht helpt om de grootste risico’s te identificeren en duidelijk te maken op welke vlakken noodzakelijke acties moeten </w:t>
      </w:r>
      <w:r w:rsidR="007B2FBD" w:rsidRPr="00265B55">
        <w:rPr>
          <w:rFonts w:cstheme="minorHAnsi"/>
          <w:i/>
          <w:iCs/>
        </w:rPr>
        <w:t>ondernomen worden.</w:t>
      </w:r>
      <w:r w:rsidR="00E4593D" w:rsidRPr="00265B55">
        <w:rPr>
          <w:rFonts w:cstheme="minorHAnsi"/>
          <w:i/>
          <w:iCs/>
        </w:rPr>
        <w:t xml:space="preserve"> </w:t>
      </w:r>
    </w:p>
    <w:p w14:paraId="4FA670CC" w14:textId="157797E5" w:rsidR="00043BA9" w:rsidRPr="00B5669E" w:rsidRDefault="00A10010" w:rsidP="005F7DF0">
      <w:pPr>
        <w:pStyle w:val="Kop2"/>
        <w:numPr>
          <w:ilvl w:val="1"/>
          <w:numId w:val="48"/>
        </w:numPr>
        <w:jc w:val="both"/>
        <w:rPr>
          <w:rFonts w:cstheme="minorHAnsi"/>
          <w:b/>
          <w:bCs w:val="0"/>
          <w:sz w:val="26"/>
          <w:szCs w:val="26"/>
        </w:rPr>
      </w:pPr>
      <w:r w:rsidRPr="00265B55">
        <w:rPr>
          <w:rFonts w:cstheme="minorHAnsi"/>
        </w:rPr>
        <w:t xml:space="preserve"> </w:t>
      </w:r>
      <w:bookmarkStart w:id="7" w:name="_Toc229921377"/>
      <w:r w:rsidR="00043BA9" w:rsidRPr="00B5669E">
        <w:rPr>
          <w:rFonts w:cstheme="minorHAnsi"/>
          <w:b/>
          <w:bCs w:val="0"/>
          <w:sz w:val="26"/>
          <w:szCs w:val="26"/>
        </w:rPr>
        <w:t xml:space="preserve">Patiëntgerichtheid of </w:t>
      </w:r>
      <w:r w:rsidR="005A24DE" w:rsidRPr="00B5669E">
        <w:rPr>
          <w:rFonts w:cstheme="minorHAnsi"/>
          <w:b/>
          <w:bCs w:val="0"/>
          <w:sz w:val="26"/>
          <w:szCs w:val="26"/>
        </w:rPr>
        <w:t>cliëntgerichtheid</w:t>
      </w:r>
      <w:bookmarkEnd w:id="7"/>
    </w:p>
    <w:p w14:paraId="55231649" w14:textId="07BA5F9D" w:rsidR="009F5482" w:rsidRDefault="00FA35DD" w:rsidP="005F7DF0">
      <w:pPr>
        <w:rPr>
          <w:rFonts w:cstheme="minorHAnsi"/>
          <w:sz w:val="22"/>
          <w:szCs w:val="22"/>
        </w:rPr>
      </w:pPr>
      <w:r w:rsidRPr="00265B55">
        <w:rPr>
          <w:rFonts w:cstheme="minorHAnsi"/>
          <w:sz w:val="22"/>
          <w:szCs w:val="22"/>
        </w:rPr>
        <w:t xml:space="preserve">Taalbarrières </w:t>
      </w:r>
      <w:r w:rsidR="001D5911">
        <w:rPr>
          <w:rFonts w:cstheme="minorHAnsi"/>
          <w:sz w:val="22"/>
          <w:szCs w:val="22"/>
        </w:rPr>
        <w:t>hebben een negatieve invloed op de patiëntgerichtheid</w:t>
      </w:r>
      <w:r w:rsidRPr="00265B55">
        <w:rPr>
          <w:rFonts w:cstheme="minorHAnsi"/>
          <w:sz w:val="22"/>
          <w:szCs w:val="22"/>
        </w:rPr>
        <w:t>, aangezien de zorg niet volledig kan worden afgestemd op de wensen, behoeften en waarden van de patiënt wanneer de communicatie beperkt is.</w:t>
      </w:r>
      <w:r w:rsidR="009F5482" w:rsidRPr="00265B55">
        <w:rPr>
          <w:rFonts w:cstheme="minorHAnsi"/>
          <w:sz w:val="22"/>
          <w:szCs w:val="22"/>
        </w:rPr>
        <w:t xml:space="preserve"> Literatuur toont aan dat taalbarrières leiden tot miscommunicatie tussen zorgverleners en patiënten, wat zowel de zorgkwaliteit als de patiëntveiligheid negatief beïnvloedt. Beperkte taalvaardigheid leidt tot misverstanden en een lagere patiënttevredenheid</w:t>
      </w:r>
      <w:r w:rsidR="00474346" w:rsidRPr="00265B55">
        <w:rPr>
          <w:rFonts w:cstheme="minorHAnsi"/>
          <w:sz w:val="22"/>
          <w:szCs w:val="22"/>
        </w:rPr>
        <w:t xml:space="preserve">, </w:t>
      </w:r>
      <w:r w:rsidR="009F5482" w:rsidRPr="00265B55">
        <w:rPr>
          <w:rFonts w:cstheme="minorHAnsi"/>
          <w:sz w:val="22"/>
          <w:szCs w:val="22"/>
        </w:rPr>
        <w:t>wat de zorgkwaliteit ondermijnt</w:t>
      </w:r>
      <w:r w:rsidR="00626CCF" w:rsidRPr="00265B55">
        <w:rPr>
          <w:rFonts w:cstheme="minorHAnsi"/>
          <w:sz w:val="22"/>
          <w:szCs w:val="22"/>
        </w:rPr>
        <w:t xml:space="preserve"> (Al </w:t>
      </w:r>
      <w:proofErr w:type="spellStart"/>
      <w:r w:rsidR="00626CCF" w:rsidRPr="00265B55">
        <w:rPr>
          <w:rFonts w:cstheme="minorHAnsi"/>
          <w:sz w:val="22"/>
          <w:szCs w:val="22"/>
        </w:rPr>
        <w:t>Shamsi</w:t>
      </w:r>
      <w:proofErr w:type="spellEnd"/>
      <w:r w:rsidR="00626CCF" w:rsidRPr="00265B55">
        <w:rPr>
          <w:rFonts w:cstheme="minorHAnsi"/>
          <w:sz w:val="22"/>
          <w:szCs w:val="22"/>
        </w:rPr>
        <w:t xml:space="preserve"> et al., 2020).</w:t>
      </w:r>
    </w:p>
    <w:p w14:paraId="3DA110C8" w14:textId="77777777" w:rsidR="001D5911" w:rsidRPr="00265B55" w:rsidRDefault="001D5911" w:rsidP="005F7DF0">
      <w:pPr>
        <w:rPr>
          <w:rFonts w:cstheme="minorHAnsi"/>
          <w:sz w:val="22"/>
          <w:szCs w:val="22"/>
        </w:rPr>
      </w:pPr>
    </w:p>
    <w:p w14:paraId="3F20D892" w14:textId="12E8BF40" w:rsidR="002F634E" w:rsidRPr="00265B55" w:rsidRDefault="002F634E" w:rsidP="005F7DF0">
      <w:pPr>
        <w:rPr>
          <w:rFonts w:cstheme="minorHAnsi"/>
          <w:sz w:val="22"/>
          <w:szCs w:val="22"/>
        </w:rPr>
      </w:pPr>
      <w:r w:rsidRPr="00265B55">
        <w:rPr>
          <w:rFonts w:cstheme="minorHAnsi"/>
          <w:sz w:val="22"/>
          <w:szCs w:val="22"/>
        </w:rPr>
        <w:t>Ook Vlaamse publicaties benadrukken dat taalbarrières de kwaliteit van zorg, patiëntveiligheid en tevredenheid van zowel patiënten als zorgverleners negatief beïnvloeden</w:t>
      </w:r>
      <w:r w:rsidR="001D5911">
        <w:rPr>
          <w:rFonts w:cstheme="minorHAnsi"/>
          <w:sz w:val="22"/>
          <w:szCs w:val="22"/>
        </w:rPr>
        <w:t xml:space="preserve"> </w:t>
      </w:r>
      <w:r w:rsidRPr="00265B55">
        <w:rPr>
          <w:rFonts w:cstheme="minorHAnsi"/>
          <w:sz w:val="22"/>
          <w:szCs w:val="22"/>
        </w:rPr>
        <w:t>(Van Landschoot et al., 2021).</w:t>
      </w:r>
    </w:p>
    <w:p w14:paraId="3259B28A" w14:textId="736DC0C5" w:rsidR="00BE2FA4" w:rsidRPr="00265B55" w:rsidRDefault="00FA35DD" w:rsidP="005F7DF0">
      <w:pPr>
        <w:rPr>
          <w:rFonts w:cstheme="minorHAnsi"/>
          <w:sz w:val="22"/>
          <w:szCs w:val="22"/>
        </w:rPr>
      </w:pPr>
      <w:r w:rsidRPr="00265B55">
        <w:rPr>
          <w:rFonts w:cstheme="minorHAnsi"/>
          <w:sz w:val="22"/>
          <w:szCs w:val="22"/>
        </w:rPr>
        <w:t>Bij medicatie-educatie is dit van groot belang</w:t>
      </w:r>
      <w:r w:rsidR="00EE0284" w:rsidRPr="00265B55">
        <w:rPr>
          <w:rFonts w:cstheme="minorHAnsi"/>
          <w:sz w:val="22"/>
          <w:szCs w:val="22"/>
        </w:rPr>
        <w:t xml:space="preserve"> omdat</w:t>
      </w:r>
      <w:r w:rsidRPr="00265B55">
        <w:rPr>
          <w:rFonts w:cstheme="minorHAnsi"/>
          <w:sz w:val="22"/>
          <w:szCs w:val="22"/>
        </w:rPr>
        <w:t xml:space="preserve"> patiënten </w:t>
      </w:r>
      <w:r w:rsidR="00EE0284" w:rsidRPr="00265B55">
        <w:rPr>
          <w:rFonts w:cstheme="minorHAnsi"/>
          <w:sz w:val="22"/>
          <w:szCs w:val="22"/>
        </w:rPr>
        <w:t>soms onvoldoende begrijpen</w:t>
      </w:r>
      <w:r w:rsidRPr="00265B55">
        <w:rPr>
          <w:rFonts w:cstheme="minorHAnsi"/>
          <w:sz w:val="22"/>
          <w:szCs w:val="22"/>
        </w:rPr>
        <w:t xml:space="preserve"> waarom z</w:t>
      </w:r>
      <w:r w:rsidR="00EE0284" w:rsidRPr="00265B55">
        <w:rPr>
          <w:rFonts w:cstheme="minorHAnsi"/>
          <w:sz w:val="22"/>
          <w:szCs w:val="22"/>
        </w:rPr>
        <w:t>ij</w:t>
      </w:r>
      <w:r w:rsidRPr="00265B55">
        <w:rPr>
          <w:rFonts w:cstheme="minorHAnsi"/>
          <w:sz w:val="22"/>
          <w:szCs w:val="22"/>
        </w:rPr>
        <w:t xml:space="preserve"> bepaalde medicatie moeten innemen, wat het doel</w:t>
      </w:r>
      <w:r w:rsidR="001D5911">
        <w:rPr>
          <w:rFonts w:cstheme="minorHAnsi"/>
          <w:sz w:val="22"/>
          <w:szCs w:val="22"/>
        </w:rPr>
        <w:t xml:space="preserve"> ervan</w:t>
      </w:r>
      <w:r w:rsidRPr="00265B55">
        <w:rPr>
          <w:rFonts w:cstheme="minorHAnsi"/>
          <w:sz w:val="22"/>
          <w:szCs w:val="22"/>
        </w:rPr>
        <w:t xml:space="preserve"> is en welke </w:t>
      </w:r>
      <w:r w:rsidR="00EE0284" w:rsidRPr="00265B55">
        <w:rPr>
          <w:rFonts w:cstheme="minorHAnsi"/>
          <w:sz w:val="22"/>
          <w:szCs w:val="22"/>
        </w:rPr>
        <w:t xml:space="preserve">mogelijke </w:t>
      </w:r>
      <w:r w:rsidRPr="00265B55">
        <w:rPr>
          <w:rFonts w:cstheme="minorHAnsi"/>
          <w:sz w:val="22"/>
          <w:szCs w:val="22"/>
        </w:rPr>
        <w:t>b</w:t>
      </w:r>
      <w:r w:rsidR="001F7ED3" w:rsidRPr="00265B55">
        <w:rPr>
          <w:rFonts w:cstheme="minorHAnsi"/>
          <w:sz w:val="22"/>
          <w:szCs w:val="22"/>
        </w:rPr>
        <w:t>ij</w:t>
      </w:r>
      <w:r w:rsidRPr="00265B55">
        <w:rPr>
          <w:rFonts w:cstheme="minorHAnsi"/>
          <w:sz w:val="22"/>
          <w:szCs w:val="22"/>
        </w:rPr>
        <w:t xml:space="preserve">werkingen </w:t>
      </w:r>
      <w:r w:rsidR="00EE0284" w:rsidRPr="00265B55">
        <w:rPr>
          <w:rFonts w:cstheme="minorHAnsi"/>
          <w:sz w:val="22"/>
          <w:szCs w:val="22"/>
        </w:rPr>
        <w:t>kunnen optreden.</w:t>
      </w:r>
    </w:p>
    <w:p w14:paraId="5D621BDA" w14:textId="77777777" w:rsidR="00CD00D0" w:rsidRPr="00265B55" w:rsidRDefault="00CD00D0" w:rsidP="005F7DF0">
      <w:pPr>
        <w:pStyle w:val="Lijstalinea"/>
        <w:rPr>
          <w:rFonts w:cstheme="minorHAnsi"/>
          <w:sz w:val="22"/>
        </w:rPr>
      </w:pPr>
    </w:p>
    <w:p w14:paraId="1F7CE87E" w14:textId="616D80B6" w:rsidR="00FA35DD" w:rsidRPr="00265B55" w:rsidRDefault="00EE0284" w:rsidP="005F7DF0">
      <w:pPr>
        <w:rPr>
          <w:rFonts w:cstheme="minorHAnsi"/>
          <w:sz w:val="22"/>
          <w:szCs w:val="22"/>
        </w:rPr>
      </w:pPr>
      <w:r w:rsidRPr="00265B55">
        <w:rPr>
          <w:rFonts w:cstheme="minorHAnsi"/>
          <w:sz w:val="22"/>
          <w:szCs w:val="22"/>
        </w:rPr>
        <w:t>Tijdens mijn</w:t>
      </w:r>
      <w:r w:rsidR="00FA35DD" w:rsidRPr="00265B55">
        <w:rPr>
          <w:rFonts w:cstheme="minorHAnsi"/>
          <w:sz w:val="22"/>
          <w:szCs w:val="22"/>
        </w:rPr>
        <w:t xml:space="preserve"> eigen observaties gaven anderstalige patiënten vaak aan dat ze niet </w:t>
      </w:r>
      <w:r w:rsidRPr="00265B55">
        <w:rPr>
          <w:rFonts w:cstheme="minorHAnsi"/>
          <w:sz w:val="22"/>
          <w:szCs w:val="22"/>
        </w:rPr>
        <w:t>goed begrepen</w:t>
      </w:r>
      <w:r w:rsidR="00FA35DD" w:rsidRPr="00265B55">
        <w:rPr>
          <w:rFonts w:cstheme="minorHAnsi"/>
          <w:sz w:val="22"/>
          <w:szCs w:val="22"/>
        </w:rPr>
        <w:t xml:space="preserve"> waarvoor </w:t>
      </w:r>
      <w:r w:rsidRPr="00265B55">
        <w:rPr>
          <w:rFonts w:cstheme="minorHAnsi"/>
          <w:sz w:val="22"/>
          <w:szCs w:val="22"/>
        </w:rPr>
        <w:t>bepaalde</w:t>
      </w:r>
      <w:r w:rsidR="00FA35DD" w:rsidRPr="00265B55">
        <w:rPr>
          <w:rFonts w:cstheme="minorHAnsi"/>
          <w:sz w:val="22"/>
          <w:szCs w:val="22"/>
        </w:rPr>
        <w:t xml:space="preserve"> medicatie diende of wanneer ze </w:t>
      </w:r>
      <w:r w:rsidRPr="00265B55">
        <w:rPr>
          <w:rFonts w:cstheme="minorHAnsi"/>
          <w:sz w:val="22"/>
          <w:szCs w:val="22"/>
        </w:rPr>
        <w:t>deze</w:t>
      </w:r>
      <w:r w:rsidR="00FA35DD" w:rsidRPr="00265B55">
        <w:rPr>
          <w:rFonts w:cstheme="minorHAnsi"/>
          <w:sz w:val="22"/>
          <w:szCs w:val="22"/>
        </w:rPr>
        <w:t xml:space="preserve"> precies moesten innemen. Dit </w:t>
      </w:r>
      <w:r w:rsidRPr="00265B55">
        <w:rPr>
          <w:rFonts w:cstheme="minorHAnsi"/>
          <w:sz w:val="22"/>
          <w:szCs w:val="22"/>
        </w:rPr>
        <w:t xml:space="preserve">zorgde regelmatig voor </w:t>
      </w:r>
      <w:r w:rsidR="00FA35DD" w:rsidRPr="00265B55">
        <w:rPr>
          <w:rFonts w:cstheme="minorHAnsi"/>
          <w:sz w:val="22"/>
          <w:szCs w:val="22"/>
        </w:rPr>
        <w:t xml:space="preserve">onzekerheid en </w:t>
      </w:r>
      <w:r w:rsidRPr="00265B55">
        <w:rPr>
          <w:rFonts w:cstheme="minorHAnsi"/>
          <w:sz w:val="22"/>
          <w:szCs w:val="22"/>
        </w:rPr>
        <w:t>een verminderd gevoel van</w:t>
      </w:r>
      <w:r w:rsidR="00FA35DD" w:rsidRPr="00265B55">
        <w:rPr>
          <w:rFonts w:cstheme="minorHAnsi"/>
          <w:sz w:val="22"/>
          <w:szCs w:val="22"/>
        </w:rPr>
        <w:t xml:space="preserve"> controle over hun </w:t>
      </w:r>
      <w:r w:rsidRPr="00265B55">
        <w:rPr>
          <w:rFonts w:cstheme="minorHAnsi"/>
          <w:sz w:val="22"/>
          <w:szCs w:val="22"/>
        </w:rPr>
        <w:t xml:space="preserve">eigen </w:t>
      </w:r>
      <w:r w:rsidR="00FA35DD" w:rsidRPr="00265B55">
        <w:rPr>
          <w:rFonts w:cstheme="minorHAnsi"/>
          <w:sz w:val="22"/>
          <w:szCs w:val="22"/>
        </w:rPr>
        <w:t>gezondheid.</w:t>
      </w:r>
      <w:r w:rsidR="001F7ED3" w:rsidRPr="00265B55">
        <w:rPr>
          <w:rFonts w:cstheme="minorHAnsi"/>
          <w:sz w:val="22"/>
          <w:szCs w:val="22"/>
        </w:rPr>
        <w:t xml:space="preserve"> </w:t>
      </w:r>
      <w:r w:rsidRPr="00265B55">
        <w:rPr>
          <w:rFonts w:cstheme="minorHAnsi"/>
          <w:sz w:val="22"/>
          <w:szCs w:val="22"/>
        </w:rPr>
        <w:t>Daarnaast meldden v</w:t>
      </w:r>
      <w:r w:rsidR="00CD00D0" w:rsidRPr="00265B55">
        <w:rPr>
          <w:rFonts w:cstheme="minorHAnsi"/>
          <w:sz w:val="22"/>
          <w:szCs w:val="22"/>
        </w:rPr>
        <w:t>erpleegkundigen</w:t>
      </w:r>
      <w:r w:rsidRPr="00265B55">
        <w:rPr>
          <w:rFonts w:cstheme="minorHAnsi"/>
          <w:sz w:val="22"/>
          <w:szCs w:val="22"/>
        </w:rPr>
        <w:t xml:space="preserve"> </w:t>
      </w:r>
      <w:r w:rsidR="00CD00D0" w:rsidRPr="00265B55">
        <w:rPr>
          <w:rFonts w:cstheme="minorHAnsi"/>
          <w:sz w:val="22"/>
          <w:szCs w:val="22"/>
        </w:rPr>
        <w:t xml:space="preserve">dat patiënten onvoldoende </w:t>
      </w:r>
      <w:r w:rsidRPr="00265B55">
        <w:rPr>
          <w:rFonts w:cstheme="minorHAnsi"/>
          <w:sz w:val="22"/>
          <w:szCs w:val="22"/>
        </w:rPr>
        <w:t xml:space="preserve">kans krijgen om </w:t>
      </w:r>
      <w:r w:rsidR="00CD00D0" w:rsidRPr="00265B55">
        <w:rPr>
          <w:rFonts w:cstheme="minorHAnsi"/>
          <w:sz w:val="22"/>
          <w:szCs w:val="22"/>
        </w:rPr>
        <w:t>vragen te stellen, omdat z</w:t>
      </w:r>
      <w:r w:rsidRPr="00265B55">
        <w:rPr>
          <w:rFonts w:cstheme="minorHAnsi"/>
          <w:sz w:val="22"/>
          <w:szCs w:val="22"/>
        </w:rPr>
        <w:t>ij</w:t>
      </w:r>
      <w:r w:rsidR="00CD00D0" w:rsidRPr="00265B55">
        <w:rPr>
          <w:rFonts w:cstheme="minorHAnsi"/>
          <w:sz w:val="22"/>
          <w:szCs w:val="22"/>
        </w:rPr>
        <w:t xml:space="preserve"> de taal </w:t>
      </w:r>
      <w:r w:rsidRPr="00265B55">
        <w:rPr>
          <w:rFonts w:cstheme="minorHAnsi"/>
          <w:sz w:val="22"/>
          <w:szCs w:val="22"/>
        </w:rPr>
        <w:t xml:space="preserve">onvoldoende </w:t>
      </w:r>
      <w:r w:rsidR="001D5911">
        <w:rPr>
          <w:rFonts w:cstheme="minorHAnsi"/>
          <w:sz w:val="22"/>
          <w:szCs w:val="22"/>
        </w:rPr>
        <w:t xml:space="preserve">begrijpen of </w:t>
      </w:r>
      <w:r w:rsidR="00CD00D0" w:rsidRPr="00265B55">
        <w:rPr>
          <w:rFonts w:cstheme="minorHAnsi"/>
          <w:sz w:val="22"/>
          <w:szCs w:val="22"/>
        </w:rPr>
        <w:t>beheersen.</w:t>
      </w:r>
    </w:p>
    <w:p w14:paraId="450BD91E" w14:textId="0108FACB" w:rsidR="00CD00D0" w:rsidRPr="00265B55" w:rsidRDefault="00EE0284" w:rsidP="005F7DF0">
      <w:pPr>
        <w:rPr>
          <w:rFonts w:cstheme="minorHAnsi"/>
          <w:sz w:val="22"/>
          <w:szCs w:val="22"/>
        </w:rPr>
      </w:pPr>
      <w:r w:rsidRPr="00265B55">
        <w:rPr>
          <w:rFonts w:cstheme="minorHAnsi"/>
          <w:sz w:val="22"/>
          <w:szCs w:val="22"/>
        </w:rPr>
        <w:t>Wanneer</w:t>
      </w:r>
      <w:r w:rsidR="00CD00D0" w:rsidRPr="00265B55">
        <w:rPr>
          <w:rFonts w:cstheme="minorHAnsi"/>
          <w:sz w:val="22"/>
          <w:szCs w:val="22"/>
        </w:rPr>
        <w:t xml:space="preserve"> patiëntgerichtheid </w:t>
      </w:r>
      <w:r w:rsidRPr="00265B55">
        <w:rPr>
          <w:rFonts w:cstheme="minorHAnsi"/>
          <w:sz w:val="22"/>
          <w:szCs w:val="22"/>
        </w:rPr>
        <w:t>ontbreekt</w:t>
      </w:r>
      <w:r w:rsidR="00CD00D0" w:rsidRPr="00265B55">
        <w:rPr>
          <w:rFonts w:cstheme="minorHAnsi"/>
          <w:sz w:val="22"/>
          <w:szCs w:val="22"/>
        </w:rPr>
        <w:t>, wordt de zorg minder betrokken, minder respectvol en minder afgestemd op de</w:t>
      </w:r>
      <w:r w:rsidRPr="00265B55">
        <w:rPr>
          <w:rFonts w:cstheme="minorHAnsi"/>
          <w:sz w:val="22"/>
          <w:szCs w:val="22"/>
        </w:rPr>
        <w:t xml:space="preserve"> noden van de individuele</w:t>
      </w:r>
      <w:r w:rsidR="00CD00D0" w:rsidRPr="00265B55">
        <w:rPr>
          <w:rFonts w:cstheme="minorHAnsi"/>
          <w:sz w:val="22"/>
          <w:szCs w:val="22"/>
        </w:rPr>
        <w:t xml:space="preserve"> patiënt</w:t>
      </w:r>
      <w:r w:rsidR="00626CCF" w:rsidRPr="00265B55">
        <w:rPr>
          <w:rFonts w:cstheme="minorHAnsi"/>
          <w:sz w:val="22"/>
          <w:szCs w:val="22"/>
        </w:rPr>
        <w:t xml:space="preserve"> (</w:t>
      </w:r>
      <w:proofErr w:type="spellStart"/>
      <w:r w:rsidR="00626CCF" w:rsidRPr="00265B55">
        <w:rPr>
          <w:rFonts w:cstheme="minorHAnsi"/>
          <w:sz w:val="22"/>
          <w:szCs w:val="22"/>
        </w:rPr>
        <w:t>Institute</w:t>
      </w:r>
      <w:proofErr w:type="spellEnd"/>
      <w:r w:rsidR="00626CCF" w:rsidRPr="00265B55">
        <w:rPr>
          <w:rFonts w:cstheme="minorHAnsi"/>
          <w:sz w:val="22"/>
          <w:szCs w:val="22"/>
        </w:rPr>
        <w:t xml:space="preserve"> of </w:t>
      </w:r>
      <w:proofErr w:type="spellStart"/>
      <w:r w:rsidR="00626CCF" w:rsidRPr="00265B55">
        <w:rPr>
          <w:rFonts w:cstheme="minorHAnsi"/>
          <w:sz w:val="22"/>
          <w:szCs w:val="22"/>
        </w:rPr>
        <w:t>Medicine</w:t>
      </w:r>
      <w:proofErr w:type="spellEnd"/>
      <w:r w:rsidR="00626CCF" w:rsidRPr="00265B55">
        <w:rPr>
          <w:rFonts w:cstheme="minorHAnsi"/>
          <w:sz w:val="22"/>
          <w:szCs w:val="22"/>
        </w:rPr>
        <w:t>, 2001; WHO, 2016).</w:t>
      </w:r>
    </w:p>
    <w:p w14:paraId="44F69608" w14:textId="77777777" w:rsidR="00DA3FCE" w:rsidRPr="00265B55" w:rsidRDefault="00DA3FCE" w:rsidP="005F7DF0">
      <w:pPr>
        <w:pStyle w:val="Lijstalinea"/>
        <w:rPr>
          <w:rFonts w:cstheme="minorHAnsi"/>
          <w:sz w:val="22"/>
        </w:rPr>
      </w:pPr>
    </w:p>
    <w:p w14:paraId="00F8434F" w14:textId="05FDAA35" w:rsidR="00265B55" w:rsidRPr="00265B55" w:rsidRDefault="00CD00D0" w:rsidP="005F7DF0">
      <w:pPr>
        <w:rPr>
          <w:rFonts w:cstheme="minorHAnsi"/>
          <w:sz w:val="22"/>
          <w:szCs w:val="22"/>
        </w:rPr>
      </w:pPr>
      <w:r w:rsidRPr="00265B55">
        <w:rPr>
          <w:rFonts w:cstheme="minorHAnsi"/>
          <w:sz w:val="22"/>
          <w:szCs w:val="22"/>
        </w:rPr>
        <w:t xml:space="preserve">Dit criterium is sterk relevant, aangezien effectieve communicatie de basis vormt van </w:t>
      </w:r>
      <w:r w:rsidR="00D71DC6" w:rsidRPr="00265B55">
        <w:rPr>
          <w:rFonts w:cstheme="minorHAnsi"/>
          <w:sz w:val="22"/>
          <w:szCs w:val="22"/>
        </w:rPr>
        <w:t>patiëntgerichte</w:t>
      </w:r>
      <w:r w:rsidRPr="00265B55">
        <w:rPr>
          <w:rFonts w:cstheme="minorHAnsi"/>
          <w:sz w:val="22"/>
          <w:szCs w:val="22"/>
        </w:rPr>
        <w:t xml:space="preserve"> zorg</w:t>
      </w:r>
      <w:r w:rsidR="00EE0284" w:rsidRPr="00265B55">
        <w:rPr>
          <w:rFonts w:cstheme="minorHAnsi"/>
          <w:sz w:val="22"/>
          <w:szCs w:val="22"/>
        </w:rPr>
        <w:t xml:space="preserve">. Het is </w:t>
      </w:r>
      <w:r w:rsidR="00491CE2" w:rsidRPr="00265B55">
        <w:rPr>
          <w:rFonts w:cstheme="minorHAnsi"/>
          <w:sz w:val="22"/>
          <w:szCs w:val="22"/>
        </w:rPr>
        <w:t xml:space="preserve">essentieel om de voorkeuren, behoeften en waarden van patiënten te begrijpen en </w:t>
      </w:r>
      <w:r w:rsidR="00EE0284" w:rsidRPr="00265B55">
        <w:rPr>
          <w:rFonts w:cstheme="minorHAnsi"/>
          <w:sz w:val="22"/>
          <w:szCs w:val="22"/>
        </w:rPr>
        <w:t>de zorg hiero</w:t>
      </w:r>
      <w:r w:rsidR="00491CE2" w:rsidRPr="00265B55">
        <w:rPr>
          <w:rFonts w:cstheme="minorHAnsi"/>
          <w:sz w:val="22"/>
          <w:szCs w:val="22"/>
        </w:rPr>
        <w:t>p af te stemmen</w:t>
      </w:r>
      <w:r w:rsidR="008B336F" w:rsidRPr="00265B55">
        <w:rPr>
          <w:rFonts w:cstheme="minorHAnsi"/>
          <w:sz w:val="22"/>
          <w:szCs w:val="22"/>
        </w:rPr>
        <w:t xml:space="preserve"> (</w:t>
      </w:r>
      <w:proofErr w:type="spellStart"/>
      <w:r w:rsidR="008B336F" w:rsidRPr="00265B55">
        <w:rPr>
          <w:rFonts w:cstheme="minorHAnsi"/>
          <w:sz w:val="22"/>
          <w:szCs w:val="22"/>
        </w:rPr>
        <w:t>Boykins</w:t>
      </w:r>
      <w:proofErr w:type="spellEnd"/>
      <w:r w:rsidR="008B336F" w:rsidRPr="00265B55">
        <w:rPr>
          <w:rFonts w:cstheme="minorHAnsi"/>
          <w:sz w:val="22"/>
          <w:szCs w:val="22"/>
        </w:rPr>
        <w:t>, 2014).</w:t>
      </w:r>
    </w:p>
    <w:p w14:paraId="702F1647" w14:textId="34557CF2" w:rsidR="001F7ED3" w:rsidRPr="00B5669E" w:rsidRDefault="00A10010" w:rsidP="005F7DF0">
      <w:pPr>
        <w:pStyle w:val="Kop2"/>
        <w:numPr>
          <w:ilvl w:val="1"/>
          <w:numId w:val="48"/>
        </w:numPr>
        <w:jc w:val="both"/>
        <w:rPr>
          <w:rFonts w:cstheme="minorHAnsi"/>
          <w:b/>
          <w:bCs w:val="0"/>
          <w:sz w:val="26"/>
          <w:szCs w:val="26"/>
        </w:rPr>
      </w:pPr>
      <w:r w:rsidRPr="00B5669E">
        <w:rPr>
          <w:rFonts w:cstheme="minorHAnsi"/>
          <w:b/>
          <w:bCs w:val="0"/>
        </w:rPr>
        <w:lastRenderedPageBreak/>
        <w:t xml:space="preserve"> </w:t>
      </w:r>
      <w:bookmarkStart w:id="8" w:name="_Toc229921378"/>
      <w:r w:rsidR="00D71DC6" w:rsidRPr="00B5669E">
        <w:rPr>
          <w:rFonts w:cstheme="minorHAnsi"/>
          <w:b/>
          <w:bCs w:val="0"/>
          <w:sz w:val="26"/>
          <w:szCs w:val="26"/>
        </w:rPr>
        <w:t>Veiligheid</w:t>
      </w:r>
      <w:bookmarkEnd w:id="8"/>
    </w:p>
    <w:p w14:paraId="77294E4E" w14:textId="3FCD2BA0" w:rsidR="00005B24" w:rsidRPr="00265B55" w:rsidRDefault="00D71DC6" w:rsidP="005F7DF0">
      <w:pPr>
        <w:rPr>
          <w:rFonts w:cstheme="minorHAnsi"/>
          <w:sz w:val="22"/>
          <w:szCs w:val="22"/>
        </w:rPr>
      </w:pPr>
      <w:r w:rsidRPr="00265B55">
        <w:rPr>
          <w:rFonts w:cstheme="minorHAnsi"/>
          <w:sz w:val="22"/>
          <w:szCs w:val="22"/>
        </w:rPr>
        <w:t xml:space="preserve">Taalbarrières kunnen leiden tot medicatiefouten, wat </w:t>
      </w:r>
      <w:r w:rsidR="00EE0284" w:rsidRPr="00265B55">
        <w:rPr>
          <w:rFonts w:cstheme="minorHAnsi"/>
          <w:sz w:val="22"/>
          <w:szCs w:val="22"/>
        </w:rPr>
        <w:t>een belangrijk risico</w:t>
      </w:r>
      <w:r w:rsidRPr="00265B55">
        <w:rPr>
          <w:rFonts w:cstheme="minorHAnsi"/>
          <w:sz w:val="22"/>
          <w:szCs w:val="22"/>
        </w:rPr>
        <w:t xml:space="preserve"> vormt </w:t>
      </w:r>
      <w:r w:rsidR="00EE0284" w:rsidRPr="00265B55">
        <w:rPr>
          <w:rFonts w:cstheme="minorHAnsi"/>
          <w:sz w:val="22"/>
          <w:szCs w:val="22"/>
        </w:rPr>
        <w:t xml:space="preserve">binnen de </w:t>
      </w:r>
      <w:r w:rsidRPr="00265B55">
        <w:rPr>
          <w:rFonts w:cstheme="minorHAnsi"/>
          <w:sz w:val="22"/>
          <w:szCs w:val="22"/>
        </w:rPr>
        <w:t>ziekenhuiszorg</w:t>
      </w:r>
      <w:r w:rsidR="00EE0284" w:rsidRPr="00265B55">
        <w:rPr>
          <w:rFonts w:cstheme="minorHAnsi"/>
          <w:sz w:val="22"/>
          <w:szCs w:val="22"/>
        </w:rPr>
        <w:t>, vooral</w:t>
      </w:r>
      <w:r w:rsidR="00005B24" w:rsidRPr="00265B55">
        <w:rPr>
          <w:rFonts w:cstheme="minorHAnsi"/>
          <w:sz w:val="22"/>
          <w:szCs w:val="22"/>
        </w:rPr>
        <w:t xml:space="preserve"> tijdens dagelijkse zorgprocessen zoals medicatietoediening</w:t>
      </w:r>
      <w:r w:rsidR="00EE0284" w:rsidRPr="00265B55">
        <w:rPr>
          <w:rFonts w:cstheme="minorHAnsi"/>
          <w:sz w:val="22"/>
          <w:szCs w:val="22"/>
        </w:rPr>
        <w:t>.</w:t>
      </w:r>
      <w:r w:rsidR="00005B24" w:rsidRPr="00265B55">
        <w:rPr>
          <w:rFonts w:cstheme="minorHAnsi"/>
          <w:sz w:val="22"/>
          <w:szCs w:val="22"/>
        </w:rPr>
        <w:t xml:space="preserve"> </w:t>
      </w:r>
      <w:r w:rsidR="00EE0284" w:rsidRPr="00265B55">
        <w:rPr>
          <w:rFonts w:cstheme="minorHAnsi"/>
          <w:sz w:val="22"/>
          <w:szCs w:val="22"/>
        </w:rPr>
        <w:t>M</w:t>
      </w:r>
      <w:r w:rsidR="00005B24" w:rsidRPr="00265B55">
        <w:rPr>
          <w:rFonts w:cstheme="minorHAnsi"/>
          <w:sz w:val="22"/>
          <w:szCs w:val="22"/>
        </w:rPr>
        <w:t>iscommunicatie</w:t>
      </w:r>
      <w:r w:rsidR="00EE0284" w:rsidRPr="00265B55">
        <w:rPr>
          <w:rFonts w:cstheme="minorHAnsi"/>
          <w:sz w:val="22"/>
          <w:szCs w:val="22"/>
        </w:rPr>
        <w:t xml:space="preserve"> kan namelijk een directe bedreiging vormen voor</w:t>
      </w:r>
      <w:r w:rsidR="00005B24" w:rsidRPr="00265B55">
        <w:rPr>
          <w:rFonts w:cstheme="minorHAnsi"/>
          <w:sz w:val="22"/>
          <w:szCs w:val="22"/>
        </w:rPr>
        <w:t xml:space="preserve"> de patiëntveiligheid (van Rosse</w:t>
      </w:r>
      <w:r w:rsidR="00445339">
        <w:rPr>
          <w:rFonts w:cstheme="minorHAnsi"/>
          <w:sz w:val="22"/>
          <w:szCs w:val="22"/>
        </w:rPr>
        <w:t xml:space="preserve"> et al., 2016</w:t>
      </w:r>
      <w:r w:rsidR="00005B24" w:rsidRPr="00265B55">
        <w:rPr>
          <w:rFonts w:cstheme="minorHAnsi"/>
          <w:sz w:val="22"/>
          <w:szCs w:val="22"/>
        </w:rPr>
        <w:t xml:space="preserve">). </w:t>
      </w:r>
      <w:r w:rsidRPr="00265B55">
        <w:rPr>
          <w:rFonts w:cstheme="minorHAnsi"/>
          <w:sz w:val="22"/>
          <w:szCs w:val="22"/>
        </w:rPr>
        <w:t xml:space="preserve">Verpleegkundigen gaven </w:t>
      </w:r>
      <w:r w:rsidR="00EE0284" w:rsidRPr="00265B55">
        <w:rPr>
          <w:rFonts w:cstheme="minorHAnsi"/>
          <w:sz w:val="22"/>
          <w:szCs w:val="22"/>
        </w:rPr>
        <w:t xml:space="preserve">daarnaast </w:t>
      </w:r>
      <w:r w:rsidRPr="00265B55">
        <w:rPr>
          <w:rFonts w:cstheme="minorHAnsi"/>
          <w:sz w:val="22"/>
          <w:szCs w:val="22"/>
        </w:rPr>
        <w:t xml:space="preserve">aan dat zij </w:t>
      </w:r>
      <w:r w:rsidR="00EE0284" w:rsidRPr="00265B55">
        <w:rPr>
          <w:rFonts w:cstheme="minorHAnsi"/>
          <w:sz w:val="22"/>
          <w:szCs w:val="22"/>
        </w:rPr>
        <w:t xml:space="preserve">soms </w:t>
      </w:r>
      <w:r w:rsidRPr="00265B55">
        <w:rPr>
          <w:rFonts w:cstheme="minorHAnsi"/>
          <w:sz w:val="22"/>
          <w:szCs w:val="22"/>
        </w:rPr>
        <w:t xml:space="preserve">twijfelen </w:t>
      </w:r>
      <w:r w:rsidR="00C364A0" w:rsidRPr="00265B55">
        <w:rPr>
          <w:rFonts w:cstheme="minorHAnsi"/>
          <w:sz w:val="22"/>
          <w:szCs w:val="22"/>
        </w:rPr>
        <w:t>of patiënten</w:t>
      </w:r>
      <w:r w:rsidR="00145272" w:rsidRPr="00265B55">
        <w:rPr>
          <w:rFonts w:cstheme="minorHAnsi"/>
          <w:sz w:val="22"/>
          <w:szCs w:val="22"/>
        </w:rPr>
        <w:t xml:space="preserve"> de </w:t>
      </w:r>
      <w:r w:rsidR="00EE0284" w:rsidRPr="00265B55">
        <w:rPr>
          <w:rFonts w:cstheme="minorHAnsi"/>
          <w:sz w:val="22"/>
          <w:szCs w:val="22"/>
        </w:rPr>
        <w:t>uitleg</w:t>
      </w:r>
      <w:r w:rsidR="00C364A0" w:rsidRPr="00265B55">
        <w:rPr>
          <w:rFonts w:cstheme="minorHAnsi"/>
          <w:sz w:val="22"/>
          <w:szCs w:val="22"/>
        </w:rPr>
        <w:t xml:space="preserve"> rond</w:t>
      </w:r>
      <w:r w:rsidR="00145272" w:rsidRPr="00265B55">
        <w:rPr>
          <w:rFonts w:cstheme="minorHAnsi"/>
          <w:sz w:val="22"/>
          <w:szCs w:val="22"/>
        </w:rPr>
        <w:t xml:space="preserve"> hun</w:t>
      </w:r>
      <w:r w:rsidR="00C364A0" w:rsidRPr="00265B55">
        <w:rPr>
          <w:rFonts w:cstheme="minorHAnsi"/>
          <w:sz w:val="22"/>
          <w:szCs w:val="22"/>
        </w:rPr>
        <w:t xml:space="preserve"> medicatie </w:t>
      </w:r>
      <w:r w:rsidR="00145272" w:rsidRPr="00265B55">
        <w:rPr>
          <w:rFonts w:cstheme="minorHAnsi"/>
          <w:sz w:val="22"/>
          <w:szCs w:val="22"/>
        </w:rPr>
        <w:t>correct</w:t>
      </w:r>
      <w:r w:rsidR="00C364A0" w:rsidRPr="00265B55">
        <w:rPr>
          <w:rFonts w:cstheme="minorHAnsi"/>
          <w:sz w:val="22"/>
          <w:szCs w:val="22"/>
        </w:rPr>
        <w:t xml:space="preserve"> begrijpen</w:t>
      </w:r>
      <w:r w:rsidR="00145272" w:rsidRPr="00265B55">
        <w:rPr>
          <w:rFonts w:cstheme="minorHAnsi"/>
          <w:sz w:val="22"/>
          <w:szCs w:val="22"/>
        </w:rPr>
        <w:t>,</w:t>
      </w:r>
      <w:r w:rsidR="00C364A0" w:rsidRPr="00265B55">
        <w:rPr>
          <w:rFonts w:cstheme="minorHAnsi"/>
          <w:sz w:val="22"/>
          <w:szCs w:val="22"/>
        </w:rPr>
        <w:t xml:space="preserve"> vooral bij </w:t>
      </w:r>
      <w:r w:rsidR="00145272" w:rsidRPr="00265B55">
        <w:rPr>
          <w:rFonts w:cstheme="minorHAnsi"/>
          <w:sz w:val="22"/>
          <w:szCs w:val="22"/>
        </w:rPr>
        <w:t>complexe medicatieschema’s. T</w:t>
      </w:r>
      <w:r w:rsidR="00005B24" w:rsidRPr="00265B55">
        <w:rPr>
          <w:rFonts w:cstheme="minorHAnsi"/>
          <w:sz w:val="22"/>
          <w:szCs w:val="22"/>
        </w:rPr>
        <w:t xml:space="preserve">aalbarrières </w:t>
      </w:r>
      <w:r w:rsidR="00145272" w:rsidRPr="00265B55">
        <w:rPr>
          <w:rFonts w:cstheme="minorHAnsi"/>
          <w:sz w:val="22"/>
          <w:szCs w:val="22"/>
        </w:rPr>
        <w:t xml:space="preserve">bemoeilijken de </w:t>
      </w:r>
      <w:r w:rsidR="00005B24" w:rsidRPr="00265B55">
        <w:rPr>
          <w:rFonts w:cstheme="minorHAnsi"/>
          <w:sz w:val="22"/>
          <w:szCs w:val="22"/>
        </w:rPr>
        <w:t xml:space="preserve">communicatie </w:t>
      </w:r>
      <w:r w:rsidR="00145272" w:rsidRPr="00265B55">
        <w:rPr>
          <w:rFonts w:cstheme="minorHAnsi"/>
          <w:sz w:val="22"/>
          <w:szCs w:val="22"/>
        </w:rPr>
        <w:t>en maken</w:t>
      </w:r>
      <w:r w:rsidR="00005B24" w:rsidRPr="00265B55">
        <w:rPr>
          <w:rFonts w:cstheme="minorHAnsi"/>
          <w:sz w:val="22"/>
          <w:szCs w:val="22"/>
        </w:rPr>
        <w:t xml:space="preserve"> het </w:t>
      </w:r>
      <w:r w:rsidR="00145272" w:rsidRPr="00265B55">
        <w:rPr>
          <w:rFonts w:cstheme="minorHAnsi"/>
          <w:sz w:val="22"/>
          <w:szCs w:val="22"/>
        </w:rPr>
        <w:t xml:space="preserve">geven van duidelijke </w:t>
      </w:r>
      <w:r w:rsidR="00005B24" w:rsidRPr="00265B55">
        <w:rPr>
          <w:rFonts w:cstheme="minorHAnsi"/>
          <w:sz w:val="22"/>
          <w:szCs w:val="22"/>
        </w:rPr>
        <w:t>medicatie-instructies moeilijk (Ali &amp; Watson, 201</w:t>
      </w:r>
      <w:r w:rsidR="00041D38" w:rsidRPr="00265B55">
        <w:rPr>
          <w:rFonts w:cstheme="minorHAnsi"/>
          <w:sz w:val="22"/>
          <w:szCs w:val="22"/>
        </w:rPr>
        <w:t>8</w:t>
      </w:r>
      <w:r w:rsidR="00005B24" w:rsidRPr="00265B55">
        <w:rPr>
          <w:rFonts w:cstheme="minorHAnsi"/>
          <w:sz w:val="22"/>
          <w:szCs w:val="22"/>
        </w:rPr>
        <w:t>).</w:t>
      </w:r>
    </w:p>
    <w:p w14:paraId="27EDA3F7" w14:textId="77777777" w:rsidR="00842FD1" w:rsidRPr="00265B55" w:rsidRDefault="00842FD1" w:rsidP="005F7DF0">
      <w:pPr>
        <w:pStyle w:val="Lijstalinea"/>
        <w:rPr>
          <w:rFonts w:cstheme="minorHAnsi"/>
          <w:sz w:val="22"/>
        </w:rPr>
      </w:pPr>
    </w:p>
    <w:p w14:paraId="29538C69" w14:textId="08E35638" w:rsidR="00C364A0" w:rsidRPr="00265B55" w:rsidRDefault="00C364A0" w:rsidP="005F7DF0">
      <w:pPr>
        <w:rPr>
          <w:rFonts w:cstheme="minorHAnsi"/>
          <w:sz w:val="22"/>
          <w:szCs w:val="22"/>
        </w:rPr>
      </w:pPr>
      <w:r w:rsidRPr="00265B55">
        <w:rPr>
          <w:rFonts w:cstheme="minorHAnsi"/>
          <w:sz w:val="22"/>
          <w:szCs w:val="22"/>
        </w:rPr>
        <w:t>Misverstanden kunnen leiden tot een verkeerde dosering,</w:t>
      </w:r>
      <w:r w:rsidR="00842FD1" w:rsidRPr="00265B55">
        <w:rPr>
          <w:rFonts w:cstheme="minorHAnsi"/>
          <w:sz w:val="22"/>
          <w:szCs w:val="22"/>
        </w:rPr>
        <w:t xml:space="preserve"> </w:t>
      </w:r>
      <w:r w:rsidR="00145272" w:rsidRPr="00265B55">
        <w:rPr>
          <w:rFonts w:cstheme="minorHAnsi"/>
          <w:sz w:val="22"/>
          <w:szCs w:val="22"/>
        </w:rPr>
        <w:t>een foutief</w:t>
      </w:r>
      <w:r w:rsidRPr="00265B55">
        <w:rPr>
          <w:rFonts w:cstheme="minorHAnsi"/>
          <w:sz w:val="22"/>
          <w:szCs w:val="22"/>
        </w:rPr>
        <w:t xml:space="preserve"> tijdstip</w:t>
      </w:r>
      <w:r w:rsidR="00145272" w:rsidRPr="00265B55">
        <w:rPr>
          <w:rFonts w:cstheme="minorHAnsi"/>
          <w:sz w:val="22"/>
          <w:szCs w:val="22"/>
        </w:rPr>
        <w:t xml:space="preserve"> van inname</w:t>
      </w:r>
      <w:r w:rsidRPr="00265B55">
        <w:rPr>
          <w:rFonts w:cstheme="minorHAnsi"/>
          <w:sz w:val="22"/>
          <w:szCs w:val="22"/>
        </w:rPr>
        <w:t>, het onterecht stoppen van medicatie</w:t>
      </w:r>
      <w:r w:rsidR="00145272" w:rsidRPr="00265B55">
        <w:rPr>
          <w:rFonts w:cstheme="minorHAnsi"/>
          <w:sz w:val="22"/>
          <w:szCs w:val="22"/>
        </w:rPr>
        <w:t>,</w:t>
      </w:r>
      <w:r w:rsidRPr="00265B55">
        <w:rPr>
          <w:rFonts w:cstheme="minorHAnsi"/>
          <w:sz w:val="22"/>
          <w:szCs w:val="22"/>
        </w:rPr>
        <w:t xml:space="preserve"> </w:t>
      </w:r>
      <w:r w:rsidR="00145272" w:rsidRPr="00265B55">
        <w:rPr>
          <w:rFonts w:cstheme="minorHAnsi"/>
          <w:sz w:val="22"/>
          <w:szCs w:val="22"/>
        </w:rPr>
        <w:t xml:space="preserve">het </w:t>
      </w:r>
      <w:r w:rsidRPr="00265B55">
        <w:rPr>
          <w:rFonts w:cstheme="minorHAnsi"/>
          <w:sz w:val="22"/>
          <w:szCs w:val="22"/>
        </w:rPr>
        <w:t>niet melden van bijwerkingen</w:t>
      </w:r>
      <w:r w:rsidR="006B0C7F" w:rsidRPr="00265B55">
        <w:rPr>
          <w:rFonts w:cstheme="minorHAnsi"/>
          <w:sz w:val="22"/>
          <w:szCs w:val="22"/>
        </w:rPr>
        <w:t xml:space="preserve"> en</w:t>
      </w:r>
      <w:r w:rsidR="00145272" w:rsidRPr="00265B55">
        <w:rPr>
          <w:rFonts w:cstheme="minorHAnsi"/>
          <w:sz w:val="22"/>
          <w:szCs w:val="22"/>
        </w:rPr>
        <w:t xml:space="preserve"> een</w:t>
      </w:r>
      <w:r w:rsidR="006B0C7F" w:rsidRPr="00265B55">
        <w:rPr>
          <w:rFonts w:cstheme="minorHAnsi"/>
          <w:sz w:val="22"/>
          <w:szCs w:val="22"/>
        </w:rPr>
        <w:t xml:space="preserve"> verminderde therapietrouw bij patiënten</w:t>
      </w:r>
      <w:r w:rsidR="00145272" w:rsidRPr="00265B55">
        <w:rPr>
          <w:rFonts w:cstheme="minorHAnsi"/>
          <w:sz w:val="22"/>
          <w:szCs w:val="22"/>
        </w:rPr>
        <w:t>.</w:t>
      </w:r>
      <w:r w:rsidR="00842FD1" w:rsidRPr="00265B55">
        <w:rPr>
          <w:rFonts w:cstheme="minorHAnsi"/>
          <w:sz w:val="22"/>
          <w:szCs w:val="22"/>
        </w:rPr>
        <w:t xml:space="preserve"> </w:t>
      </w:r>
      <w:r w:rsidR="00145272" w:rsidRPr="00265B55">
        <w:rPr>
          <w:rFonts w:cstheme="minorHAnsi"/>
          <w:sz w:val="22"/>
          <w:szCs w:val="22"/>
        </w:rPr>
        <w:t>S</w:t>
      </w:r>
      <w:r w:rsidR="00842FD1" w:rsidRPr="00265B55">
        <w:rPr>
          <w:rFonts w:cstheme="minorHAnsi"/>
          <w:sz w:val="22"/>
          <w:szCs w:val="22"/>
        </w:rPr>
        <w:t xml:space="preserve">lechte communicatie tussen de zorgverleners en patiënten </w:t>
      </w:r>
      <w:r w:rsidR="00145272" w:rsidRPr="00265B55">
        <w:rPr>
          <w:rFonts w:cstheme="minorHAnsi"/>
          <w:sz w:val="22"/>
          <w:szCs w:val="22"/>
        </w:rPr>
        <w:t xml:space="preserve">wordt namelijk </w:t>
      </w:r>
      <w:r w:rsidR="00842FD1" w:rsidRPr="00265B55">
        <w:rPr>
          <w:rFonts w:cstheme="minorHAnsi"/>
          <w:sz w:val="22"/>
          <w:szCs w:val="22"/>
        </w:rPr>
        <w:t xml:space="preserve">geassocieerd met </w:t>
      </w:r>
      <w:r w:rsidR="00145272" w:rsidRPr="00265B55">
        <w:rPr>
          <w:rFonts w:cstheme="minorHAnsi"/>
          <w:sz w:val="22"/>
          <w:szCs w:val="22"/>
        </w:rPr>
        <w:t>lager</w:t>
      </w:r>
      <w:r w:rsidR="00842FD1" w:rsidRPr="00265B55">
        <w:rPr>
          <w:rFonts w:cstheme="minorHAnsi"/>
          <w:sz w:val="22"/>
          <w:szCs w:val="22"/>
        </w:rPr>
        <w:t xml:space="preserve">e </w:t>
      </w:r>
      <w:r w:rsidR="00145272" w:rsidRPr="00265B55">
        <w:rPr>
          <w:rFonts w:cstheme="minorHAnsi"/>
          <w:sz w:val="22"/>
          <w:szCs w:val="22"/>
        </w:rPr>
        <w:t>therapietrouw</w:t>
      </w:r>
      <w:r w:rsidR="00842FD1" w:rsidRPr="00265B55">
        <w:rPr>
          <w:rFonts w:cstheme="minorHAnsi"/>
          <w:sz w:val="22"/>
          <w:szCs w:val="22"/>
        </w:rPr>
        <w:t xml:space="preserve"> en verkeerd gebruik van voorgeschreven </w:t>
      </w:r>
      <w:r w:rsidR="00145272" w:rsidRPr="00265B55">
        <w:rPr>
          <w:rFonts w:cstheme="minorHAnsi"/>
          <w:sz w:val="22"/>
          <w:szCs w:val="22"/>
        </w:rPr>
        <w:t>medicatie</w:t>
      </w:r>
      <w:r w:rsidR="00842FD1" w:rsidRPr="00265B55">
        <w:rPr>
          <w:rFonts w:cstheme="minorHAnsi"/>
          <w:sz w:val="22"/>
          <w:szCs w:val="22"/>
        </w:rPr>
        <w:t xml:space="preserve"> (</w:t>
      </w:r>
      <w:proofErr w:type="spellStart"/>
      <w:r w:rsidR="00842FD1" w:rsidRPr="00265B55">
        <w:rPr>
          <w:rFonts w:cstheme="minorHAnsi"/>
          <w:sz w:val="22"/>
          <w:szCs w:val="22"/>
        </w:rPr>
        <w:t>DiMatteo</w:t>
      </w:r>
      <w:proofErr w:type="spellEnd"/>
      <w:r w:rsidR="00842FD1" w:rsidRPr="00265B55">
        <w:rPr>
          <w:rFonts w:cstheme="minorHAnsi"/>
          <w:sz w:val="22"/>
          <w:szCs w:val="22"/>
        </w:rPr>
        <w:t>, 199</w:t>
      </w:r>
      <w:r w:rsidR="00041D38" w:rsidRPr="00265B55">
        <w:rPr>
          <w:rFonts w:cstheme="minorHAnsi"/>
          <w:sz w:val="22"/>
          <w:szCs w:val="22"/>
        </w:rPr>
        <w:t>4</w:t>
      </w:r>
      <w:r w:rsidR="00842FD1" w:rsidRPr="00265B55">
        <w:rPr>
          <w:rFonts w:cstheme="minorHAnsi"/>
          <w:sz w:val="22"/>
          <w:szCs w:val="22"/>
        </w:rPr>
        <w:t>).</w:t>
      </w:r>
    </w:p>
    <w:p w14:paraId="752AFCDB" w14:textId="77777777" w:rsidR="00EE08F6" w:rsidRPr="00265B55" w:rsidRDefault="00EE08F6" w:rsidP="005F7DF0">
      <w:pPr>
        <w:pStyle w:val="Lijstalinea"/>
        <w:rPr>
          <w:rFonts w:cstheme="minorHAnsi"/>
          <w:sz w:val="22"/>
        </w:rPr>
      </w:pPr>
    </w:p>
    <w:p w14:paraId="41630C8D" w14:textId="77777777" w:rsidR="00145272" w:rsidRPr="00265B55" w:rsidRDefault="00C364A0" w:rsidP="005F7DF0">
      <w:pPr>
        <w:rPr>
          <w:rFonts w:cstheme="minorHAnsi"/>
          <w:sz w:val="22"/>
          <w:szCs w:val="22"/>
        </w:rPr>
      </w:pPr>
      <w:r w:rsidRPr="00265B55">
        <w:rPr>
          <w:rFonts w:cstheme="minorHAnsi"/>
          <w:sz w:val="22"/>
          <w:szCs w:val="22"/>
        </w:rPr>
        <w:t xml:space="preserve">Tijdens mijn stage </w:t>
      </w:r>
      <w:r w:rsidR="00145272" w:rsidRPr="00265B55">
        <w:rPr>
          <w:rFonts w:cstheme="minorHAnsi"/>
          <w:sz w:val="22"/>
          <w:szCs w:val="22"/>
        </w:rPr>
        <w:t>merkte</w:t>
      </w:r>
      <w:r w:rsidRPr="00265B55">
        <w:rPr>
          <w:rFonts w:cstheme="minorHAnsi"/>
          <w:sz w:val="22"/>
          <w:szCs w:val="22"/>
        </w:rPr>
        <w:t xml:space="preserve"> ik dat verpleegkundigen vaak meerdere keren moesten </w:t>
      </w:r>
      <w:r w:rsidR="00145272" w:rsidRPr="00265B55">
        <w:rPr>
          <w:rFonts w:cstheme="minorHAnsi"/>
          <w:sz w:val="22"/>
          <w:szCs w:val="22"/>
        </w:rPr>
        <w:t xml:space="preserve">controleren </w:t>
      </w:r>
      <w:r w:rsidRPr="00265B55">
        <w:rPr>
          <w:rFonts w:cstheme="minorHAnsi"/>
          <w:sz w:val="22"/>
          <w:szCs w:val="22"/>
        </w:rPr>
        <w:t xml:space="preserve">of patiënten </w:t>
      </w:r>
      <w:r w:rsidR="00145272" w:rsidRPr="00265B55">
        <w:rPr>
          <w:rFonts w:cstheme="minorHAnsi"/>
          <w:sz w:val="22"/>
          <w:szCs w:val="22"/>
        </w:rPr>
        <w:t>de uitleg rond hun medicatie</w:t>
      </w:r>
      <w:r w:rsidRPr="00265B55">
        <w:rPr>
          <w:rFonts w:cstheme="minorHAnsi"/>
          <w:sz w:val="22"/>
          <w:szCs w:val="22"/>
        </w:rPr>
        <w:t xml:space="preserve"> goed begrepen</w:t>
      </w:r>
      <w:r w:rsidR="00145272" w:rsidRPr="00265B55">
        <w:rPr>
          <w:rFonts w:cstheme="minorHAnsi"/>
          <w:sz w:val="22"/>
          <w:szCs w:val="22"/>
        </w:rPr>
        <w:t xml:space="preserve"> hadden. </w:t>
      </w:r>
    </w:p>
    <w:p w14:paraId="5C814DA3" w14:textId="54B13D33" w:rsidR="00145272" w:rsidRPr="00265B55" w:rsidRDefault="00145272" w:rsidP="005F7DF0">
      <w:pPr>
        <w:rPr>
          <w:rFonts w:cstheme="minorHAnsi"/>
          <w:sz w:val="22"/>
          <w:szCs w:val="22"/>
        </w:rPr>
      </w:pPr>
      <w:r w:rsidRPr="00265B55">
        <w:rPr>
          <w:rFonts w:cstheme="minorHAnsi"/>
          <w:sz w:val="22"/>
          <w:szCs w:val="22"/>
        </w:rPr>
        <w:t>Hiervoor</w:t>
      </w:r>
      <w:r w:rsidR="00842FD1" w:rsidRPr="00265B55">
        <w:rPr>
          <w:rFonts w:cstheme="minorHAnsi"/>
          <w:sz w:val="22"/>
          <w:szCs w:val="22"/>
        </w:rPr>
        <w:t xml:space="preserve"> gebruikten </w:t>
      </w:r>
      <w:r w:rsidRPr="00265B55">
        <w:rPr>
          <w:rFonts w:cstheme="minorHAnsi"/>
          <w:sz w:val="22"/>
          <w:szCs w:val="22"/>
        </w:rPr>
        <w:t>zij verschillende</w:t>
      </w:r>
      <w:r w:rsidR="00842FD1" w:rsidRPr="00265B55">
        <w:rPr>
          <w:rFonts w:cstheme="minorHAnsi"/>
          <w:sz w:val="22"/>
          <w:szCs w:val="22"/>
        </w:rPr>
        <w:t xml:space="preserve"> strategieën zoals </w:t>
      </w:r>
      <w:r w:rsidRPr="00265B55">
        <w:rPr>
          <w:rFonts w:cstheme="minorHAnsi"/>
          <w:sz w:val="22"/>
          <w:szCs w:val="22"/>
        </w:rPr>
        <w:t>trager uitleg geven,</w:t>
      </w:r>
      <w:r w:rsidR="00842FD1" w:rsidRPr="00265B55">
        <w:rPr>
          <w:rFonts w:cstheme="minorHAnsi"/>
          <w:sz w:val="22"/>
          <w:szCs w:val="22"/>
        </w:rPr>
        <w:t xml:space="preserve"> </w:t>
      </w:r>
      <w:r w:rsidRPr="00265B55">
        <w:rPr>
          <w:rFonts w:cstheme="minorHAnsi"/>
          <w:sz w:val="22"/>
          <w:szCs w:val="22"/>
        </w:rPr>
        <w:t>vragen of patiënten Engels of Frans spr</w:t>
      </w:r>
      <w:r w:rsidR="001D5911">
        <w:rPr>
          <w:rFonts w:cstheme="minorHAnsi"/>
          <w:sz w:val="22"/>
          <w:szCs w:val="22"/>
        </w:rPr>
        <w:t>e</w:t>
      </w:r>
      <w:r w:rsidRPr="00265B55">
        <w:rPr>
          <w:rFonts w:cstheme="minorHAnsi"/>
          <w:sz w:val="22"/>
          <w:szCs w:val="22"/>
        </w:rPr>
        <w:t>ken</w:t>
      </w:r>
      <w:r w:rsidR="00842FD1" w:rsidRPr="00265B55">
        <w:rPr>
          <w:rFonts w:cstheme="minorHAnsi"/>
          <w:sz w:val="22"/>
          <w:szCs w:val="22"/>
        </w:rPr>
        <w:t>, visuele hulpmiddelen</w:t>
      </w:r>
      <w:r w:rsidRPr="00265B55">
        <w:rPr>
          <w:rFonts w:cstheme="minorHAnsi"/>
          <w:sz w:val="22"/>
          <w:szCs w:val="22"/>
        </w:rPr>
        <w:t xml:space="preserve"> gebruiken</w:t>
      </w:r>
      <w:r w:rsidR="001D5911">
        <w:rPr>
          <w:rFonts w:cstheme="minorHAnsi"/>
          <w:sz w:val="22"/>
          <w:szCs w:val="22"/>
        </w:rPr>
        <w:t xml:space="preserve"> en </w:t>
      </w:r>
      <w:r w:rsidRPr="00265B55">
        <w:rPr>
          <w:rFonts w:cstheme="minorHAnsi"/>
          <w:sz w:val="22"/>
          <w:szCs w:val="22"/>
        </w:rPr>
        <w:t>vertaalapp</w:t>
      </w:r>
      <w:r w:rsidR="001D5911">
        <w:rPr>
          <w:rFonts w:cstheme="minorHAnsi"/>
          <w:sz w:val="22"/>
          <w:szCs w:val="22"/>
        </w:rPr>
        <w:t>s</w:t>
      </w:r>
      <w:r w:rsidRPr="00265B55">
        <w:rPr>
          <w:rFonts w:cstheme="minorHAnsi"/>
          <w:sz w:val="22"/>
          <w:szCs w:val="22"/>
        </w:rPr>
        <w:t xml:space="preserve"> inzetten. O</w:t>
      </w:r>
      <w:r w:rsidR="00C364A0" w:rsidRPr="00265B55">
        <w:rPr>
          <w:rFonts w:cstheme="minorHAnsi"/>
          <w:sz w:val="22"/>
          <w:szCs w:val="22"/>
        </w:rPr>
        <w:t xml:space="preserve">ndanks deze </w:t>
      </w:r>
      <w:r w:rsidRPr="00265B55">
        <w:rPr>
          <w:rFonts w:cstheme="minorHAnsi"/>
          <w:sz w:val="22"/>
          <w:szCs w:val="22"/>
        </w:rPr>
        <w:t>inspanningen</w:t>
      </w:r>
      <w:r w:rsidR="00C364A0" w:rsidRPr="00265B55">
        <w:rPr>
          <w:rFonts w:cstheme="minorHAnsi"/>
          <w:sz w:val="22"/>
          <w:szCs w:val="22"/>
        </w:rPr>
        <w:t xml:space="preserve"> bleef </w:t>
      </w:r>
      <w:r w:rsidRPr="00265B55">
        <w:rPr>
          <w:rFonts w:cstheme="minorHAnsi"/>
          <w:sz w:val="22"/>
          <w:szCs w:val="22"/>
        </w:rPr>
        <w:t>er toch onzekerheid bestaan over de vraag of patiënten de informatie correct hadden begrepen.</w:t>
      </w:r>
    </w:p>
    <w:p w14:paraId="4676EFED" w14:textId="4B7BF2AC" w:rsidR="00C364A0" w:rsidRPr="00265B55" w:rsidRDefault="00145272" w:rsidP="005F7DF0">
      <w:pPr>
        <w:rPr>
          <w:rFonts w:cstheme="minorHAnsi"/>
          <w:sz w:val="22"/>
          <w:szCs w:val="22"/>
        </w:rPr>
      </w:pPr>
      <w:r w:rsidRPr="00265B55">
        <w:rPr>
          <w:rFonts w:cstheme="minorHAnsi"/>
          <w:sz w:val="22"/>
          <w:szCs w:val="22"/>
        </w:rPr>
        <w:t xml:space="preserve"> </w:t>
      </w:r>
      <w:r w:rsidR="0027552B" w:rsidRPr="00265B55">
        <w:rPr>
          <w:rFonts w:cstheme="minorHAnsi"/>
          <w:sz w:val="22"/>
          <w:szCs w:val="22"/>
        </w:rPr>
        <w:t xml:space="preserve">De onzekerheid </w:t>
      </w:r>
      <w:r w:rsidR="008A4347" w:rsidRPr="00265B55">
        <w:rPr>
          <w:rFonts w:cstheme="minorHAnsi"/>
          <w:sz w:val="22"/>
          <w:szCs w:val="22"/>
        </w:rPr>
        <w:t xml:space="preserve">zorgde bij verpleegkundigen regelmatig voor stress en een </w:t>
      </w:r>
      <w:r w:rsidR="001D5911">
        <w:rPr>
          <w:rFonts w:cstheme="minorHAnsi"/>
          <w:sz w:val="22"/>
          <w:szCs w:val="22"/>
        </w:rPr>
        <w:t>verhoogde</w:t>
      </w:r>
      <w:r w:rsidR="008A4347" w:rsidRPr="00265B55">
        <w:rPr>
          <w:rFonts w:cstheme="minorHAnsi"/>
          <w:sz w:val="22"/>
          <w:szCs w:val="22"/>
        </w:rPr>
        <w:t xml:space="preserve"> werkdruk.</w:t>
      </w:r>
      <w:r w:rsidR="0027552B" w:rsidRPr="00265B55">
        <w:rPr>
          <w:rFonts w:cstheme="minorHAnsi"/>
          <w:sz w:val="22"/>
          <w:szCs w:val="22"/>
        </w:rPr>
        <w:t xml:space="preserve"> </w:t>
      </w:r>
      <w:r w:rsidR="008A4347" w:rsidRPr="00265B55">
        <w:rPr>
          <w:rFonts w:cstheme="minorHAnsi"/>
          <w:sz w:val="22"/>
          <w:szCs w:val="22"/>
        </w:rPr>
        <w:t xml:space="preserve">Deze ervaring beperkte zich niet alleen tot mijn stageplaats. Ook een kwalitatieve studie bij verpleegkundigen in de acute zorg toont aan dat de zorg voor patiënten met taalbarrières vaak leidt tot frustratie en een grotere emotionele belasting, omdat verpleegkundigen zich sterk verantwoordelijk voelen voor de veiligheid van de patiënt </w:t>
      </w:r>
      <w:r w:rsidR="004B595F" w:rsidRPr="00265B55">
        <w:rPr>
          <w:rFonts w:cstheme="minorHAnsi"/>
          <w:sz w:val="22"/>
          <w:szCs w:val="22"/>
        </w:rPr>
        <w:t xml:space="preserve">(Coleman </w:t>
      </w:r>
      <w:bookmarkStart w:id="9" w:name="_Hlk217655721"/>
      <w:r w:rsidR="004B595F" w:rsidRPr="00265B55">
        <w:rPr>
          <w:rFonts w:cstheme="minorHAnsi"/>
          <w:sz w:val="22"/>
          <w:szCs w:val="22"/>
        </w:rPr>
        <w:t>&amp;</w:t>
      </w:r>
      <w:bookmarkEnd w:id="9"/>
      <w:r w:rsidR="004B595F" w:rsidRPr="00265B55">
        <w:rPr>
          <w:rFonts w:cstheme="minorHAnsi"/>
          <w:sz w:val="22"/>
          <w:szCs w:val="22"/>
        </w:rPr>
        <w:t xml:space="preserve"> </w:t>
      </w:r>
      <w:proofErr w:type="spellStart"/>
      <w:r w:rsidR="004B595F" w:rsidRPr="00265B55">
        <w:rPr>
          <w:rFonts w:cstheme="minorHAnsi"/>
          <w:sz w:val="22"/>
          <w:szCs w:val="22"/>
        </w:rPr>
        <w:t>Angosta</w:t>
      </w:r>
      <w:proofErr w:type="spellEnd"/>
      <w:r w:rsidR="004B595F" w:rsidRPr="00265B55">
        <w:rPr>
          <w:rFonts w:cstheme="minorHAnsi"/>
          <w:sz w:val="22"/>
          <w:szCs w:val="22"/>
        </w:rPr>
        <w:t>, 2017).</w:t>
      </w:r>
    </w:p>
    <w:p w14:paraId="3C1C001D" w14:textId="77777777" w:rsidR="00143C4F" w:rsidRPr="00265B55" w:rsidRDefault="00143C4F" w:rsidP="005F7DF0">
      <w:pPr>
        <w:pStyle w:val="Lijstalinea"/>
        <w:rPr>
          <w:rFonts w:cstheme="minorHAnsi"/>
          <w:sz w:val="22"/>
        </w:rPr>
      </w:pPr>
    </w:p>
    <w:p w14:paraId="7CBEB8C3" w14:textId="5F6E9A17" w:rsidR="00143C4F" w:rsidRDefault="00143C4F" w:rsidP="005F7DF0">
      <w:pPr>
        <w:rPr>
          <w:rFonts w:cstheme="minorHAnsi"/>
          <w:sz w:val="22"/>
          <w:szCs w:val="22"/>
        </w:rPr>
      </w:pPr>
      <w:r w:rsidRPr="00265B55">
        <w:rPr>
          <w:rFonts w:cstheme="minorHAnsi"/>
          <w:sz w:val="22"/>
          <w:szCs w:val="22"/>
        </w:rPr>
        <w:t xml:space="preserve">Veiligheid is één van de meest relevante </w:t>
      </w:r>
      <w:r w:rsidR="008A4347" w:rsidRPr="00265B55">
        <w:rPr>
          <w:rFonts w:cstheme="minorHAnsi"/>
          <w:sz w:val="22"/>
          <w:szCs w:val="22"/>
        </w:rPr>
        <w:t>kwaliteits</w:t>
      </w:r>
      <w:r w:rsidRPr="00265B55">
        <w:rPr>
          <w:rFonts w:cstheme="minorHAnsi"/>
          <w:sz w:val="22"/>
          <w:szCs w:val="22"/>
        </w:rPr>
        <w:t xml:space="preserve">criteria, aangezien miscommunicatie </w:t>
      </w:r>
      <w:r w:rsidR="008A4347" w:rsidRPr="00265B55">
        <w:rPr>
          <w:rFonts w:cstheme="minorHAnsi"/>
          <w:sz w:val="22"/>
          <w:szCs w:val="22"/>
        </w:rPr>
        <w:t xml:space="preserve">rond </w:t>
      </w:r>
      <w:r w:rsidRPr="00265B55">
        <w:rPr>
          <w:rFonts w:cstheme="minorHAnsi"/>
          <w:sz w:val="22"/>
          <w:szCs w:val="22"/>
        </w:rPr>
        <w:t xml:space="preserve">medicatie </w:t>
      </w:r>
      <w:r w:rsidR="008A4347" w:rsidRPr="00265B55">
        <w:rPr>
          <w:rFonts w:cstheme="minorHAnsi"/>
          <w:sz w:val="22"/>
          <w:szCs w:val="22"/>
        </w:rPr>
        <w:t xml:space="preserve">schadelijke gevolgen kan hebben voor patiënten. </w:t>
      </w:r>
    </w:p>
    <w:p w14:paraId="16951620" w14:textId="77777777" w:rsidR="00265B55" w:rsidRDefault="00265B55" w:rsidP="005F7DF0">
      <w:pPr>
        <w:rPr>
          <w:rFonts w:cstheme="minorHAnsi"/>
          <w:sz w:val="22"/>
          <w:szCs w:val="22"/>
        </w:rPr>
      </w:pPr>
    </w:p>
    <w:p w14:paraId="40867520" w14:textId="77777777" w:rsidR="00265B55" w:rsidRDefault="00265B55" w:rsidP="005F7DF0">
      <w:pPr>
        <w:rPr>
          <w:rFonts w:cstheme="minorHAnsi"/>
          <w:sz w:val="22"/>
          <w:szCs w:val="22"/>
        </w:rPr>
      </w:pPr>
    </w:p>
    <w:p w14:paraId="47297E37" w14:textId="77777777" w:rsidR="00265B55" w:rsidRDefault="00265B55" w:rsidP="005F7DF0">
      <w:pPr>
        <w:rPr>
          <w:rFonts w:cstheme="minorHAnsi"/>
          <w:sz w:val="22"/>
          <w:szCs w:val="22"/>
        </w:rPr>
      </w:pPr>
    </w:p>
    <w:p w14:paraId="7F429E4D" w14:textId="77777777" w:rsidR="009C0141" w:rsidRDefault="009C0141" w:rsidP="005F7DF0">
      <w:pPr>
        <w:rPr>
          <w:rFonts w:cstheme="minorHAnsi"/>
          <w:sz w:val="22"/>
          <w:szCs w:val="22"/>
        </w:rPr>
      </w:pPr>
    </w:p>
    <w:p w14:paraId="3AB3F9E8" w14:textId="77777777" w:rsidR="003A022B" w:rsidRPr="00265B55" w:rsidRDefault="003A022B" w:rsidP="005F7DF0">
      <w:pPr>
        <w:rPr>
          <w:rFonts w:cstheme="minorHAnsi"/>
          <w:sz w:val="22"/>
          <w:szCs w:val="22"/>
        </w:rPr>
      </w:pPr>
    </w:p>
    <w:p w14:paraId="3001D8E7" w14:textId="77777777" w:rsidR="001C7A13" w:rsidRPr="00265B55" w:rsidRDefault="001C7A13" w:rsidP="005F7DF0">
      <w:pPr>
        <w:rPr>
          <w:rFonts w:cstheme="minorHAnsi"/>
          <w:sz w:val="22"/>
          <w:szCs w:val="22"/>
        </w:rPr>
      </w:pPr>
    </w:p>
    <w:p w14:paraId="41CA2D90" w14:textId="797AFF1E" w:rsidR="00E0157F" w:rsidRPr="00B5669E" w:rsidRDefault="00A10010" w:rsidP="005F7DF0">
      <w:pPr>
        <w:pStyle w:val="Kop2"/>
        <w:numPr>
          <w:ilvl w:val="1"/>
          <w:numId w:val="48"/>
        </w:numPr>
        <w:jc w:val="both"/>
        <w:rPr>
          <w:rFonts w:cstheme="minorHAnsi"/>
          <w:b/>
          <w:bCs w:val="0"/>
          <w:sz w:val="26"/>
          <w:szCs w:val="26"/>
        </w:rPr>
      </w:pPr>
      <w:r w:rsidRPr="00265B55">
        <w:rPr>
          <w:rFonts w:cstheme="minorHAnsi"/>
          <w:sz w:val="22"/>
          <w:szCs w:val="22"/>
        </w:rPr>
        <w:lastRenderedPageBreak/>
        <w:t xml:space="preserve"> </w:t>
      </w:r>
      <w:bookmarkStart w:id="10" w:name="_Toc229921379"/>
      <w:r w:rsidR="00143C4F" w:rsidRPr="00B5669E">
        <w:rPr>
          <w:rFonts w:cstheme="minorHAnsi"/>
          <w:b/>
          <w:bCs w:val="0"/>
          <w:sz w:val="26"/>
          <w:szCs w:val="26"/>
        </w:rPr>
        <w:t>Efficiëntie/doelmatigheid</w:t>
      </w:r>
      <w:bookmarkEnd w:id="10"/>
    </w:p>
    <w:p w14:paraId="45F5DECB" w14:textId="3A22BA33" w:rsidR="00143C4F" w:rsidRPr="00265B55" w:rsidRDefault="00143C4F" w:rsidP="005F7DF0">
      <w:pPr>
        <w:rPr>
          <w:rFonts w:cstheme="minorHAnsi"/>
          <w:sz w:val="22"/>
          <w:szCs w:val="22"/>
        </w:rPr>
      </w:pPr>
      <w:r w:rsidRPr="00265B55">
        <w:rPr>
          <w:rFonts w:cstheme="minorHAnsi"/>
          <w:sz w:val="22"/>
          <w:szCs w:val="22"/>
        </w:rPr>
        <w:t>Taalbarrières zorgen voor extra tijd</w:t>
      </w:r>
      <w:r w:rsidR="005331A0" w:rsidRPr="00265B55">
        <w:rPr>
          <w:rFonts w:cstheme="minorHAnsi"/>
          <w:sz w:val="22"/>
          <w:szCs w:val="22"/>
        </w:rPr>
        <w:t>s</w:t>
      </w:r>
      <w:r w:rsidRPr="00265B55">
        <w:rPr>
          <w:rFonts w:cstheme="minorHAnsi"/>
          <w:sz w:val="22"/>
          <w:szCs w:val="22"/>
        </w:rPr>
        <w:t xml:space="preserve">druk </w:t>
      </w:r>
      <w:r w:rsidR="008A4347" w:rsidRPr="00265B55">
        <w:rPr>
          <w:rFonts w:cstheme="minorHAnsi"/>
          <w:sz w:val="22"/>
          <w:szCs w:val="22"/>
        </w:rPr>
        <w:t>bij</w:t>
      </w:r>
      <w:r w:rsidRPr="00265B55">
        <w:rPr>
          <w:rFonts w:cstheme="minorHAnsi"/>
          <w:sz w:val="22"/>
          <w:szCs w:val="22"/>
        </w:rPr>
        <w:t xml:space="preserve"> verpleegkundigen. Gesprekken nemen </w:t>
      </w:r>
      <w:r w:rsidR="008A4347" w:rsidRPr="00265B55">
        <w:rPr>
          <w:rFonts w:cstheme="minorHAnsi"/>
          <w:sz w:val="22"/>
          <w:szCs w:val="22"/>
        </w:rPr>
        <w:t xml:space="preserve">vaak </w:t>
      </w:r>
      <w:r w:rsidRPr="00265B55">
        <w:rPr>
          <w:rFonts w:cstheme="minorHAnsi"/>
          <w:sz w:val="22"/>
          <w:szCs w:val="22"/>
        </w:rPr>
        <w:t xml:space="preserve">meer tijd in beslag, </w:t>
      </w:r>
      <w:r w:rsidR="008A4347" w:rsidRPr="00265B55">
        <w:rPr>
          <w:rFonts w:cstheme="minorHAnsi"/>
          <w:sz w:val="22"/>
          <w:szCs w:val="22"/>
        </w:rPr>
        <w:t>moeten</w:t>
      </w:r>
      <w:r w:rsidRPr="00265B55">
        <w:rPr>
          <w:rFonts w:cstheme="minorHAnsi"/>
          <w:sz w:val="22"/>
          <w:szCs w:val="22"/>
        </w:rPr>
        <w:t xml:space="preserve"> </w:t>
      </w:r>
      <w:r w:rsidR="008A4347" w:rsidRPr="00265B55">
        <w:rPr>
          <w:rFonts w:cstheme="minorHAnsi"/>
          <w:sz w:val="22"/>
          <w:szCs w:val="22"/>
        </w:rPr>
        <w:t>regelmatig</w:t>
      </w:r>
      <w:r w:rsidRPr="00265B55">
        <w:rPr>
          <w:rFonts w:cstheme="minorHAnsi"/>
          <w:sz w:val="22"/>
          <w:szCs w:val="22"/>
        </w:rPr>
        <w:t xml:space="preserve"> herhaald </w:t>
      </w:r>
      <w:r w:rsidR="008A4347" w:rsidRPr="00265B55">
        <w:rPr>
          <w:rFonts w:cstheme="minorHAnsi"/>
          <w:sz w:val="22"/>
          <w:szCs w:val="22"/>
        </w:rPr>
        <w:t xml:space="preserve">worden </w:t>
      </w:r>
      <w:r w:rsidRPr="00265B55">
        <w:rPr>
          <w:rFonts w:cstheme="minorHAnsi"/>
          <w:sz w:val="22"/>
          <w:szCs w:val="22"/>
        </w:rPr>
        <w:t xml:space="preserve">en vragen </w:t>
      </w:r>
      <w:r w:rsidR="008A4347" w:rsidRPr="00265B55">
        <w:rPr>
          <w:rFonts w:cstheme="minorHAnsi"/>
          <w:sz w:val="22"/>
          <w:szCs w:val="22"/>
        </w:rPr>
        <w:t xml:space="preserve">extra inspanningen </w:t>
      </w:r>
      <w:r w:rsidRPr="00265B55">
        <w:rPr>
          <w:rFonts w:cstheme="minorHAnsi"/>
          <w:sz w:val="22"/>
          <w:szCs w:val="22"/>
        </w:rPr>
        <w:t xml:space="preserve">om </w:t>
      </w:r>
      <w:r w:rsidR="008A4347" w:rsidRPr="00265B55">
        <w:rPr>
          <w:rFonts w:cstheme="minorHAnsi"/>
          <w:sz w:val="22"/>
          <w:szCs w:val="22"/>
        </w:rPr>
        <w:t xml:space="preserve">geschikte </w:t>
      </w:r>
      <w:r w:rsidRPr="00265B55">
        <w:rPr>
          <w:rFonts w:cstheme="minorHAnsi"/>
          <w:sz w:val="22"/>
          <w:szCs w:val="22"/>
        </w:rPr>
        <w:t>oplossingen te vinden, zoals</w:t>
      </w:r>
      <w:r w:rsidR="008A4347" w:rsidRPr="00265B55">
        <w:rPr>
          <w:rFonts w:cstheme="minorHAnsi"/>
          <w:sz w:val="22"/>
          <w:szCs w:val="22"/>
        </w:rPr>
        <w:t xml:space="preserve"> het inschakelen van</w:t>
      </w:r>
      <w:r w:rsidRPr="00265B55">
        <w:rPr>
          <w:rFonts w:cstheme="minorHAnsi"/>
          <w:sz w:val="22"/>
          <w:szCs w:val="22"/>
        </w:rPr>
        <w:t xml:space="preserve"> familieleden, vertaalapps of</w:t>
      </w:r>
      <w:r w:rsidR="008A4347" w:rsidRPr="00265B55">
        <w:rPr>
          <w:rFonts w:cstheme="minorHAnsi"/>
          <w:sz w:val="22"/>
          <w:szCs w:val="22"/>
        </w:rPr>
        <w:t xml:space="preserve"> </w:t>
      </w:r>
      <w:r w:rsidRPr="00265B55">
        <w:rPr>
          <w:rFonts w:cstheme="minorHAnsi"/>
          <w:sz w:val="22"/>
          <w:szCs w:val="22"/>
        </w:rPr>
        <w:t>professionele tolk</w:t>
      </w:r>
      <w:r w:rsidR="008A4347" w:rsidRPr="00265B55">
        <w:rPr>
          <w:rFonts w:cstheme="minorHAnsi"/>
          <w:sz w:val="22"/>
          <w:szCs w:val="22"/>
        </w:rPr>
        <w:t>en. Dit kan leiden tot vertragingen en een minder efficiënt gebruik van middelen</w:t>
      </w:r>
      <w:r w:rsidR="00CB1C16">
        <w:rPr>
          <w:rFonts w:cstheme="minorHAnsi"/>
          <w:sz w:val="22"/>
          <w:szCs w:val="22"/>
        </w:rPr>
        <w:t xml:space="preserve"> </w:t>
      </w:r>
      <w:r w:rsidR="00F95B3E" w:rsidRPr="00265B55">
        <w:rPr>
          <w:rFonts w:cstheme="minorHAnsi"/>
          <w:sz w:val="22"/>
          <w:szCs w:val="22"/>
        </w:rPr>
        <w:t>(</w:t>
      </w:r>
      <w:proofErr w:type="spellStart"/>
      <w:r w:rsidR="00491CAA" w:rsidRPr="00265B55">
        <w:rPr>
          <w:rFonts w:cstheme="minorHAnsi"/>
          <w:sz w:val="22"/>
          <w:szCs w:val="22"/>
        </w:rPr>
        <w:t>Alamrani</w:t>
      </w:r>
      <w:proofErr w:type="spellEnd"/>
      <w:r w:rsidR="00491CAA" w:rsidRPr="00265B55">
        <w:rPr>
          <w:rFonts w:cstheme="minorHAnsi"/>
          <w:sz w:val="22"/>
          <w:szCs w:val="22"/>
        </w:rPr>
        <w:t xml:space="preserve"> &amp;</w:t>
      </w:r>
      <w:r w:rsidR="00F95B3E" w:rsidRPr="00265B55">
        <w:rPr>
          <w:rFonts w:cstheme="minorHAnsi"/>
          <w:sz w:val="22"/>
          <w:szCs w:val="22"/>
        </w:rPr>
        <w:t xml:space="preserve"> </w:t>
      </w:r>
      <w:proofErr w:type="spellStart"/>
      <w:r w:rsidR="00F95B3E" w:rsidRPr="00265B55">
        <w:rPr>
          <w:rFonts w:cstheme="minorHAnsi"/>
          <w:sz w:val="22"/>
          <w:szCs w:val="22"/>
        </w:rPr>
        <w:t>Birnbaum</w:t>
      </w:r>
      <w:proofErr w:type="spellEnd"/>
      <w:r w:rsidR="00F95B3E" w:rsidRPr="00265B55">
        <w:rPr>
          <w:rFonts w:cstheme="minorHAnsi"/>
          <w:sz w:val="22"/>
          <w:szCs w:val="22"/>
        </w:rPr>
        <w:t>, 2025).</w:t>
      </w:r>
      <w:r w:rsidR="00201C91" w:rsidRPr="00265B55">
        <w:rPr>
          <w:rFonts w:cstheme="minorHAnsi"/>
          <w:sz w:val="22"/>
          <w:szCs w:val="22"/>
        </w:rPr>
        <w:t xml:space="preserve"> Bovendien </w:t>
      </w:r>
      <w:r w:rsidR="008A4347" w:rsidRPr="00265B55">
        <w:rPr>
          <w:rFonts w:cstheme="minorHAnsi"/>
          <w:sz w:val="22"/>
          <w:szCs w:val="22"/>
        </w:rPr>
        <w:t xml:space="preserve">blijkt </w:t>
      </w:r>
      <w:r w:rsidR="00201C91" w:rsidRPr="00265B55">
        <w:rPr>
          <w:rFonts w:cstheme="minorHAnsi"/>
          <w:sz w:val="22"/>
          <w:szCs w:val="22"/>
        </w:rPr>
        <w:t>uit kwalitatief onderzoek</w:t>
      </w:r>
      <w:r w:rsidR="008A4347" w:rsidRPr="00265B55">
        <w:rPr>
          <w:rFonts w:cstheme="minorHAnsi"/>
          <w:sz w:val="22"/>
          <w:szCs w:val="22"/>
        </w:rPr>
        <w:t xml:space="preserve"> </w:t>
      </w:r>
      <w:r w:rsidR="00201C91" w:rsidRPr="00265B55">
        <w:rPr>
          <w:rFonts w:cstheme="minorHAnsi"/>
          <w:sz w:val="22"/>
          <w:szCs w:val="22"/>
        </w:rPr>
        <w:t xml:space="preserve">dat 97% van de verpleegkundigen stress </w:t>
      </w:r>
      <w:r w:rsidR="008A4347" w:rsidRPr="00265B55">
        <w:rPr>
          <w:rFonts w:cstheme="minorHAnsi"/>
          <w:sz w:val="22"/>
          <w:szCs w:val="22"/>
        </w:rPr>
        <w:t xml:space="preserve">ervaart </w:t>
      </w:r>
      <w:r w:rsidR="00201C91" w:rsidRPr="00265B55">
        <w:rPr>
          <w:rFonts w:cstheme="minorHAnsi"/>
          <w:sz w:val="22"/>
          <w:szCs w:val="22"/>
        </w:rPr>
        <w:t xml:space="preserve">door taalbarrières, </w:t>
      </w:r>
      <w:r w:rsidR="008A4347" w:rsidRPr="00265B55">
        <w:rPr>
          <w:rFonts w:cstheme="minorHAnsi"/>
          <w:sz w:val="22"/>
          <w:szCs w:val="22"/>
        </w:rPr>
        <w:t xml:space="preserve">wat </w:t>
      </w:r>
      <w:r w:rsidR="00201C91" w:rsidRPr="00265B55">
        <w:rPr>
          <w:rFonts w:cstheme="minorHAnsi"/>
          <w:sz w:val="22"/>
          <w:szCs w:val="22"/>
        </w:rPr>
        <w:t xml:space="preserve">aanzienlijk </w:t>
      </w:r>
      <w:r w:rsidR="008A4347" w:rsidRPr="00265B55">
        <w:rPr>
          <w:rFonts w:cstheme="minorHAnsi"/>
          <w:sz w:val="22"/>
          <w:szCs w:val="22"/>
        </w:rPr>
        <w:t>hoger ligt dan bij</w:t>
      </w:r>
      <w:r w:rsidR="00201C91" w:rsidRPr="00265B55">
        <w:rPr>
          <w:rFonts w:cstheme="minorHAnsi"/>
          <w:sz w:val="22"/>
          <w:szCs w:val="22"/>
        </w:rPr>
        <w:t xml:space="preserve"> artsen</w:t>
      </w:r>
      <w:r w:rsidR="008A4347" w:rsidRPr="00265B55">
        <w:rPr>
          <w:rFonts w:cstheme="minorHAnsi"/>
          <w:sz w:val="22"/>
          <w:szCs w:val="22"/>
        </w:rPr>
        <w:t>. Dit wijst</w:t>
      </w:r>
      <w:r w:rsidR="00201C91" w:rsidRPr="00265B55">
        <w:rPr>
          <w:rFonts w:cstheme="minorHAnsi"/>
          <w:sz w:val="22"/>
          <w:szCs w:val="22"/>
        </w:rPr>
        <w:t xml:space="preserve"> op een verhoogde </w:t>
      </w:r>
      <w:r w:rsidR="008A4347" w:rsidRPr="00265B55">
        <w:rPr>
          <w:rFonts w:cstheme="minorHAnsi"/>
          <w:sz w:val="22"/>
          <w:szCs w:val="22"/>
        </w:rPr>
        <w:t>werkdruk en</w:t>
      </w:r>
      <w:r w:rsidR="00201C91" w:rsidRPr="00265B55">
        <w:rPr>
          <w:rFonts w:cstheme="minorHAnsi"/>
          <w:sz w:val="22"/>
          <w:szCs w:val="22"/>
        </w:rPr>
        <w:t xml:space="preserve"> </w:t>
      </w:r>
      <w:r w:rsidR="008A4347" w:rsidRPr="00265B55">
        <w:rPr>
          <w:rFonts w:cstheme="minorHAnsi"/>
          <w:sz w:val="22"/>
          <w:szCs w:val="22"/>
        </w:rPr>
        <w:t>tijdsdruk</w:t>
      </w:r>
      <w:r w:rsidR="00201C91" w:rsidRPr="00265B55">
        <w:rPr>
          <w:rFonts w:cstheme="minorHAnsi"/>
          <w:sz w:val="22"/>
          <w:szCs w:val="22"/>
        </w:rPr>
        <w:t xml:space="preserve"> bij verpleegkundigen</w:t>
      </w:r>
      <w:r w:rsidR="008A4347" w:rsidRPr="00265B55">
        <w:rPr>
          <w:rFonts w:cstheme="minorHAnsi"/>
          <w:sz w:val="22"/>
          <w:szCs w:val="22"/>
        </w:rPr>
        <w:t>, aangezien zij vaak rechtstreeks betrokken zijn bij de dagelijkse communicatie met patiënt</w:t>
      </w:r>
      <w:r w:rsidR="00CB1C16">
        <w:rPr>
          <w:rFonts w:cstheme="minorHAnsi"/>
          <w:sz w:val="22"/>
          <w:szCs w:val="22"/>
        </w:rPr>
        <w:t>en</w:t>
      </w:r>
      <w:r w:rsidR="008A4347" w:rsidRPr="00265B55">
        <w:rPr>
          <w:rFonts w:cstheme="minorHAnsi"/>
          <w:sz w:val="22"/>
          <w:szCs w:val="22"/>
        </w:rPr>
        <w:t xml:space="preserve"> </w:t>
      </w:r>
      <w:r w:rsidR="00201C91" w:rsidRPr="00265B55">
        <w:rPr>
          <w:rFonts w:cstheme="minorHAnsi"/>
          <w:sz w:val="22"/>
          <w:szCs w:val="22"/>
        </w:rPr>
        <w:t xml:space="preserve">(Bernard &amp; </w:t>
      </w:r>
      <w:proofErr w:type="spellStart"/>
      <w:r w:rsidR="00201C91" w:rsidRPr="00265B55">
        <w:rPr>
          <w:rFonts w:cstheme="minorHAnsi"/>
          <w:sz w:val="22"/>
          <w:szCs w:val="22"/>
        </w:rPr>
        <w:t>Whitaker</w:t>
      </w:r>
      <w:proofErr w:type="spellEnd"/>
      <w:r w:rsidR="00201C91" w:rsidRPr="00265B55">
        <w:rPr>
          <w:rFonts w:cstheme="minorHAnsi"/>
          <w:sz w:val="22"/>
          <w:szCs w:val="22"/>
        </w:rPr>
        <w:t>, 2006).</w:t>
      </w:r>
    </w:p>
    <w:p w14:paraId="747A7137" w14:textId="77777777" w:rsidR="001A58C0" w:rsidRPr="00265B55" w:rsidRDefault="001A58C0" w:rsidP="005F7DF0">
      <w:pPr>
        <w:pStyle w:val="Lijstalinea"/>
        <w:rPr>
          <w:rFonts w:cstheme="minorHAnsi"/>
          <w:sz w:val="22"/>
        </w:rPr>
      </w:pPr>
    </w:p>
    <w:p w14:paraId="49FFB5D6" w14:textId="0C52374C" w:rsidR="001A58C0" w:rsidRPr="00265B55" w:rsidRDefault="005331A0" w:rsidP="005F7DF0">
      <w:pPr>
        <w:rPr>
          <w:rFonts w:cstheme="minorHAnsi"/>
          <w:sz w:val="22"/>
          <w:szCs w:val="22"/>
        </w:rPr>
      </w:pPr>
      <w:r w:rsidRPr="00265B55">
        <w:rPr>
          <w:rFonts w:cstheme="minorHAnsi"/>
          <w:sz w:val="22"/>
          <w:szCs w:val="22"/>
        </w:rPr>
        <w:t xml:space="preserve">Verpleegkundigen </w:t>
      </w:r>
      <w:r w:rsidR="00A94B8A" w:rsidRPr="00265B55">
        <w:rPr>
          <w:rFonts w:cstheme="minorHAnsi"/>
          <w:sz w:val="22"/>
          <w:szCs w:val="22"/>
        </w:rPr>
        <w:t xml:space="preserve">gaven aan </w:t>
      </w:r>
      <w:r w:rsidRPr="00265B55">
        <w:rPr>
          <w:rFonts w:cstheme="minorHAnsi"/>
          <w:sz w:val="22"/>
          <w:szCs w:val="22"/>
        </w:rPr>
        <w:t>dat dit tijdverlies</w:t>
      </w:r>
      <w:r w:rsidR="00A94B8A" w:rsidRPr="00265B55">
        <w:rPr>
          <w:rFonts w:cstheme="minorHAnsi"/>
          <w:sz w:val="22"/>
          <w:szCs w:val="22"/>
        </w:rPr>
        <w:t xml:space="preserve"> invloed heeft op hun planning en de ervaren werkdruk. Binnen</w:t>
      </w:r>
      <w:r w:rsidRPr="00265B55">
        <w:rPr>
          <w:rFonts w:cstheme="minorHAnsi"/>
          <w:sz w:val="22"/>
          <w:szCs w:val="22"/>
        </w:rPr>
        <w:t xml:space="preserve"> een acute </w:t>
      </w:r>
      <w:r w:rsidR="00A94B8A" w:rsidRPr="00265B55">
        <w:rPr>
          <w:rFonts w:cstheme="minorHAnsi"/>
          <w:sz w:val="22"/>
          <w:szCs w:val="22"/>
        </w:rPr>
        <w:t>zorg</w:t>
      </w:r>
      <w:r w:rsidRPr="00265B55">
        <w:rPr>
          <w:rFonts w:cstheme="minorHAnsi"/>
          <w:sz w:val="22"/>
          <w:szCs w:val="22"/>
        </w:rPr>
        <w:t>setting</w:t>
      </w:r>
      <w:r w:rsidR="00A94B8A" w:rsidRPr="00265B55">
        <w:rPr>
          <w:rFonts w:cstheme="minorHAnsi"/>
          <w:sz w:val="22"/>
          <w:szCs w:val="22"/>
        </w:rPr>
        <w:t>, waar de tijdsdruk vaak hoog is, betekent dit dat tijd die verloren gaat aan het verduidelijken of herstellen van miscommunicatie niet besteed kan worden aan andere zorgtaken</w:t>
      </w:r>
      <w:r w:rsidR="00C957CC" w:rsidRPr="00265B55">
        <w:rPr>
          <w:rFonts w:cstheme="minorHAnsi"/>
          <w:sz w:val="22"/>
          <w:szCs w:val="22"/>
        </w:rPr>
        <w:t xml:space="preserve"> (Persoonlijke communicatie, </w:t>
      </w:r>
      <w:r w:rsidR="009D5CE9" w:rsidRPr="00265B55">
        <w:rPr>
          <w:rFonts w:cstheme="minorHAnsi"/>
          <w:sz w:val="22"/>
          <w:szCs w:val="22"/>
        </w:rPr>
        <w:t>2 december 2025</w:t>
      </w:r>
      <w:r w:rsidR="00C957CC" w:rsidRPr="00265B55">
        <w:rPr>
          <w:rFonts w:cstheme="minorHAnsi"/>
          <w:sz w:val="22"/>
          <w:szCs w:val="22"/>
        </w:rPr>
        <w:t>)</w:t>
      </w:r>
      <w:r w:rsidR="009D5CE9" w:rsidRPr="00265B55">
        <w:rPr>
          <w:rFonts w:cstheme="minorHAnsi"/>
          <w:sz w:val="22"/>
          <w:szCs w:val="22"/>
        </w:rPr>
        <w:t>.</w:t>
      </w:r>
    </w:p>
    <w:p w14:paraId="424CD349" w14:textId="39C9E581" w:rsidR="001A58C0" w:rsidRPr="00265B55" w:rsidRDefault="001A58C0" w:rsidP="005F7DF0">
      <w:pPr>
        <w:rPr>
          <w:rFonts w:cstheme="minorHAnsi"/>
          <w:sz w:val="22"/>
          <w:szCs w:val="22"/>
        </w:rPr>
      </w:pPr>
      <w:r w:rsidRPr="00265B55">
        <w:rPr>
          <w:rFonts w:cstheme="minorHAnsi"/>
          <w:sz w:val="22"/>
          <w:szCs w:val="22"/>
        </w:rPr>
        <w:t>Bovendien kunnen fouten in medicatie</w:t>
      </w:r>
      <w:r w:rsidR="00A94B8A" w:rsidRPr="00265B55">
        <w:rPr>
          <w:rFonts w:cstheme="minorHAnsi"/>
          <w:sz w:val="22"/>
          <w:szCs w:val="22"/>
        </w:rPr>
        <w:t>gebruik</w:t>
      </w:r>
      <w:r w:rsidRPr="00265B55">
        <w:rPr>
          <w:rFonts w:cstheme="minorHAnsi"/>
          <w:sz w:val="22"/>
          <w:szCs w:val="22"/>
        </w:rPr>
        <w:t xml:space="preserve"> of een gebrek aan begrip leiden tot extra kosten zoals heropnames, </w:t>
      </w:r>
      <w:r w:rsidR="00A94B8A" w:rsidRPr="00265B55">
        <w:rPr>
          <w:rFonts w:cstheme="minorHAnsi"/>
          <w:sz w:val="22"/>
          <w:szCs w:val="22"/>
        </w:rPr>
        <w:t>bijkomende</w:t>
      </w:r>
      <w:r w:rsidRPr="00265B55">
        <w:rPr>
          <w:rFonts w:cstheme="minorHAnsi"/>
          <w:sz w:val="22"/>
          <w:szCs w:val="22"/>
        </w:rPr>
        <w:t xml:space="preserve"> consultaties en extra opvolging.</w:t>
      </w:r>
    </w:p>
    <w:p w14:paraId="3E7A3F13" w14:textId="77777777" w:rsidR="001A58C0" w:rsidRPr="00265B55" w:rsidRDefault="001A58C0" w:rsidP="005F7DF0">
      <w:pPr>
        <w:pStyle w:val="Lijstalinea"/>
        <w:rPr>
          <w:rFonts w:cstheme="minorHAnsi"/>
          <w:sz w:val="22"/>
        </w:rPr>
      </w:pPr>
    </w:p>
    <w:p w14:paraId="50DB9C45" w14:textId="704BF89F" w:rsidR="00EE08F6" w:rsidRPr="00265B55" w:rsidRDefault="001A58C0" w:rsidP="005F7DF0">
      <w:pPr>
        <w:rPr>
          <w:rFonts w:cstheme="minorHAnsi"/>
          <w:sz w:val="22"/>
          <w:szCs w:val="22"/>
        </w:rPr>
      </w:pPr>
      <w:r w:rsidRPr="00265B55">
        <w:rPr>
          <w:rFonts w:cstheme="minorHAnsi"/>
          <w:sz w:val="22"/>
          <w:szCs w:val="22"/>
        </w:rPr>
        <w:t>Het criterium van efficiëntie is relevant</w:t>
      </w:r>
      <w:r w:rsidR="00A94B8A" w:rsidRPr="00265B55">
        <w:rPr>
          <w:rFonts w:cstheme="minorHAnsi"/>
          <w:sz w:val="22"/>
          <w:szCs w:val="22"/>
        </w:rPr>
        <w:t xml:space="preserve">, </w:t>
      </w:r>
      <w:r w:rsidRPr="00265B55">
        <w:rPr>
          <w:rFonts w:cstheme="minorHAnsi"/>
          <w:sz w:val="22"/>
          <w:szCs w:val="22"/>
        </w:rPr>
        <w:t xml:space="preserve">omdat taalbarrières </w:t>
      </w:r>
      <w:r w:rsidR="00A94B8A" w:rsidRPr="00265B55">
        <w:rPr>
          <w:rFonts w:cstheme="minorHAnsi"/>
          <w:sz w:val="22"/>
          <w:szCs w:val="22"/>
        </w:rPr>
        <w:t xml:space="preserve">kunnen </w:t>
      </w:r>
      <w:r w:rsidRPr="00265B55">
        <w:rPr>
          <w:rFonts w:cstheme="minorHAnsi"/>
          <w:sz w:val="22"/>
          <w:szCs w:val="22"/>
        </w:rPr>
        <w:t xml:space="preserve">leiden tot tijdsverlies, extra werk en een </w:t>
      </w:r>
      <w:r w:rsidR="00A94B8A" w:rsidRPr="00265B55">
        <w:rPr>
          <w:rFonts w:cstheme="minorHAnsi"/>
          <w:sz w:val="22"/>
          <w:szCs w:val="22"/>
        </w:rPr>
        <w:t xml:space="preserve">minder </w:t>
      </w:r>
      <w:r w:rsidRPr="00265B55">
        <w:rPr>
          <w:rFonts w:cstheme="minorHAnsi"/>
          <w:sz w:val="22"/>
          <w:szCs w:val="22"/>
        </w:rPr>
        <w:t>efficiënt gebruik van middelen.</w:t>
      </w:r>
    </w:p>
    <w:p w14:paraId="7DD85E9F" w14:textId="05BE65BF" w:rsidR="00E0157F" w:rsidRPr="00B5669E" w:rsidRDefault="00A10010" w:rsidP="005F7DF0">
      <w:pPr>
        <w:pStyle w:val="Kop2"/>
        <w:numPr>
          <w:ilvl w:val="1"/>
          <w:numId w:val="48"/>
        </w:numPr>
        <w:jc w:val="both"/>
        <w:rPr>
          <w:rFonts w:cstheme="minorHAnsi"/>
          <w:b/>
          <w:bCs w:val="0"/>
          <w:sz w:val="26"/>
          <w:szCs w:val="26"/>
        </w:rPr>
      </w:pPr>
      <w:r w:rsidRPr="00B5669E">
        <w:rPr>
          <w:rFonts w:cstheme="minorHAnsi"/>
          <w:b/>
          <w:bCs w:val="0"/>
          <w:sz w:val="26"/>
          <w:szCs w:val="26"/>
        </w:rPr>
        <w:t xml:space="preserve"> </w:t>
      </w:r>
      <w:bookmarkStart w:id="11" w:name="_Toc229921380"/>
      <w:r w:rsidR="001A58C0" w:rsidRPr="00B5669E">
        <w:rPr>
          <w:rFonts w:cstheme="minorHAnsi"/>
          <w:b/>
          <w:bCs w:val="0"/>
          <w:sz w:val="26"/>
          <w:szCs w:val="26"/>
        </w:rPr>
        <w:t>Effectiviteit/doeltreffendheid</w:t>
      </w:r>
      <w:bookmarkEnd w:id="11"/>
    </w:p>
    <w:p w14:paraId="6BB09210" w14:textId="47ECC405" w:rsidR="002972A7" w:rsidRDefault="001A58C0" w:rsidP="00CB1C16">
      <w:pPr>
        <w:rPr>
          <w:rFonts w:cstheme="minorHAnsi"/>
          <w:sz w:val="22"/>
          <w:szCs w:val="22"/>
        </w:rPr>
      </w:pPr>
      <w:r w:rsidRPr="00265B55">
        <w:rPr>
          <w:rFonts w:cstheme="minorHAnsi"/>
          <w:sz w:val="22"/>
          <w:szCs w:val="22"/>
        </w:rPr>
        <w:t>Effecti</w:t>
      </w:r>
      <w:r w:rsidR="00A94B8A" w:rsidRPr="00265B55">
        <w:rPr>
          <w:rFonts w:cstheme="minorHAnsi"/>
          <w:sz w:val="22"/>
          <w:szCs w:val="22"/>
        </w:rPr>
        <w:t>eve</w:t>
      </w:r>
      <w:r w:rsidRPr="00265B55">
        <w:rPr>
          <w:rFonts w:cstheme="minorHAnsi"/>
          <w:sz w:val="22"/>
          <w:szCs w:val="22"/>
        </w:rPr>
        <w:t xml:space="preserve"> medicatie-educatie is alleen mogelijk </w:t>
      </w:r>
      <w:r w:rsidR="00A94B8A" w:rsidRPr="00265B55">
        <w:rPr>
          <w:rFonts w:cstheme="minorHAnsi"/>
          <w:sz w:val="22"/>
          <w:szCs w:val="22"/>
        </w:rPr>
        <w:t>wanneer</w:t>
      </w:r>
      <w:r w:rsidRPr="00265B55">
        <w:rPr>
          <w:rFonts w:cstheme="minorHAnsi"/>
          <w:sz w:val="22"/>
          <w:szCs w:val="22"/>
        </w:rPr>
        <w:t xml:space="preserve"> patiënt</w:t>
      </w:r>
      <w:r w:rsidR="00CB1C16">
        <w:rPr>
          <w:rFonts w:cstheme="minorHAnsi"/>
          <w:sz w:val="22"/>
          <w:szCs w:val="22"/>
        </w:rPr>
        <w:t>en</w:t>
      </w:r>
      <w:r w:rsidRPr="00265B55">
        <w:rPr>
          <w:rFonts w:cstheme="minorHAnsi"/>
          <w:sz w:val="22"/>
          <w:szCs w:val="22"/>
        </w:rPr>
        <w:t xml:space="preserve"> de informatie begrijp</w:t>
      </w:r>
      <w:r w:rsidR="00CB1C16">
        <w:rPr>
          <w:rFonts w:cstheme="minorHAnsi"/>
          <w:sz w:val="22"/>
          <w:szCs w:val="22"/>
        </w:rPr>
        <w:t>en</w:t>
      </w:r>
      <w:r w:rsidRPr="00265B55">
        <w:rPr>
          <w:rFonts w:cstheme="minorHAnsi"/>
          <w:sz w:val="22"/>
          <w:szCs w:val="22"/>
        </w:rPr>
        <w:t xml:space="preserve"> en </w:t>
      </w:r>
      <w:r w:rsidR="00A94B8A" w:rsidRPr="00265B55">
        <w:rPr>
          <w:rFonts w:cstheme="minorHAnsi"/>
          <w:sz w:val="22"/>
          <w:szCs w:val="22"/>
        </w:rPr>
        <w:t xml:space="preserve">correct </w:t>
      </w:r>
      <w:r w:rsidRPr="00265B55">
        <w:rPr>
          <w:rFonts w:cstheme="minorHAnsi"/>
          <w:sz w:val="22"/>
          <w:szCs w:val="22"/>
        </w:rPr>
        <w:t xml:space="preserve">kan </w:t>
      </w:r>
      <w:r w:rsidR="00A94B8A" w:rsidRPr="00265B55">
        <w:rPr>
          <w:rFonts w:cstheme="minorHAnsi"/>
          <w:sz w:val="22"/>
          <w:szCs w:val="22"/>
        </w:rPr>
        <w:t>toepassen.</w:t>
      </w:r>
      <w:r w:rsidRPr="00265B55">
        <w:rPr>
          <w:rFonts w:cstheme="minorHAnsi"/>
          <w:sz w:val="22"/>
          <w:szCs w:val="22"/>
        </w:rPr>
        <w:t xml:space="preserve"> </w:t>
      </w:r>
      <w:r w:rsidR="00A94B8A" w:rsidRPr="00265B55">
        <w:rPr>
          <w:rFonts w:cstheme="minorHAnsi"/>
          <w:sz w:val="22"/>
          <w:szCs w:val="22"/>
        </w:rPr>
        <w:t xml:space="preserve">Wanneer </w:t>
      </w:r>
      <w:r w:rsidRPr="00265B55">
        <w:rPr>
          <w:rFonts w:cstheme="minorHAnsi"/>
          <w:sz w:val="22"/>
          <w:szCs w:val="22"/>
        </w:rPr>
        <w:t xml:space="preserve">taal een barrière vormt, </w:t>
      </w:r>
      <w:r w:rsidR="00A94B8A" w:rsidRPr="00265B55">
        <w:rPr>
          <w:rFonts w:cstheme="minorHAnsi"/>
          <w:sz w:val="22"/>
          <w:szCs w:val="22"/>
        </w:rPr>
        <w:t xml:space="preserve">bestaat het risico dat de </w:t>
      </w:r>
      <w:r w:rsidRPr="00265B55">
        <w:rPr>
          <w:rFonts w:cstheme="minorHAnsi"/>
          <w:sz w:val="22"/>
          <w:szCs w:val="22"/>
        </w:rPr>
        <w:t xml:space="preserve">gegeven instructies </w:t>
      </w:r>
      <w:r w:rsidR="00A94B8A" w:rsidRPr="00265B55">
        <w:rPr>
          <w:rFonts w:cstheme="minorHAnsi"/>
          <w:sz w:val="22"/>
          <w:szCs w:val="22"/>
        </w:rPr>
        <w:t>minder</w:t>
      </w:r>
      <w:r w:rsidRPr="00265B55">
        <w:rPr>
          <w:rFonts w:cstheme="minorHAnsi"/>
          <w:sz w:val="22"/>
          <w:szCs w:val="22"/>
        </w:rPr>
        <w:t xml:space="preserve"> doeltreffend zijn.</w:t>
      </w:r>
    </w:p>
    <w:p w14:paraId="748C0187" w14:textId="77777777" w:rsidR="00CB1C16" w:rsidRPr="00CB1C16" w:rsidRDefault="00CB1C16" w:rsidP="00CB1C16">
      <w:pPr>
        <w:rPr>
          <w:rFonts w:cstheme="minorHAnsi"/>
          <w:sz w:val="22"/>
          <w:szCs w:val="22"/>
        </w:rPr>
      </w:pPr>
    </w:p>
    <w:p w14:paraId="1C60929A" w14:textId="49734B87" w:rsidR="002972A7" w:rsidRPr="00265B55" w:rsidRDefault="001A58C0" w:rsidP="005F7DF0">
      <w:pPr>
        <w:rPr>
          <w:rFonts w:cstheme="minorHAnsi"/>
          <w:sz w:val="22"/>
          <w:szCs w:val="22"/>
        </w:rPr>
      </w:pPr>
      <w:r w:rsidRPr="00265B55">
        <w:rPr>
          <w:rFonts w:cstheme="minorHAnsi"/>
          <w:sz w:val="22"/>
          <w:szCs w:val="22"/>
        </w:rPr>
        <w:t xml:space="preserve">Bij </w:t>
      </w:r>
      <w:r w:rsidR="00A94B8A" w:rsidRPr="00265B55">
        <w:rPr>
          <w:rFonts w:cstheme="minorHAnsi"/>
          <w:sz w:val="22"/>
          <w:szCs w:val="22"/>
        </w:rPr>
        <w:t>anderstalige patiënten</w:t>
      </w:r>
      <w:r w:rsidRPr="00265B55">
        <w:rPr>
          <w:rFonts w:cstheme="minorHAnsi"/>
          <w:sz w:val="22"/>
          <w:szCs w:val="22"/>
        </w:rPr>
        <w:t xml:space="preserve"> is het vaak onduidelijk of z</w:t>
      </w:r>
      <w:r w:rsidR="00A94B8A" w:rsidRPr="00265B55">
        <w:rPr>
          <w:rFonts w:cstheme="minorHAnsi"/>
          <w:sz w:val="22"/>
          <w:szCs w:val="22"/>
        </w:rPr>
        <w:t>ij</w:t>
      </w:r>
      <w:r w:rsidRPr="00265B55">
        <w:rPr>
          <w:rFonts w:cstheme="minorHAnsi"/>
          <w:sz w:val="22"/>
          <w:szCs w:val="22"/>
        </w:rPr>
        <w:t xml:space="preserve"> de behandeling </w:t>
      </w:r>
      <w:r w:rsidR="00A94B8A" w:rsidRPr="00265B55">
        <w:rPr>
          <w:rFonts w:cstheme="minorHAnsi"/>
          <w:sz w:val="22"/>
          <w:szCs w:val="22"/>
        </w:rPr>
        <w:t xml:space="preserve">goed </w:t>
      </w:r>
      <w:r w:rsidRPr="00265B55">
        <w:rPr>
          <w:rFonts w:cstheme="minorHAnsi"/>
          <w:sz w:val="22"/>
          <w:szCs w:val="22"/>
        </w:rPr>
        <w:t>begrijpen</w:t>
      </w:r>
      <w:r w:rsidR="00A94B8A" w:rsidRPr="00265B55">
        <w:rPr>
          <w:rFonts w:cstheme="minorHAnsi"/>
          <w:sz w:val="22"/>
          <w:szCs w:val="22"/>
        </w:rPr>
        <w:t>,</w:t>
      </w:r>
      <w:r w:rsidR="002972A7" w:rsidRPr="00265B55">
        <w:rPr>
          <w:rFonts w:cstheme="minorHAnsi"/>
          <w:sz w:val="22"/>
          <w:szCs w:val="22"/>
        </w:rPr>
        <w:t xml:space="preserve"> therapietrouw zullen zijn</w:t>
      </w:r>
      <w:r w:rsidR="00A94B8A" w:rsidRPr="00265B55">
        <w:rPr>
          <w:rFonts w:cstheme="minorHAnsi"/>
          <w:sz w:val="22"/>
          <w:szCs w:val="22"/>
        </w:rPr>
        <w:t xml:space="preserve"> en de instructies correct kunnen uitvoeren. E</w:t>
      </w:r>
      <w:r w:rsidR="001C650B" w:rsidRPr="00265B55">
        <w:rPr>
          <w:rFonts w:cstheme="minorHAnsi"/>
          <w:sz w:val="22"/>
          <w:szCs w:val="22"/>
        </w:rPr>
        <w:t>en beperkte taalvaardigheid vergroot</w:t>
      </w:r>
      <w:r w:rsidR="00A94B8A" w:rsidRPr="00265B55">
        <w:rPr>
          <w:rFonts w:cstheme="minorHAnsi"/>
          <w:sz w:val="22"/>
          <w:szCs w:val="22"/>
        </w:rPr>
        <w:t xml:space="preserve"> namelijk</w:t>
      </w:r>
      <w:r w:rsidR="001C650B" w:rsidRPr="00265B55">
        <w:rPr>
          <w:rFonts w:cstheme="minorHAnsi"/>
          <w:sz w:val="22"/>
          <w:szCs w:val="22"/>
        </w:rPr>
        <w:t xml:space="preserve"> de kans dat </w:t>
      </w:r>
      <w:r w:rsidR="00A94B8A" w:rsidRPr="00265B55">
        <w:rPr>
          <w:rFonts w:cstheme="minorHAnsi"/>
          <w:sz w:val="22"/>
          <w:szCs w:val="22"/>
        </w:rPr>
        <w:t xml:space="preserve">patiënten </w:t>
      </w:r>
      <w:r w:rsidR="001C650B" w:rsidRPr="00265B55">
        <w:rPr>
          <w:rFonts w:cstheme="minorHAnsi"/>
          <w:sz w:val="22"/>
          <w:szCs w:val="22"/>
        </w:rPr>
        <w:t xml:space="preserve">moeite hebben met het </w:t>
      </w:r>
      <w:r w:rsidR="00A94B8A" w:rsidRPr="00265B55">
        <w:rPr>
          <w:rFonts w:cstheme="minorHAnsi"/>
          <w:sz w:val="22"/>
          <w:szCs w:val="22"/>
        </w:rPr>
        <w:t>begrijpen van</w:t>
      </w:r>
      <w:r w:rsidR="001C650B" w:rsidRPr="00265B55">
        <w:rPr>
          <w:rFonts w:cstheme="minorHAnsi"/>
          <w:sz w:val="22"/>
          <w:szCs w:val="22"/>
        </w:rPr>
        <w:t xml:space="preserve"> medische situaties, instructies van artsen en etiketten van medic</w:t>
      </w:r>
      <w:r w:rsidR="00A94B8A" w:rsidRPr="00265B55">
        <w:rPr>
          <w:rFonts w:cstheme="minorHAnsi"/>
          <w:sz w:val="22"/>
          <w:szCs w:val="22"/>
        </w:rPr>
        <w:t>aties. Di</w:t>
      </w:r>
      <w:r w:rsidR="001C650B" w:rsidRPr="00265B55">
        <w:rPr>
          <w:rFonts w:cstheme="minorHAnsi"/>
          <w:sz w:val="22"/>
          <w:szCs w:val="22"/>
        </w:rPr>
        <w:t xml:space="preserve">t kan </w:t>
      </w:r>
      <w:r w:rsidR="00A94B8A" w:rsidRPr="00265B55">
        <w:rPr>
          <w:rFonts w:cstheme="minorHAnsi"/>
          <w:sz w:val="22"/>
          <w:szCs w:val="22"/>
        </w:rPr>
        <w:t>leiden tot een verminderde therapietrouw en een lagere</w:t>
      </w:r>
      <w:r w:rsidR="001C650B" w:rsidRPr="00265B55">
        <w:rPr>
          <w:rFonts w:cstheme="minorHAnsi"/>
          <w:sz w:val="22"/>
          <w:szCs w:val="22"/>
        </w:rPr>
        <w:t xml:space="preserve"> effectiviteit van medische educatie (Wilson et al., 2005).</w:t>
      </w:r>
    </w:p>
    <w:p w14:paraId="52B3B23D" w14:textId="77777777" w:rsidR="002972A7" w:rsidRPr="00265B55" w:rsidRDefault="002972A7" w:rsidP="005F7DF0">
      <w:pPr>
        <w:pStyle w:val="Lijstalinea"/>
        <w:rPr>
          <w:rFonts w:cstheme="minorHAnsi"/>
          <w:sz w:val="22"/>
        </w:rPr>
      </w:pPr>
    </w:p>
    <w:p w14:paraId="49BFB25B" w14:textId="2066E511" w:rsidR="00A54AB7" w:rsidRDefault="002972A7" w:rsidP="005F7DF0">
      <w:pPr>
        <w:rPr>
          <w:rFonts w:cstheme="minorHAnsi"/>
          <w:sz w:val="22"/>
          <w:szCs w:val="22"/>
        </w:rPr>
      </w:pPr>
      <w:r w:rsidRPr="00265B55">
        <w:rPr>
          <w:rFonts w:cstheme="minorHAnsi"/>
          <w:sz w:val="22"/>
          <w:szCs w:val="22"/>
        </w:rPr>
        <w:t>Dit criterium is zeer relevant, omdat zorg haar doel niet kan bereiken zonder duidelijke communicatie.</w:t>
      </w:r>
    </w:p>
    <w:p w14:paraId="1142F922" w14:textId="77777777" w:rsidR="009C0141" w:rsidRPr="00265B55" w:rsidRDefault="009C0141" w:rsidP="005F7DF0">
      <w:pPr>
        <w:rPr>
          <w:rFonts w:cstheme="minorHAnsi"/>
          <w:sz w:val="22"/>
          <w:szCs w:val="22"/>
        </w:rPr>
      </w:pPr>
    </w:p>
    <w:p w14:paraId="17D2721D" w14:textId="044FD581" w:rsidR="00A54AB7" w:rsidRPr="00B5669E" w:rsidRDefault="00A10010" w:rsidP="005F7DF0">
      <w:pPr>
        <w:pStyle w:val="Kop2"/>
        <w:numPr>
          <w:ilvl w:val="1"/>
          <w:numId w:val="48"/>
        </w:numPr>
        <w:jc w:val="both"/>
        <w:rPr>
          <w:rFonts w:cstheme="minorHAnsi"/>
          <w:b/>
          <w:sz w:val="26"/>
          <w:szCs w:val="26"/>
        </w:rPr>
      </w:pPr>
      <w:r w:rsidRPr="00265B55">
        <w:rPr>
          <w:rFonts w:cstheme="minorHAnsi"/>
          <w:bCs w:val="0"/>
          <w:sz w:val="22"/>
          <w:szCs w:val="22"/>
        </w:rPr>
        <w:lastRenderedPageBreak/>
        <w:t xml:space="preserve"> </w:t>
      </w:r>
      <w:bookmarkStart w:id="12" w:name="_Toc229921381"/>
      <w:r w:rsidR="002972A7" w:rsidRPr="00B5669E">
        <w:rPr>
          <w:rFonts w:cstheme="minorHAnsi"/>
          <w:b/>
          <w:sz w:val="26"/>
          <w:szCs w:val="26"/>
        </w:rPr>
        <w:t>Tijdigheid en toegankelijkheid</w:t>
      </w:r>
      <w:bookmarkEnd w:id="12"/>
    </w:p>
    <w:p w14:paraId="7B32C968" w14:textId="77777777" w:rsidR="000316B4" w:rsidRDefault="00A94B8A" w:rsidP="005F7DF0">
      <w:pPr>
        <w:rPr>
          <w:rFonts w:cstheme="minorHAnsi"/>
          <w:sz w:val="22"/>
          <w:szCs w:val="22"/>
        </w:rPr>
      </w:pPr>
      <w:r w:rsidRPr="00265B55">
        <w:rPr>
          <w:rFonts w:cstheme="minorHAnsi"/>
          <w:sz w:val="22"/>
          <w:szCs w:val="22"/>
        </w:rPr>
        <w:t xml:space="preserve">Toegang </w:t>
      </w:r>
      <w:r w:rsidR="002972A7" w:rsidRPr="00265B55">
        <w:rPr>
          <w:rFonts w:cstheme="minorHAnsi"/>
          <w:sz w:val="22"/>
          <w:szCs w:val="22"/>
        </w:rPr>
        <w:t>tot kwalitatieve communicatie en professionele tolken</w:t>
      </w:r>
      <w:r w:rsidR="00CB1C16">
        <w:rPr>
          <w:rFonts w:cstheme="minorHAnsi"/>
          <w:sz w:val="22"/>
          <w:szCs w:val="22"/>
        </w:rPr>
        <w:t xml:space="preserve"> </w:t>
      </w:r>
      <w:r w:rsidR="007F5ED5" w:rsidRPr="00265B55">
        <w:rPr>
          <w:rFonts w:cstheme="minorHAnsi"/>
          <w:sz w:val="22"/>
          <w:szCs w:val="22"/>
        </w:rPr>
        <w:t xml:space="preserve">is </w:t>
      </w:r>
      <w:r w:rsidR="00CB1C16">
        <w:rPr>
          <w:rFonts w:cstheme="minorHAnsi"/>
          <w:sz w:val="22"/>
          <w:szCs w:val="22"/>
        </w:rPr>
        <w:t xml:space="preserve">binnen de zorgpraktijk </w:t>
      </w:r>
      <w:r w:rsidR="002972A7" w:rsidRPr="00265B55">
        <w:rPr>
          <w:rFonts w:cstheme="minorHAnsi"/>
          <w:sz w:val="22"/>
          <w:szCs w:val="22"/>
        </w:rPr>
        <w:t xml:space="preserve">niet </w:t>
      </w:r>
      <w:r w:rsidR="007F5ED5" w:rsidRPr="00265B55">
        <w:rPr>
          <w:rFonts w:cstheme="minorHAnsi"/>
          <w:sz w:val="22"/>
          <w:szCs w:val="22"/>
        </w:rPr>
        <w:t>altijd onmiddellijk</w:t>
      </w:r>
      <w:r w:rsidR="002972A7" w:rsidRPr="00265B55">
        <w:rPr>
          <w:rFonts w:cstheme="minorHAnsi"/>
          <w:sz w:val="22"/>
          <w:szCs w:val="22"/>
        </w:rPr>
        <w:t xml:space="preserve"> beschikbaar. Verpleegkundigen </w:t>
      </w:r>
      <w:r w:rsidR="007F5ED5" w:rsidRPr="00265B55">
        <w:rPr>
          <w:rFonts w:cstheme="minorHAnsi"/>
          <w:sz w:val="22"/>
          <w:szCs w:val="22"/>
        </w:rPr>
        <w:t>gaven aan</w:t>
      </w:r>
      <w:r w:rsidR="002972A7" w:rsidRPr="00265B55">
        <w:rPr>
          <w:rFonts w:cstheme="minorHAnsi"/>
          <w:sz w:val="22"/>
          <w:szCs w:val="22"/>
        </w:rPr>
        <w:t xml:space="preserve"> dat </w:t>
      </w:r>
      <w:r w:rsidR="007F5ED5" w:rsidRPr="00265B55">
        <w:rPr>
          <w:rFonts w:cstheme="minorHAnsi"/>
          <w:sz w:val="22"/>
          <w:szCs w:val="22"/>
        </w:rPr>
        <w:t xml:space="preserve">professionele </w:t>
      </w:r>
      <w:r w:rsidR="002972A7" w:rsidRPr="00265B55">
        <w:rPr>
          <w:rFonts w:cstheme="minorHAnsi"/>
          <w:sz w:val="22"/>
          <w:szCs w:val="22"/>
        </w:rPr>
        <w:t xml:space="preserve">tolken </w:t>
      </w:r>
      <w:r w:rsidR="007F5ED5" w:rsidRPr="00265B55">
        <w:rPr>
          <w:rFonts w:cstheme="minorHAnsi"/>
          <w:sz w:val="22"/>
          <w:szCs w:val="22"/>
        </w:rPr>
        <w:t>binnen</w:t>
      </w:r>
      <w:r w:rsidR="002972A7" w:rsidRPr="00265B55">
        <w:rPr>
          <w:rFonts w:cstheme="minorHAnsi"/>
          <w:sz w:val="22"/>
          <w:szCs w:val="22"/>
        </w:rPr>
        <w:t xml:space="preserve"> een acute s</w:t>
      </w:r>
      <w:r w:rsidR="000312BE" w:rsidRPr="00265B55">
        <w:rPr>
          <w:rFonts w:cstheme="minorHAnsi"/>
          <w:sz w:val="22"/>
          <w:szCs w:val="22"/>
        </w:rPr>
        <w:t>etting</w:t>
      </w:r>
      <w:r w:rsidR="002972A7" w:rsidRPr="00265B55">
        <w:rPr>
          <w:rFonts w:cstheme="minorHAnsi"/>
          <w:sz w:val="22"/>
          <w:szCs w:val="22"/>
        </w:rPr>
        <w:t xml:space="preserve"> </w:t>
      </w:r>
      <w:r w:rsidR="007F5ED5" w:rsidRPr="00265B55">
        <w:rPr>
          <w:rFonts w:cstheme="minorHAnsi"/>
          <w:sz w:val="22"/>
          <w:szCs w:val="22"/>
        </w:rPr>
        <w:t xml:space="preserve">vaak </w:t>
      </w:r>
      <w:r w:rsidR="002972A7" w:rsidRPr="00265B55">
        <w:rPr>
          <w:rFonts w:cstheme="minorHAnsi"/>
          <w:sz w:val="22"/>
          <w:szCs w:val="22"/>
        </w:rPr>
        <w:t xml:space="preserve">niet snel </w:t>
      </w:r>
      <w:r w:rsidR="007F5ED5" w:rsidRPr="00265B55">
        <w:rPr>
          <w:rFonts w:cstheme="minorHAnsi"/>
          <w:sz w:val="22"/>
          <w:szCs w:val="22"/>
        </w:rPr>
        <w:t xml:space="preserve">genoeg </w:t>
      </w:r>
      <w:r w:rsidR="002972A7" w:rsidRPr="00265B55">
        <w:rPr>
          <w:rFonts w:cstheme="minorHAnsi"/>
          <w:sz w:val="22"/>
          <w:szCs w:val="22"/>
        </w:rPr>
        <w:t xml:space="preserve">beschikbaar zijn, </w:t>
      </w:r>
      <w:r w:rsidR="007F5ED5" w:rsidRPr="00265B55">
        <w:rPr>
          <w:rFonts w:cstheme="minorHAnsi"/>
          <w:sz w:val="22"/>
          <w:szCs w:val="22"/>
        </w:rPr>
        <w:t>waardoor gesprekken soms uitgesteld worden of alternatieve communicatiemethode</w:t>
      </w:r>
      <w:r w:rsidR="005A24DE">
        <w:rPr>
          <w:rFonts w:cstheme="minorHAnsi"/>
          <w:sz w:val="22"/>
          <w:szCs w:val="22"/>
        </w:rPr>
        <w:t>n</w:t>
      </w:r>
      <w:r w:rsidR="007F5ED5" w:rsidRPr="00265B55">
        <w:rPr>
          <w:rFonts w:cstheme="minorHAnsi"/>
          <w:sz w:val="22"/>
          <w:szCs w:val="22"/>
        </w:rPr>
        <w:t xml:space="preserve"> gebruikt moeten worden.</w:t>
      </w:r>
      <w:r w:rsidR="005331A0" w:rsidRPr="00265B55">
        <w:rPr>
          <w:rFonts w:cstheme="minorHAnsi"/>
          <w:sz w:val="22"/>
          <w:szCs w:val="22"/>
        </w:rPr>
        <w:t xml:space="preserve"> </w:t>
      </w:r>
      <w:r w:rsidR="006F57E3" w:rsidRPr="00265B55">
        <w:rPr>
          <w:rFonts w:cstheme="minorHAnsi"/>
          <w:sz w:val="22"/>
          <w:szCs w:val="22"/>
        </w:rPr>
        <w:t>Recente onderzoeken</w:t>
      </w:r>
      <w:r w:rsidR="007F5ED5" w:rsidRPr="00265B55">
        <w:rPr>
          <w:rFonts w:cstheme="minorHAnsi"/>
          <w:sz w:val="22"/>
          <w:szCs w:val="22"/>
        </w:rPr>
        <w:t xml:space="preserve"> tonen aan dat</w:t>
      </w:r>
      <w:r w:rsidR="006F57E3" w:rsidRPr="00265B55">
        <w:rPr>
          <w:rFonts w:cstheme="minorHAnsi"/>
          <w:sz w:val="22"/>
          <w:szCs w:val="22"/>
        </w:rPr>
        <w:t xml:space="preserve"> </w:t>
      </w:r>
      <w:r w:rsidR="00CB1C16">
        <w:rPr>
          <w:rFonts w:cstheme="minorHAnsi"/>
          <w:sz w:val="22"/>
          <w:szCs w:val="22"/>
        </w:rPr>
        <w:t xml:space="preserve">AI- gebaseerde vertaaltools </w:t>
      </w:r>
      <w:r w:rsidR="007F5ED5" w:rsidRPr="00265B55">
        <w:rPr>
          <w:rFonts w:cstheme="minorHAnsi"/>
          <w:sz w:val="22"/>
          <w:szCs w:val="22"/>
        </w:rPr>
        <w:t xml:space="preserve">ondersteuning </w:t>
      </w:r>
      <w:r w:rsidR="006F57E3" w:rsidRPr="00265B55">
        <w:rPr>
          <w:rFonts w:cstheme="minorHAnsi"/>
          <w:sz w:val="22"/>
          <w:szCs w:val="22"/>
        </w:rPr>
        <w:t xml:space="preserve">kunnen </w:t>
      </w:r>
      <w:r w:rsidR="007F5ED5" w:rsidRPr="00265B55">
        <w:rPr>
          <w:rFonts w:cstheme="minorHAnsi"/>
          <w:sz w:val="22"/>
          <w:szCs w:val="22"/>
        </w:rPr>
        <w:t>bieden</w:t>
      </w:r>
      <w:r w:rsidR="006F57E3" w:rsidRPr="00265B55">
        <w:rPr>
          <w:rFonts w:cstheme="minorHAnsi"/>
          <w:sz w:val="22"/>
          <w:szCs w:val="22"/>
        </w:rPr>
        <w:t xml:space="preserve"> om communicatie sneller te </w:t>
      </w:r>
      <w:r w:rsidR="007F5ED5" w:rsidRPr="00265B55">
        <w:rPr>
          <w:rFonts w:cstheme="minorHAnsi"/>
          <w:sz w:val="22"/>
          <w:szCs w:val="22"/>
        </w:rPr>
        <w:t>laten verlopen</w:t>
      </w:r>
      <w:r w:rsidR="006F57E3" w:rsidRPr="00265B55">
        <w:rPr>
          <w:rFonts w:cstheme="minorHAnsi"/>
          <w:sz w:val="22"/>
          <w:szCs w:val="22"/>
        </w:rPr>
        <w:t xml:space="preserve"> </w:t>
      </w:r>
      <w:r w:rsidR="00C70EE8" w:rsidRPr="00265B55">
        <w:rPr>
          <w:rFonts w:cstheme="minorHAnsi"/>
          <w:sz w:val="22"/>
          <w:szCs w:val="22"/>
        </w:rPr>
        <w:t>wanneer</w:t>
      </w:r>
      <w:r w:rsidR="007F5ED5" w:rsidRPr="00265B55">
        <w:rPr>
          <w:rFonts w:cstheme="minorHAnsi"/>
          <w:sz w:val="22"/>
          <w:szCs w:val="22"/>
        </w:rPr>
        <w:t xml:space="preserve"> een</w:t>
      </w:r>
      <w:r w:rsidR="00C70EE8" w:rsidRPr="00265B55">
        <w:rPr>
          <w:rFonts w:cstheme="minorHAnsi"/>
          <w:sz w:val="22"/>
          <w:szCs w:val="22"/>
        </w:rPr>
        <w:t xml:space="preserve"> professionele tolk niet </w:t>
      </w:r>
      <w:r w:rsidR="00CB1C16">
        <w:rPr>
          <w:rFonts w:cstheme="minorHAnsi"/>
          <w:sz w:val="22"/>
          <w:szCs w:val="22"/>
        </w:rPr>
        <w:t>onmiddellijk</w:t>
      </w:r>
      <w:r w:rsidR="00C70EE8" w:rsidRPr="00265B55">
        <w:rPr>
          <w:rFonts w:cstheme="minorHAnsi"/>
          <w:sz w:val="22"/>
          <w:szCs w:val="22"/>
        </w:rPr>
        <w:t xml:space="preserve"> beschikbaar </w:t>
      </w:r>
      <w:r w:rsidR="007F5ED5" w:rsidRPr="00265B55">
        <w:rPr>
          <w:rFonts w:cstheme="minorHAnsi"/>
          <w:sz w:val="22"/>
          <w:szCs w:val="22"/>
        </w:rPr>
        <w:t>is.</w:t>
      </w:r>
    </w:p>
    <w:p w14:paraId="08549968" w14:textId="20F1E6DF" w:rsidR="000312BE" w:rsidRPr="00265B55" w:rsidRDefault="00C70EE8" w:rsidP="005F7DF0">
      <w:pPr>
        <w:rPr>
          <w:rFonts w:cstheme="minorHAnsi"/>
          <w:sz w:val="22"/>
          <w:szCs w:val="22"/>
        </w:rPr>
      </w:pPr>
      <w:r w:rsidRPr="00265B55">
        <w:rPr>
          <w:rFonts w:cstheme="minorHAnsi"/>
          <w:sz w:val="22"/>
          <w:szCs w:val="22"/>
        </w:rPr>
        <w:t xml:space="preserve"> </w:t>
      </w:r>
      <w:r w:rsidR="007F5ED5" w:rsidRPr="00265B55">
        <w:rPr>
          <w:rFonts w:cstheme="minorHAnsi"/>
          <w:sz w:val="22"/>
          <w:szCs w:val="22"/>
        </w:rPr>
        <w:t>E</w:t>
      </w:r>
      <w:r w:rsidRPr="00265B55">
        <w:rPr>
          <w:rFonts w:cstheme="minorHAnsi"/>
          <w:sz w:val="22"/>
          <w:szCs w:val="22"/>
        </w:rPr>
        <w:t>en systematische review be</w:t>
      </w:r>
      <w:r w:rsidR="007F5ED5" w:rsidRPr="00265B55">
        <w:rPr>
          <w:rFonts w:cstheme="minorHAnsi"/>
          <w:sz w:val="22"/>
          <w:szCs w:val="22"/>
        </w:rPr>
        <w:t>spreekt zowel</w:t>
      </w:r>
      <w:r w:rsidRPr="00265B55">
        <w:rPr>
          <w:rFonts w:cstheme="minorHAnsi"/>
          <w:sz w:val="22"/>
          <w:szCs w:val="22"/>
        </w:rPr>
        <w:t xml:space="preserve"> de mogelijkheden</w:t>
      </w:r>
      <w:r w:rsidR="007F5ED5" w:rsidRPr="00265B55">
        <w:rPr>
          <w:rFonts w:cstheme="minorHAnsi"/>
          <w:sz w:val="22"/>
          <w:szCs w:val="22"/>
        </w:rPr>
        <w:t xml:space="preserve"> als de</w:t>
      </w:r>
      <w:r w:rsidRPr="00265B55">
        <w:rPr>
          <w:rFonts w:cstheme="minorHAnsi"/>
          <w:sz w:val="22"/>
          <w:szCs w:val="22"/>
        </w:rPr>
        <w:t xml:space="preserve"> beperkingen van AI </w:t>
      </w:r>
      <w:r w:rsidR="007F5ED5" w:rsidRPr="00265B55">
        <w:rPr>
          <w:rFonts w:cstheme="minorHAnsi"/>
          <w:sz w:val="22"/>
          <w:szCs w:val="22"/>
        </w:rPr>
        <w:t>binnen</w:t>
      </w:r>
      <w:r w:rsidRPr="00265B55">
        <w:rPr>
          <w:rFonts w:cstheme="minorHAnsi"/>
          <w:sz w:val="22"/>
          <w:szCs w:val="22"/>
        </w:rPr>
        <w:t xml:space="preserve"> klinische </w:t>
      </w:r>
      <w:proofErr w:type="spellStart"/>
      <w:r w:rsidRPr="00265B55">
        <w:rPr>
          <w:rFonts w:cstheme="minorHAnsi"/>
          <w:sz w:val="22"/>
          <w:szCs w:val="22"/>
        </w:rPr>
        <w:t>settings</w:t>
      </w:r>
      <w:proofErr w:type="spellEnd"/>
      <w:r w:rsidRPr="00265B55">
        <w:rPr>
          <w:rFonts w:cstheme="minorHAnsi"/>
          <w:sz w:val="22"/>
          <w:szCs w:val="22"/>
        </w:rPr>
        <w:t xml:space="preserve"> (American </w:t>
      </w:r>
      <w:proofErr w:type="spellStart"/>
      <w:r w:rsidRPr="00265B55">
        <w:rPr>
          <w:rFonts w:cstheme="minorHAnsi"/>
          <w:sz w:val="22"/>
          <w:szCs w:val="22"/>
        </w:rPr>
        <w:t>Thoracic</w:t>
      </w:r>
      <w:proofErr w:type="spellEnd"/>
      <w:r w:rsidRPr="00265B55">
        <w:rPr>
          <w:rFonts w:cstheme="minorHAnsi"/>
          <w:sz w:val="22"/>
          <w:szCs w:val="22"/>
        </w:rPr>
        <w:t xml:space="preserve"> Society, 2025). </w:t>
      </w:r>
      <w:r w:rsidR="007F5ED5" w:rsidRPr="00265B55">
        <w:rPr>
          <w:rFonts w:cstheme="minorHAnsi"/>
          <w:sz w:val="22"/>
          <w:szCs w:val="22"/>
        </w:rPr>
        <w:t xml:space="preserve">Daarnaast toont </w:t>
      </w:r>
      <w:r w:rsidRPr="00265B55">
        <w:rPr>
          <w:rFonts w:cstheme="minorHAnsi"/>
          <w:sz w:val="22"/>
          <w:szCs w:val="22"/>
        </w:rPr>
        <w:t>vergelijkend onderzoek dat AI-vertaling</w:t>
      </w:r>
      <w:r w:rsidR="007F5ED5" w:rsidRPr="00265B55">
        <w:rPr>
          <w:rFonts w:cstheme="minorHAnsi"/>
          <w:sz w:val="22"/>
          <w:szCs w:val="22"/>
        </w:rPr>
        <w:t>en</w:t>
      </w:r>
      <w:r w:rsidRPr="00265B55">
        <w:rPr>
          <w:rFonts w:cstheme="minorHAnsi"/>
          <w:sz w:val="22"/>
          <w:szCs w:val="22"/>
        </w:rPr>
        <w:t xml:space="preserve"> voor bepaalde medische </w:t>
      </w:r>
      <w:r w:rsidR="00491CAA" w:rsidRPr="00265B55">
        <w:rPr>
          <w:rFonts w:cstheme="minorHAnsi"/>
          <w:sz w:val="22"/>
          <w:szCs w:val="22"/>
        </w:rPr>
        <w:t>instructies vergelijkbaar kunnen</w:t>
      </w:r>
      <w:r w:rsidR="007F5ED5" w:rsidRPr="00265B55">
        <w:rPr>
          <w:rFonts w:cstheme="minorHAnsi"/>
          <w:sz w:val="22"/>
          <w:szCs w:val="22"/>
        </w:rPr>
        <w:t xml:space="preserve"> zijn </w:t>
      </w:r>
      <w:r w:rsidRPr="00265B55">
        <w:rPr>
          <w:rFonts w:cstheme="minorHAnsi"/>
          <w:sz w:val="22"/>
          <w:szCs w:val="22"/>
        </w:rPr>
        <w:t>met professionele vertaling</w:t>
      </w:r>
      <w:r w:rsidR="007F5ED5" w:rsidRPr="00265B55">
        <w:rPr>
          <w:rFonts w:cstheme="minorHAnsi"/>
          <w:sz w:val="22"/>
          <w:szCs w:val="22"/>
        </w:rPr>
        <w:t>en</w:t>
      </w:r>
      <w:r w:rsidRPr="00265B55">
        <w:rPr>
          <w:rFonts w:cstheme="minorHAnsi"/>
          <w:sz w:val="22"/>
          <w:szCs w:val="22"/>
        </w:rPr>
        <w:t xml:space="preserve">, </w:t>
      </w:r>
      <w:r w:rsidR="007F5ED5" w:rsidRPr="00265B55">
        <w:rPr>
          <w:rFonts w:cstheme="minorHAnsi"/>
          <w:sz w:val="22"/>
          <w:szCs w:val="22"/>
        </w:rPr>
        <w:t>al blijven er</w:t>
      </w:r>
      <w:r w:rsidRPr="00265B55">
        <w:rPr>
          <w:rFonts w:cstheme="minorHAnsi"/>
          <w:sz w:val="22"/>
          <w:szCs w:val="22"/>
        </w:rPr>
        <w:t xml:space="preserve"> beperkingen </w:t>
      </w:r>
      <w:r w:rsidR="007F5ED5" w:rsidRPr="00265B55">
        <w:rPr>
          <w:rFonts w:cstheme="minorHAnsi"/>
          <w:sz w:val="22"/>
          <w:szCs w:val="22"/>
        </w:rPr>
        <w:t>bestaan op vlak van nauwkeurigheid en patiënt</w:t>
      </w:r>
      <w:r w:rsidRPr="00265B55">
        <w:rPr>
          <w:rFonts w:cstheme="minorHAnsi"/>
          <w:sz w:val="22"/>
          <w:szCs w:val="22"/>
        </w:rPr>
        <w:t xml:space="preserve">veiligheid </w:t>
      </w:r>
      <w:r w:rsidR="00AD4C5E" w:rsidRPr="00265B55">
        <w:rPr>
          <w:rFonts w:cstheme="minorHAnsi"/>
          <w:sz w:val="22"/>
          <w:szCs w:val="22"/>
        </w:rPr>
        <w:t>(</w:t>
      </w:r>
      <w:proofErr w:type="spellStart"/>
      <w:r w:rsidR="00A46232" w:rsidRPr="00265B55">
        <w:rPr>
          <w:rFonts w:cstheme="minorHAnsi"/>
          <w:sz w:val="22"/>
          <w:szCs w:val="22"/>
        </w:rPr>
        <w:t>Patil</w:t>
      </w:r>
      <w:proofErr w:type="spellEnd"/>
      <w:r w:rsidR="00A46232" w:rsidRPr="00265B55">
        <w:rPr>
          <w:rFonts w:cstheme="minorHAnsi"/>
          <w:sz w:val="22"/>
          <w:szCs w:val="22"/>
        </w:rPr>
        <w:t xml:space="preserve"> &amp; Davies, 2014</w:t>
      </w:r>
      <w:r w:rsidR="00AD4C5E" w:rsidRPr="00265B55">
        <w:rPr>
          <w:rFonts w:cstheme="minorHAnsi"/>
          <w:sz w:val="22"/>
          <w:szCs w:val="22"/>
        </w:rPr>
        <w:t>).</w:t>
      </w:r>
    </w:p>
    <w:p w14:paraId="003886F5" w14:textId="77777777" w:rsidR="000312BE" w:rsidRPr="00265B55" w:rsidRDefault="000312BE" w:rsidP="005F7DF0">
      <w:pPr>
        <w:pStyle w:val="Lijstalinea"/>
        <w:rPr>
          <w:rFonts w:cstheme="minorHAnsi"/>
          <w:sz w:val="22"/>
        </w:rPr>
      </w:pPr>
    </w:p>
    <w:p w14:paraId="4995065F" w14:textId="57A00D0F" w:rsidR="000312BE" w:rsidRPr="00265B55" w:rsidRDefault="000312BE" w:rsidP="005F7DF0">
      <w:pPr>
        <w:rPr>
          <w:rFonts w:cstheme="minorHAnsi"/>
          <w:sz w:val="22"/>
          <w:szCs w:val="22"/>
        </w:rPr>
      </w:pPr>
      <w:r w:rsidRPr="00265B55">
        <w:rPr>
          <w:rFonts w:cstheme="minorHAnsi"/>
          <w:sz w:val="22"/>
          <w:szCs w:val="22"/>
        </w:rPr>
        <w:t>De toegankelijkheid</w:t>
      </w:r>
      <w:r w:rsidR="0040132B" w:rsidRPr="00265B55">
        <w:rPr>
          <w:rFonts w:cstheme="minorHAnsi"/>
          <w:sz w:val="22"/>
          <w:szCs w:val="22"/>
        </w:rPr>
        <w:t xml:space="preserve"> van zorg</w:t>
      </w:r>
      <w:r w:rsidRPr="00265B55">
        <w:rPr>
          <w:rFonts w:cstheme="minorHAnsi"/>
          <w:sz w:val="22"/>
          <w:szCs w:val="22"/>
        </w:rPr>
        <w:t xml:space="preserve"> wordt beïnvloed door </w:t>
      </w:r>
      <w:r w:rsidR="0040132B" w:rsidRPr="00265B55">
        <w:rPr>
          <w:rFonts w:cstheme="minorHAnsi"/>
          <w:sz w:val="22"/>
          <w:szCs w:val="22"/>
        </w:rPr>
        <w:t xml:space="preserve">verschillende factoren, zoals de </w:t>
      </w:r>
      <w:r w:rsidRPr="00265B55">
        <w:rPr>
          <w:rFonts w:cstheme="minorHAnsi"/>
          <w:sz w:val="22"/>
          <w:szCs w:val="22"/>
        </w:rPr>
        <w:t xml:space="preserve">beperkte beschikbaarheid van </w:t>
      </w:r>
      <w:r w:rsidR="0040132B" w:rsidRPr="00265B55">
        <w:rPr>
          <w:rFonts w:cstheme="minorHAnsi"/>
          <w:sz w:val="22"/>
          <w:szCs w:val="22"/>
        </w:rPr>
        <w:t xml:space="preserve">professionele </w:t>
      </w:r>
      <w:r w:rsidRPr="00265B55">
        <w:rPr>
          <w:rFonts w:cstheme="minorHAnsi"/>
          <w:sz w:val="22"/>
          <w:szCs w:val="22"/>
        </w:rPr>
        <w:t xml:space="preserve">tolken, sociale </w:t>
      </w:r>
      <w:r w:rsidR="0040132B" w:rsidRPr="00265B55">
        <w:rPr>
          <w:rFonts w:cstheme="minorHAnsi"/>
          <w:sz w:val="22"/>
          <w:szCs w:val="22"/>
        </w:rPr>
        <w:t xml:space="preserve">toegankelijkheid </w:t>
      </w:r>
      <w:r w:rsidR="00491CAA" w:rsidRPr="00265B55">
        <w:rPr>
          <w:rFonts w:cstheme="minorHAnsi"/>
          <w:sz w:val="22"/>
          <w:szCs w:val="22"/>
        </w:rPr>
        <w:t>en gezondheidsvaardigheden</w:t>
      </w:r>
      <w:r w:rsidR="0040132B" w:rsidRPr="00265B55">
        <w:rPr>
          <w:rFonts w:cstheme="minorHAnsi"/>
          <w:sz w:val="22"/>
          <w:szCs w:val="22"/>
        </w:rPr>
        <w:t xml:space="preserve">. Sommige patiënten durven bijvoorbeeld geen vragen te stellen, terwijl </w:t>
      </w:r>
      <w:r w:rsidRPr="00265B55">
        <w:rPr>
          <w:rFonts w:cstheme="minorHAnsi"/>
          <w:sz w:val="22"/>
          <w:szCs w:val="22"/>
        </w:rPr>
        <w:t>laaggeletterde patiënten</w:t>
      </w:r>
      <w:r w:rsidR="0040132B" w:rsidRPr="00265B55">
        <w:rPr>
          <w:rFonts w:cstheme="minorHAnsi"/>
          <w:sz w:val="22"/>
          <w:szCs w:val="22"/>
        </w:rPr>
        <w:t xml:space="preserve"> vaak extra moeilijkheden ervaren bij het begrijpen van informatie.</w:t>
      </w:r>
      <w:r w:rsidRPr="00265B55">
        <w:rPr>
          <w:rFonts w:cstheme="minorHAnsi"/>
          <w:sz w:val="22"/>
          <w:szCs w:val="22"/>
        </w:rPr>
        <w:t xml:space="preserve"> </w:t>
      </w:r>
    </w:p>
    <w:p w14:paraId="1B8BCFC3" w14:textId="03B0A5B0" w:rsidR="000312BE" w:rsidRPr="00265B55" w:rsidRDefault="0040132B" w:rsidP="005F7DF0">
      <w:pPr>
        <w:rPr>
          <w:rFonts w:cstheme="minorHAnsi"/>
          <w:sz w:val="22"/>
          <w:szCs w:val="22"/>
        </w:rPr>
      </w:pPr>
      <w:r w:rsidRPr="00265B55">
        <w:rPr>
          <w:rFonts w:cstheme="minorHAnsi"/>
          <w:sz w:val="22"/>
          <w:szCs w:val="22"/>
        </w:rPr>
        <w:t>Wanneer</w:t>
      </w:r>
      <w:r w:rsidR="000312BE" w:rsidRPr="00265B55">
        <w:rPr>
          <w:rFonts w:cstheme="minorHAnsi"/>
          <w:sz w:val="22"/>
          <w:szCs w:val="22"/>
        </w:rPr>
        <w:t xml:space="preserve"> medicatie-educatie niet </w:t>
      </w:r>
      <w:r w:rsidRPr="00265B55">
        <w:rPr>
          <w:rFonts w:cstheme="minorHAnsi"/>
          <w:sz w:val="22"/>
          <w:szCs w:val="22"/>
        </w:rPr>
        <w:t>tijdig</w:t>
      </w:r>
      <w:r w:rsidR="000312BE" w:rsidRPr="00265B55">
        <w:rPr>
          <w:rFonts w:cstheme="minorHAnsi"/>
          <w:sz w:val="22"/>
          <w:szCs w:val="22"/>
        </w:rPr>
        <w:t xml:space="preserve"> kan plaatsvinden, </w:t>
      </w:r>
      <w:r w:rsidRPr="00265B55">
        <w:rPr>
          <w:rFonts w:cstheme="minorHAnsi"/>
          <w:sz w:val="22"/>
          <w:szCs w:val="22"/>
        </w:rPr>
        <w:t>kan</w:t>
      </w:r>
      <w:r w:rsidR="000312BE" w:rsidRPr="00265B55">
        <w:rPr>
          <w:rFonts w:cstheme="minorHAnsi"/>
          <w:sz w:val="22"/>
          <w:szCs w:val="22"/>
        </w:rPr>
        <w:t xml:space="preserve"> dit het zorgproces </w:t>
      </w:r>
      <w:r w:rsidRPr="00265B55">
        <w:rPr>
          <w:rFonts w:cstheme="minorHAnsi"/>
          <w:sz w:val="22"/>
          <w:szCs w:val="22"/>
        </w:rPr>
        <w:t xml:space="preserve">vertragen </w:t>
      </w:r>
      <w:r w:rsidR="000312BE" w:rsidRPr="00265B55">
        <w:rPr>
          <w:rFonts w:cstheme="minorHAnsi"/>
          <w:sz w:val="22"/>
          <w:szCs w:val="22"/>
        </w:rPr>
        <w:t xml:space="preserve">en </w:t>
      </w:r>
      <w:r w:rsidRPr="00265B55">
        <w:rPr>
          <w:rFonts w:cstheme="minorHAnsi"/>
          <w:sz w:val="22"/>
          <w:szCs w:val="22"/>
        </w:rPr>
        <w:t>bijkomende risico’s veroorzaken.</w:t>
      </w:r>
    </w:p>
    <w:p w14:paraId="601E4417" w14:textId="77777777" w:rsidR="00A54AB7" w:rsidRPr="00265B55" w:rsidRDefault="00A54AB7" w:rsidP="005F7DF0">
      <w:pPr>
        <w:pStyle w:val="Lijstalinea"/>
        <w:rPr>
          <w:rFonts w:cstheme="minorHAnsi"/>
          <w:sz w:val="22"/>
        </w:rPr>
      </w:pPr>
    </w:p>
    <w:p w14:paraId="2904120D" w14:textId="243B99F5" w:rsidR="00B730BE" w:rsidRDefault="000312BE" w:rsidP="005F7DF0">
      <w:pPr>
        <w:rPr>
          <w:rFonts w:cstheme="minorHAnsi"/>
          <w:sz w:val="22"/>
          <w:szCs w:val="22"/>
        </w:rPr>
      </w:pPr>
      <w:r w:rsidRPr="00265B55">
        <w:rPr>
          <w:rFonts w:cstheme="minorHAnsi"/>
          <w:sz w:val="22"/>
          <w:szCs w:val="22"/>
        </w:rPr>
        <w:t xml:space="preserve">Hoewel tijdigheid en toegankelijkheid een </w:t>
      </w:r>
      <w:r w:rsidR="0040132B" w:rsidRPr="00265B55">
        <w:rPr>
          <w:rFonts w:cstheme="minorHAnsi"/>
          <w:sz w:val="22"/>
          <w:szCs w:val="22"/>
        </w:rPr>
        <w:t xml:space="preserve">belangrijke </w:t>
      </w:r>
      <w:r w:rsidRPr="00265B55">
        <w:rPr>
          <w:rFonts w:cstheme="minorHAnsi"/>
          <w:sz w:val="22"/>
          <w:szCs w:val="22"/>
        </w:rPr>
        <w:t xml:space="preserve">rol spelen, zijn </w:t>
      </w:r>
      <w:r w:rsidR="00DD4F2C" w:rsidRPr="00265B55">
        <w:rPr>
          <w:rFonts w:cstheme="minorHAnsi"/>
          <w:sz w:val="22"/>
          <w:szCs w:val="22"/>
        </w:rPr>
        <w:t>deze criteria</w:t>
      </w:r>
      <w:r w:rsidRPr="00265B55">
        <w:rPr>
          <w:rFonts w:cstheme="minorHAnsi"/>
          <w:sz w:val="22"/>
          <w:szCs w:val="22"/>
        </w:rPr>
        <w:t xml:space="preserve"> minder centraal dan veiligheid en patiëntgerichtheid.</w:t>
      </w:r>
    </w:p>
    <w:p w14:paraId="5BAB7120" w14:textId="77777777" w:rsidR="009C0141" w:rsidRDefault="009C0141" w:rsidP="005F7DF0">
      <w:pPr>
        <w:rPr>
          <w:rFonts w:cstheme="minorHAnsi"/>
          <w:sz w:val="22"/>
          <w:szCs w:val="22"/>
        </w:rPr>
      </w:pPr>
    </w:p>
    <w:p w14:paraId="6C2D9875" w14:textId="77777777" w:rsidR="009C0141" w:rsidRDefault="009C0141" w:rsidP="005F7DF0">
      <w:pPr>
        <w:rPr>
          <w:rFonts w:cstheme="minorHAnsi"/>
          <w:sz w:val="22"/>
          <w:szCs w:val="22"/>
        </w:rPr>
      </w:pPr>
    </w:p>
    <w:p w14:paraId="7CA4E665" w14:textId="77777777" w:rsidR="009C0141" w:rsidRDefault="009C0141" w:rsidP="005F7DF0">
      <w:pPr>
        <w:rPr>
          <w:rFonts w:cstheme="minorHAnsi"/>
          <w:sz w:val="22"/>
          <w:szCs w:val="22"/>
        </w:rPr>
      </w:pPr>
    </w:p>
    <w:p w14:paraId="54B1CA6C" w14:textId="77777777" w:rsidR="009C0141" w:rsidRDefault="009C0141" w:rsidP="005F7DF0">
      <w:pPr>
        <w:rPr>
          <w:rFonts w:cstheme="minorHAnsi"/>
          <w:sz w:val="22"/>
          <w:szCs w:val="22"/>
        </w:rPr>
      </w:pPr>
    </w:p>
    <w:p w14:paraId="3A7DB727" w14:textId="77777777" w:rsidR="009C0141" w:rsidRDefault="009C0141" w:rsidP="005F7DF0">
      <w:pPr>
        <w:rPr>
          <w:rFonts w:cstheme="minorHAnsi"/>
          <w:sz w:val="22"/>
          <w:szCs w:val="22"/>
        </w:rPr>
      </w:pPr>
    </w:p>
    <w:p w14:paraId="7E9D45AD" w14:textId="77777777" w:rsidR="009C0141" w:rsidRDefault="009C0141" w:rsidP="005F7DF0">
      <w:pPr>
        <w:rPr>
          <w:rFonts w:cstheme="minorHAnsi"/>
          <w:sz w:val="22"/>
          <w:szCs w:val="22"/>
        </w:rPr>
      </w:pPr>
    </w:p>
    <w:p w14:paraId="415C9891" w14:textId="77777777" w:rsidR="009C0141" w:rsidRDefault="009C0141" w:rsidP="005F7DF0">
      <w:pPr>
        <w:rPr>
          <w:rFonts w:cstheme="minorHAnsi"/>
          <w:sz w:val="22"/>
          <w:szCs w:val="22"/>
        </w:rPr>
      </w:pPr>
    </w:p>
    <w:p w14:paraId="310099B1" w14:textId="77777777" w:rsidR="009C0141" w:rsidRDefault="009C0141" w:rsidP="005F7DF0">
      <w:pPr>
        <w:rPr>
          <w:rFonts w:cstheme="minorHAnsi"/>
          <w:sz w:val="22"/>
          <w:szCs w:val="22"/>
        </w:rPr>
      </w:pPr>
    </w:p>
    <w:p w14:paraId="60D105F9" w14:textId="77777777" w:rsidR="009C0141" w:rsidRDefault="009C0141" w:rsidP="005F7DF0">
      <w:pPr>
        <w:rPr>
          <w:rFonts w:cstheme="minorHAnsi"/>
          <w:sz w:val="22"/>
          <w:szCs w:val="22"/>
        </w:rPr>
      </w:pPr>
    </w:p>
    <w:p w14:paraId="02FBAF01" w14:textId="77777777" w:rsidR="009C0141" w:rsidRDefault="009C0141" w:rsidP="005F7DF0">
      <w:pPr>
        <w:rPr>
          <w:rFonts w:cstheme="minorHAnsi"/>
          <w:sz w:val="22"/>
          <w:szCs w:val="22"/>
        </w:rPr>
      </w:pPr>
    </w:p>
    <w:p w14:paraId="0E5097A1" w14:textId="77777777" w:rsidR="009C0141" w:rsidRPr="00265B55" w:rsidRDefault="009C0141" w:rsidP="005F7DF0">
      <w:pPr>
        <w:rPr>
          <w:rFonts w:cstheme="minorHAnsi"/>
          <w:sz w:val="22"/>
          <w:szCs w:val="22"/>
        </w:rPr>
      </w:pPr>
    </w:p>
    <w:p w14:paraId="4AB0914C" w14:textId="77777777" w:rsidR="0040132B" w:rsidRPr="00265B55" w:rsidRDefault="0040132B" w:rsidP="005F7DF0">
      <w:pPr>
        <w:rPr>
          <w:rFonts w:cstheme="minorHAnsi"/>
          <w:sz w:val="22"/>
          <w:szCs w:val="22"/>
        </w:rPr>
      </w:pPr>
    </w:p>
    <w:p w14:paraId="033C8E39" w14:textId="4C4B5B85" w:rsidR="00A54AB7" w:rsidRPr="00B5669E" w:rsidRDefault="00A10010" w:rsidP="005F7DF0">
      <w:pPr>
        <w:pStyle w:val="Kop2"/>
        <w:numPr>
          <w:ilvl w:val="1"/>
          <w:numId w:val="48"/>
        </w:numPr>
        <w:jc w:val="both"/>
        <w:rPr>
          <w:rFonts w:cstheme="minorHAnsi"/>
          <w:b/>
          <w:bCs w:val="0"/>
          <w:sz w:val="26"/>
          <w:szCs w:val="26"/>
        </w:rPr>
      </w:pPr>
      <w:r w:rsidRPr="00265B55">
        <w:rPr>
          <w:rFonts w:cstheme="minorHAnsi"/>
          <w:sz w:val="22"/>
          <w:szCs w:val="22"/>
        </w:rPr>
        <w:lastRenderedPageBreak/>
        <w:t xml:space="preserve"> </w:t>
      </w:r>
      <w:bookmarkStart w:id="13" w:name="_Toc229921382"/>
      <w:r w:rsidR="000312BE" w:rsidRPr="00B5669E">
        <w:rPr>
          <w:rFonts w:cstheme="minorHAnsi"/>
          <w:b/>
          <w:bCs w:val="0"/>
          <w:sz w:val="26"/>
          <w:szCs w:val="26"/>
        </w:rPr>
        <w:t>Gelijkheid</w:t>
      </w:r>
      <w:bookmarkEnd w:id="13"/>
    </w:p>
    <w:p w14:paraId="7089B7B2" w14:textId="13B20910" w:rsidR="00F70D8C" w:rsidRPr="00265B55" w:rsidRDefault="000312BE" w:rsidP="005F7DF0">
      <w:pPr>
        <w:rPr>
          <w:rFonts w:cstheme="minorHAnsi"/>
          <w:sz w:val="22"/>
          <w:szCs w:val="22"/>
        </w:rPr>
      </w:pPr>
      <w:r w:rsidRPr="00265B55">
        <w:rPr>
          <w:rFonts w:cstheme="minorHAnsi"/>
          <w:sz w:val="22"/>
          <w:szCs w:val="22"/>
        </w:rPr>
        <w:t>Taalbarrières kunnen leiden tot ongelijk</w:t>
      </w:r>
      <w:r w:rsidR="00DD4F2C" w:rsidRPr="00265B55">
        <w:rPr>
          <w:rFonts w:cstheme="minorHAnsi"/>
          <w:sz w:val="22"/>
          <w:szCs w:val="22"/>
        </w:rPr>
        <w:t>heid in de</w:t>
      </w:r>
      <w:r w:rsidRPr="00265B55">
        <w:rPr>
          <w:rFonts w:cstheme="minorHAnsi"/>
          <w:sz w:val="22"/>
          <w:szCs w:val="22"/>
        </w:rPr>
        <w:t xml:space="preserve"> zorg</w:t>
      </w:r>
      <w:r w:rsidR="00DD4F2C" w:rsidRPr="00265B55">
        <w:rPr>
          <w:rFonts w:cstheme="minorHAnsi"/>
          <w:sz w:val="22"/>
          <w:szCs w:val="22"/>
        </w:rPr>
        <w:t>. P</w:t>
      </w:r>
      <w:r w:rsidR="004F1117" w:rsidRPr="00265B55">
        <w:rPr>
          <w:rFonts w:cstheme="minorHAnsi"/>
          <w:sz w:val="22"/>
          <w:szCs w:val="22"/>
        </w:rPr>
        <w:t xml:space="preserve">atiënten die de </w:t>
      </w:r>
      <w:proofErr w:type="spellStart"/>
      <w:r w:rsidR="004F1117" w:rsidRPr="00265B55">
        <w:rPr>
          <w:rFonts w:cstheme="minorHAnsi"/>
          <w:sz w:val="22"/>
          <w:szCs w:val="22"/>
        </w:rPr>
        <w:t>zorgverlene</w:t>
      </w:r>
      <w:r w:rsidR="000316B4">
        <w:rPr>
          <w:rFonts w:cstheme="minorHAnsi"/>
          <w:sz w:val="22"/>
          <w:szCs w:val="22"/>
        </w:rPr>
        <w:t>s</w:t>
      </w:r>
      <w:r w:rsidR="004F1117" w:rsidRPr="00265B55">
        <w:rPr>
          <w:rFonts w:cstheme="minorHAnsi"/>
          <w:sz w:val="22"/>
          <w:szCs w:val="22"/>
        </w:rPr>
        <w:t>r</w:t>
      </w:r>
      <w:proofErr w:type="spellEnd"/>
      <w:r w:rsidR="004F1117" w:rsidRPr="00265B55">
        <w:rPr>
          <w:rFonts w:cstheme="minorHAnsi"/>
          <w:sz w:val="22"/>
          <w:szCs w:val="22"/>
        </w:rPr>
        <w:t xml:space="preserve"> </w:t>
      </w:r>
      <w:r w:rsidR="00DD4F2C" w:rsidRPr="00265B55">
        <w:rPr>
          <w:rFonts w:cstheme="minorHAnsi"/>
          <w:sz w:val="22"/>
          <w:szCs w:val="22"/>
        </w:rPr>
        <w:t>onvoldoende</w:t>
      </w:r>
      <w:r w:rsidR="004F1117" w:rsidRPr="00265B55">
        <w:rPr>
          <w:rFonts w:cstheme="minorHAnsi"/>
          <w:sz w:val="22"/>
          <w:szCs w:val="22"/>
        </w:rPr>
        <w:t xml:space="preserve"> begrijpen, ontvangen vaak minder </w:t>
      </w:r>
      <w:r w:rsidR="00DD4F2C" w:rsidRPr="00265B55">
        <w:rPr>
          <w:rFonts w:cstheme="minorHAnsi"/>
          <w:sz w:val="22"/>
          <w:szCs w:val="22"/>
        </w:rPr>
        <w:t>uitgebreide</w:t>
      </w:r>
      <w:r w:rsidR="004F1117" w:rsidRPr="00265B55">
        <w:rPr>
          <w:rFonts w:cstheme="minorHAnsi"/>
          <w:sz w:val="22"/>
          <w:szCs w:val="22"/>
        </w:rPr>
        <w:t xml:space="preserve"> educatie</w:t>
      </w:r>
      <w:r w:rsidR="00DD4F2C" w:rsidRPr="00265B55">
        <w:rPr>
          <w:rFonts w:cstheme="minorHAnsi"/>
          <w:sz w:val="22"/>
          <w:szCs w:val="22"/>
        </w:rPr>
        <w:t>,</w:t>
      </w:r>
      <w:r w:rsidR="00F70D8C" w:rsidRPr="00265B55">
        <w:rPr>
          <w:rFonts w:cstheme="minorHAnsi"/>
          <w:sz w:val="22"/>
          <w:szCs w:val="22"/>
        </w:rPr>
        <w:t xml:space="preserve"> omdat z</w:t>
      </w:r>
      <w:r w:rsidR="00DD4F2C" w:rsidRPr="00265B55">
        <w:rPr>
          <w:rFonts w:cstheme="minorHAnsi"/>
          <w:sz w:val="22"/>
          <w:szCs w:val="22"/>
        </w:rPr>
        <w:t>ij</w:t>
      </w:r>
      <w:r w:rsidR="00F70D8C" w:rsidRPr="00265B55">
        <w:rPr>
          <w:rFonts w:cstheme="minorHAnsi"/>
          <w:sz w:val="22"/>
          <w:szCs w:val="22"/>
        </w:rPr>
        <w:t xml:space="preserve"> </w:t>
      </w:r>
      <w:r w:rsidR="000316B4">
        <w:rPr>
          <w:rFonts w:cstheme="minorHAnsi"/>
          <w:sz w:val="22"/>
          <w:szCs w:val="22"/>
        </w:rPr>
        <w:t xml:space="preserve">medische </w:t>
      </w:r>
      <w:r w:rsidR="00F70D8C" w:rsidRPr="00265B55">
        <w:rPr>
          <w:rFonts w:cstheme="minorHAnsi"/>
          <w:sz w:val="22"/>
          <w:szCs w:val="22"/>
        </w:rPr>
        <w:t xml:space="preserve">informatie </w:t>
      </w:r>
      <w:r w:rsidR="00DD4F2C" w:rsidRPr="00265B55">
        <w:rPr>
          <w:rFonts w:cstheme="minorHAnsi"/>
          <w:sz w:val="22"/>
          <w:szCs w:val="22"/>
        </w:rPr>
        <w:t>moeilijker kunnen</w:t>
      </w:r>
      <w:r w:rsidR="000316B4">
        <w:rPr>
          <w:rFonts w:cstheme="minorHAnsi"/>
          <w:sz w:val="22"/>
          <w:szCs w:val="22"/>
        </w:rPr>
        <w:t xml:space="preserve"> begrijpen en</w:t>
      </w:r>
      <w:r w:rsidR="00DD4F2C" w:rsidRPr="00265B55">
        <w:rPr>
          <w:rFonts w:cstheme="minorHAnsi"/>
          <w:sz w:val="22"/>
          <w:szCs w:val="22"/>
        </w:rPr>
        <w:t xml:space="preserve"> verwerken</w:t>
      </w:r>
      <w:r w:rsidR="00F70D8C" w:rsidRPr="00265B55">
        <w:rPr>
          <w:rFonts w:cstheme="minorHAnsi"/>
          <w:sz w:val="22"/>
          <w:szCs w:val="22"/>
        </w:rPr>
        <w:t xml:space="preserve">. Hierdoor krijgen zij </w:t>
      </w:r>
      <w:r w:rsidR="00DD4F2C" w:rsidRPr="00265B55">
        <w:rPr>
          <w:rFonts w:cstheme="minorHAnsi"/>
          <w:sz w:val="22"/>
          <w:szCs w:val="22"/>
        </w:rPr>
        <w:t xml:space="preserve">soms </w:t>
      </w:r>
      <w:r w:rsidR="00F70D8C" w:rsidRPr="00265B55">
        <w:rPr>
          <w:rFonts w:cstheme="minorHAnsi"/>
          <w:sz w:val="22"/>
          <w:szCs w:val="22"/>
        </w:rPr>
        <w:t>minder duidelijke informatie over ziektemanagement</w:t>
      </w:r>
      <w:r w:rsidR="00DD4F2C" w:rsidRPr="00265B55">
        <w:rPr>
          <w:rFonts w:cstheme="minorHAnsi"/>
          <w:sz w:val="22"/>
          <w:szCs w:val="22"/>
        </w:rPr>
        <w:t>, preventie en medicatiegebruik. Dit wordt</w:t>
      </w:r>
      <w:r w:rsidR="00F70D8C" w:rsidRPr="00265B55">
        <w:rPr>
          <w:rFonts w:cstheme="minorHAnsi"/>
          <w:sz w:val="22"/>
          <w:szCs w:val="22"/>
        </w:rPr>
        <w:t xml:space="preserve"> ondersteund door studies die aantonen dat taalbarrières samenhang</w:t>
      </w:r>
      <w:r w:rsidR="00DD4F2C" w:rsidRPr="00265B55">
        <w:rPr>
          <w:rFonts w:cstheme="minorHAnsi"/>
          <w:sz w:val="22"/>
          <w:szCs w:val="22"/>
        </w:rPr>
        <w:t>en</w:t>
      </w:r>
      <w:r w:rsidR="00F70D8C" w:rsidRPr="00265B55">
        <w:rPr>
          <w:rFonts w:cstheme="minorHAnsi"/>
          <w:sz w:val="22"/>
          <w:szCs w:val="22"/>
        </w:rPr>
        <w:t xml:space="preserve"> met</w:t>
      </w:r>
      <w:r w:rsidR="00DD4F2C" w:rsidRPr="00265B55">
        <w:rPr>
          <w:rFonts w:cstheme="minorHAnsi"/>
          <w:sz w:val="22"/>
          <w:szCs w:val="22"/>
        </w:rPr>
        <w:t xml:space="preserve"> een</w:t>
      </w:r>
      <w:r w:rsidR="00F70D8C" w:rsidRPr="00265B55">
        <w:rPr>
          <w:rFonts w:cstheme="minorHAnsi"/>
          <w:sz w:val="22"/>
          <w:szCs w:val="22"/>
        </w:rPr>
        <w:t xml:space="preserve"> lagere deelname aan educatie</w:t>
      </w:r>
      <w:r w:rsidR="00DD4F2C" w:rsidRPr="00265B55">
        <w:rPr>
          <w:rFonts w:cstheme="minorHAnsi"/>
          <w:sz w:val="22"/>
          <w:szCs w:val="22"/>
        </w:rPr>
        <w:t>ve interventies</w:t>
      </w:r>
      <w:r w:rsidR="00F70D8C" w:rsidRPr="00265B55">
        <w:rPr>
          <w:rFonts w:cstheme="minorHAnsi"/>
          <w:sz w:val="22"/>
          <w:szCs w:val="22"/>
        </w:rPr>
        <w:t xml:space="preserve"> (</w:t>
      </w:r>
      <w:proofErr w:type="spellStart"/>
      <w:r w:rsidR="00F70D8C" w:rsidRPr="00265B55">
        <w:rPr>
          <w:rFonts w:cstheme="minorHAnsi"/>
          <w:sz w:val="22"/>
          <w:szCs w:val="22"/>
        </w:rPr>
        <w:t>Jia</w:t>
      </w:r>
      <w:proofErr w:type="spellEnd"/>
      <w:r w:rsidR="00F70D8C" w:rsidRPr="00265B55">
        <w:rPr>
          <w:rFonts w:cstheme="minorHAnsi"/>
          <w:sz w:val="22"/>
          <w:szCs w:val="22"/>
        </w:rPr>
        <w:t>, 2025).</w:t>
      </w:r>
    </w:p>
    <w:p w14:paraId="5E485960" w14:textId="0E07B3A1" w:rsidR="004F1117" w:rsidRPr="00265B55" w:rsidRDefault="00DD4F2C" w:rsidP="005F7DF0">
      <w:pPr>
        <w:rPr>
          <w:rFonts w:cstheme="minorHAnsi"/>
          <w:sz w:val="22"/>
          <w:szCs w:val="22"/>
        </w:rPr>
      </w:pPr>
      <w:r w:rsidRPr="00265B55">
        <w:rPr>
          <w:rFonts w:cstheme="minorHAnsi"/>
          <w:sz w:val="22"/>
          <w:szCs w:val="22"/>
        </w:rPr>
        <w:t xml:space="preserve">Hierdoor kunnen patiënten met een migratieachtergrond een minder kwalitatieve zorgervaring hebben in </w:t>
      </w:r>
      <w:r w:rsidR="004F1117" w:rsidRPr="00265B55">
        <w:rPr>
          <w:rFonts w:cstheme="minorHAnsi"/>
          <w:sz w:val="22"/>
          <w:szCs w:val="22"/>
        </w:rPr>
        <w:t>vergelijking met Nederlandstalige patiënten.</w:t>
      </w:r>
    </w:p>
    <w:p w14:paraId="18F40105" w14:textId="77777777" w:rsidR="004F1117" w:rsidRPr="00265B55" w:rsidRDefault="004F1117" w:rsidP="005F7DF0">
      <w:pPr>
        <w:pStyle w:val="Lijstalinea"/>
        <w:rPr>
          <w:rFonts w:cstheme="minorHAnsi"/>
          <w:sz w:val="22"/>
        </w:rPr>
      </w:pPr>
    </w:p>
    <w:p w14:paraId="241EBC61" w14:textId="5E5C73BF" w:rsidR="004F1117" w:rsidRPr="00265B55" w:rsidRDefault="004F1117" w:rsidP="005F7DF0">
      <w:pPr>
        <w:rPr>
          <w:rFonts w:cstheme="minorHAnsi"/>
          <w:sz w:val="22"/>
          <w:szCs w:val="22"/>
        </w:rPr>
      </w:pPr>
      <w:r w:rsidRPr="00265B55">
        <w:rPr>
          <w:rFonts w:cstheme="minorHAnsi"/>
          <w:sz w:val="22"/>
          <w:szCs w:val="22"/>
        </w:rPr>
        <w:t>Doordat zorg ongelijk wordt wanneer taal een belemmering vormt, raakt dit criterium het kernprobleem zeer sterk.</w:t>
      </w:r>
    </w:p>
    <w:p w14:paraId="527157F8" w14:textId="1D228460" w:rsidR="00A10010" w:rsidRPr="00265B55" w:rsidRDefault="004F1117" w:rsidP="005F7DF0">
      <w:pPr>
        <w:rPr>
          <w:rFonts w:cstheme="minorHAnsi"/>
          <w:sz w:val="22"/>
          <w:szCs w:val="22"/>
        </w:rPr>
      </w:pPr>
      <w:r w:rsidRPr="00265B55">
        <w:rPr>
          <w:rFonts w:cstheme="minorHAnsi"/>
          <w:sz w:val="22"/>
          <w:szCs w:val="22"/>
        </w:rPr>
        <w:t>Gelijkheid speelt een cruciale rol</w:t>
      </w:r>
      <w:r w:rsidR="00DD4F2C" w:rsidRPr="00265B55">
        <w:rPr>
          <w:rFonts w:cstheme="minorHAnsi"/>
          <w:sz w:val="22"/>
          <w:szCs w:val="22"/>
        </w:rPr>
        <w:t xml:space="preserve"> binnen de gezondheidszorg, </w:t>
      </w:r>
      <w:r w:rsidRPr="00265B55">
        <w:rPr>
          <w:rFonts w:cstheme="minorHAnsi"/>
          <w:sz w:val="22"/>
          <w:szCs w:val="22"/>
        </w:rPr>
        <w:t>aangezien</w:t>
      </w:r>
      <w:r w:rsidR="00DD4F2C" w:rsidRPr="00265B55">
        <w:rPr>
          <w:rFonts w:cstheme="minorHAnsi"/>
          <w:sz w:val="22"/>
          <w:szCs w:val="22"/>
        </w:rPr>
        <w:t xml:space="preserve"> </w:t>
      </w:r>
      <w:r w:rsidRPr="00265B55">
        <w:rPr>
          <w:rFonts w:cstheme="minorHAnsi"/>
          <w:sz w:val="22"/>
          <w:szCs w:val="22"/>
        </w:rPr>
        <w:t xml:space="preserve">taalachtergrond de kwaliteit van de zorg </w:t>
      </w:r>
      <w:r w:rsidR="00DD4F2C" w:rsidRPr="00265B55">
        <w:rPr>
          <w:rFonts w:cstheme="minorHAnsi"/>
          <w:sz w:val="22"/>
          <w:szCs w:val="22"/>
        </w:rPr>
        <w:t xml:space="preserve">niet mag </w:t>
      </w:r>
      <w:r w:rsidRPr="00265B55">
        <w:rPr>
          <w:rFonts w:cstheme="minorHAnsi"/>
          <w:sz w:val="22"/>
          <w:szCs w:val="22"/>
        </w:rPr>
        <w:t>beïnvloe</w:t>
      </w:r>
      <w:r w:rsidR="00DD4F2C" w:rsidRPr="00265B55">
        <w:rPr>
          <w:rFonts w:cstheme="minorHAnsi"/>
          <w:sz w:val="22"/>
          <w:szCs w:val="22"/>
        </w:rPr>
        <w:t>den.</w:t>
      </w:r>
    </w:p>
    <w:p w14:paraId="5E452C51" w14:textId="5C1D4710" w:rsidR="00A54AB7" w:rsidRPr="00B5669E" w:rsidRDefault="00A10010" w:rsidP="005F7DF0">
      <w:pPr>
        <w:pStyle w:val="Kop2"/>
        <w:numPr>
          <w:ilvl w:val="1"/>
          <w:numId w:val="48"/>
        </w:numPr>
        <w:jc w:val="both"/>
        <w:rPr>
          <w:rFonts w:cstheme="minorHAnsi"/>
          <w:b/>
          <w:bCs w:val="0"/>
          <w:sz w:val="26"/>
          <w:szCs w:val="26"/>
        </w:rPr>
      </w:pPr>
      <w:r w:rsidRPr="00265B55">
        <w:rPr>
          <w:rFonts w:cstheme="minorHAnsi"/>
          <w:sz w:val="22"/>
          <w:szCs w:val="22"/>
        </w:rPr>
        <w:t xml:space="preserve"> </w:t>
      </w:r>
      <w:bookmarkStart w:id="14" w:name="_Toc229921383"/>
      <w:r w:rsidR="004F1117" w:rsidRPr="00B5669E">
        <w:rPr>
          <w:rFonts w:cstheme="minorHAnsi"/>
          <w:b/>
          <w:bCs w:val="0"/>
          <w:sz w:val="26"/>
          <w:szCs w:val="26"/>
        </w:rPr>
        <w:t>Duurzaamheid</w:t>
      </w:r>
      <w:bookmarkEnd w:id="14"/>
    </w:p>
    <w:p w14:paraId="2D165727" w14:textId="2A8AAA0D" w:rsidR="004F1117" w:rsidRPr="00265B55" w:rsidRDefault="00DD4F2C" w:rsidP="005F7DF0">
      <w:pPr>
        <w:rPr>
          <w:rFonts w:cstheme="minorHAnsi"/>
          <w:sz w:val="22"/>
          <w:szCs w:val="22"/>
        </w:rPr>
      </w:pPr>
      <w:r w:rsidRPr="00265B55">
        <w:rPr>
          <w:rFonts w:cstheme="minorHAnsi"/>
          <w:sz w:val="22"/>
          <w:szCs w:val="22"/>
        </w:rPr>
        <w:t>Dit criterium heeft slechts</w:t>
      </w:r>
      <w:r w:rsidR="004F1117" w:rsidRPr="00265B55">
        <w:rPr>
          <w:rFonts w:cstheme="minorHAnsi"/>
          <w:sz w:val="22"/>
          <w:szCs w:val="22"/>
        </w:rPr>
        <w:t xml:space="preserve"> een beperkte invloed op dit specifieke probleem. </w:t>
      </w:r>
      <w:r w:rsidR="009D2F0E" w:rsidRPr="00265B55">
        <w:rPr>
          <w:rFonts w:cstheme="minorHAnsi"/>
          <w:sz w:val="22"/>
          <w:szCs w:val="22"/>
        </w:rPr>
        <w:t>Taalbarrières</w:t>
      </w:r>
      <w:r w:rsidR="004F1117" w:rsidRPr="00265B55">
        <w:rPr>
          <w:rFonts w:cstheme="minorHAnsi"/>
          <w:sz w:val="22"/>
          <w:szCs w:val="22"/>
        </w:rPr>
        <w:t xml:space="preserve"> zijn</w:t>
      </w:r>
      <w:r w:rsidRPr="00265B55">
        <w:rPr>
          <w:rFonts w:cstheme="minorHAnsi"/>
          <w:sz w:val="22"/>
          <w:szCs w:val="22"/>
        </w:rPr>
        <w:t xml:space="preserve"> namelijk</w:t>
      </w:r>
      <w:r w:rsidR="004F1117" w:rsidRPr="00265B55">
        <w:rPr>
          <w:rFonts w:cstheme="minorHAnsi"/>
          <w:sz w:val="22"/>
          <w:szCs w:val="22"/>
        </w:rPr>
        <w:t xml:space="preserve"> niet</w:t>
      </w:r>
      <w:r w:rsidR="009D2F0E" w:rsidRPr="00265B55">
        <w:rPr>
          <w:rFonts w:cstheme="minorHAnsi"/>
          <w:sz w:val="22"/>
          <w:szCs w:val="22"/>
        </w:rPr>
        <w:t xml:space="preserve"> rechtstreeks verbonden met ecologische </w:t>
      </w:r>
      <w:r w:rsidR="00C75A84" w:rsidRPr="00265B55">
        <w:rPr>
          <w:rFonts w:cstheme="minorHAnsi"/>
          <w:sz w:val="22"/>
          <w:szCs w:val="22"/>
        </w:rPr>
        <w:t>of duurzame aspecten van zorg.</w:t>
      </w:r>
    </w:p>
    <w:p w14:paraId="4FEA1407" w14:textId="4A978374" w:rsidR="009D2F0E" w:rsidRPr="00265B55" w:rsidRDefault="00C75A84" w:rsidP="005F7DF0">
      <w:pPr>
        <w:rPr>
          <w:rFonts w:cstheme="minorHAnsi"/>
          <w:sz w:val="22"/>
          <w:szCs w:val="22"/>
        </w:rPr>
      </w:pPr>
      <w:r w:rsidRPr="00265B55">
        <w:rPr>
          <w:rFonts w:cstheme="minorHAnsi"/>
          <w:sz w:val="22"/>
          <w:szCs w:val="22"/>
        </w:rPr>
        <w:t>Indirect zou men</w:t>
      </w:r>
      <w:r w:rsidR="009D2F0E" w:rsidRPr="00265B55">
        <w:rPr>
          <w:rFonts w:cstheme="minorHAnsi"/>
          <w:sz w:val="22"/>
          <w:szCs w:val="22"/>
        </w:rPr>
        <w:t xml:space="preserve"> kunnen </w:t>
      </w:r>
      <w:r w:rsidRPr="00265B55">
        <w:rPr>
          <w:rFonts w:cstheme="minorHAnsi"/>
          <w:sz w:val="22"/>
          <w:szCs w:val="22"/>
        </w:rPr>
        <w:t>stellen dat langere gesprekken en bijkomende</w:t>
      </w:r>
      <w:r w:rsidR="009D2F0E" w:rsidRPr="00265B55">
        <w:rPr>
          <w:rFonts w:cstheme="minorHAnsi"/>
          <w:sz w:val="22"/>
          <w:szCs w:val="22"/>
        </w:rPr>
        <w:t xml:space="preserve"> administratieve taken kunnen </w:t>
      </w:r>
      <w:r w:rsidRPr="00265B55">
        <w:rPr>
          <w:rFonts w:cstheme="minorHAnsi"/>
          <w:sz w:val="22"/>
          <w:szCs w:val="22"/>
        </w:rPr>
        <w:t>leiden tot een</w:t>
      </w:r>
      <w:r w:rsidR="009D2F0E" w:rsidRPr="00265B55">
        <w:rPr>
          <w:rFonts w:cstheme="minorHAnsi"/>
          <w:sz w:val="22"/>
          <w:szCs w:val="22"/>
        </w:rPr>
        <w:t xml:space="preserve"> hoger papiergebruik</w:t>
      </w:r>
      <w:r w:rsidRPr="00265B55">
        <w:rPr>
          <w:rFonts w:cstheme="minorHAnsi"/>
          <w:sz w:val="22"/>
          <w:szCs w:val="22"/>
        </w:rPr>
        <w:t>.</w:t>
      </w:r>
      <w:r w:rsidR="009D2F0E" w:rsidRPr="00265B55">
        <w:rPr>
          <w:rFonts w:cstheme="minorHAnsi"/>
          <w:sz w:val="22"/>
          <w:szCs w:val="22"/>
        </w:rPr>
        <w:t xml:space="preserve"> </w:t>
      </w:r>
      <w:r w:rsidRPr="00265B55">
        <w:rPr>
          <w:rFonts w:cstheme="minorHAnsi"/>
          <w:sz w:val="22"/>
          <w:szCs w:val="22"/>
        </w:rPr>
        <w:t xml:space="preserve">Toch blijft dit een beperkte invloed en sluit </w:t>
      </w:r>
      <w:r w:rsidR="000316B4">
        <w:rPr>
          <w:rFonts w:cstheme="minorHAnsi"/>
          <w:sz w:val="22"/>
          <w:szCs w:val="22"/>
        </w:rPr>
        <w:t>dit</w:t>
      </w:r>
      <w:r w:rsidRPr="00265B55">
        <w:rPr>
          <w:rFonts w:cstheme="minorHAnsi"/>
          <w:sz w:val="22"/>
          <w:szCs w:val="22"/>
        </w:rPr>
        <w:t xml:space="preserve"> minder goed aan bij </w:t>
      </w:r>
      <w:r w:rsidR="000316B4">
        <w:rPr>
          <w:rFonts w:cstheme="minorHAnsi"/>
          <w:sz w:val="22"/>
          <w:szCs w:val="22"/>
        </w:rPr>
        <w:t>deze</w:t>
      </w:r>
      <w:r w:rsidRPr="00265B55">
        <w:rPr>
          <w:rFonts w:cstheme="minorHAnsi"/>
          <w:sz w:val="22"/>
          <w:szCs w:val="22"/>
        </w:rPr>
        <w:t xml:space="preserve"> kwaliteitscriteria. </w:t>
      </w:r>
    </w:p>
    <w:p w14:paraId="32D2013E" w14:textId="77777777" w:rsidR="009D2F0E" w:rsidRPr="00265B55" w:rsidRDefault="009D2F0E" w:rsidP="005F7DF0">
      <w:pPr>
        <w:pStyle w:val="Lijstalinea"/>
        <w:rPr>
          <w:rFonts w:cstheme="minorHAnsi"/>
          <w:sz w:val="22"/>
        </w:rPr>
      </w:pPr>
    </w:p>
    <w:p w14:paraId="48E103F8" w14:textId="1B20EB4B" w:rsidR="00A10010" w:rsidRPr="00265B55" w:rsidRDefault="009D2F0E" w:rsidP="005F7DF0">
      <w:pPr>
        <w:rPr>
          <w:rFonts w:cstheme="minorHAnsi"/>
          <w:sz w:val="22"/>
          <w:szCs w:val="22"/>
        </w:rPr>
      </w:pPr>
      <w:r w:rsidRPr="00265B55">
        <w:rPr>
          <w:rFonts w:cstheme="minorHAnsi"/>
          <w:sz w:val="22"/>
          <w:szCs w:val="22"/>
        </w:rPr>
        <w:t>Dit criterium is niet echt relevant binnen dit probleem.</w:t>
      </w:r>
    </w:p>
    <w:p w14:paraId="6FC8F27D" w14:textId="77777777" w:rsidR="001C7A13" w:rsidRPr="00265B55" w:rsidRDefault="001C7A13" w:rsidP="005F7DF0">
      <w:pPr>
        <w:rPr>
          <w:rFonts w:cstheme="minorHAnsi"/>
          <w:i/>
          <w:iCs/>
          <w:sz w:val="22"/>
          <w:szCs w:val="22"/>
        </w:rPr>
      </w:pPr>
    </w:p>
    <w:p w14:paraId="450532AA" w14:textId="7621F24C" w:rsidR="00265B55" w:rsidRDefault="009D2F0E" w:rsidP="005F7DF0">
      <w:pPr>
        <w:rPr>
          <w:rFonts w:cstheme="minorHAnsi"/>
          <w:i/>
          <w:iCs/>
          <w:sz w:val="22"/>
          <w:szCs w:val="22"/>
        </w:rPr>
      </w:pPr>
      <w:r w:rsidRPr="00265B55">
        <w:rPr>
          <w:rFonts w:cstheme="minorHAnsi"/>
          <w:i/>
          <w:iCs/>
          <w:sz w:val="22"/>
          <w:szCs w:val="22"/>
        </w:rPr>
        <w:t xml:space="preserve">Hoewel </w:t>
      </w:r>
      <w:r w:rsidR="00C75A84" w:rsidRPr="00265B55">
        <w:rPr>
          <w:rFonts w:cstheme="minorHAnsi"/>
          <w:i/>
          <w:iCs/>
          <w:sz w:val="22"/>
          <w:szCs w:val="22"/>
        </w:rPr>
        <w:t xml:space="preserve">taalbarrières invloed hebben op verschillende kwaliteitscriteria, zoals patiëntgerichtheid, gelijkheid en effectiviteit, blijft veiligheid het meest relevante kwaliteitscriterium binnen dit probleem. </w:t>
      </w:r>
    </w:p>
    <w:p w14:paraId="1D1827C9" w14:textId="77777777" w:rsidR="000316B4" w:rsidRPr="00512CDE" w:rsidRDefault="000316B4" w:rsidP="005F7DF0">
      <w:pPr>
        <w:rPr>
          <w:rFonts w:cstheme="minorHAnsi"/>
          <w:i/>
          <w:iCs/>
          <w:sz w:val="22"/>
          <w:szCs w:val="22"/>
        </w:rPr>
      </w:pPr>
    </w:p>
    <w:p w14:paraId="6B0C253D" w14:textId="22F7BBF0" w:rsidR="006C7C82" w:rsidRPr="00265B55" w:rsidRDefault="00B546E6" w:rsidP="005F7DF0">
      <w:pPr>
        <w:rPr>
          <w:rFonts w:cstheme="minorHAnsi"/>
          <w:sz w:val="22"/>
          <w:szCs w:val="22"/>
        </w:rPr>
      </w:pPr>
      <w:r w:rsidRPr="00265B55">
        <w:rPr>
          <w:rFonts w:cstheme="minorHAnsi"/>
          <w:sz w:val="22"/>
          <w:szCs w:val="22"/>
        </w:rPr>
        <w:t xml:space="preserve">Medicatiefouten </w:t>
      </w:r>
      <w:r w:rsidR="00C75A84" w:rsidRPr="00265B55">
        <w:rPr>
          <w:rFonts w:cstheme="minorHAnsi"/>
          <w:sz w:val="22"/>
          <w:szCs w:val="22"/>
        </w:rPr>
        <w:t>vormen één van de</w:t>
      </w:r>
      <w:r w:rsidRPr="00265B55">
        <w:rPr>
          <w:rFonts w:cstheme="minorHAnsi"/>
          <w:sz w:val="22"/>
          <w:szCs w:val="22"/>
        </w:rPr>
        <w:t xml:space="preserve"> grootste risico</w:t>
      </w:r>
      <w:r w:rsidR="00227763" w:rsidRPr="00265B55">
        <w:rPr>
          <w:rFonts w:cstheme="minorHAnsi"/>
          <w:sz w:val="22"/>
          <w:szCs w:val="22"/>
        </w:rPr>
        <w:t>’</w:t>
      </w:r>
      <w:r w:rsidRPr="00265B55">
        <w:rPr>
          <w:rFonts w:cstheme="minorHAnsi"/>
          <w:sz w:val="22"/>
          <w:szCs w:val="22"/>
        </w:rPr>
        <w:t xml:space="preserve">s </w:t>
      </w:r>
      <w:r w:rsidR="00227763" w:rsidRPr="00265B55">
        <w:rPr>
          <w:rFonts w:cstheme="minorHAnsi"/>
          <w:sz w:val="22"/>
          <w:szCs w:val="22"/>
        </w:rPr>
        <w:t xml:space="preserve">voor </w:t>
      </w:r>
      <w:r w:rsidR="00A10010" w:rsidRPr="00265B55">
        <w:rPr>
          <w:rFonts w:cstheme="minorHAnsi"/>
          <w:sz w:val="22"/>
          <w:szCs w:val="22"/>
        </w:rPr>
        <w:t>patiënt</w:t>
      </w:r>
      <w:r w:rsidR="00227763" w:rsidRPr="00265B55">
        <w:rPr>
          <w:rFonts w:cstheme="minorHAnsi"/>
          <w:sz w:val="22"/>
          <w:szCs w:val="22"/>
        </w:rPr>
        <w:t>veiligheid</w:t>
      </w:r>
      <w:r w:rsidRPr="00265B55">
        <w:rPr>
          <w:rFonts w:cstheme="minorHAnsi"/>
          <w:sz w:val="22"/>
          <w:szCs w:val="22"/>
        </w:rPr>
        <w:t xml:space="preserve"> </w:t>
      </w:r>
      <w:r w:rsidR="00C75A84" w:rsidRPr="00265B55">
        <w:rPr>
          <w:rFonts w:cstheme="minorHAnsi"/>
          <w:sz w:val="22"/>
          <w:szCs w:val="22"/>
        </w:rPr>
        <w:t>binnen</w:t>
      </w:r>
      <w:r w:rsidRPr="00265B55">
        <w:rPr>
          <w:rFonts w:cstheme="minorHAnsi"/>
          <w:sz w:val="22"/>
          <w:szCs w:val="22"/>
        </w:rPr>
        <w:t xml:space="preserve"> de ziekenhuizen</w:t>
      </w:r>
      <w:r w:rsidR="00F70D8C" w:rsidRPr="00265B55">
        <w:rPr>
          <w:rFonts w:cstheme="minorHAnsi"/>
          <w:sz w:val="22"/>
          <w:szCs w:val="22"/>
        </w:rPr>
        <w:t>, omdat ze kunnen leiden tot</w:t>
      </w:r>
      <w:r w:rsidR="00C75A84" w:rsidRPr="00265B55">
        <w:rPr>
          <w:rFonts w:cstheme="minorHAnsi"/>
          <w:sz w:val="22"/>
          <w:szCs w:val="22"/>
        </w:rPr>
        <w:t xml:space="preserve"> schadelijke</w:t>
      </w:r>
      <w:r w:rsidR="00F70D8C" w:rsidRPr="00265B55">
        <w:rPr>
          <w:rFonts w:cstheme="minorHAnsi"/>
          <w:sz w:val="22"/>
          <w:szCs w:val="22"/>
        </w:rPr>
        <w:t xml:space="preserve"> medicamenteuze gebeurtenissen, een hogere morbiditeit</w:t>
      </w:r>
      <w:r w:rsidR="000316B4">
        <w:rPr>
          <w:rFonts w:cstheme="minorHAnsi"/>
          <w:sz w:val="22"/>
          <w:szCs w:val="22"/>
        </w:rPr>
        <w:t xml:space="preserve">, </w:t>
      </w:r>
      <w:r w:rsidR="00F70D8C" w:rsidRPr="00265B55">
        <w:rPr>
          <w:rFonts w:cstheme="minorHAnsi"/>
          <w:sz w:val="22"/>
          <w:szCs w:val="22"/>
        </w:rPr>
        <w:t xml:space="preserve">mortaliteit en een </w:t>
      </w:r>
      <w:r w:rsidR="00C75A84" w:rsidRPr="00265B55">
        <w:rPr>
          <w:rFonts w:cstheme="minorHAnsi"/>
          <w:sz w:val="22"/>
          <w:szCs w:val="22"/>
        </w:rPr>
        <w:t>langere</w:t>
      </w:r>
      <w:r w:rsidR="00F70D8C" w:rsidRPr="00265B55">
        <w:rPr>
          <w:rFonts w:cstheme="minorHAnsi"/>
          <w:sz w:val="22"/>
          <w:szCs w:val="22"/>
        </w:rPr>
        <w:t xml:space="preserve"> ziekenhuis</w:t>
      </w:r>
      <w:r w:rsidR="00C75A84" w:rsidRPr="00265B55">
        <w:rPr>
          <w:rFonts w:cstheme="minorHAnsi"/>
          <w:sz w:val="22"/>
          <w:szCs w:val="22"/>
        </w:rPr>
        <w:t>opname</w:t>
      </w:r>
      <w:r w:rsidR="00F70D8C" w:rsidRPr="00265B55">
        <w:rPr>
          <w:rFonts w:cstheme="minorHAnsi"/>
          <w:sz w:val="22"/>
          <w:szCs w:val="22"/>
        </w:rPr>
        <w:t xml:space="preserve"> (</w:t>
      </w:r>
      <w:r w:rsidR="00242DE1" w:rsidRPr="00265B55">
        <w:rPr>
          <w:rFonts w:cstheme="minorHAnsi"/>
          <w:sz w:val="22"/>
          <w:szCs w:val="22"/>
        </w:rPr>
        <w:t xml:space="preserve">World Health </w:t>
      </w:r>
      <w:proofErr w:type="spellStart"/>
      <w:r w:rsidR="00242DE1" w:rsidRPr="00265B55">
        <w:rPr>
          <w:rFonts w:cstheme="minorHAnsi"/>
          <w:sz w:val="22"/>
          <w:szCs w:val="22"/>
        </w:rPr>
        <w:t>Organization</w:t>
      </w:r>
      <w:proofErr w:type="spellEnd"/>
      <w:r w:rsidR="00242DE1" w:rsidRPr="00265B55">
        <w:rPr>
          <w:rFonts w:cstheme="minorHAnsi"/>
          <w:sz w:val="22"/>
          <w:szCs w:val="22"/>
        </w:rPr>
        <w:t>, 2023</w:t>
      </w:r>
      <w:r w:rsidR="00F70D8C" w:rsidRPr="00265B55">
        <w:rPr>
          <w:rFonts w:cstheme="minorHAnsi"/>
          <w:sz w:val="22"/>
          <w:szCs w:val="22"/>
        </w:rPr>
        <w:t>).</w:t>
      </w:r>
    </w:p>
    <w:p w14:paraId="1F41CD45" w14:textId="77777777" w:rsidR="000316B4" w:rsidRDefault="000316B4" w:rsidP="005F7DF0">
      <w:pPr>
        <w:rPr>
          <w:rFonts w:cstheme="minorHAnsi"/>
          <w:sz w:val="22"/>
          <w:szCs w:val="22"/>
        </w:rPr>
      </w:pPr>
    </w:p>
    <w:p w14:paraId="72F61B06" w14:textId="77777777" w:rsidR="000316B4" w:rsidRDefault="000316B4" w:rsidP="005F7DF0">
      <w:pPr>
        <w:rPr>
          <w:rFonts w:cstheme="minorHAnsi"/>
          <w:sz w:val="22"/>
          <w:szCs w:val="22"/>
        </w:rPr>
      </w:pPr>
    </w:p>
    <w:p w14:paraId="17541AEC" w14:textId="77777777" w:rsidR="000316B4" w:rsidRDefault="000316B4" w:rsidP="005F7DF0">
      <w:pPr>
        <w:rPr>
          <w:rFonts w:cstheme="minorHAnsi"/>
          <w:sz w:val="22"/>
          <w:szCs w:val="22"/>
        </w:rPr>
      </w:pPr>
    </w:p>
    <w:p w14:paraId="2768A06C" w14:textId="6FA139E0" w:rsidR="0054351A" w:rsidRPr="00265B55" w:rsidRDefault="00B546E6" w:rsidP="005F7DF0">
      <w:pPr>
        <w:rPr>
          <w:rFonts w:cstheme="minorHAnsi"/>
          <w:sz w:val="22"/>
          <w:szCs w:val="22"/>
        </w:rPr>
      </w:pPr>
      <w:r w:rsidRPr="00265B55">
        <w:rPr>
          <w:rFonts w:cstheme="minorHAnsi"/>
          <w:sz w:val="22"/>
          <w:szCs w:val="22"/>
        </w:rPr>
        <w:lastRenderedPageBreak/>
        <w:t xml:space="preserve">Taalbarrières verhogen duidelijk </w:t>
      </w:r>
      <w:r w:rsidR="00C75A84" w:rsidRPr="00265B55">
        <w:rPr>
          <w:rFonts w:cstheme="minorHAnsi"/>
          <w:sz w:val="22"/>
          <w:szCs w:val="22"/>
        </w:rPr>
        <w:t>het risico op</w:t>
      </w:r>
      <w:r w:rsidRPr="00265B55">
        <w:rPr>
          <w:rFonts w:cstheme="minorHAnsi"/>
          <w:sz w:val="22"/>
          <w:szCs w:val="22"/>
        </w:rPr>
        <w:t xml:space="preserve"> medicatiefouten, onjuiste</w:t>
      </w:r>
      <w:r w:rsidR="00C75A84" w:rsidRPr="00265B55">
        <w:rPr>
          <w:rFonts w:cstheme="minorHAnsi"/>
          <w:sz w:val="22"/>
          <w:szCs w:val="22"/>
        </w:rPr>
        <w:t xml:space="preserve"> medicatie-</w:t>
      </w:r>
      <w:r w:rsidRPr="00265B55">
        <w:rPr>
          <w:rFonts w:cstheme="minorHAnsi"/>
          <w:sz w:val="22"/>
          <w:szCs w:val="22"/>
        </w:rPr>
        <w:t xml:space="preserve">inname, </w:t>
      </w:r>
      <w:r w:rsidR="00C75A84" w:rsidRPr="00265B55">
        <w:rPr>
          <w:rFonts w:cstheme="minorHAnsi"/>
          <w:sz w:val="22"/>
          <w:szCs w:val="22"/>
        </w:rPr>
        <w:t>onvoldoende toezicht</w:t>
      </w:r>
      <w:r w:rsidRPr="00265B55">
        <w:rPr>
          <w:rFonts w:cstheme="minorHAnsi"/>
          <w:sz w:val="22"/>
          <w:szCs w:val="22"/>
        </w:rPr>
        <w:t xml:space="preserve"> en onvoldoende geïnformeerde toestemming</w:t>
      </w:r>
      <w:r w:rsidR="00227763" w:rsidRPr="00265B55">
        <w:rPr>
          <w:rFonts w:cstheme="minorHAnsi"/>
          <w:sz w:val="22"/>
          <w:szCs w:val="22"/>
        </w:rPr>
        <w:t>.</w:t>
      </w:r>
      <w:r w:rsidR="000316B4">
        <w:rPr>
          <w:rFonts w:cstheme="minorHAnsi"/>
          <w:sz w:val="22"/>
          <w:szCs w:val="22"/>
        </w:rPr>
        <w:t xml:space="preserve"> </w:t>
      </w:r>
      <w:r w:rsidR="00C75A84" w:rsidRPr="00265B55">
        <w:rPr>
          <w:rFonts w:cstheme="minorHAnsi"/>
          <w:sz w:val="22"/>
          <w:szCs w:val="22"/>
        </w:rPr>
        <w:t>O</w:t>
      </w:r>
      <w:r w:rsidR="00227763" w:rsidRPr="00265B55">
        <w:rPr>
          <w:rFonts w:cstheme="minorHAnsi"/>
          <w:sz w:val="22"/>
          <w:szCs w:val="22"/>
        </w:rPr>
        <w:t>nderzoek</w:t>
      </w:r>
      <w:r w:rsidR="00C75A84" w:rsidRPr="00265B55">
        <w:rPr>
          <w:rFonts w:cstheme="minorHAnsi"/>
          <w:sz w:val="22"/>
          <w:szCs w:val="22"/>
        </w:rPr>
        <w:t xml:space="preserve"> toont aan dat patiënten met een beperkte taalvaardigheid een verhoogd risico lopen op medische fouten</w:t>
      </w:r>
      <w:r w:rsidR="00227763" w:rsidRPr="00265B55">
        <w:rPr>
          <w:rFonts w:cstheme="minorHAnsi"/>
          <w:sz w:val="22"/>
          <w:szCs w:val="22"/>
        </w:rPr>
        <w:t xml:space="preserve">, waarbij communicatieproblemen een </w:t>
      </w:r>
      <w:r w:rsidR="00491CAA" w:rsidRPr="00265B55">
        <w:rPr>
          <w:rFonts w:cstheme="minorHAnsi"/>
          <w:sz w:val="22"/>
          <w:szCs w:val="22"/>
        </w:rPr>
        <w:t>belangrijke rol</w:t>
      </w:r>
      <w:r w:rsidR="00227763" w:rsidRPr="00265B55">
        <w:rPr>
          <w:rFonts w:cstheme="minorHAnsi"/>
          <w:sz w:val="22"/>
          <w:szCs w:val="22"/>
        </w:rPr>
        <w:t xml:space="preserve"> spelen </w:t>
      </w:r>
      <w:r w:rsidR="0054351A" w:rsidRPr="00265B55">
        <w:rPr>
          <w:rFonts w:cstheme="minorHAnsi"/>
          <w:sz w:val="22"/>
          <w:szCs w:val="22"/>
        </w:rPr>
        <w:t>(</w:t>
      </w:r>
      <w:proofErr w:type="spellStart"/>
      <w:r w:rsidR="0054351A" w:rsidRPr="00265B55">
        <w:rPr>
          <w:rFonts w:cstheme="minorHAnsi"/>
          <w:sz w:val="22"/>
          <w:szCs w:val="22"/>
        </w:rPr>
        <w:t>Divi</w:t>
      </w:r>
      <w:proofErr w:type="spellEnd"/>
      <w:r w:rsidR="0054351A" w:rsidRPr="00265B55">
        <w:rPr>
          <w:rFonts w:cstheme="minorHAnsi"/>
          <w:sz w:val="22"/>
          <w:szCs w:val="22"/>
        </w:rPr>
        <w:t xml:space="preserve"> et al., 2007; van Rosse et al., 2016; Wasserman et al., 2014).</w:t>
      </w:r>
    </w:p>
    <w:p w14:paraId="19DB1E19" w14:textId="77777777" w:rsidR="00227763" w:rsidRPr="00265B55" w:rsidRDefault="00227763" w:rsidP="005F7DF0">
      <w:pPr>
        <w:pStyle w:val="Lijstalinea"/>
        <w:rPr>
          <w:rFonts w:cstheme="minorHAnsi"/>
          <w:sz w:val="22"/>
        </w:rPr>
      </w:pPr>
    </w:p>
    <w:p w14:paraId="171BB0FF" w14:textId="45F6766B" w:rsidR="00227763" w:rsidRPr="00265B55" w:rsidRDefault="00227763" w:rsidP="005F7DF0">
      <w:pPr>
        <w:rPr>
          <w:rFonts w:cstheme="minorHAnsi"/>
          <w:sz w:val="22"/>
          <w:szCs w:val="22"/>
        </w:rPr>
      </w:pPr>
      <w:r w:rsidRPr="00265B55">
        <w:rPr>
          <w:rFonts w:cstheme="minorHAnsi"/>
          <w:sz w:val="22"/>
          <w:szCs w:val="22"/>
        </w:rPr>
        <w:t>Wasserman et al. (2014) beschri</w:t>
      </w:r>
      <w:r w:rsidR="004731E8" w:rsidRPr="00265B55">
        <w:rPr>
          <w:rFonts w:cstheme="minorHAnsi"/>
          <w:sz w:val="22"/>
          <w:szCs w:val="22"/>
        </w:rPr>
        <w:t>jven</w:t>
      </w:r>
      <w:r w:rsidRPr="00265B55">
        <w:rPr>
          <w:rFonts w:cstheme="minorHAnsi"/>
          <w:sz w:val="22"/>
          <w:szCs w:val="22"/>
        </w:rPr>
        <w:t xml:space="preserve"> dat onzekerheid over het begrijpen van medische informatie bij patiënten met een beperkte taalvaardigheid leidt tot een groter risico op medische fouten</w:t>
      </w:r>
      <w:r w:rsidR="004731E8" w:rsidRPr="00265B55">
        <w:rPr>
          <w:rFonts w:cstheme="minorHAnsi"/>
          <w:sz w:val="22"/>
          <w:szCs w:val="22"/>
        </w:rPr>
        <w:t>. Daarnaast</w:t>
      </w:r>
      <w:r w:rsidRPr="00265B55">
        <w:rPr>
          <w:rFonts w:cstheme="minorHAnsi"/>
          <w:sz w:val="22"/>
          <w:szCs w:val="22"/>
        </w:rPr>
        <w:t xml:space="preserve"> benadrukken zij het belang van structurele interventies om deze risico’s te ver</w:t>
      </w:r>
      <w:r w:rsidR="004731E8" w:rsidRPr="00265B55">
        <w:rPr>
          <w:rFonts w:cstheme="minorHAnsi"/>
          <w:sz w:val="22"/>
          <w:szCs w:val="22"/>
        </w:rPr>
        <w:t>minderen</w:t>
      </w:r>
      <w:r w:rsidRPr="00265B55">
        <w:rPr>
          <w:rFonts w:cstheme="minorHAnsi"/>
          <w:sz w:val="22"/>
          <w:szCs w:val="22"/>
        </w:rPr>
        <w:t>.</w:t>
      </w:r>
    </w:p>
    <w:p w14:paraId="573220DC" w14:textId="77777777" w:rsidR="00227763" w:rsidRPr="00265B55" w:rsidRDefault="00227763" w:rsidP="005F7DF0">
      <w:pPr>
        <w:rPr>
          <w:rFonts w:cstheme="minorHAnsi"/>
          <w:sz w:val="22"/>
          <w:szCs w:val="22"/>
        </w:rPr>
      </w:pPr>
    </w:p>
    <w:p w14:paraId="21E35628" w14:textId="09EBE8B1" w:rsidR="006C7C82" w:rsidRPr="00265B55" w:rsidRDefault="00B546E6" w:rsidP="005F7DF0">
      <w:pPr>
        <w:rPr>
          <w:rFonts w:cstheme="minorHAnsi"/>
          <w:sz w:val="22"/>
          <w:szCs w:val="22"/>
        </w:rPr>
      </w:pPr>
      <w:r w:rsidRPr="00265B55">
        <w:rPr>
          <w:rFonts w:cstheme="minorHAnsi"/>
          <w:sz w:val="22"/>
          <w:szCs w:val="22"/>
        </w:rPr>
        <w:t>Verpleegkundigen gaven aan dat onzekerheid over het begrip van medicatie</w:t>
      </w:r>
      <w:r w:rsidR="006845C1" w:rsidRPr="00265B55">
        <w:rPr>
          <w:rFonts w:cstheme="minorHAnsi"/>
          <w:sz w:val="22"/>
          <w:szCs w:val="22"/>
        </w:rPr>
        <w:t xml:space="preserve"> kan leiden</w:t>
      </w:r>
      <w:r w:rsidRPr="00265B55">
        <w:rPr>
          <w:rFonts w:cstheme="minorHAnsi"/>
          <w:sz w:val="22"/>
          <w:szCs w:val="22"/>
        </w:rPr>
        <w:t xml:space="preserve"> tot </w:t>
      </w:r>
      <w:r w:rsidR="006845C1" w:rsidRPr="00265B55">
        <w:rPr>
          <w:rFonts w:cstheme="minorHAnsi"/>
          <w:sz w:val="22"/>
          <w:szCs w:val="22"/>
        </w:rPr>
        <w:t xml:space="preserve">een </w:t>
      </w:r>
      <w:r w:rsidRPr="00265B55">
        <w:rPr>
          <w:rFonts w:cstheme="minorHAnsi"/>
          <w:sz w:val="22"/>
          <w:szCs w:val="22"/>
        </w:rPr>
        <w:t>verhoogd</w:t>
      </w:r>
      <w:r w:rsidR="006845C1" w:rsidRPr="00265B55">
        <w:rPr>
          <w:rFonts w:cstheme="minorHAnsi"/>
          <w:sz w:val="22"/>
          <w:szCs w:val="22"/>
        </w:rPr>
        <w:t xml:space="preserve"> risico</w:t>
      </w:r>
      <w:r w:rsidRPr="00265B55">
        <w:rPr>
          <w:rFonts w:cstheme="minorHAnsi"/>
          <w:sz w:val="22"/>
          <w:szCs w:val="22"/>
        </w:rPr>
        <w:t xml:space="preserve"> op fouten</w:t>
      </w:r>
      <w:r w:rsidR="006C7C82" w:rsidRPr="00265B55">
        <w:rPr>
          <w:rFonts w:cstheme="minorHAnsi"/>
          <w:sz w:val="22"/>
          <w:szCs w:val="22"/>
        </w:rPr>
        <w:t xml:space="preserve"> (Persoonlijke communicatie, 2</w:t>
      </w:r>
      <w:r w:rsidR="007C77B7" w:rsidRPr="00265B55">
        <w:rPr>
          <w:rFonts w:cstheme="minorHAnsi"/>
          <w:sz w:val="22"/>
          <w:szCs w:val="22"/>
        </w:rPr>
        <w:t xml:space="preserve"> </w:t>
      </w:r>
      <w:r w:rsidR="006C7C82" w:rsidRPr="00265B55">
        <w:rPr>
          <w:rFonts w:cstheme="minorHAnsi"/>
          <w:sz w:val="22"/>
          <w:szCs w:val="22"/>
        </w:rPr>
        <w:t>december 2025).</w:t>
      </w:r>
    </w:p>
    <w:p w14:paraId="2DB32F02" w14:textId="40EFBBAE" w:rsidR="00AD0545" w:rsidRPr="00265B55" w:rsidRDefault="00E564C2" w:rsidP="005F7DF0">
      <w:pPr>
        <w:rPr>
          <w:rFonts w:cstheme="minorHAnsi"/>
          <w:sz w:val="22"/>
          <w:szCs w:val="22"/>
        </w:rPr>
      </w:pPr>
      <w:r w:rsidRPr="00265B55">
        <w:rPr>
          <w:rFonts w:cstheme="minorHAnsi"/>
          <w:sz w:val="22"/>
          <w:szCs w:val="22"/>
        </w:rPr>
        <w:t xml:space="preserve">Veiligheid is daarom het belangrijkste </w:t>
      </w:r>
      <w:r w:rsidR="006845C1" w:rsidRPr="00265B55">
        <w:rPr>
          <w:rFonts w:cstheme="minorHAnsi"/>
          <w:sz w:val="22"/>
          <w:szCs w:val="22"/>
        </w:rPr>
        <w:t>kwaliteits</w:t>
      </w:r>
      <w:r w:rsidRPr="00265B55">
        <w:rPr>
          <w:rFonts w:cstheme="minorHAnsi"/>
          <w:sz w:val="22"/>
          <w:szCs w:val="22"/>
        </w:rPr>
        <w:t>criterium waarop verbetering noodzakelijk is. Bovendien is patiëntgerichtheid een tweede belangrijk criterium</w:t>
      </w:r>
      <w:r w:rsidR="006845C1" w:rsidRPr="00265B55">
        <w:rPr>
          <w:rFonts w:cstheme="minorHAnsi"/>
          <w:sz w:val="22"/>
          <w:szCs w:val="22"/>
        </w:rPr>
        <w:t>,</w:t>
      </w:r>
      <w:r w:rsidRPr="00265B55">
        <w:rPr>
          <w:rFonts w:cstheme="minorHAnsi"/>
          <w:sz w:val="22"/>
          <w:szCs w:val="22"/>
        </w:rPr>
        <w:t xml:space="preserve"> omdat effectieve communicatie essentieel is voor het </w:t>
      </w:r>
      <w:r w:rsidR="006845C1" w:rsidRPr="00265B55">
        <w:rPr>
          <w:rFonts w:cstheme="minorHAnsi"/>
          <w:sz w:val="22"/>
          <w:szCs w:val="22"/>
        </w:rPr>
        <w:t>bieden</w:t>
      </w:r>
      <w:r w:rsidRPr="00265B55">
        <w:rPr>
          <w:rFonts w:cstheme="minorHAnsi"/>
          <w:sz w:val="22"/>
          <w:szCs w:val="22"/>
        </w:rPr>
        <w:t xml:space="preserve"> van veilige en begrijpelijke zorg.</w:t>
      </w:r>
    </w:p>
    <w:p w14:paraId="77F88466" w14:textId="77777777" w:rsidR="00FE1617" w:rsidRPr="00265B55" w:rsidRDefault="00FE1617" w:rsidP="005F7DF0">
      <w:pPr>
        <w:rPr>
          <w:rFonts w:cstheme="minorHAnsi"/>
        </w:rPr>
      </w:pPr>
    </w:p>
    <w:p w14:paraId="7136ADD7" w14:textId="77777777" w:rsidR="00A10010" w:rsidRPr="00265B55" w:rsidRDefault="00A10010" w:rsidP="005F7DF0">
      <w:pPr>
        <w:rPr>
          <w:rFonts w:cstheme="minorHAnsi"/>
        </w:rPr>
      </w:pPr>
    </w:p>
    <w:p w14:paraId="03942B6F" w14:textId="77777777" w:rsidR="00A10010" w:rsidRPr="00265B55" w:rsidRDefault="00A10010" w:rsidP="005F7DF0">
      <w:pPr>
        <w:rPr>
          <w:rFonts w:cstheme="minorHAnsi"/>
        </w:rPr>
      </w:pPr>
    </w:p>
    <w:p w14:paraId="6054AD2C" w14:textId="77777777" w:rsidR="00A10010" w:rsidRPr="00265B55" w:rsidRDefault="00A10010" w:rsidP="005F7DF0">
      <w:pPr>
        <w:rPr>
          <w:rFonts w:cstheme="minorHAnsi"/>
        </w:rPr>
      </w:pPr>
    </w:p>
    <w:p w14:paraId="5AC541A5" w14:textId="77777777" w:rsidR="00A10010" w:rsidRPr="00265B55" w:rsidRDefault="00A10010" w:rsidP="005F7DF0">
      <w:pPr>
        <w:rPr>
          <w:rFonts w:cstheme="minorHAnsi"/>
        </w:rPr>
      </w:pPr>
    </w:p>
    <w:p w14:paraId="6FB789B2" w14:textId="77777777" w:rsidR="00A10010" w:rsidRPr="00265B55" w:rsidRDefault="00A10010" w:rsidP="005F7DF0">
      <w:pPr>
        <w:rPr>
          <w:rFonts w:cstheme="minorHAnsi"/>
        </w:rPr>
      </w:pPr>
    </w:p>
    <w:p w14:paraId="51EB69C7" w14:textId="77777777" w:rsidR="00A10010" w:rsidRPr="00265B55" w:rsidRDefault="00A10010" w:rsidP="005F7DF0">
      <w:pPr>
        <w:rPr>
          <w:rFonts w:cstheme="minorHAnsi"/>
        </w:rPr>
      </w:pPr>
    </w:p>
    <w:p w14:paraId="653E4EE3" w14:textId="77777777" w:rsidR="00A10010" w:rsidRPr="00265B55" w:rsidRDefault="00A10010" w:rsidP="005F7DF0">
      <w:pPr>
        <w:rPr>
          <w:rFonts w:cstheme="minorHAnsi"/>
        </w:rPr>
      </w:pPr>
    </w:p>
    <w:p w14:paraId="70300A92" w14:textId="77777777" w:rsidR="001C7A13" w:rsidRPr="00265B55" w:rsidRDefault="001C7A13" w:rsidP="005F7DF0">
      <w:pPr>
        <w:rPr>
          <w:rFonts w:cstheme="minorHAnsi"/>
        </w:rPr>
      </w:pPr>
    </w:p>
    <w:p w14:paraId="24C38FFC" w14:textId="77777777" w:rsidR="001C7A13" w:rsidRDefault="001C7A13" w:rsidP="005F7DF0">
      <w:pPr>
        <w:rPr>
          <w:rFonts w:cstheme="minorHAnsi"/>
        </w:rPr>
      </w:pPr>
    </w:p>
    <w:p w14:paraId="6EBD854F" w14:textId="77777777" w:rsidR="00512CDE" w:rsidRDefault="00512CDE" w:rsidP="005F7DF0">
      <w:pPr>
        <w:rPr>
          <w:rFonts w:cstheme="minorHAnsi"/>
        </w:rPr>
      </w:pPr>
    </w:p>
    <w:p w14:paraId="39D8532F" w14:textId="77777777" w:rsidR="00512CDE" w:rsidRDefault="00512CDE" w:rsidP="005F7DF0">
      <w:pPr>
        <w:rPr>
          <w:rFonts w:cstheme="minorHAnsi"/>
        </w:rPr>
      </w:pPr>
    </w:p>
    <w:p w14:paraId="7067F870" w14:textId="77777777" w:rsidR="00512CDE" w:rsidRDefault="00512CDE" w:rsidP="005F7DF0">
      <w:pPr>
        <w:rPr>
          <w:rFonts w:cstheme="minorHAnsi"/>
        </w:rPr>
      </w:pPr>
    </w:p>
    <w:p w14:paraId="6BCF238E" w14:textId="77777777" w:rsidR="00512CDE" w:rsidRDefault="00512CDE" w:rsidP="005F7DF0">
      <w:pPr>
        <w:rPr>
          <w:rFonts w:cstheme="minorHAnsi"/>
        </w:rPr>
      </w:pPr>
    </w:p>
    <w:p w14:paraId="3C773EFF" w14:textId="77777777" w:rsidR="00512CDE" w:rsidRDefault="00512CDE" w:rsidP="005F7DF0">
      <w:pPr>
        <w:rPr>
          <w:rFonts w:cstheme="minorHAnsi"/>
        </w:rPr>
      </w:pPr>
    </w:p>
    <w:p w14:paraId="53245281" w14:textId="77777777" w:rsidR="00512CDE" w:rsidRDefault="00512CDE" w:rsidP="005F7DF0">
      <w:pPr>
        <w:rPr>
          <w:rFonts w:cstheme="minorHAnsi"/>
        </w:rPr>
      </w:pPr>
    </w:p>
    <w:p w14:paraId="02C9426B" w14:textId="77777777" w:rsidR="00512CDE" w:rsidRDefault="00512CDE" w:rsidP="005F7DF0">
      <w:pPr>
        <w:rPr>
          <w:rFonts w:cstheme="minorHAnsi"/>
        </w:rPr>
      </w:pPr>
    </w:p>
    <w:p w14:paraId="0038FB6E" w14:textId="77777777" w:rsidR="001C7A13" w:rsidRPr="00265B55" w:rsidRDefault="001C7A13" w:rsidP="005F7DF0">
      <w:pPr>
        <w:rPr>
          <w:rFonts w:cstheme="minorHAnsi"/>
        </w:rPr>
      </w:pPr>
    </w:p>
    <w:p w14:paraId="7EED92E0" w14:textId="2B75EF5A" w:rsidR="00BE2FA4" w:rsidRPr="00512CDE" w:rsidRDefault="00BE2FA4" w:rsidP="003A022B">
      <w:pPr>
        <w:pStyle w:val="Kop1"/>
        <w:numPr>
          <w:ilvl w:val="0"/>
          <w:numId w:val="47"/>
        </w:numPr>
        <w:rPr>
          <w:rFonts w:cstheme="minorHAnsi"/>
          <w:sz w:val="28"/>
          <w:szCs w:val="28"/>
        </w:rPr>
      </w:pPr>
      <w:bookmarkStart w:id="15" w:name="_Toc170808662"/>
      <w:bookmarkStart w:id="16" w:name="_Toc200007007"/>
      <w:bookmarkStart w:id="17" w:name="_Toc229921384"/>
      <w:r w:rsidRPr="00512CDE">
        <w:rPr>
          <w:rFonts w:cstheme="minorHAnsi"/>
          <w:sz w:val="28"/>
          <w:szCs w:val="28"/>
        </w:rPr>
        <w:lastRenderedPageBreak/>
        <w:t xml:space="preserve">Doelstelling </w:t>
      </w:r>
      <w:r w:rsidR="00630F3D" w:rsidRPr="00512CDE">
        <w:rPr>
          <w:rFonts w:cstheme="minorHAnsi"/>
          <w:sz w:val="28"/>
          <w:szCs w:val="28"/>
        </w:rPr>
        <w:t>o.b.v. de kwaliteitsanalyse en onderzoeksvraag</w:t>
      </w:r>
      <w:bookmarkEnd w:id="15"/>
      <w:bookmarkEnd w:id="16"/>
      <w:bookmarkEnd w:id="17"/>
    </w:p>
    <w:p w14:paraId="216F4337" w14:textId="61C0AFCF" w:rsidR="00BE2FA4" w:rsidRPr="00B5669E" w:rsidRDefault="00AA20CF" w:rsidP="005F7DF0">
      <w:pPr>
        <w:pStyle w:val="Kop2"/>
        <w:numPr>
          <w:ilvl w:val="1"/>
          <w:numId w:val="47"/>
        </w:numPr>
        <w:jc w:val="both"/>
        <w:rPr>
          <w:rFonts w:cstheme="minorHAnsi"/>
          <w:b/>
          <w:bCs w:val="0"/>
          <w:sz w:val="26"/>
          <w:szCs w:val="26"/>
        </w:rPr>
      </w:pPr>
      <w:bookmarkStart w:id="18" w:name="_Toc170808663"/>
      <w:bookmarkStart w:id="19" w:name="_Toc200007008"/>
      <w:r w:rsidRPr="00B5669E">
        <w:rPr>
          <w:rFonts w:cstheme="minorHAnsi"/>
          <w:b/>
          <w:bCs w:val="0"/>
          <w:sz w:val="22"/>
          <w:szCs w:val="22"/>
        </w:rPr>
        <w:t xml:space="preserve"> </w:t>
      </w:r>
      <w:bookmarkStart w:id="20" w:name="_Toc229921385"/>
      <w:r w:rsidR="00630F3D" w:rsidRPr="00B5669E">
        <w:rPr>
          <w:rFonts w:cstheme="minorHAnsi"/>
          <w:b/>
          <w:bCs w:val="0"/>
          <w:sz w:val="26"/>
          <w:szCs w:val="26"/>
        </w:rPr>
        <w:t>Doelstelling</w:t>
      </w:r>
      <w:bookmarkEnd w:id="18"/>
      <w:bookmarkEnd w:id="19"/>
      <w:bookmarkEnd w:id="20"/>
    </w:p>
    <w:p w14:paraId="157DFBAF" w14:textId="0A8B3F91" w:rsidR="007F20D0" w:rsidRPr="00512CDE" w:rsidRDefault="007F20D0" w:rsidP="005F7DF0">
      <w:pPr>
        <w:rPr>
          <w:rFonts w:cstheme="minorHAnsi"/>
          <w:sz w:val="22"/>
          <w:szCs w:val="22"/>
        </w:rPr>
      </w:pPr>
      <w:r w:rsidRPr="00512CDE">
        <w:rPr>
          <w:rFonts w:cstheme="minorHAnsi"/>
          <w:sz w:val="22"/>
          <w:szCs w:val="22"/>
        </w:rPr>
        <w:t xml:space="preserve">Deze </w:t>
      </w:r>
      <w:proofErr w:type="spellStart"/>
      <w:r w:rsidRPr="00512CDE">
        <w:rPr>
          <w:rFonts w:cstheme="minorHAnsi"/>
          <w:sz w:val="22"/>
          <w:szCs w:val="22"/>
        </w:rPr>
        <w:t>bachelorproef</w:t>
      </w:r>
      <w:proofErr w:type="spellEnd"/>
      <w:r w:rsidRPr="00512CDE">
        <w:rPr>
          <w:rFonts w:cstheme="minorHAnsi"/>
          <w:sz w:val="22"/>
          <w:szCs w:val="22"/>
        </w:rPr>
        <w:t xml:space="preserve"> heeft als doel om tegen het einde van het academiejaar 2025-2026, aan de hand van wetenschappelijke literatuur</w:t>
      </w:r>
      <w:r w:rsidR="00812BA6" w:rsidRPr="00512CDE">
        <w:rPr>
          <w:rFonts w:cstheme="minorHAnsi"/>
          <w:sz w:val="22"/>
          <w:szCs w:val="22"/>
        </w:rPr>
        <w:t>,</w:t>
      </w:r>
      <w:r w:rsidRPr="00512CDE">
        <w:rPr>
          <w:rFonts w:cstheme="minorHAnsi"/>
          <w:sz w:val="22"/>
          <w:szCs w:val="22"/>
        </w:rPr>
        <w:t xml:space="preserve"> </w:t>
      </w:r>
      <w:r w:rsidR="00812BA6" w:rsidRPr="00512CDE">
        <w:rPr>
          <w:rFonts w:cstheme="minorHAnsi"/>
          <w:sz w:val="22"/>
          <w:szCs w:val="22"/>
        </w:rPr>
        <w:t>concrete</w:t>
      </w:r>
      <w:r w:rsidRPr="00512CDE">
        <w:rPr>
          <w:rFonts w:cstheme="minorHAnsi"/>
          <w:sz w:val="22"/>
          <w:szCs w:val="22"/>
        </w:rPr>
        <w:t xml:space="preserve"> verpleegkundige hulpmiddelen en communicatiestrategieën </w:t>
      </w:r>
      <w:r w:rsidR="00812BA6" w:rsidRPr="00512CDE">
        <w:rPr>
          <w:rFonts w:cstheme="minorHAnsi"/>
          <w:sz w:val="22"/>
          <w:szCs w:val="22"/>
        </w:rPr>
        <w:t xml:space="preserve">te identificeren die </w:t>
      </w:r>
      <w:r w:rsidRPr="00512CDE">
        <w:rPr>
          <w:rFonts w:cstheme="minorHAnsi"/>
          <w:sz w:val="22"/>
          <w:szCs w:val="22"/>
        </w:rPr>
        <w:t>effectief ingezet kunnen worden om de communicatie tijdens medicatie-educatie met anderstalige patiënten</w:t>
      </w:r>
      <w:r w:rsidR="004163EE" w:rsidRPr="00512CDE">
        <w:rPr>
          <w:rFonts w:cstheme="minorHAnsi"/>
          <w:sz w:val="22"/>
          <w:szCs w:val="22"/>
        </w:rPr>
        <w:t xml:space="preserve"> </w:t>
      </w:r>
      <w:r w:rsidRPr="00512CDE">
        <w:rPr>
          <w:rFonts w:cstheme="minorHAnsi"/>
          <w:sz w:val="22"/>
          <w:szCs w:val="22"/>
        </w:rPr>
        <w:t xml:space="preserve">te </w:t>
      </w:r>
      <w:r w:rsidR="00812BA6" w:rsidRPr="00512CDE">
        <w:rPr>
          <w:rFonts w:cstheme="minorHAnsi"/>
          <w:sz w:val="22"/>
          <w:szCs w:val="22"/>
        </w:rPr>
        <w:t>verbeteren</w:t>
      </w:r>
      <w:r w:rsidR="00BD39A9">
        <w:rPr>
          <w:rFonts w:cstheme="minorHAnsi"/>
          <w:sz w:val="22"/>
          <w:szCs w:val="22"/>
        </w:rPr>
        <w:t xml:space="preserve"> </w:t>
      </w:r>
      <w:r w:rsidR="00EC3EA2" w:rsidRPr="00512CDE">
        <w:rPr>
          <w:rFonts w:cstheme="minorHAnsi"/>
          <w:sz w:val="22"/>
          <w:szCs w:val="22"/>
        </w:rPr>
        <w:t xml:space="preserve">en </w:t>
      </w:r>
      <w:r w:rsidR="00E70F04" w:rsidRPr="00512CDE">
        <w:rPr>
          <w:rFonts w:cstheme="minorHAnsi"/>
          <w:sz w:val="22"/>
          <w:szCs w:val="22"/>
        </w:rPr>
        <w:t>communicatiebarrières</w:t>
      </w:r>
      <w:r w:rsidR="00EC3EA2" w:rsidRPr="00512CDE">
        <w:rPr>
          <w:rFonts w:cstheme="minorHAnsi"/>
          <w:sz w:val="22"/>
          <w:szCs w:val="22"/>
        </w:rPr>
        <w:t xml:space="preserve"> te overbruggen.</w:t>
      </w:r>
      <w:r w:rsidR="00812BA6" w:rsidRPr="00512CDE">
        <w:rPr>
          <w:rFonts w:cstheme="minorHAnsi"/>
          <w:sz w:val="22"/>
          <w:szCs w:val="22"/>
        </w:rPr>
        <w:t xml:space="preserve"> </w:t>
      </w:r>
    </w:p>
    <w:p w14:paraId="7A511201" w14:textId="77777777" w:rsidR="007F20D0" w:rsidRPr="00512CDE" w:rsidRDefault="007F20D0" w:rsidP="005F7DF0">
      <w:pPr>
        <w:rPr>
          <w:rFonts w:cstheme="minorHAnsi"/>
          <w:sz w:val="22"/>
          <w:szCs w:val="22"/>
        </w:rPr>
      </w:pPr>
    </w:p>
    <w:p w14:paraId="33D2042F" w14:textId="6AF16A9B" w:rsidR="007F20D0" w:rsidRPr="00512CDE" w:rsidRDefault="007F20D0" w:rsidP="005F7DF0">
      <w:pPr>
        <w:rPr>
          <w:rFonts w:cstheme="minorHAnsi"/>
          <w:sz w:val="22"/>
          <w:szCs w:val="22"/>
        </w:rPr>
      </w:pPr>
      <w:r w:rsidRPr="00512CDE">
        <w:rPr>
          <w:rFonts w:cstheme="minorHAnsi"/>
          <w:sz w:val="22"/>
          <w:szCs w:val="22"/>
        </w:rPr>
        <w:t>Deze doelstelling richt zich concreet op het ondersteunen van verpleegkundigen bij het correct, duidelijk en veilig overbrengen van medicatie-educatie</w:t>
      </w:r>
      <w:r w:rsidR="006845C1" w:rsidRPr="00512CDE">
        <w:rPr>
          <w:rFonts w:cstheme="minorHAnsi"/>
          <w:sz w:val="22"/>
          <w:szCs w:val="22"/>
        </w:rPr>
        <w:t xml:space="preserve"> aan anderstalige patiënten. </w:t>
      </w:r>
      <w:r w:rsidR="0006188C" w:rsidRPr="00512CDE">
        <w:rPr>
          <w:rFonts w:cstheme="minorHAnsi"/>
          <w:sz w:val="22"/>
          <w:szCs w:val="22"/>
        </w:rPr>
        <w:t>Het doel</w:t>
      </w:r>
      <w:r w:rsidR="006845C1" w:rsidRPr="00512CDE">
        <w:rPr>
          <w:rFonts w:cstheme="minorHAnsi"/>
          <w:sz w:val="22"/>
          <w:szCs w:val="22"/>
        </w:rPr>
        <w:t xml:space="preserve"> is om </w:t>
      </w:r>
      <w:r w:rsidRPr="00512CDE">
        <w:rPr>
          <w:rFonts w:cstheme="minorHAnsi"/>
          <w:sz w:val="22"/>
          <w:szCs w:val="22"/>
        </w:rPr>
        <w:t xml:space="preserve">miscommunicatie </w:t>
      </w:r>
      <w:r w:rsidR="00812BA6" w:rsidRPr="00512CDE">
        <w:rPr>
          <w:rFonts w:cstheme="minorHAnsi"/>
          <w:sz w:val="22"/>
          <w:szCs w:val="22"/>
        </w:rPr>
        <w:t>te verminderen</w:t>
      </w:r>
      <w:r w:rsidR="00335B40" w:rsidRPr="00512CDE">
        <w:rPr>
          <w:rFonts w:cstheme="minorHAnsi"/>
          <w:sz w:val="22"/>
          <w:szCs w:val="22"/>
        </w:rPr>
        <w:t>,</w:t>
      </w:r>
      <w:r w:rsidRPr="00512CDE">
        <w:rPr>
          <w:rFonts w:cstheme="minorHAnsi"/>
          <w:sz w:val="22"/>
          <w:szCs w:val="22"/>
        </w:rPr>
        <w:t xml:space="preserve"> het risico op medicatiefouten </w:t>
      </w:r>
      <w:r w:rsidR="00812BA6" w:rsidRPr="00512CDE">
        <w:rPr>
          <w:rFonts w:cstheme="minorHAnsi"/>
          <w:sz w:val="22"/>
          <w:szCs w:val="22"/>
        </w:rPr>
        <w:t>te</w:t>
      </w:r>
      <w:r w:rsidRPr="00512CDE">
        <w:rPr>
          <w:rFonts w:cstheme="minorHAnsi"/>
          <w:sz w:val="22"/>
          <w:szCs w:val="22"/>
        </w:rPr>
        <w:t xml:space="preserve"> </w:t>
      </w:r>
      <w:r w:rsidR="00BD39A9">
        <w:rPr>
          <w:rFonts w:cstheme="minorHAnsi"/>
          <w:sz w:val="22"/>
          <w:szCs w:val="22"/>
        </w:rPr>
        <w:t>beperken</w:t>
      </w:r>
      <w:r w:rsidR="00335B40" w:rsidRPr="00512CDE">
        <w:rPr>
          <w:rFonts w:cstheme="minorHAnsi"/>
          <w:sz w:val="22"/>
          <w:szCs w:val="22"/>
        </w:rPr>
        <w:t xml:space="preserve"> en </w:t>
      </w:r>
      <w:r w:rsidR="00812BA6" w:rsidRPr="00512CDE">
        <w:rPr>
          <w:rFonts w:cstheme="minorHAnsi"/>
          <w:sz w:val="22"/>
          <w:szCs w:val="22"/>
        </w:rPr>
        <w:t xml:space="preserve">zo </w:t>
      </w:r>
      <w:r w:rsidR="00335B40" w:rsidRPr="00512CDE">
        <w:rPr>
          <w:rFonts w:cstheme="minorHAnsi"/>
          <w:sz w:val="22"/>
          <w:szCs w:val="22"/>
        </w:rPr>
        <w:t>de patiëntveiligheid e</w:t>
      </w:r>
      <w:r w:rsidR="006845C1" w:rsidRPr="00512CDE">
        <w:rPr>
          <w:rFonts w:cstheme="minorHAnsi"/>
          <w:sz w:val="22"/>
          <w:szCs w:val="22"/>
        </w:rPr>
        <w:t>n</w:t>
      </w:r>
      <w:r w:rsidR="00335B40" w:rsidRPr="00512CDE">
        <w:rPr>
          <w:rFonts w:cstheme="minorHAnsi"/>
          <w:sz w:val="22"/>
          <w:szCs w:val="22"/>
        </w:rPr>
        <w:t xml:space="preserve"> kwaliteit van zorg </w:t>
      </w:r>
      <w:r w:rsidR="00812BA6" w:rsidRPr="00512CDE">
        <w:rPr>
          <w:rFonts w:cstheme="minorHAnsi"/>
          <w:sz w:val="22"/>
          <w:szCs w:val="22"/>
        </w:rPr>
        <w:t>te verbeteren.</w:t>
      </w:r>
      <w:r w:rsidRPr="00512CDE">
        <w:rPr>
          <w:rFonts w:cstheme="minorHAnsi"/>
          <w:sz w:val="22"/>
          <w:szCs w:val="22"/>
        </w:rPr>
        <w:t xml:space="preserve"> De focus ligt </w:t>
      </w:r>
      <w:r w:rsidR="006845C1" w:rsidRPr="00512CDE">
        <w:rPr>
          <w:rFonts w:cstheme="minorHAnsi"/>
          <w:sz w:val="22"/>
          <w:szCs w:val="22"/>
        </w:rPr>
        <w:t xml:space="preserve">daarbij </w:t>
      </w:r>
      <w:r w:rsidRPr="00512CDE">
        <w:rPr>
          <w:rFonts w:cstheme="minorHAnsi"/>
          <w:sz w:val="22"/>
          <w:szCs w:val="22"/>
        </w:rPr>
        <w:t>op praktisch</w:t>
      </w:r>
      <w:r w:rsidR="006845C1" w:rsidRPr="00512CDE">
        <w:rPr>
          <w:rFonts w:cstheme="minorHAnsi"/>
          <w:sz w:val="22"/>
          <w:szCs w:val="22"/>
        </w:rPr>
        <w:t>e</w:t>
      </w:r>
      <w:r w:rsidRPr="00512CDE">
        <w:rPr>
          <w:rFonts w:cstheme="minorHAnsi"/>
          <w:sz w:val="22"/>
          <w:szCs w:val="22"/>
        </w:rPr>
        <w:t xml:space="preserve"> en realistische interventies die</w:t>
      </w:r>
      <w:r w:rsidR="006845C1" w:rsidRPr="00512CDE">
        <w:rPr>
          <w:rFonts w:cstheme="minorHAnsi"/>
          <w:sz w:val="22"/>
          <w:szCs w:val="22"/>
        </w:rPr>
        <w:t xml:space="preserve"> haalbaar zijn</w:t>
      </w:r>
      <w:r w:rsidRPr="00512CDE">
        <w:rPr>
          <w:rFonts w:cstheme="minorHAnsi"/>
          <w:sz w:val="22"/>
          <w:szCs w:val="22"/>
        </w:rPr>
        <w:t xml:space="preserve"> binnen de dagelijkse verpleegkundige praktijk</w:t>
      </w:r>
      <w:r w:rsidR="006845C1" w:rsidRPr="00512CDE">
        <w:rPr>
          <w:rFonts w:cstheme="minorHAnsi"/>
          <w:sz w:val="22"/>
          <w:szCs w:val="22"/>
        </w:rPr>
        <w:t>.</w:t>
      </w:r>
    </w:p>
    <w:p w14:paraId="3D46A300" w14:textId="77777777" w:rsidR="00B91F3C" w:rsidRPr="00512CDE" w:rsidRDefault="00B91F3C" w:rsidP="005F7DF0">
      <w:pPr>
        <w:rPr>
          <w:rFonts w:cstheme="minorHAnsi"/>
          <w:sz w:val="22"/>
          <w:szCs w:val="22"/>
        </w:rPr>
      </w:pPr>
    </w:p>
    <w:p w14:paraId="36763E4E" w14:textId="4983FD17" w:rsidR="00B91F3C" w:rsidRPr="00512CDE" w:rsidRDefault="00B91F3C" w:rsidP="005F7DF0">
      <w:pPr>
        <w:rPr>
          <w:rFonts w:cstheme="minorHAnsi"/>
          <w:sz w:val="22"/>
          <w:szCs w:val="22"/>
          <w:u w:val="single"/>
        </w:rPr>
      </w:pPr>
      <w:r w:rsidRPr="00512CDE">
        <w:rPr>
          <w:rFonts w:cstheme="minorHAnsi"/>
          <w:sz w:val="22"/>
          <w:szCs w:val="22"/>
          <w:u w:val="single"/>
        </w:rPr>
        <w:t>Onderzoeksvraag opstellen aan de hand van PIC</w:t>
      </w:r>
      <w:r w:rsidR="0011481D" w:rsidRPr="00512CDE">
        <w:rPr>
          <w:rFonts w:cstheme="minorHAnsi"/>
          <w:sz w:val="22"/>
          <w:szCs w:val="22"/>
          <w:u w:val="single"/>
        </w:rPr>
        <w:t>O:</w:t>
      </w:r>
    </w:p>
    <w:tbl>
      <w:tblPr>
        <w:tblStyle w:val="Tabelraster"/>
        <w:tblW w:w="9158" w:type="dxa"/>
        <w:tblLook w:val="04A0" w:firstRow="1" w:lastRow="0" w:firstColumn="1" w:lastColumn="0" w:noHBand="0" w:noVBand="1"/>
      </w:tblPr>
      <w:tblGrid>
        <w:gridCol w:w="2972"/>
        <w:gridCol w:w="6186"/>
      </w:tblGrid>
      <w:tr w:rsidR="00B91F3C" w:rsidRPr="00512CDE" w14:paraId="39A7C04F" w14:textId="77777777" w:rsidTr="006F15A8">
        <w:trPr>
          <w:trHeight w:val="352"/>
        </w:trPr>
        <w:tc>
          <w:tcPr>
            <w:tcW w:w="2972" w:type="dxa"/>
          </w:tcPr>
          <w:p w14:paraId="6FF5B20C" w14:textId="2A0563C4" w:rsidR="00B91F3C" w:rsidRPr="00512CDE" w:rsidRDefault="00B91F3C" w:rsidP="009C0141">
            <w:pPr>
              <w:tabs>
                <w:tab w:val="center" w:pos="1791"/>
              </w:tabs>
              <w:jc w:val="center"/>
              <w:rPr>
                <w:rFonts w:cstheme="minorHAnsi"/>
                <w:sz w:val="22"/>
                <w:szCs w:val="22"/>
              </w:rPr>
            </w:pPr>
            <w:r w:rsidRPr="00512CDE">
              <w:rPr>
                <w:rFonts w:cstheme="minorHAnsi"/>
                <w:sz w:val="22"/>
                <w:szCs w:val="22"/>
              </w:rPr>
              <w:t>P</w:t>
            </w:r>
            <w:r w:rsidR="00491CAA" w:rsidRPr="00512CDE">
              <w:rPr>
                <w:rFonts w:cstheme="minorHAnsi"/>
                <w:sz w:val="22"/>
                <w:szCs w:val="22"/>
              </w:rPr>
              <w:tab/>
              <w:t xml:space="preserve"> P</w:t>
            </w:r>
            <w:r w:rsidRPr="00512CDE">
              <w:rPr>
                <w:rFonts w:cstheme="minorHAnsi"/>
                <w:sz w:val="22"/>
                <w:szCs w:val="22"/>
              </w:rPr>
              <w:t xml:space="preserve"> (</w:t>
            </w:r>
            <w:proofErr w:type="spellStart"/>
            <w:r w:rsidRPr="00512CDE">
              <w:rPr>
                <w:rFonts w:cstheme="minorHAnsi"/>
                <w:sz w:val="22"/>
                <w:szCs w:val="22"/>
              </w:rPr>
              <w:t>Population</w:t>
            </w:r>
            <w:proofErr w:type="spellEnd"/>
            <w:r w:rsidR="00EB5D59" w:rsidRPr="00512CDE">
              <w:rPr>
                <w:rFonts w:cstheme="minorHAnsi"/>
                <w:sz w:val="22"/>
                <w:szCs w:val="22"/>
              </w:rPr>
              <w:t>/patiënt</w:t>
            </w:r>
            <w:r w:rsidRPr="00512CDE">
              <w:rPr>
                <w:rFonts w:cstheme="minorHAnsi"/>
                <w:sz w:val="22"/>
                <w:szCs w:val="22"/>
              </w:rPr>
              <w:t>)</w:t>
            </w:r>
          </w:p>
        </w:tc>
        <w:tc>
          <w:tcPr>
            <w:tcW w:w="6186" w:type="dxa"/>
          </w:tcPr>
          <w:p w14:paraId="15D310FB" w14:textId="760EBF42" w:rsidR="004163EE" w:rsidRPr="00512CDE" w:rsidRDefault="00B91F3C" w:rsidP="009C0141">
            <w:pPr>
              <w:tabs>
                <w:tab w:val="left" w:pos="793"/>
              </w:tabs>
              <w:jc w:val="center"/>
              <w:rPr>
                <w:rFonts w:cstheme="minorHAnsi"/>
                <w:sz w:val="22"/>
                <w:szCs w:val="22"/>
              </w:rPr>
            </w:pPr>
            <w:r w:rsidRPr="00512CDE">
              <w:rPr>
                <w:rFonts w:cstheme="minorHAnsi"/>
                <w:sz w:val="22"/>
                <w:szCs w:val="22"/>
              </w:rPr>
              <w:t>Anderstalige patiënten</w:t>
            </w:r>
          </w:p>
          <w:p w14:paraId="3FBC6627" w14:textId="54E2CF2D" w:rsidR="00B91F3C" w:rsidRPr="00512CDE" w:rsidRDefault="00B91F3C" w:rsidP="009C0141">
            <w:pPr>
              <w:tabs>
                <w:tab w:val="left" w:pos="793"/>
              </w:tabs>
              <w:jc w:val="center"/>
              <w:rPr>
                <w:rFonts w:cstheme="minorHAnsi"/>
                <w:sz w:val="22"/>
                <w:szCs w:val="22"/>
              </w:rPr>
            </w:pPr>
          </w:p>
        </w:tc>
      </w:tr>
      <w:tr w:rsidR="00B91F3C" w:rsidRPr="00512CDE" w14:paraId="6B4CCC86" w14:textId="77777777" w:rsidTr="006F15A8">
        <w:trPr>
          <w:trHeight w:val="529"/>
        </w:trPr>
        <w:tc>
          <w:tcPr>
            <w:tcW w:w="2972" w:type="dxa"/>
          </w:tcPr>
          <w:p w14:paraId="73895DE1" w14:textId="28B4A33C" w:rsidR="00B91F3C" w:rsidRPr="00512CDE" w:rsidRDefault="009C0141" w:rsidP="009C0141">
            <w:pPr>
              <w:tabs>
                <w:tab w:val="center" w:pos="1791"/>
              </w:tabs>
              <w:jc w:val="center"/>
              <w:rPr>
                <w:rFonts w:cstheme="minorHAnsi"/>
                <w:sz w:val="22"/>
                <w:szCs w:val="22"/>
              </w:rPr>
            </w:pPr>
            <w:r>
              <w:rPr>
                <w:rFonts w:cstheme="minorHAnsi"/>
                <w:sz w:val="22"/>
                <w:szCs w:val="22"/>
              </w:rPr>
              <w:t xml:space="preserve">  </w:t>
            </w:r>
            <w:r w:rsidR="00947C16" w:rsidRPr="00512CDE">
              <w:rPr>
                <w:rFonts w:cstheme="minorHAnsi"/>
                <w:sz w:val="22"/>
                <w:szCs w:val="22"/>
              </w:rPr>
              <w:t xml:space="preserve">               </w:t>
            </w:r>
            <w:r w:rsidR="00B91F3C" w:rsidRPr="00512CDE">
              <w:rPr>
                <w:rFonts w:cstheme="minorHAnsi"/>
                <w:sz w:val="22"/>
                <w:szCs w:val="22"/>
              </w:rPr>
              <w:t>I (</w:t>
            </w:r>
            <w:proofErr w:type="spellStart"/>
            <w:r w:rsidR="00B91F3C" w:rsidRPr="00512CDE">
              <w:rPr>
                <w:rFonts w:cstheme="minorHAnsi"/>
                <w:sz w:val="22"/>
                <w:szCs w:val="22"/>
              </w:rPr>
              <w:t>Intervention</w:t>
            </w:r>
            <w:proofErr w:type="spellEnd"/>
            <w:r w:rsidR="00B91F3C" w:rsidRPr="00512CDE">
              <w:rPr>
                <w:rFonts w:cstheme="minorHAnsi"/>
                <w:sz w:val="22"/>
                <w:szCs w:val="22"/>
              </w:rPr>
              <w:t>)</w:t>
            </w:r>
          </w:p>
        </w:tc>
        <w:tc>
          <w:tcPr>
            <w:tcW w:w="6186" w:type="dxa"/>
          </w:tcPr>
          <w:p w14:paraId="4C303185" w14:textId="77777777" w:rsidR="00BD39A9" w:rsidRDefault="00E70F04" w:rsidP="009C0141">
            <w:pPr>
              <w:jc w:val="center"/>
              <w:rPr>
                <w:rFonts w:cstheme="minorHAnsi"/>
                <w:sz w:val="22"/>
                <w:szCs w:val="22"/>
              </w:rPr>
            </w:pPr>
            <w:r w:rsidRPr="00512CDE">
              <w:rPr>
                <w:rFonts w:cstheme="minorHAnsi"/>
                <w:sz w:val="22"/>
                <w:szCs w:val="22"/>
              </w:rPr>
              <w:t>Gebruik van v</w:t>
            </w:r>
            <w:r w:rsidR="00EC3EA2" w:rsidRPr="00512CDE">
              <w:rPr>
                <w:rFonts w:cstheme="minorHAnsi"/>
                <w:sz w:val="22"/>
                <w:szCs w:val="22"/>
              </w:rPr>
              <w:t>erpleegkundige</w:t>
            </w:r>
            <w:r w:rsidR="00B91F3C" w:rsidRPr="00512CDE">
              <w:rPr>
                <w:rFonts w:cstheme="minorHAnsi"/>
                <w:sz w:val="22"/>
                <w:szCs w:val="22"/>
              </w:rPr>
              <w:t xml:space="preserve"> hulpmiddelen</w:t>
            </w:r>
          </w:p>
          <w:p w14:paraId="691CE0D3" w14:textId="21015BEC" w:rsidR="00622B04" w:rsidRPr="00512CDE" w:rsidRDefault="00B91F3C" w:rsidP="009C0141">
            <w:pPr>
              <w:jc w:val="center"/>
              <w:rPr>
                <w:rFonts w:cstheme="minorHAnsi"/>
                <w:sz w:val="22"/>
                <w:szCs w:val="22"/>
              </w:rPr>
            </w:pPr>
            <w:r w:rsidRPr="00512CDE">
              <w:rPr>
                <w:rFonts w:cstheme="minorHAnsi"/>
                <w:sz w:val="22"/>
                <w:szCs w:val="22"/>
              </w:rPr>
              <w:t xml:space="preserve"> en</w:t>
            </w:r>
            <w:r w:rsidR="00947C16" w:rsidRPr="00512CDE">
              <w:rPr>
                <w:rFonts w:cstheme="minorHAnsi"/>
                <w:sz w:val="22"/>
                <w:szCs w:val="22"/>
              </w:rPr>
              <w:t xml:space="preserve"> </w:t>
            </w:r>
            <w:r w:rsidRPr="00512CDE">
              <w:rPr>
                <w:rFonts w:cstheme="minorHAnsi"/>
                <w:sz w:val="22"/>
                <w:szCs w:val="22"/>
              </w:rPr>
              <w:t>communicatie</w:t>
            </w:r>
            <w:r w:rsidR="00947C16" w:rsidRPr="00512CDE">
              <w:rPr>
                <w:rFonts w:cstheme="minorHAnsi"/>
                <w:sz w:val="22"/>
                <w:szCs w:val="22"/>
              </w:rPr>
              <w:t>strategieën</w:t>
            </w:r>
          </w:p>
          <w:p w14:paraId="77E37001" w14:textId="13E9F8A3" w:rsidR="00B91F3C" w:rsidRPr="00512CDE" w:rsidRDefault="00B91F3C" w:rsidP="009C0141">
            <w:pPr>
              <w:jc w:val="center"/>
              <w:rPr>
                <w:rFonts w:cstheme="minorHAnsi"/>
                <w:sz w:val="22"/>
                <w:szCs w:val="22"/>
              </w:rPr>
            </w:pPr>
          </w:p>
        </w:tc>
      </w:tr>
      <w:tr w:rsidR="00B91F3C" w:rsidRPr="00512CDE" w14:paraId="50290319" w14:textId="77777777" w:rsidTr="006F15A8">
        <w:trPr>
          <w:trHeight w:val="180"/>
        </w:trPr>
        <w:tc>
          <w:tcPr>
            <w:tcW w:w="2972" w:type="dxa"/>
          </w:tcPr>
          <w:p w14:paraId="7C4F1BC0" w14:textId="469448DB" w:rsidR="00B91F3C" w:rsidRPr="00512CDE" w:rsidRDefault="009C0141" w:rsidP="009C0141">
            <w:pPr>
              <w:tabs>
                <w:tab w:val="center" w:pos="1791"/>
              </w:tabs>
              <w:rPr>
                <w:rFonts w:cstheme="minorHAnsi"/>
                <w:sz w:val="22"/>
                <w:szCs w:val="22"/>
              </w:rPr>
            </w:pPr>
            <w:r>
              <w:rPr>
                <w:rFonts w:cstheme="minorHAnsi"/>
                <w:sz w:val="22"/>
                <w:szCs w:val="22"/>
              </w:rPr>
              <w:t xml:space="preserve">                            </w:t>
            </w:r>
            <w:r w:rsidR="00BD39A9">
              <w:rPr>
                <w:rFonts w:cstheme="minorHAnsi"/>
                <w:sz w:val="22"/>
                <w:szCs w:val="22"/>
              </w:rPr>
              <w:t xml:space="preserve">  C</w:t>
            </w:r>
            <w:r w:rsidR="00B91F3C" w:rsidRPr="00512CDE">
              <w:rPr>
                <w:rFonts w:cstheme="minorHAnsi"/>
                <w:sz w:val="22"/>
                <w:szCs w:val="22"/>
              </w:rPr>
              <w:t xml:space="preserve"> (</w:t>
            </w:r>
            <w:proofErr w:type="spellStart"/>
            <w:r w:rsidR="00B91F3C" w:rsidRPr="00512CDE">
              <w:rPr>
                <w:rFonts w:cstheme="minorHAnsi"/>
                <w:sz w:val="22"/>
                <w:szCs w:val="22"/>
              </w:rPr>
              <w:t>Comparison</w:t>
            </w:r>
            <w:proofErr w:type="spellEnd"/>
            <w:r w:rsidR="00B91F3C" w:rsidRPr="00512CDE">
              <w:rPr>
                <w:rFonts w:cstheme="minorHAnsi"/>
                <w:sz w:val="22"/>
                <w:szCs w:val="22"/>
              </w:rPr>
              <w:t>)</w:t>
            </w:r>
          </w:p>
        </w:tc>
        <w:tc>
          <w:tcPr>
            <w:tcW w:w="6186" w:type="dxa"/>
          </w:tcPr>
          <w:p w14:paraId="01E88453" w14:textId="5B95F9B3" w:rsidR="00B91F3C" w:rsidRPr="00512CDE" w:rsidRDefault="00B91F3C" w:rsidP="009C0141">
            <w:pPr>
              <w:jc w:val="center"/>
              <w:rPr>
                <w:rFonts w:cstheme="minorHAnsi"/>
                <w:sz w:val="22"/>
                <w:szCs w:val="22"/>
              </w:rPr>
            </w:pPr>
            <w:r w:rsidRPr="00512CDE">
              <w:rPr>
                <w:rFonts w:cstheme="minorHAnsi"/>
                <w:sz w:val="22"/>
                <w:szCs w:val="22"/>
              </w:rPr>
              <w:t>/</w:t>
            </w:r>
          </w:p>
        </w:tc>
      </w:tr>
      <w:tr w:rsidR="00B91F3C" w:rsidRPr="00512CDE" w14:paraId="02E81A7D" w14:textId="77777777" w:rsidTr="006F15A8">
        <w:trPr>
          <w:trHeight w:val="881"/>
        </w:trPr>
        <w:tc>
          <w:tcPr>
            <w:tcW w:w="2972" w:type="dxa"/>
          </w:tcPr>
          <w:p w14:paraId="5068B099" w14:textId="19E209FA" w:rsidR="00B91F3C" w:rsidRPr="00512CDE" w:rsidRDefault="009C0141" w:rsidP="009C0141">
            <w:pPr>
              <w:jc w:val="center"/>
              <w:rPr>
                <w:rFonts w:cstheme="minorHAnsi"/>
                <w:sz w:val="22"/>
                <w:szCs w:val="22"/>
              </w:rPr>
            </w:pPr>
            <w:r>
              <w:rPr>
                <w:rFonts w:cstheme="minorHAnsi"/>
                <w:sz w:val="22"/>
                <w:szCs w:val="22"/>
              </w:rPr>
              <w:t xml:space="preserve">              </w:t>
            </w:r>
            <w:r w:rsidR="00B91F3C" w:rsidRPr="00512CDE">
              <w:rPr>
                <w:rFonts w:cstheme="minorHAnsi"/>
                <w:sz w:val="22"/>
                <w:szCs w:val="22"/>
              </w:rPr>
              <w:t>O (</w:t>
            </w:r>
            <w:proofErr w:type="spellStart"/>
            <w:r w:rsidR="00B91F3C" w:rsidRPr="00512CDE">
              <w:rPr>
                <w:rFonts w:cstheme="minorHAnsi"/>
                <w:sz w:val="22"/>
                <w:szCs w:val="22"/>
              </w:rPr>
              <w:t>Outcome</w:t>
            </w:r>
            <w:proofErr w:type="spellEnd"/>
            <w:r w:rsidR="00B91F3C" w:rsidRPr="00512CDE">
              <w:rPr>
                <w:rFonts w:cstheme="minorHAnsi"/>
                <w:sz w:val="22"/>
                <w:szCs w:val="22"/>
              </w:rPr>
              <w:t>)</w:t>
            </w:r>
          </w:p>
        </w:tc>
        <w:tc>
          <w:tcPr>
            <w:tcW w:w="6186" w:type="dxa"/>
          </w:tcPr>
          <w:p w14:paraId="46EEEB4D" w14:textId="178F8C9B" w:rsidR="009C0141" w:rsidRDefault="005D4781" w:rsidP="009C0141">
            <w:pPr>
              <w:pStyle w:val="Lijstalinea"/>
              <w:ind w:left="-349"/>
              <w:jc w:val="center"/>
              <w:rPr>
                <w:rFonts w:cstheme="minorHAnsi"/>
                <w:sz w:val="22"/>
              </w:rPr>
            </w:pPr>
            <w:bookmarkStart w:id="21" w:name="_Hlk219912665"/>
            <w:r w:rsidRPr="00512CDE">
              <w:rPr>
                <w:rFonts w:cstheme="minorHAnsi"/>
                <w:sz w:val="22"/>
              </w:rPr>
              <w:t>Overbruggen van communicatie</w:t>
            </w:r>
            <w:r w:rsidR="006F15A8" w:rsidRPr="00512CDE">
              <w:rPr>
                <w:rFonts w:cstheme="minorHAnsi"/>
                <w:sz w:val="22"/>
              </w:rPr>
              <w:t>barrières</w:t>
            </w:r>
            <w:r w:rsidRPr="00512CDE">
              <w:rPr>
                <w:rFonts w:cstheme="minorHAnsi"/>
                <w:sz w:val="22"/>
              </w:rPr>
              <w:t xml:space="preserve">, </w:t>
            </w:r>
          </w:p>
          <w:p w14:paraId="5B4BB83E" w14:textId="770D7755" w:rsidR="00B91F3C" w:rsidRPr="00512CDE" w:rsidRDefault="004163EE" w:rsidP="009C0141">
            <w:pPr>
              <w:pStyle w:val="Lijstalinea"/>
              <w:ind w:left="-349"/>
              <w:jc w:val="center"/>
              <w:rPr>
                <w:rFonts w:cstheme="minorHAnsi"/>
                <w:sz w:val="22"/>
              </w:rPr>
            </w:pPr>
            <w:r w:rsidRPr="00512CDE">
              <w:rPr>
                <w:rFonts w:cstheme="minorHAnsi"/>
                <w:sz w:val="22"/>
              </w:rPr>
              <w:t>v</w:t>
            </w:r>
            <w:r w:rsidR="00EC3EA2" w:rsidRPr="00512CDE">
              <w:rPr>
                <w:rFonts w:cstheme="minorHAnsi"/>
                <w:sz w:val="22"/>
              </w:rPr>
              <w:t xml:space="preserve">erbeterde communicatie, </w:t>
            </w:r>
            <w:r w:rsidR="00E70F04" w:rsidRPr="00512CDE">
              <w:rPr>
                <w:rFonts w:cstheme="minorHAnsi"/>
                <w:sz w:val="22"/>
              </w:rPr>
              <w:t>vermindering van</w:t>
            </w:r>
            <w:r w:rsidR="00BD39A9">
              <w:rPr>
                <w:rFonts w:cstheme="minorHAnsi"/>
                <w:sz w:val="22"/>
              </w:rPr>
              <w:t xml:space="preserve"> medicatiefouten en</w:t>
            </w:r>
            <w:r w:rsidR="00EC3EA2" w:rsidRPr="00512CDE">
              <w:rPr>
                <w:rFonts w:cstheme="minorHAnsi"/>
                <w:sz w:val="22"/>
              </w:rPr>
              <w:t xml:space="preserve"> </w:t>
            </w:r>
            <w:r w:rsidR="0006188C" w:rsidRPr="00512CDE">
              <w:rPr>
                <w:rFonts w:cstheme="minorHAnsi"/>
                <w:sz w:val="22"/>
              </w:rPr>
              <w:t>veilige</w:t>
            </w:r>
            <w:r w:rsidR="00E70F04" w:rsidRPr="00512CDE">
              <w:rPr>
                <w:rFonts w:cstheme="minorHAnsi"/>
                <w:sz w:val="22"/>
              </w:rPr>
              <w:t xml:space="preserve"> medicatie-educatie</w:t>
            </w:r>
            <w:bookmarkEnd w:id="21"/>
          </w:p>
        </w:tc>
      </w:tr>
    </w:tbl>
    <w:p w14:paraId="582B2539" w14:textId="77777777" w:rsidR="00512CDE" w:rsidRPr="00265B55" w:rsidRDefault="00512CDE" w:rsidP="005F7DF0">
      <w:pPr>
        <w:rPr>
          <w:rFonts w:cstheme="minorHAnsi"/>
        </w:rPr>
      </w:pPr>
    </w:p>
    <w:p w14:paraId="18038B8B" w14:textId="1933F982" w:rsidR="00630F3D" w:rsidRPr="00B5669E" w:rsidRDefault="00AA20CF" w:rsidP="005F7DF0">
      <w:pPr>
        <w:pStyle w:val="Kop2"/>
        <w:numPr>
          <w:ilvl w:val="1"/>
          <w:numId w:val="47"/>
        </w:numPr>
        <w:jc w:val="both"/>
        <w:rPr>
          <w:rFonts w:cstheme="minorHAnsi"/>
          <w:b/>
          <w:bCs w:val="0"/>
          <w:sz w:val="26"/>
          <w:szCs w:val="26"/>
        </w:rPr>
      </w:pPr>
      <w:bookmarkStart w:id="22" w:name="_Toc170808664"/>
      <w:bookmarkStart w:id="23" w:name="_Toc200007009"/>
      <w:r w:rsidRPr="00265B55">
        <w:rPr>
          <w:rFonts w:cstheme="minorHAnsi"/>
        </w:rPr>
        <w:t xml:space="preserve"> </w:t>
      </w:r>
      <w:bookmarkStart w:id="24" w:name="_Toc229921386"/>
      <w:r w:rsidR="00630F3D" w:rsidRPr="00B5669E">
        <w:rPr>
          <w:rFonts w:cstheme="minorHAnsi"/>
          <w:b/>
          <w:bCs w:val="0"/>
          <w:sz w:val="26"/>
          <w:szCs w:val="26"/>
        </w:rPr>
        <w:t>Concrete onderzoeksvraag</w:t>
      </w:r>
      <w:bookmarkEnd w:id="22"/>
      <w:bookmarkEnd w:id="23"/>
      <w:bookmarkEnd w:id="24"/>
    </w:p>
    <w:p w14:paraId="24C2A00B" w14:textId="737C3075" w:rsidR="00B31E45" w:rsidRPr="00512CDE" w:rsidRDefault="00B31E45" w:rsidP="00BD39A9">
      <w:pPr>
        <w:rPr>
          <w:rFonts w:cstheme="minorHAnsi"/>
          <w:sz w:val="22"/>
          <w:szCs w:val="22"/>
        </w:rPr>
      </w:pPr>
      <w:bookmarkStart w:id="25" w:name="_Hlk219914155"/>
      <w:r w:rsidRPr="00512CDE">
        <w:rPr>
          <w:rFonts w:cstheme="minorHAnsi"/>
          <w:sz w:val="22"/>
          <w:szCs w:val="22"/>
        </w:rPr>
        <w:t>Welke verpleegkundige hulpmiddelen en communicatie</w:t>
      </w:r>
      <w:r w:rsidR="00FE1617" w:rsidRPr="00512CDE">
        <w:rPr>
          <w:rFonts w:cstheme="minorHAnsi"/>
          <w:sz w:val="22"/>
          <w:szCs w:val="22"/>
        </w:rPr>
        <w:t>strategieën</w:t>
      </w:r>
      <w:r w:rsidR="00E70F04" w:rsidRPr="00512CDE">
        <w:rPr>
          <w:rFonts w:cstheme="minorHAnsi"/>
          <w:sz w:val="22"/>
          <w:szCs w:val="22"/>
        </w:rPr>
        <w:t xml:space="preserve"> zijn effectief om communicatiebarrières te overbruggen en veilige medicatie-educatie te ondersteunen </w:t>
      </w:r>
      <w:r w:rsidRPr="00512CDE">
        <w:rPr>
          <w:rFonts w:cstheme="minorHAnsi"/>
          <w:sz w:val="22"/>
          <w:szCs w:val="22"/>
        </w:rPr>
        <w:t>bij anderstalige patiënten?</w:t>
      </w:r>
    </w:p>
    <w:p w14:paraId="1C2E2E0B" w14:textId="2CC4486D" w:rsidR="002F28E2" w:rsidRPr="00512CDE" w:rsidRDefault="002F28E2" w:rsidP="003A022B">
      <w:pPr>
        <w:pStyle w:val="Kop1"/>
        <w:numPr>
          <w:ilvl w:val="0"/>
          <w:numId w:val="47"/>
        </w:numPr>
        <w:rPr>
          <w:rFonts w:cstheme="minorHAnsi"/>
          <w:sz w:val="28"/>
          <w:szCs w:val="28"/>
        </w:rPr>
      </w:pPr>
      <w:bookmarkStart w:id="26" w:name="_Toc200007010"/>
      <w:bookmarkStart w:id="27" w:name="_Toc229921387"/>
      <w:bookmarkStart w:id="28" w:name="_Toc170808666"/>
      <w:bookmarkEnd w:id="25"/>
      <w:r w:rsidRPr="00512CDE">
        <w:rPr>
          <w:rFonts w:cstheme="minorHAnsi"/>
          <w:sz w:val="28"/>
          <w:szCs w:val="28"/>
        </w:rPr>
        <w:lastRenderedPageBreak/>
        <w:t>Zoekstrategie</w:t>
      </w:r>
      <w:bookmarkEnd w:id="26"/>
      <w:bookmarkEnd w:id="27"/>
    </w:p>
    <w:p w14:paraId="179669AF" w14:textId="09E3BA48" w:rsidR="002F28E2" w:rsidRPr="00512CDE" w:rsidRDefault="00C15563" w:rsidP="005F7DF0">
      <w:pPr>
        <w:rPr>
          <w:rFonts w:cstheme="minorHAnsi"/>
          <w:sz w:val="22"/>
          <w:szCs w:val="22"/>
        </w:rPr>
      </w:pPr>
      <w:r w:rsidRPr="00512CDE">
        <w:rPr>
          <w:rFonts w:cstheme="minorHAnsi"/>
          <w:sz w:val="22"/>
          <w:szCs w:val="22"/>
        </w:rPr>
        <w:t xml:space="preserve">Om relevante </w:t>
      </w:r>
      <w:r w:rsidR="00FF60DB">
        <w:rPr>
          <w:rFonts w:cstheme="minorHAnsi"/>
          <w:sz w:val="22"/>
          <w:szCs w:val="22"/>
        </w:rPr>
        <w:t>artikelen</w:t>
      </w:r>
      <w:r w:rsidRPr="00512CDE">
        <w:rPr>
          <w:rFonts w:cstheme="minorHAnsi"/>
          <w:sz w:val="22"/>
          <w:szCs w:val="22"/>
        </w:rPr>
        <w:t xml:space="preserve"> te vinden voor deze onderzoeksvraag werd er een systematische literatuurzoektocht uitgevoerd. De onderzoeksvraag werd eerst geanalyseerd met behulp van het PICO-model, zodat </w:t>
      </w:r>
      <w:r w:rsidR="00BD39A9">
        <w:rPr>
          <w:rFonts w:cstheme="minorHAnsi"/>
          <w:sz w:val="22"/>
          <w:szCs w:val="22"/>
        </w:rPr>
        <w:t>duidelijk</w:t>
      </w:r>
      <w:r w:rsidRPr="00512CDE">
        <w:rPr>
          <w:rFonts w:cstheme="minorHAnsi"/>
          <w:sz w:val="22"/>
          <w:szCs w:val="22"/>
        </w:rPr>
        <w:t xml:space="preserve"> werd</w:t>
      </w:r>
      <w:r w:rsidR="00C55252" w:rsidRPr="00512CDE">
        <w:rPr>
          <w:rFonts w:cstheme="minorHAnsi"/>
          <w:sz w:val="22"/>
          <w:szCs w:val="22"/>
        </w:rPr>
        <w:t xml:space="preserve"> wie de doelgroep is (</w:t>
      </w:r>
      <w:r w:rsidR="00931306" w:rsidRPr="00512CDE">
        <w:rPr>
          <w:rFonts w:cstheme="minorHAnsi"/>
          <w:sz w:val="22"/>
          <w:szCs w:val="22"/>
        </w:rPr>
        <w:t>anderstalige patiënten</w:t>
      </w:r>
      <w:r w:rsidR="00C55252" w:rsidRPr="00512CDE">
        <w:rPr>
          <w:rFonts w:cstheme="minorHAnsi"/>
          <w:sz w:val="22"/>
          <w:szCs w:val="22"/>
        </w:rPr>
        <w:t xml:space="preserve">), welke interventies de belangrijkste zijn (verpleegkundige hulpmiddelen en communicatiestrategieën), </w:t>
      </w:r>
      <w:r w:rsidR="0051140C" w:rsidRPr="00512CDE">
        <w:rPr>
          <w:rFonts w:cstheme="minorHAnsi"/>
          <w:sz w:val="22"/>
          <w:szCs w:val="22"/>
        </w:rPr>
        <w:t xml:space="preserve">en </w:t>
      </w:r>
      <w:r w:rsidR="00C55252" w:rsidRPr="00512CDE">
        <w:rPr>
          <w:rFonts w:cstheme="minorHAnsi"/>
          <w:sz w:val="22"/>
          <w:szCs w:val="22"/>
        </w:rPr>
        <w:t xml:space="preserve">met welk doel </w:t>
      </w:r>
      <w:r w:rsidR="00BD39A9">
        <w:rPr>
          <w:rFonts w:cstheme="minorHAnsi"/>
          <w:sz w:val="22"/>
          <w:szCs w:val="22"/>
        </w:rPr>
        <w:t xml:space="preserve"> (het </w:t>
      </w:r>
      <w:r w:rsidR="00931306" w:rsidRPr="00512CDE">
        <w:rPr>
          <w:rFonts w:cstheme="minorHAnsi"/>
          <w:sz w:val="22"/>
          <w:szCs w:val="22"/>
        </w:rPr>
        <w:t xml:space="preserve">overbruggen van communicatiebarrières, </w:t>
      </w:r>
      <w:r w:rsidR="00BD39A9">
        <w:rPr>
          <w:rFonts w:cstheme="minorHAnsi"/>
          <w:sz w:val="22"/>
          <w:szCs w:val="22"/>
        </w:rPr>
        <w:t xml:space="preserve">het </w:t>
      </w:r>
      <w:r w:rsidR="00931306" w:rsidRPr="00512CDE">
        <w:rPr>
          <w:rFonts w:cstheme="minorHAnsi"/>
          <w:sz w:val="22"/>
          <w:szCs w:val="22"/>
        </w:rPr>
        <w:t>verbeter</w:t>
      </w:r>
      <w:r w:rsidR="00BD39A9">
        <w:rPr>
          <w:rFonts w:cstheme="minorHAnsi"/>
          <w:sz w:val="22"/>
          <w:szCs w:val="22"/>
        </w:rPr>
        <w:t xml:space="preserve">en van </w:t>
      </w:r>
      <w:r w:rsidR="00931306" w:rsidRPr="00512CDE">
        <w:rPr>
          <w:rFonts w:cstheme="minorHAnsi"/>
          <w:sz w:val="22"/>
          <w:szCs w:val="22"/>
        </w:rPr>
        <w:t>communicatie</w:t>
      </w:r>
      <w:r w:rsidR="00633E3F">
        <w:rPr>
          <w:rFonts w:cstheme="minorHAnsi"/>
          <w:sz w:val="22"/>
          <w:szCs w:val="22"/>
        </w:rPr>
        <w:t xml:space="preserve"> en</w:t>
      </w:r>
      <w:r w:rsidR="00931306" w:rsidRPr="00512CDE">
        <w:rPr>
          <w:rFonts w:cstheme="minorHAnsi"/>
          <w:sz w:val="22"/>
          <w:szCs w:val="22"/>
        </w:rPr>
        <w:t xml:space="preserve"> ve</w:t>
      </w:r>
      <w:r w:rsidR="00BD39A9">
        <w:rPr>
          <w:rFonts w:cstheme="minorHAnsi"/>
          <w:sz w:val="22"/>
          <w:szCs w:val="22"/>
        </w:rPr>
        <w:t>rminderen</w:t>
      </w:r>
      <w:r w:rsidR="00931306" w:rsidRPr="00512CDE">
        <w:rPr>
          <w:rFonts w:cstheme="minorHAnsi"/>
          <w:sz w:val="22"/>
          <w:szCs w:val="22"/>
        </w:rPr>
        <w:t xml:space="preserve"> van miscommunicatie, </w:t>
      </w:r>
      <w:r w:rsidR="00BD39A9">
        <w:rPr>
          <w:rFonts w:cstheme="minorHAnsi"/>
          <w:sz w:val="22"/>
          <w:szCs w:val="22"/>
        </w:rPr>
        <w:t>het verminderen van</w:t>
      </w:r>
      <w:r w:rsidR="00931306" w:rsidRPr="00512CDE">
        <w:rPr>
          <w:rFonts w:cstheme="minorHAnsi"/>
          <w:sz w:val="22"/>
          <w:szCs w:val="22"/>
        </w:rPr>
        <w:t xml:space="preserve"> medicatiefouten, </w:t>
      </w:r>
      <w:r w:rsidR="00BD39A9">
        <w:rPr>
          <w:rFonts w:cstheme="minorHAnsi"/>
          <w:sz w:val="22"/>
          <w:szCs w:val="22"/>
        </w:rPr>
        <w:t xml:space="preserve">en het geven van </w:t>
      </w:r>
      <w:r w:rsidR="00297727" w:rsidRPr="00512CDE">
        <w:rPr>
          <w:rFonts w:cstheme="minorHAnsi"/>
          <w:sz w:val="22"/>
          <w:szCs w:val="22"/>
        </w:rPr>
        <w:t>veilige</w:t>
      </w:r>
      <w:r w:rsidR="00931306" w:rsidRPr="00512CDE">
        <w:rPr>
          <w:rFonts w:cstheme="minorHAnsi"/>
          <w:sz w:val="22"/>
          <w:szCs w:val="22"/>
        </w:rPr>
        <w:t xml:space="preserve"> medicatie-educatie</w:t>
      </w:r>
      <w:r w:rsidR="00C55252" w:rsidRPr="00512CDE">
        <w:rPr>
          <w:rFonts w:cstheme="minorHAnsi"/>
          <w:sz w:val="22"/>
          <w:szCs w:val="22"/>
        </w:rPr>
        <w:t>).</w:t>
      </w:r>
      <w:r w:rsidR="009C0141">
        <w:rPr>
          <w:rFonts w:cstheme="minorHAnsi"/>
          <w:sz w:val="22"/>
          <w:szCs w:val="22"/>
        </w:rPr>
        <w:t xml:space="preserve"> </w:t>
      </w:r>
      <w:r w:rsidR="00265A66" w:rsidRPr="00512CDE">
        <w:rPr>
          <w:rFonts w:cstheme="minorHAnsi"/>
          <w:sz w:val="22"/>
          <w:szCs w:val="22"/>
        </w:rPr>
        <w:t xml:space="preserve">De belangrijkste kernbegrippen zijn vastgesteld op basis van deze afbakening. </w:t>
      </w:r>
    </w:p>
    <w:p w14:paraId="47F60D20" w14:textId="77777777" w:rsidR="00C55252" w:rsidRPr="00512CDE" w:rsidRDefault="00C55252" w:rsidP="005F7DF0">
      <w:pPr>
        <w:rPr>
          <w:rFonts w:cstheme="minorHAnsi"/>
          <w:sz w:val="22"/>
          <w:szCs w:val="22"/>
        </w:rPr>
      </w:pPr>
    </w:p>
    <w:p w14:paraId="6CE8D32B" w14:textId="35543743" w:rsidR="00217FE8" w:rsidRPr="00512CDE" w:rsidRDefault="00C55252" w:rsidP="005F7DF0">
      <w:pPr>
        <w:rPr>
          <w:rFonts w:cstheme="minorHAnsi"/>
          <w:sz w:val="22"/>
          <w:szCs w:val="22"/>
        </w:rPr>
      </w:pPr>
      <w:r w:rsidRPr="00512CDE">
        <w:rPr>
          <w:rFonts w:cstheme="minorHAnsi"/>
          <w:sz w:val="22"/>
          <w:szCs w:val="22"/>
        </w:rPr>
        <w:t xml:space="preserve">Aan de hand hiervan zijn </w:t>
      </w:r>
      <w:proofErr w:type="spellStart"/>
      <w:r w:rsidR="006560CB" w:rsidRPr="00512CDE">
        <w:rPr>
          <w:rFonts w:cstheme="minorHAnsi"/>
          <w:sz w:val="22"/>
          <w:szCs w:val="22"/>
        </w:rPr>
        <w:t>MeSH</w:t>
      </w:r>
      <w:proofErr w:type="spellEnd"/>
      <w:r w:rsidR="006560CB" w:rsidRPr="00512CDE">
        <w:rPr>
          <w:rFonts w:cstheme="minorHAnsi"/>
          <w:sz w:val="22"/>
          <w:szCs w:val="22"/>
        </w:rPr>
        <w:t>-termen</w:t>
      </w:r>
      <w:r w:rsidRPr="00512CDE">
        <w:rPr>
          <w:rFonts w:cstheme="minorHAnsi"/>
          <w:sz w:val="22"/>
          <w:szCs w:val="22"/>
        </w:rPr>
        <w:t xml:space="preserve"> opgesteld.</w:t>
      </w:r>
      <w:r w:rsidR="00265A66" w:rsidRPr="00512CDE">
        <w:rPr>
          <w:rFonts w:cstheme="minorHAnsi"/>
          <w:sz w:val="22"/>
          <w:szCs w:val="22"/>
        </w:rPr>
        <w:t xml:space="preserve"> </w:t>
      </w:r>
      <w:r w:rsidR="00265A66" w:rsidRPr="00633E3F">
        <w:rPr>
          <w:rFonts w:cstheme="minorHAnsi"/>
          <w:sz w:val="22"/>
          <w:szCs w:val="22"/>
          <w:lang w:val="en-US"/>
        </w:rPr>
        <w:t xml:space="preserve">Voor de </w:t>
      </w:r>
      <w:proofErr w:type="spellStart"/>
      <w:r w:rsidR="00265A66" w:rsidRPr="00633E3F">
        <w:rPr>
          <w:rFonts w:cstheme="minorHAnsi"/>
          <w:sz w:val="22"/>
          <w:szCs w:val="22"/>
          <w:lang w:val="en-US"/>
        </w:rPr>
        <w:t>populatie</w:t>
      </w:r>
      <w:proofErr w:type="spellEnd"/>
      <w:r w:rsidR="00265A66" w:rsidRPr="00633E3F">
        <w:rPr>
          <w:rFonts w:cstheme="minorHAnsi"/>
          <w:sz w:val="22"/>
          <w:szCs w:val="22"/>
          <w:lang w:val="en-US"/>
        </w:rPr>
        <w:t xml:space="preserve"> </w:t>
      </w:r>
      <w:proofErr w:type="spellStart"/>
      <w:r w:rsidR="00265A66" w:rsidRPr="00633E3F">
        <w:rPr>
          <w:rFonts w:cstheme="minorHAnsi"/>
          <w:sz w:val="22"/>
          <w:szCs w:val="22"/>
          <w:lang w:val="en-US"/>
        </w:rPr>
        <w:t>werden</w:t>
      </w:r>
      <w:proofErr w:type="spellEnd"/>
      <w:r w:rsidR="00265A66" w:rsidRPr="00633E3F">
        <w:rPr>
          <w:rFonts w:cstheme="minorHAnsi"/>
          <w:sz w:val="22"/>
          <w:szCs w:val="22"/>
          <w:lang w:val="en-US"/>
        </w:rPr>
        <w:t xml:space="preserve"> </w:t>
      </w:r>
      <w:proofErr w:type="spellStart"/>
      <w:r w:rsidR="00265A66" w:rsidRPr="00633E3F">
        <w:rPr>
          <w:rFonts w:cstheme="minorHAnsi"/>
          <w:sz w:val="22"/>
          <w:szCs w:val="22"/>
          <w:lang w:val="en-US"/>
        </w:rPr>
        <w:t>onder</w:t>
      </w:r>
      <w:proofErr w:type="spellEnd"/>
      <w:r w:rsidR="00265A66" w:rsidRPr="00633E3F">
        <w:rPr>
          <w:rFonts w:cstheme="minorHAnsi"/>
          <w:sz w:val="22"/>
          <w:szCs w:val="22"/>
          <w:lang w:val="en-US"/>
        </w:rPr>
        <w:t xml:space="preserve"> </w:t>
      </w:r>
      <w:proofErr w:type="spellStart"/>
      <w:r w:rsidR="00265A66" w:rsidRPr="00633E3F">
        <w:rPr>
          <w:rFonts w:cstheme="minorHAnsi"/>
          <w:sz w:val="22"/>
          <w:szCs w:val="22"/>
          <w:lang w:val="en-US"/>
        </w:rPr>
        <w:t>andere</w:t>
      </w:r>
      <w:proofErr w:type="spellEnd"/>
      <w:r w:rsidR="00265A66" w:rsidRPr="00633E3F">
        <w:rPr>
          <w:rFonts w:cstheme="minorHAnsi"/>
          <w:sz w:val="22"/>
          <w:szCs w:val="22"/>
          <w:lang w:val="en-US"/>
        </w:rPr>
        <w:t xml:space="preserve"> de termen language </w:t>
      </w:r>
      <w:r w:rsidR="00860DF7" w:rsidRPr="00633E3F">
        <w:rPr>
          <w:rFonts w:cstheme="minorHAnsi"/>
          <w:sz w:val="22"/>
          <w:szCs w:val="22"/>
          <w:lang w:val="en-US"/>
        </w:rPr>
        <w:t>barri</w:t>
      </w:r>
      <w:r w:rsidR="006560CB" w:rsidRPr="00633E3F">
        <w:rPr>
          <w:rFonts w:cstheme="minorHAnsi"/>
          <w:sz w:val="22"/>
          <w:szCs w:val="22"/>
          <w:lang w:val="en-US"/>
        </w:rPr>
        <w:t>er</w:t>
      </w:r>
      <w:r w:rsidR="0051140C" w:rsidRPr="00633E3F">
        <w:rPr>
          <w:rFonts w:cstheme="minorHAnsi"/>
          <w:sz w:val="22"/>
          <w:szCs w:val="22"/>
          <w:lang w:val="en-US"/>
        </w:rPr>
        <w:t>s</w:t>
      </w:r>
      <w:r w:rsidR="00265A66" w:rsidRPr="00633E3F">
        <w:rPr>
          <w:rFonts w:cstheme="minorHAnsi"/>
          <w:sz w:val="22"/>
          <w:szCs w:val="22"/>
          <w:lang w:val="en-US"/>
        </w:rPr>
        <w:t>,</w:t>
      </w:r>
      <w:r w:rsidR="0051140C" w:rsidRPr="00633E3F">
        <w:rPr>
          <w:rFonts w:cstheme="minorHAnsi"/>
          <w:sz w:val="22"/>
          <w:szCs w:val="22"/>
          <w:lang w:val="en-US"/>
        </w:rPr>
        <w:t xml:space="preserve"> </w:t>
      </w:r>
      <w:r w:rsidR="00217FE8" w:rsidRPr="00633E3F">
        <w:rPr>
          <w:rFonts w:cstheme="minorHAnsi"/>
          <w:sz w:val="22"/>
          <w:szCs w:val="22"/>
          <w:lang w:val="en-US"/>
        </w:rPr>
        <w:t>communication barriers,</w:t>
      </w:r>
      <w:r w:rsidR="00265A66" w:rsidRPr="00633E3F">
        <w:rPr>
          <w:rFonts w:cstheme="minorHAnsi"/>
          <w:sz w:val="22"/>
          <w:szCs w:val="22"/>
          <w:lang w:val="en-US"/>
        </w:rPr>
        <w:t xml:space="preserve"> limited English proficiency</w:t>
      </w:r>
      <w:r w:rsidR="0051140C" w:rsidRPr="00633E3F">
        <w:rPr>
          <w:rFonts w:cstheme="minorHAnsi"/>
          <w:sz w:val="22"/>
          <w:szCs w:val="22"/>
          <w:lang w:val="en-US"/>
        </w:rPr>
        <w:t xml:space="preserve"> </w:t>
      </w:r>
      <w:proofErr w:type="spellStart"/>
      <w:r w:rsidR="0051140C" w:rsidRPr="00633E3F">
        <w:rPr>
          <w:rFonts w:cstheme="minorHAnsi"/>
          <w:sz w:val="22"/>
          <w:szCs w:val="22"/>
          <w:lang w:val="en-US"/>
        </w:rPr>
        <w:t>en</w:t>
      </w:r>
      <w:proofErr w:type="spellEnd"/>
      <w:r w:rsidR="0051140C" w:rsidRPr="00633E3F">
        <w:rPr>
          <w:rFonts w:cstheme="minorHAnsi"/>
          <w:sz w:val="22"/>
          <w:szCs w:val="22"/>
          <w:lang w:val="en-US"/>
        </w:rPr>
        <w:t xml:space="preserve"> </w:t>
      </w:r>
      <w:r w:rsidR="00265A66" w:rsidRPr="00633E3F">
        <w:rPr>
          <w:rFonts w:cstheme="minorHAnsi"/>
          <w:sz w:val="22"/>
          <w:szCs w:val="22"/>
          <w:lang w:val="en-US"/>
        </w:rPr>
        <w:t xml:space="preserve">non-native </w:t>
      </w:r>
      <w:r w:rsidR="0051140C" w:rsidRPr="00633E3F">
        <w:rPr>
          <w:rFonts w:cstheme="minorHAnsi"/>
          <w:sz w:val="22"/>
          <w:szCs w:val="22"/>
          <w:lang w:val="en-US"/>
        </w:rPr>
        <w:t xml:space="preserve">speaking </w:t>
      </w:r>
      <w:r w:rsidR="00860DF7" w:rsidRPr="00633E3F">
        <w:rPr>
          <w:rFonts w:cstheme="minorHAnsi"/>
          <w:sz w:val="22"/>
          <w:szCs w:val="22"/>
          <w:lang w:val="en-US"/>
        </w:rPr>
        <w:t>pati</w:t>
      </w:r>
      <w:r w:rsidR="006560CB" w:rsidRPr="00633E3F">
        <w:rPr>
          <w:rFonts w:cstheme="minorHAnsi"/>
          <w:sz w:val="22"/>
          <w:szCs w:val="22"/>
          <w:lang w:val="en-US"/>
        </w:rPr>
        <w:t>e</w:t>
      </w:r>
      <w:r w:rsidR="00860DF7" w:rsidRPr="00633E3F">
        <w:rPr>
          <w:rFonts w:cstheme="minorHAnsi"/>
          <w:sz w:val="22"/>
          <w:szCs w:val="22"/>
          <w:lang w:val="en-US"/>
        </w:rPr>
        <w:t>nts</w:t>
      </w:r>
      <w:r w:rsidR="00217FE8" w:rsidRPr="00633E3F">
        <w:rPr>
          <w:rFonts w:cstheme="minorHAnsi"/>
          <w:sz w:val="22"/>
          <w:szCs w:val="22"/>
          <w:lang w:val="en-US"/>
        </w:rPr>
        <w:t xml:space="preserve">, </w:t>
      </w:r>
      <w:r w:rsidR="006560CB" w:rsidRPr="00633E3F">
        <w:rPr>
          <w:rFonts w:cstheme="minorHAnsi"/>
          <w:sz w:val="22"/>
          <w:szCs w:val="22"/>
          <w:lang w:val="en-US"/>
        </w:rPr>
        <w:t>n</w:t>
      </w:r>
      <w:r w:rsidR="00217FE8" w:rsidRPr="00633E3F">
        <w:rPr>
          <w:rFonts w:cstheme="minorHAnsi"/>
          <w:sz w:val="22"/>
          <w:szCs w:val="22"/>
          <w:lang w:val="en-US"/>
        </w:rPr>
        <w:t>urse</w:t>
      </w:r>
      <w:r w:rsidR="00633E3F" w:rsidRPr="00633E3F">
        <w:rPr>
          <w:rFonts w:cstheme="minorHAnsi"/>
          <w:sz w:val="22"/>
          <w:szCs w:val="22"/>
          <w:lang w:val="en-US"/>
        </w:rPr>
        <w:t>-</w:t>
      </w:r>
      <w:r w:rsidR="00217FE8" w:rsidRPr="00633E3F">
        <w:rPr>
          <w:rFonts w:cstheme="minorHAnsi"/>
          <w:sz w:val="22"/>
          <w:szCs w:val="22"/>
          <w:lang w:val="en-US"/>
        </w:rPr>
        <w:t xml:space="preserve">patient communication </w:t>
      </w:r>
      <w:proofErr w:type="spellStart"/>
      <w:r w:rsidR="00217FE8" w:rsidRPr="00633E3F">
        <w:rPr>
          <w:rFonts w:cstheme="minorHAnsi"/>
          <w:sz w:val="22"/>
          <w:szCs w:val="22"/>
          <w:lang w:val="en-US"/>
        </w:rPr>
        <w:t>en</w:t>
      </w:r>
      <w:proofErr w:type="spellEnd"/>
      <w:r w:rsidR="00217FE8" w:rsidRPr="00633E3F">
        <w:rPr>
          <w:rFonts w:cstheme="minorHAnsi"/>
          <w:sz w:val="22"/>
          <w:szCs w:val="22"/>
          <w:lang w:val="en-US"/>
        </w:rPr>
        <w:t xml:space="preserve"> </w:t>
      </w:r>
      <w:r w:rsidR="006560CB" w:rsidRPr="00633E3F">
        <w:rPr>
          <w:rFonts w:cstheme="minorHAnsi"/>
          <w:sz w:val="22"/>
          <w:szCs w:val="22"/>
          <w:lang w:val="en-US"/>
        </w:rPr>
        <w:t>h</w:t>
      </w:r>
      <w:r w:rsidR="00217FE8" w:rsidRPr="00633E3F">
        <w:rPr>
          <w:rFonts w:cstheme="minorHAnsi"/>
          <w:sz w:val="22"/>
          <w:szCs w:val="22"/>
          <w:lang w:val="en-US"/>
        </w:rPr>
        <w:t>ealth literacy</w:t>
      </w:r>
      <w:r w:rsidR="0051140C" w:rsidRPr="00633E3F">
        <w:rPr>
          <w:rFonts w:cstheme="minorHAnsi"/>
          <w:sz w:val="22"/>
          <w:szCs w:val="22"/>
          <w:lang w:val="en-US"/>
        </w:rPr>
        <w:t xml:space="preserve"> </w:t>
      </w:r>
      <w:proofErr w:type="spellStart"/>
      <w:r w:rsidR="0051140C" w:rsidRPr="00633E3F">
        <w:rPr>
          <w:rFonts w:cstheme="minorHAnsi"/>
          <w:sz w:val="22"/>
          <w:szCs w:val="22"/>
          <w:lang w:val="en-US"/>
        </w:rPr>
        <w:t>gebruikt</w:t>
      </w:r>
      <w:proofErr w:type="spellEnd"/>
      <w:r w:rsidR="0051140C" w:rsidRPr="00633E3F">
        <w:rPr>
          <w:rFonts w:cstheme="minorHAnsi"/>
          <w:sz w:val="22"/>
          <w:szCs w:val="22"/>
          <w:lang w:val="en-US"/>
        </w:rPr>
        <w:t>.</w:t>
      </w:r>
      <w:r w:rsidR="00633E3F" w:rsidRPr="00633E3F">
        <w:rPr>
          <w:rFonts w:cstheme="minorHAnsi"/>
          <w:sz w:val="22"/>
          <w:szCs w:val="22"/>
          <w:lang w:val="en-US"/>
        </w:rPr>
        <w:t xml:space="preserve"> </w:t>
      </w:r>
      <w:r w:rsidR="00265A66" w:rsidRPr="00512CDE">
        <w:rPr>
          <w:rFonts w:cstheme="minorHAnsi"/>
          <w:sz w:val="22"/>
          <w:szCs w:val="22"/>
        </w:rPr>
        <w:t xml:space="preserve">Voor de interventie zijn zoektermen zoals </w:t>
      </w:r>
      <w:proofErr w:type="spellStart"/>
      <w:r w:rsidR="00265A66" w:rsidRPr="00512CDE">
        <w:rPr>
          <w:rFonts w:cstheme="minorHAnsi"/>
          <w:sz w:val="22"/>
          <w:szCs w:val="22"/>
        </w:rPr>
        <w:t>nursing</w:t>
      </w:r>
      <w:proofErr w:type="spellEnd"/>
      <w:r w:rsidR="00265A66" w:rsidRPr="00512CDE">
        <w:rPr>
          <w:rFonts w:cstheme="minorHAnsi"/>
          <w:sz w:val="22"/>
          <w:szCs w:val="22"/>
        </w:rPr>
        <w:t xml:space="preserve"> tools</w:t>
      </w:r>
      <w:r w:rsidR="00DD6AA8" w:rsidRPr="00512CDE">
        <w:rPr>
          <w:rFonts w:cstheme="minorHAnsi"/>
          <w:sz w:val="22"/>
          <w:szCs w:val="22"/>
        </w:rPr>
        <w:t xml:space="preserve">, </w:t>
      </w:r>
      <w:proofErr w:type="spellStart"/>
      <w:r w:rsidR="00DD6AA8" w:rsidRPr="00512CDE">
        <w:rPr>
          <w:rFonts w:cstheme="minorHAnsi"/>
          <w:sz w:val="22"/>
          <w:szCs w:val="22"/>
        </w:rPr>
        <w:t>nursing</w:t>
      </w:r>
      <w:proofErr w:type="spellEnd"/>
      <w:r w:rsidR="00DD6AA8" w:rsidRPr="00512CDE">
        <w:rPr>
          <w:rFonts w:cstheme="minorHAnsi"/>
          <w:sz w:val="22"/>
          <w:szCs w:val="22"/>
        </w:rPr>
        <w:t xml:space="preserve"> </w:t>
      </w:r>
      <w:proofErr w:type="spellStart"/>
      <w:r w:rsidR="00DD6AA8" w:rsidRPr="00512CDE">
        <w:rPr>
          <w:rFonts w:cstheme="minorHAnsi"/>
          <w:sz w:val="22"/>
          <w:szCs w:val="22"/>
        </w:rPr>
        <w:t>strategies</w:t>
      </w:r>
      <w:proofErr w:type="spellEnd"/>
      <w:r w:rsidR="00DD6AA8" w:rsidRPr="00512CDE">
        <w:rPr>
          <w:rFonts w:cstheme="minorHAnsi"/>
          <w:sz w:val="22"/>
          <w:szCs w:val="22"/>
        </w:rPr>
        <w:t xml:space="preserve"> </w:t>
      </w:r>
      <w:r w:rsidR="0051140C" w:rsidRPr="00512CDE">
        <w:rPr>
          <w:rFonts w:cstheme="minorHAnsi"/>
          <w:sz w:val="22"/>
          <w:szCs w:val="22"/>
        </w:rPr>
        <w:t xml:space="preserve">en </w:t>
      </w:r>
      <w:proofErr w:type="spellStart"/>
      <w:r w:rsidR="00265A66" w:rsidRPr="00512CDE">
        <w:rPr>
          <w:rFonts w:cstheme="minorHAnsi"/>
          <w:sz w:val="22"/>
          <w:szCs w:val="22"/>
        </w:rPr>
        <w:t>communication</w:t>
      </w:r>
      <w:proofErr w:type="spellEnd"/>
      <w:r w:rsidR="00265A66" w:rsidRPr="00512CDE">
        <w:rPr>
          <w:rFonts w:cstheme="minorHAnsi"/>
          <w:sz w:val="22"/>
          <w:szCs w:val="22"/>
        </w:rPr>
        <w:t xml:space="preserve"> </w:t>
      </w:r>
      <w:proofErr w:type="spellStart"/>
      <w:r w:rsidR="00265A66" w:rsidRPr="00512CDE">
        <w:rPr>
          <w:rFonts w:cstheme="minorHAnsi"/>
          <w:sz w:val="22"/>
          <w:szCs w:val="22"/>
        </w:rPr>
        <w:t>strategies</w:t>
      </w:r>
      <w:proofErr w:type="spellEnd"/>
      <w:r w:rsidR="00633E3F">
        <w:rPr>
          <w:rFonts w:cstheme="minorHAnsi"/>
          <w:sz w:val="22"/>
          <w:szCs w:val="22"/>
        </w:rPr>
        <w:t xml:space="preserve"> </w:t>
      </w:r>
      <w:r w:rsidR="0051140C" w:rsidRPr="00512CDE">
        <w:rPr>
          <w:rFonts w:cstheme="minorHAnsi"/>
          <w:sz w:val="22"/>
          <w:szCs w:val="22"/>
        </w:rPr>
        <w:t>gebruikt</w:t>
      </w:r>
      <w:r w:rsidR="00633E3F">
        <w:rPr>
          <w:rFonts w:cstheme="minorHAnsi"/>
          <w:sz w:val="22"/>
          <w:szCs w:val="22"/>
        </w:rPr>
        <w:t>. Met betrekking tot de context</w:t>
      </w:r>
      <w:r w:rsidR="00265A66" w:rsidRPr="00512CDE">
        <w:rPr>
          <w:rFonts w:cstheme="minorHAnsi"/>
          <w:sz w:val="22"/>
          <w:szCs w:val="22"/>
        </w:rPr>
        <w:t xml:space="preserve"> en de uitkomst zijn onder andere </w:t>
      </w:r>
      <w:proofErr w:type="spellStart"/>
      <w:r w:rsidR="00265A66" w:rsidRPr="00512CDE">
        <w:rPr>
          <w:rFonts w:cstheme="minorHAnsi"/>
          <w:sz w:val="22"/>
          <w:szCs w:val="22"/>
        </w:rPr>
        <w:t>medication</w:t>
      </w:r>
      <w:proofErr w:type="spellEnd"/>
      <w:r w:rsidR="009A40E8">
        <w:rPr>
          <w:rFonts w:cstheme="minorHAnsi"/>
          <w:sz w:val="22"/>
          <w:szCs w:val="22"/>
        </w:rPr>
        <w:t xml:space="preserve"> </w:t>
      </w:r>
      <w:proofErr w:type="spellStart"/>
      <w:r w:rsidR="00265A66" w:rsidRPr="00512CDE">
        <w:rPr>
          <w:rFonts w:cstheme="minorHAnsi"/>
          <w:sz w:val="22"/>
          <w:szCs w:val="22"/>
        </w:rPr>
        <w:t>education</w:t>
      </w:r>
      <w:proofErr w:type="spellEnd"/>
      <w:r w:rsidR="00265A66" w:rsidRPr="00512CDE">
        <w:rPr>
          <w:rFonts w:cstheme="minorHAnsi"/>
          <w:sz w:val="22"/>
          <w:szCs w:val="22"/>
        </w:rPr>
        <w:t xml:space="preserve">, </w:t>
      </w:r>
      <w:proofErr w:type="spellStart"/>
      <w:r w:rsidR="00265A66" w:rsidRPr="00512CDE">
        <w:rPr>
          <w:rFonts w:cstheme="minorHAnsi"/>
          <w:sz w:val="22"/>
          <w:szCs w:val="22"/>
        </w:rPr>
        <w:t>medication</w:t>
      </w:r>
      <w:proofErr w:type="spellEnd"/>
      <w:r w:rsidR="00265A66" w:rsidRPr="00512CDE">
        <w:rPr>
          <w:rFonts w:cstheme="minorHAnsi"/>
          <w:sz w:val="22"/>
          <w:szCs w:val="22"/>
        </w:rPr>
        <w:t xml:space="preserve"> </w:t>
      </w:r>
      <w:proofErr w:type="spellStart"/>
      <w:r w:rsidR="00265A66" w:rsidRPr="00512CDE">
        <w:rPr>
          <w:rFonts w:cstheme="minorHAnsi"/>
          <w:sz w:val="22"/>
          <w:szCs w:val="22"/>
        </w:rPr>
        <w:t>safety</w:t>
      </w:r>
      <w:proofErr w:type="spellEnd"/>
      <w:r w:rsidR="00461C6A" w:rsidRPr="00512CDE">
        <w:rPr>
          <w:rFonts w:cstheme="minorHAnsi"/>
          <w:sz w:val="22"/>
          <w:szCs w:val="22"/>
        </w:rPr>
        <w:t xml:space="preserve"> </w:t>
      </w:r>
      <w:r w:rsidR="00491CAA" w:rsidRPr="00512CDE">
        <w:rPr>
          <w:rFonts w:cstheme="minorHAnsi"/>
          <w:sz w:val="22"/>
          <w:szCs w:val="22"/>
        </w:rPr>
        <w:t xml:space="preserve">en </w:t>
      </w:r>
      <w:proofErr w:type="spellStart"/>
      <w:r w:rsidR="00491CAA" w:rsidRPr="00512CDE">
        <w:rPr>
          <w:rFonts w:cstheme="minorHAnsi"/>
          <w:sz w:val="22"/>
          <w:szCs w:val="22"/>
        </w:rPr>
        <w:t>medication</w:t>
      </w:r>
      <w:proofErr w:type="spellEnd"/>
      <w:r w:rsidR="00265A66" w:rsidRPr="00512CDE">
        <w:rPr>
          <w:rFonts w:cstheme="minorHAnsi"/>
          <w:sz w:val="22"/>
          <w:szCs w:val="22"/>
        </w:rPr>
        <w:t xml:space="preserve"> </w:t>
      </w:r>
      <w:proofErr w:type="spellStart"/>
      <w:r w:rsidR="00265A66" w:rsidRPr="00512CDE">
        <w:rPr>
          <w:rFonts w:cstheme="minorHAnsi"/>
          <w:sz w:val="22"/>
          <w:szCs w:val="22"/>
        </w:rPr>
        <w:t>errors</w:t>
      </w:r>
      <w:proofErr w:type="spellEnd"/>
      <w:r w:rsidR="00931306" w:rsidRPr="00512CDE">
        <w:rPr>
          <w:rFonts w:cstheme="minorHAnsi"/>
          <w:sz w:val="22"/>
          <w:szCs w:val="22"/>
        </w:rPr>
        <w:t xml:space="preserve"> </w:t>
      </w:r>
      <w:r w:rsidR="00265A66" w:rsidRPr="00512CDE">
        <w:rPr>
          <w:rFonts w:cstheme="minorHAnsi"/>
          <w:sz w:val="22"/>
          <w:szCs w:val="22"/>
        </w:rPr>
        <w:t xml:space="preserve">opgenomen. </w:t>
      </w:r>
      <w:r w:rsidR="00051365" w:rsidRPr="00512CDE">
        <w:rPr>
          <w:rFonts w:cstheme="minorHAnsi"/>
          <w:sz w:val="22"/>
          <w:szCs w:val="22"/>
        </w:rPr>
        <w:t xml:space="preserve">Deze zoektermen zijn samengevoegd met Booleaanse operatoren (AND, OR) en de literatuurzoektocht werd uitgevoerd in twee relevante databanken, namelijk </w:t>
      </w:r>
      <w:proofErr w:type="spellStart"/>
      <w:r w:rsidR="00051365" w:rsidRPr="00512CDE">
        <w:rPr>
          <w:rFonts w:cstheme="minorHAnsi"/>
          <w:sz w:val="22"/>
          <w:szCs w:val="22"/>
        </w:rPr>
        <w:t>PubMed</w:t>
      </w:r>
      <w:proofErr w:type="spellEnd"/>
      <w:r w:rsidR="00051365" w:rsidRPr="00512CDE">
        <w:rPr>
          <w:rFonts w:cstheme="minorHAnsi"/>
          <w:sz w:val="22"/>
          <w:szCs w:val="22"/>
        </w:rPr>
        <w:t xml:space="preserve"> (</w:t>
      </w:r>
      <w:proofErr w:type="spellStart"/>
      <w:r w:rsidR="00051365" w:rsidRPr="00512CDE">
        <w:rPr>
          <w:rFonts w:cstheme="minorHAnsi"/>
          <w:sz w:val="22"/>
          <w:szCs w:val="22"/>
        </w:rPr>
        <w:t>Medline</w:t>
      </w:r>
      <w:proofErr w:type="spellEnd"/>
      <w:r w:rsidR="00051365" w:rsidRPr="00512CDE">
        <w:rPr>
          <w:rFonts w:cstheme="minorHAnsi"/>
          <w:sz w:val="22"/>
          <w:szCs w:val="22"/>
        </w:rPr>
        <w:t xml:space="preserve">) en de </w:t>
      </w:r>
      <w:proofErr w:type="spellStart"/>
      <w:r w:rsidR="00051365" w:rsidRPr="00512CDE">
        <w:rPr>
          <w:rFonts w:cstheme="minorHAnsi"/>
          <w:sz w:val="22"/>
          <w:szCs w:val="22"/>
        </w:rPr>
        <w:t>Cochrane</w:t>
      </w:r>
      <w:proofErr w:type="spellEnd"/>
      <w:r w:rsidR="00051365" w:rsidRPr="00512CDE">
        <w:rPr>
          <w:rFonts w:cstheme="minorHAnsi"/>
          <w:sz w:val="22"/>
          <w:szCs w:val="22"/>
        </w:rPr>
        <w:t xml:space="preserve"> Library. </w:t>
      </w:r>
      <w:proofErr w:type="spellStart"/>
      <w:r w:rsidR="00051365" w:rsidRPr="00512CDE">
        <w:rPr>
          <w:rFonts w:cstheme="minorHAnsi"/>
          <w:sz w:val="22"/>
          <w:szCs w:val="22"/>
        </w:rPr>
        <w:t>PubMed</w:t>
      </w:r>
      <w:proofErr w:type="spellEnd"/>
      <w:r w:rsidR="00051365" w:rsidRPr="00512CDE">
        <w:rPr>
          <w:rFonts w:cstheme="minorHAnsi"/>
          <w:sz w:val="22"/>
          <w:szCs w:val="22"/>
        </w:rPr>
        <w:t xml:space="preserve"> is geselecteerd vanwege de brede en betrouwbare verzameling van biomedische, verpleegkundige en wetenschappelijke literatuur, terwijl de </w:t>
      </w:r>
      <w:proofErr w:type="spellStart"/>
      <w:r w:rsidR="00051365" w:rsidRPr="00512CDE">
        <w:rPr>
          <w:rFonts w:cstheme="minorHAnsi"/>
          <w:sz w:val="22"/>
          <w:szCs w:val="22"/>
        </w:rPr>
        <w:t>Cochrane</w:t>
      </w:r>
      <w:proofErr w:type="spellEnd"/>
      <w:r w:rsidR="00051365" w:rsidRPr="00512CDE">
        <w:rPr>
          <w:rFonts w:cstheme="minorHAnsi"/>
          <w:sz w:val="22"/>
          <w:szCs w:val="22"/>
        </w:rPr>
        <w:t xml:space="preserve"> Library systematische reviews en klinische </w:t>
      </w:r>
      <w:r w:rsidR="00633E3F">
        <w:rPr>
          <w:rFonts w:cstheme="minorHAnsi"/>
          <w:sz w:val="22"/>
          <w:szCs w:val="22"/>
        </w:rPr>
        <w:t xml:space="preserve">studies </w:t>
      </w:r>
      <w:r w:rsidR="00051365" w:rsidRPr="00512CDE">
        <w:rPr>
          <w:rFonts w:cstheme="minorHAnsi"/>
          <w:sz w:val="22"/>
          <w:szCs w:val="22"/>
        </w:rPr>
        <w:t xml:space="preserve">biedt die </w:t>
      </w:r>
      <w:proofErr w:type="spellStart"/>
      <w:r w:rsidR="00051365" w:rsidRPr="00512CDE">
        <w:rPr>
          <w:rFonts w:cstheme="minorHAnsi"/>
          <w:sz w:val="22"/>
          <w:szCs w:val="22"/>
        </w:rPr>
        <w:t>evidence-based</w:t>
      </w:r>
      <w:proofErr w:type="spellEnd"/>
      <w:r w:rsidR="00051365" w:rsidRPr="00512CDE">
        <w:rPr>
          <w:rFonts w:cstheme="minorHAnsi"/>
          <w:sz w:val="22"/>
          <w:szCs w:val="22"/>
        </w:rPr>
        <w:t xml:space="preserve"> zorg ondersteunen.</w:t>
      </w:r>
    </w:p>
    <w:p w14:paraId="578B157A" w14:textId="77777777" w:rsidR="00051365" w:rsidRPr="00512CDE" w:rsidRDefault="00051365" w:rsidP="005F7DF0">
      <w:pPr>
        <w:rPr>
          <w:rFonts w:cstheme="minorHAnsi"/>
          <w:sz w:val="22"/>
          <w:szCs w:val="22"/>
        </w:rPr>
      </w:pPr>
    </w:p>
    <w:p w14:paraId="7016053E" w14:textId="77777777" w:rsidR="00633E3F" w:rsidRDefault="00051365" w:rsidP="005F7DF0">
      <w:pPr>
        <w:rPr>
          <w:rFonts w:cstheme="minorHAnsi"/>
          <w:sz w:val="22"/>
          <w:szCs w:val="22"/>
        </w:rPr>
      </w:pPr>
      <w:r w:rsidRPr="00512CDE">
        <w:rPr>
          <w:rFonts w:cstheme="minorHAnsi"/>
          <w:sz w:val="22"/>
          <w:szCs w:val="22"/>
        </w:rPr>
        <w:t xml:space="preserve">De zoekstrategie werd aangepast aan de beschikbare zoekmogelijkheden en trefwoorden in beide databanken, waaronder </w:t>
      </w:r>
      <w:proofErr w:type="spellStart"/>
      <w:r w:rsidRPr="00512CDE">
        <w:rPr>
          <w:rFonts w:cstheme="minorHAnsi"/>
          <w:sz w:val="22"/>
          <w:szCs w:val="22"/>
        </w:rPr>
        <w:t>MeSH</w:t>
      </w:r>
      <w:proofErr w:type="spellEnd"/>
      <w:r w:rsidRPr="00512CDE">
        <w:rPr>
          <w:rFonts w:cstheme="minorHAnsi"/>
          <w:sz w:val="22"/>
          <w:szCs w:val="22"/>
        </w:rPr>
        <w:t xml:space="preserve">-termen in </w:t>
      </w:r>
      <w:proofErr w:type="spellStart"/>
      <w:r w:rsidRPr="00512CDE">
        <w:rPr>
          <w:rFonts w:cstheme="minorHAnsi"/>
          <w:sz w:val="22"/>
          <w:szCs w:val="22"/>
        </w:rPr>
        <w:t>PubMed</w:t>
      </w:r>
      <w:proofErr w:type="spellEnd"/>
      <w:r w:rsidRPr="00512CDE">
        <w:rPr>
          <w:rFonts w:cstheme="minorHAnsi"/>
          <w:sz w:val="22"/>
          <w:szCs w:val="22"/>
        </w:rPr>
        <w:t xml:space="preserve">. In </w:t>
      </w:r>
      <w:proofErr w:type="spellStart"/>
      <w:r w:rsidRPr="00512CDE">
        <w:rPr>
          <w:rFonts w:cstheme="minorHAnsi"/>
          <w:sz w:val="22"/>
          <w:szCs w:val="22"/>
        </w:rPr>
        <w:t>PubMed</w:t>
      </w:r>
      <w:proofErr w:type="spellEnd"/>
      <w:r w:rsidRPr="00512CDE">
        <w:rPr>
          <w:rFonts w:cstheme="minorHAnsi"/>
          <w:sz w:val="22"/>
          <w:szCs w:val="22"/>
        </w:rPr>
        <w:t xml:space="preserve"> werd de geavanceerde zoekfunctie gebruikt, waarbij verschillende relevante termen systematisch werden gecombineerd in één zoekstring. In de </w:t>
      </w:r>
      <w:proofErr w:type="spellStart"/>
      <w:r w:rsidRPr="00512CDE">
        <w:rPr>
          <w:rFonts w:cstheme="minorHAnsi"/>
          <w:sz w:val="22"/>
          <w:szCs w:val="22"/>
        </w:rPr>
        <w:t>Cochrane</w:t>
      </w:r>
      <w:proofErr w:type="spellEnd"/>
      <w:r w:rsidRPr="00512CDE">
        <w:rPr>
          <w:rFonts w:cstheme="minorHAnsi"/>
          <w:sz w:val="22"/>
          <w:szCs w:val="22"/>
        </w:rPr>
        <w:t xml:space="preserve"> Library werden relevante zoekfilters en strategieën toegepast om systematische reviews en klinische </w:t>
      </w:r>
      <w:r w:rsidR="00633E3F">
        <w:rPr>
          <w:rFonts w:cstheme="minorHAnsi"/>
          <w:sz w:val="22"/>
          <w:szCs w:val="22"/>
        </w:rPr>
        <w:t>studies</w:t>
      </w:r>
      <w:r w:rsidRPr="00512CDE">
        <w:rPr>
          <w:rFonts w:cstheme="minorHAnsi"/>
          <w:sz w:val="22"/>
          <w:szCs w:val="22"/>
        </w:rPr>
        <w:t xml:space="preserve"> te identificeren</w:t>
      </w:r>
      <w:r w:rsidR="00633E3F">
        <w:rPr>
          <w:rFonts w:cstheme="minorHAnsi"/>
          <w:sz w:val="22"/>
          <w:szCs w:val="22"/>
        </w:rPr>
        <w:t xml:space="preserve">. </w:t>
      </w:r>
    </w:p>
    <w:p w14:paraId="27B9A6D9" w14:textId="5D7BF905" w:rsidR="00217FE8" w:rsidRDefault="00633E3F" w:rsidP="005F7DF0">
      <w:pPr>
        <w:rPr>
          <w:rFonts w:cstheme="minorHAnsi"/>
          <w:sz w:val="22"/>
          <w:szCs w:val="22"/>
        </w:rPr>
      </w:pPr>
      <w:r>
        <w:rPr>
          <w:rFonts w:cstheme="minorHAnsi"/>
          <w:sz w:val="22"/>
          <w:szCs w:val="22"/>
        </w:rPr>
        <w:t>De resultaten zijn beperkt</w:t>
      </w:r>
      <w:r w:rsidR="00051365" w:rsidRPr="00512CDE">
        <w:rPr>
          <w:rFonts w:cstheme="minorHAnsi"/>
          <w:sz w:val="22"/>
          <w:szCs w:val="22"/>
        </w:rPr>
        <w:t xml:space="preserve"> tot publicaties van 2021 tot 2026 om alleen recente artikelen van maximaal vijf jaar oud op te nemen. Om de relevantie en kwaliteit van de </w:t>
      </w:r>
      <w:r>
        <w:rPr>
          <w:rFonts w:cstheme="minorHAnsi"/>
          <w:sz w:val="22"/>
          <w:szCs w:val="22"/>
        </w:rPr>
        <w:t>zoek</w:t>
      </w:r>
      <w:r w:rsidR="00051365" w:rsidRPr="00512CDE">
        <w:rPr>
          <w:rFonts w:cstheme="minorHAnsi"/>
          <w:sz w:val="22"/>
          <w:szCs w:val="22"/>
        </w:rPr>
        <w:t>resultaten te verhogen, zijn verder filters ingezet zoals beperking tot artikelen geschreven in het Engels en uitgevoerd bij mensen.</w:t>
      </w:r>
    </w:p>
    <w:p w14:paraId="671EEFD3" w14:textId="77777777" w:rsidR="00512CDE" w:rsidRDefault="00512CDE" w:rsidP="005F7DF0">
      <w:pPr>
        <w:rPr>
          <w:rFonts w:cstheme="minorHAnsi"/>
          <w:sz w:val="22"/>
          <w:szCs w:val="22"/>
        </w:rPr>
      </w:pPr>
    </w:p>
    <w:p w14:paraId="35C7F06F" w14:textId="77777777" w:rsidR="00512CDE" w:rsidRDefault="00512CDE" w:rsidP="005F7DF0">
      <w:pPr>
        <w:rPr>
          <w:rFonts w:cstheme="minorHAnsi"/>
          <w:sz w:val="22"/>
          <w:szCs w:val="22"/>
        </w:rPr>
      </w:pPr>
    </w:p>
    <w:p w14:paraId="39D88A64" w14:textId="77777777" w:rsidR="00512CDE" w:rsidRDefault="00512CDE" w:rsidP="005F7DF0">
      <w:pPr>
        <w:rPr>
          <w:rFonts w:cstheme="minorHAnsi"/>
          <w:sz w:val="22"/>
          <w:szCs w:val="22"/>
        </w:rPr>
      </w:pPr>
    </w:p>
    <w:p w14:paraId="2D2E2DEB" w14:textId="77777777" w:rsidR="009C0141" w:rsidRPr="00512CDE" w:rsidRDefault="009C0141" w:rsidP="005F7DF0">
      <w:pPr>
        <w:rPr>
          <w:rFonts w:cstheme="minorHAnsi"/>
          <w:sz w:val="22"/>
          <w:szCs w:val="22"/>
        </w:rPr>
      </w:pPr>
    </w:p>
    <w:p w14:paraId="2DBAA42F" w14:textId="77777777" w:rsidR="00051365" w:rsidRPr="00512CDE" w:rsidRDefault="00051365" w:rsidP="005F7DF0">
      <w:pPr>
        <w:rPr>
          <w:rFonts w:cstheme="minorHAnsi"/>
          <w:sz w:val="22"/>
          <w:szCs w:val="22"/>
        </w:rPr>
      </w:pPr>
    </w:p>
    <w:p w14:paraId="04A4F0A8" w14:textId="18E790B3" w:rsidR="005F2E1C" w:rsidRPr="00512CDE" w:rsidRDefault="005F2E1C" w:rsidP="005F7DF0">
      <w:pPr>
        <w:rPr>
          <w:rFonts w:cstheme="minorHAnsi"/>
          <w:sz w:val="22"/>
          <w:szCs w:val="22"/>
        </w:rPr>
      </w:pPr>
      <w:r w:rsidRPr="00512CDE">
        <w:rPr>
          <w:rFonts w:cstheme="minorHAnsi"/>
          <w:sz w:val="22"/>
          <w:szCs w:val="22"/>
        </w:rPr>
        <w:lastRenderedPageBreak/>
        <w:t xml:space="preserve">Om relevante </w:t>
      </w:r>
      <w:r w:rsidR="00FF60DB">
        <w:rPr>
          <w:rFonts w:cstheme="minorHAnsi"/>
          <w:sz w:val="22"/>
          <w:szCs w:val="22"/>
        </w:rPr>
        <w:t>artikelen</w:t>
      </w:r>
      <w:r w:rsidRPr="00512CDE">
        <w:rPr>
          <w:rFonts w:cstheme="minorHAnsi"/>
          <w:sz w:val="22"/>
          <w:szCs w:val="22"/>
        </w:rPr>
        <w:t xml:space="preserve"> te vinden, werden specifieke </w:t>
      </w:r>
      <w:proofErr w:type="spellStart"/>
      <w:r w:rsidRPr="00512CDE">
        <w:rPr>
          <w:rFonts w:cstheme="minorHAnsi"/>
          <w:sz w:val="22"/>
          <w:szCs w:val="22"/>
        </w:rPr>
        <w:t>MeSH</w:t>
      </w:r>
      <w:proofErr w:type="spellEnd"/>
      <w:r w:rsidRPr="00512CDE">
        <w:rPr>
          <w:rFonts w:cstheme="minorHAnsi"/>
          <w:sz w:val="22"/>
          <w:szCs w:val="22"/>
        </w:rPr>
        <w:t>-termen gebruikt. Door deze termen systematisch te combineren, konden gerichte zoekresultaten verkregen worden.</w:t>
      </w:r>
    </w:p>
    <w:p w14:paraId="11A5E931" w14:textId="77777777" w:rsidR="005319C9" w:rsidRPr="00512CDE" w:rsidRDefault="005319C9" w:rsidP="005F7DF0">
      <w:pPr>
        <w:numPr>
          <w:ilvl w:val="0"/>
          <w:numId w:val="32"/>
        </w:numPr>
        <w:rPr>
          <w:rFonts w:cstheme="minorHAnsi"/>
          <w:sz w:val="22"/>
          <w:szCs w:val="22"/>
          <w:lang w:val="en-US"/>
        </w:rPr>
      </w:pPr>
      <w:r w:rsidRPr="00512CDE">
        <w:rPr>
          <w:rFonts w:cstheme="minorHAnsi"/>
          <w:b/>
          <w:bCs/>
          <w:sz w:val="22"/>
          <w:szCs w:val="22"/>
          <w:lang w:val="en-US"/>
        </w:rPr>
        <w:t>Artikel 1:</w:t>
      </w:r>
      <w:r w:rsidRPr="00512CDE">
        <w:rPr>
          <w:rFonts w:cstheme="minorHAnsi"/>
          <w:sz w:val="22"/>
          <w:szCs w:val="22"/>
          <w:lang w:val="en-US"/>
        </w:rPr>
        <w:t xml:space="preserve"> (Limited English proficiency) AND (communication barriers) AND (communication strategies) AND (nursing tools) </w:t>
      </w:r>
    </w:p>
    <w:p w14:paraId="24EFB141" w14:textId="27C45708" w:rsidR="005319C9" w:rsidRPr="00512CDE" w:rsidRDefault="005319C9" w:rsidP="005F7DF0">
      <w:pPr>
        <w:numPr>
          <w:ilvl w:val="0"/>
          <w:numId w:val="32"/>
        </w:numPr>
        <w:rPr>
          <w:rFonts w:cstheme="minorHAnsi"/>
          <w:sz w:val="22"/>
          <w:szCs w:val="22"/>
          <w:lang w:val="en-US"/>
        </w:rPr>
      </w:pPr>
      <w:r w:rsidRPr="00512CDE">
        <w:rPr>
          <w:rFonts w:cstheme="minorHAnsi"/>
          <w:b/>
          <w:bCs/>
          <w:sz w:val="22"/>
          <w:szCs w:val="22"/>
          <w:lang w:val="en-US"/>
        </w:rPr>
        <w:t>Artikel 2:</w:t>
      </w:r>
      <w:r w:rsidRPr="00512CDE">
        <w:rPr>
          <w:rFonts w:cstheme="minorHAnsi"/>
          <w:sz w:val="22"/>
          <w:szCs w:val="22"/>
          <w:lang w:val="en-US"/>
        </w:rPr>
        <w:t xml:space="preserve"> </w:t>
      </w:r>
      <w:r w:rsidR="00AC55A7" w:rsidRPr="00512CDE">
        <w:rPr>
          <w:rFonts w:cstheme="minorHAnsi"/>
          <w:sz w:val="22"/>
          <w:szCs w:val="22"/>
          <w:lang w:val="en-US"/>
        </w:rPr>
        <w:t>(A Systematic Review) AND (teach back) AND (</w:t>
      </w:r>
      <w:r w:rsidR="00633E3F">
        <w:rPr>
          <w:rFonts w:cstheme="minorHAnsi"/>
          <w:sz w:val="22"/>
          <w:szCs w:val="22"/>
          <w:lang w:val="en-US"/>
        </w:rPr>
        <w:t>i</w:t>
      </w:r>
      <w:r w:rsidR="00AC55A7" w:rsidRPr="00512CDE">
        <w:rPr>
          <w:rFonts w:cstheme="minorHAnsi"/>
          <w:sz w:val="22"/>
          <w:szCs w:val="22"/>
          <w:lang w:val="en-US"/>
        </w:rPr>
        <w:t>mplementation)</w:t>
      </w:r>
    </w:p>
    <w:p w14:paraId="1A6FC3C9" w14:textId="7C782F1B" w:rsidR="005319C9" w:rsidRPr="00512CDE" w:rsidRDefault="005319C9" w:rsidP="005F7DF0">
      <w:pPr>
        <w:numPr>
          <w:ilvl w:val="0"/>
          <w:numId w:val="32"/>
        </w:numPr>
        <w:rPr>
          <w:rFonts w:cstheme="minorHAnsi"/>
          <w:sz w:val="22"/>
          <w:szCs w:val="22"/>
          <w:lang w:val="en-US"/>
        </w:rPr>
      </w:pPr>
      <w:r w:rsidRPr="00512CDE">
        <w:rPr>
          <w:rFonts w:cstheme="minorHAnsi"/>
          <w:b/>
          <w:bCs/>
          <w:sz w:val="22"/>
          <w:szCs w:val="22"/>
          <w:lang w:val="en-US"/>
        </w:rPr>
        <w:t>Artikel 3:</w:t>
      </w:r>
      <w:r w:rsidRPr="00512CDE">
        <w:rPr>
          <w:rFonts w:cstheme="minorHAnsi"/>
          <w:sz w:val="22"/>
          <w:szCs w:val="22"/>
          <w:lang w:val="en-US"/>
        </w:rPr>
        <w:t xml:space="preserve"> (Medication error) AND (</w:t>
      </w:r>
      <w:r w:rsidR="00461C6A" w:rsidRPr="00512CDE">
        <w:rPr>
          <w:rFonts w:cstheme="minorHAnsi"/>
          <w:sz w:val="22"/>
          <w:szCs w:val="22"/>
          <w:lang w:val="en-US"/>
        </w:rPr>
        <w:t>h</w:t>
      </w:r>
      <w:r w:rsidRPr="00512CDE">
        <w:rPr>
          <w:rFonts w:cstheme="minorHAnsi"/>
          <w:sz w:val="22"/>
          <w:szCs w:val="22"/>
          <w:lang w:val="en-US"/>
        </w:rPr>
        <w:t>ealth literacy) AND (</w:t>
      </w:r>
      <w:r w:rsidR="00461C6A" w:rsidRPr="00512CDE">
        <w:rPr>
          <w:rFonts w:cstheme="minorHAnsi"/>
          <w:sz w:val="22"/>
          <w:szCs w:val="22"/>
          <w:lang w:val="en-US"/>
        </w:rPr>
        <w:t>l</w:t>
      </w:r>
      <w:r w:rsidRPr="00512CDE">
        <w:rPr>
          <w:rFonts w:cstheme="minorHAnsi"/>
          <w:sz w:val="22"/>
          <w:szCs w:val="22"/>
          <w:lang w:val="en-US"/>
        </w:rPr>
        <w:t xml:space="preserve">anguage barriers) </w:t>
      </w:r>
    </w:p>
    <w:p w14:paraId="4CB6C033" w14:textId="639CFEA1" w:rsidR="005319C9" w:rsidRPr="00512CDE" w:rsidRDefault="005319C9" w:rsidP="005F7DF0">
      <w:pPr>
        <w:numPr>
          <w:ilvl w:val="0"/>
          <w:numId w:val="32"/>
        </w:numPr>
        <w:rPr>
          <w:rFonts w:cstheme="minorHAnsi"/>
          <w:sz w:val="22"/>
          <w:szCs w:val="22"/>
          <w:lang w:val="en-US"/>
        </w:rPr>
      </w:pPr>
      <w:r w:rsidRPr="00512CDE">
        <w:rPr>
          <w:rFonts w:cstheme="minorHAnsi"/>
          <w:b/>
          <w:bCs/>
          <w:sz w:val="22"/>
          <w:szCs w:val="22"/>
          <w:lang w:val="en-US"/>
        </w:rPr>
        <w:t>Artikel 4:</w:t>
      </w:r>
      <w:r w:rsidRPr="00512CDE">
        <w:rPr>
          <w:rFonts w:cstheme="minorHAnsi"/>
          <w:sz w:val="22"/>
          <w:szCs w:val="22"/>
          <w:lang w:val="en-US"/>
        </w:rPr>
        <w:t xml:space="preserve"> (Nurse and patient communication) AND (</w:t>
      </w:r>
      <w:r w:rsidR="00461C6A" w:rsidRPr="00512CDE">
        <w:rPr>
          <w:rFonts w:cstheme="minorHAnsi"/>
          <w:sz w:val="22"/>
          <w:szCs w:val="22"/>
          <w:lang w:val="en-US"/>
        </w:rPr>
        <w:t>c</w:t>
      </w:r>
      <w:r w:rsidRPr="00512CDE">
        <w:rPr>
          <w:rFonts w:cstheme="minorHAnsi"/>
          <w:sz w:val="22"/>
          <w:szCs w:val="22"/>
          <w:lang w:val="en-US"/>
        </w:rPr>
        <w:t>ommunication barrier) AND (</w:t>
      </w:r>
      <w:r w:rsidR="00461C6A" w:rsidRPr="00512CDE">
        <w:rPr>
          <w:rFonts w:cstheme="minorHAnsi"/>
          <w:sz w:val="22"/>
          <w:szCs w:val="22"/>
          <w:lang w:val="en-US"/>
        </w:rPr>
        <w:t>n</w:t>
      </w:r>
      <w:r w:rsidRPr="00512CDE">
        <w:rPr>
          <w:rFonts w:cstheme="minorHAnsi"/>
          <w:sz w:val="22"/>
          <w:szCs w:val="22"/>
          <w:lang w:val="en-US"/>
        </w:rPr>
        <w:t xml:space="preserve">on-English-speaking patient) </w:t>
      </w:r>
    </w:p>
    <w:p w14:paraId="06BFA1BB" w14:textId="74E401B6" w:rsidR="00266C16" w:rsidRPr="00512CDE" w:rsidRDefault="005319C9" w:rsidP="005F7DF0">
      <w:pPr>
        <w:numPr>
          <w:ilvl w:val="0"/>
          <w:numId w:val="32"/>
        </w:numPr>
        <w:rPr>
          <w:rFonts w:cstheme="minorHAnsi"/>
          <w:sz w:val="22"/>
          <w:szCs w:val="22"/>
          <w:lang w:val="en-US"/>
        </w:rPr>
      </w:pPr>
      <w:r w:rsidRPr="00512CDE">
        <w:rPr>
          <w:rFonts w:cstheme="minorHAnsi"/>
          <w:b/>
          <w:bCs/>
          <w:sz w:val="22"/>
          <w:szCs w:val="22"/>
          <w:lang w:val="en-US"/>
        </w:rPr>
        <w:t>Artikel 5</w:t>
      </w:r>
      <w:r w:rsidR="00266C16" w:rsidRPr="00512CDE">
        <w:rPr>
          <w:rFonts w:cstheme="minorHAnsi"/>
          <w:b/>
          <w:bCs/>
          <w:sz w:val="22"/>
          <w:szCs w:val="22"/>
          <w:lang w:val="en-US"/>
        </w:rPr>
        <w:t>:</w:t>
      </w:r>
      <w:r w:rsidR="00DD6AA8" w:rsidRPr="00512CDE">
        <w:rPr>
          <w:rFonts w:cstheme="minorHAnsi"/>
          <w:sz w:val="22"/>
          <w:szCs w:val="22"/>
          <w:lang w:val="en-US"/>
        </w:rPr>
        <w:t xml:space="preserve"> (Limited English proficiency) AND (communication barriers) AND (language barriers) AND (nursing </w:t>
      </w:r>
      <w:r w:rsidR="005F2E1C" w:rsidRPr="00512CDE">
        <w:rPr>
          <w:rFonts w:cstheme="minorHAnsi"/>
          <w:sz w:val="22"/>
          <w:szCs w:val="22"/>
          <w:lang w:val="en-US"/>
        </w:rPr>
        <w:t>s</w:t>
      </w:r>
      <w:r w:rsidR="00DD6AA8" w:rsidRPr="00512CDE">
        <w:rPr>
          <w:rFonts w:cstheme="minorHAnsi"/>
          <w:sz w:val="22"/>
          <w:szCs w:val="22"/>
          <w:lang w:val="en-US"/>
        </w:rPr>
        <w:t>trategies)</w:t>
      </w:r>
    </w:p>
    <w:p w14:paraId="19F837A0" w14:textId="3B859860" w:rsidR="005319C9" w:rsidRPr="00512CDE" w:rsidRDefault="005319C9" w:rsidP="005F7DF0">
      <w:pPr>
        <w:numPr>
          <w:ilvl w:val="0"/>
          <w:numId w:val="32"/>
        </w:numPr>
        <w:rPr>
          <w:rFonts w:cstheme="minorHAnsi"/>
          <w:sz w:val="22"/>
          <w:szCs w:val="22"/>
          <w:lang w:val="en-US"/>
        </w:rPr>
      </w:pPr>
      <w:r w:rsidRPr="00512CDE">
        <w:rPr>
          <w:rFonts w:cstheme="minorHAnsi"/>
          <w:b/>
          <w:bCs/>
          <w:sz w:val="22"/>
          <w:szCs w:val="22"/>
          <w:lang w:val="en-US"/>
        </w:rPr>
        <w:t xml:space="preserve"> </w:t>
      </w:r>
      <w:r w:rsidR="00266C16" w:rsidRPr="00512CDE">
        <w:rPr>
          <w:rFonts w:cstheme="minorHAnsi"/>
          <w:b/>
          <w:bCs/>
          <w:sz w:val="22"/>
          <w:szCs w:val="22"/>
          <w:lang w:val="en-US"/>
        </w:rPr>
        <w:t>Artikel</w:t>
      </w:r>
      <w:r w:rsidRPr="00512CDE">
        <w:rPr>
          <w:rFonts w:cstheme="minorHAnsi"/>
          <w:b/>
          <w:bCs/>
          <w:sz w:val="22"/>
          <w:szCs w:val="22"/>
          <w:lang w:val="en-US"/>
        </w:rPr>
        <w:t xml:space="preserve"> 6:</w:t>
      </w:r>
      <w:r w:rsidRPr="00512CDE">
        <w:rPr>
          <w:rFonts w:cstheme="minorHAnsi"/>
          <w:sz w:val="22"/>
          <w:szCs w:val="22"/>
          <w:lang w:val="en-US"/>
        </w:rPr>
        <w:t xml:space="preserve"> (Language barrier OR limited English proficiency) AND (nursing tools) AND (communication OR education) AND (medication OR medication errors) AND (systematic review)</w:t>
      </w:r>
    </w:p>
    <w:p w14:paraId="71F89A24" w14:textId="77777777" w:rsidR="00A40AB8" w:rsidRPr="00512CDE" w:rsidRDefault="00A40AB8" w:rsidP="005F7DF0">
      <w:pPr>
        <w:rPr>
          <w:rFonts w:cstheme="minorHAnsi"/>
          <w:sz w:val="22"/>
          <w:szCs w:val="22"/>
          <w:lang w:val="en-US"/>
        </w:rPr>
      </w:pPr>
    </w:p>
    <w:p w14:paraId="1AFC213C" w14:textId="5593B936" w:rsidR="00633E3F" w:rsidRPr="00512CDE" w:rsidRDefault="006229EC" w:rsidP="005F7DF0">
      <w:pPr>
        <w:rPr>
          <w:rFonts w:cstheme="minorHAnsi"/>
          <w:sz w:val="22"/>
          <w:szCs w:val="22"/>
        </w:rPr>
      </w:pPr>
      <w:r w:rsidRPr="00512CDE">
        <w:rPr>
          <w:rFonts w:cstheme="minorHAnsi"/>
          <w:sz w:val="22"/>
          <w:szCs w:val="22"/>
        </w:rPr>
        <w:t xml:space="preserve">Alle aangetroffen artikelen werden verzameld met behulp van </w:t>
      </w:r>
      <w:proofErr w:type="spellStart"/>
      <w:r w:rsidR="002B1C03" w:rsidRPr="00512CDE">
        <w:rPr>
          <w:rFonts w:cstheme="minorHAnsi"/>
          <w:sz w:val="22"/>
          <w:szCs w:val="22"/>
        </w:rPr>
        <w:t>Cochrane</w:t>
      </w:r>
      <w:proofErr w:type="spellEnd"/>
      <w:r w:rsidR="002B1C03" w:rsidRPr="00512CDE">
        <w:rPr>
          <w:rFonts w:cstheme="minorHAnsi"/>
          <w:sz w:val="22"/>
          <w:szCs w:val="22"/>
        </w:rPr>
        <w:t xml:space="preserve"> Library en </w:t>
      </w:r>
      <w:proofErr w:type="spellStart"/>
      <w:r w:rsidRPr="00512CDE">
        <w:rPr>
          <w:rFonts w:cstheme="minorHAnsi"/>
          <w:sz w:val="22"/>
          <w:szCs w:val="22"/>
        </w:rPr>
        <w:t>PubMed</w:t>
      </w:r>
      <w:proofErr w:type="spellEnd"/>
      <w:r w:rsidRPr="00512CDE">
        <w:rPr>
          <w:rFonts w:cstheme="minorHAnsi"/>
          <w:sz w:val="22"/>
          <w:szCs w:val="22"/>
        </w:rPr>
        <w:t>. Vervolgens werden de titels en abstracts nagelezen om te beoordelen of de artikelen relevant waren voor de onderzoeksvraag. Artikelen die geen betrekking hadden op communicatiestrategieën en verpleegkundige hulpmiddelen, het overbruggen van communicatiebarrières, communicatie met anderstalige patiënten, verpleegkundige interventies of medicatie-educatie, werden uitgesloten.</w:t>
      </w:r>
    </w:p>
    <w:p w14:paraId="0654EFB3" w14:textId="77777777" w:rsidR="002B1C03" w:rsidRDefault="006229EC" w:rsidP="005F7DF0">
      <w:pPr>
        <w:rPr>
          <w:rFonts w:cstheme="minorHAnsi"/>
          <w:sz w:val="22"/>
          <w:szCs w:val="22"/>
        </w:rPr>
      </w:pPr>
      <w:r w:rsidRPr="00512CDE">
        <w:rPr>
          <w:rFonts w:cstheme="minorHAnsi"/>
          <w:sz w:val="22"/>
          <w:szCs w:val="22"/>
        </w:rPr>
        <w:t xml:space="preserve">De overgebleven artikelen werden grondig doorgenomen en beoordeeld op hun inhoudelijke relevantie, methodologische kwaliteit en toepasbaarheid in de verpleegkundige praktijk. Voor de kwaliteitsbeoordeling werd gebruikgemaakt van de leidraad van </w:t>
      </w:r>
      <w:proofErr w:type="spellStart"/>
      <w:r w:rsidRPr="00512CDE">
        <w:rPr>
          <w:rFonts w:cstheme="minorHAnsi"/>
          <w:sz w:val="22"/>
          <w:szCs w:val="22"/>
        </w:rPr>
        <w:t>Vanhauwaert</w:t>
      </w:r>
      <w:proofErr w:type="spellEnd"/>
      <w:r w:rsidRPr="00512CDE">
        <w:rPr>
          <w:rFonts w:cstheme="minorHAnsi"/>
          <w:sz w:val="22"/>
          <w:szCs w:val="22"/>
        </w:rPr>
        <w:t xml:space="preserve"> et al. (2023), waarbij onder andere het onderzoeksdesign, de steekproef, de validiteit en betrouwbaarheid van de resultaten en de klinische toepasbaarheid werden geëvalueerd. </w:t>
      </w:r>
    </w:p>
    <w:p w14:paraId="51EC1D0C" w14:textId="77777777" w:rsidR="00512CDE" w:rsidRPr="00512CDE" w:rsidRDefault="00512CDE" w:rsidP="005F7DF0">
      <w:pPr>
        <w:rPr>
          <w:rFonts w:cstheme="minorHAnsi"/>
          <w:sz w:val="22"/>
          <w:szCs w:val="22"/>
        </w:rPr>
      </w:pPr>
    </w:p>
    <w:p w14:paraId="3142E464" w14:textId="3EF634D0" w:rsidR="00217FE8" w:rsidRPr="00512CDE" w:rsidRDefault="006229EC" w:rsidP="005F7DF0">
      <w:pPr>
        <w:rPr>
          <w:rFonts w:cstheme="minorHAnsi"/>
          <w:sz w:val="22"/>
          <w:szCs w:val="22"/>
        </w:rPr>
      </w:pPr>
      <w:r w:rsidRPr="00512CDE">
        <w:rPr>
          <w:rFonts w:cstheme="minorHAnsi"/>
          <w:sz w:val="22"/>
          <w:szCs w:val="22"/>
        </w:rPr>
        <w:t xml:space="preserve">Op basis van deze beoordeling werden uiteindelijk zes wetenschappelijke artikelen geselecteerd als meest relevant en kwaliteitsvol voor het beantwoorden van de onderzoeksvraag. </w:t>
      </w:r>
    </w:p>
    <w:p w14:paraId="19898D59" w14:textId="77777777" w:rsidR="00461C6A" w:rsidRDefault="006229EC" w:rsidP="005F7DF0">
      <w:pPr>
        <w:rPr>
          <w:rFonts w:cstheme="minorHAnsi"/>
          <w:sz w:val="22"/>
          <w:szCs w:val="22"/>
        </w:rPr>
      </w:pPr>
      <w:r w:rsidRPr="00512CDE">
        <w:rPr>
          <w:rFonts w:cstheme="minorHAnsi"/>
          <w:sz w:val="22"/>
          <w:szCs w:val="22"/>
        </w:rPr>
        <w:t>De</w:t>
      </w:r>
      <w:r w:rsidR="00217FE8" w:rsidRPr="00512CDE">
        <w:rPr>
          <w:rFonts w:cstheme="minorHAnsi"/>
          <w:sz w:val="22"/>
          <w:szCs w:val="22"/>
        </w:rPr>
        <w:t xml:space="preserve"> beoordeling van deze bronnen is opgenomen in een aparte tabel in de bijlage. </w:t>
      </w:r>
    </w:p>
    <w:p w14:paraId="44AC205A" w14:textId="77777777" w:rsidR="00512CDE" w:rsidRPr="00512CDE" w:rsidRDefault="00512CDE" w:rsidP="005F7DF0">
      <w:pPr>
        <w:rPr>
          <w:rFonts w:cstheme="minorHAnsi"/>
          <w:sz w:val="22"/>
          <w:szCs w:val="22"/>
        </w:rPr>
      </w:pPr>
    </w:p>
    <w:p w14:paraId="6F907376" w14:textId="2C7E93B9" w:rsidR="00217FE8" w:rsidRPr="00512CDE" w:rsidRDefault="00217FE8" w:rsidP="005F7DF0">
      <w:pPr>
        <w:rPr>
          <w:rFonts w:cstheme="minorHAnsi"/>
          <w:sz w:val="22"/>
          <w:szCs w:val="22"/>
        </w:rPr>
      </w:pPr>
      <w:r w:rsidRPr="00512CDE">
        <w:rPr>
          <w:rFonts w:cstheme="minorHAnsi"/>
          <w:sz w:val="22"/>
          <w:szCs w:val="22"/>
        </w:rPr>
        <w:t xml:space="preserve">In de onderstaande tabel worden </w:t>
      </w:r>
      <w:r w:rsidR="00633E3F">
        <w:rPr>
          <w:rFonts w:cstheme="minorHAnsi"/>
          <w:sz w:val="22"/>
          <w:szCs w:val="22"/>
        </w:rPr>
        <w:t>zes</w:t>
      </w:r>
      <w:r w:rsidRPr="00512CDE">
        <w:rPr>
          <w:rFonts w:cstheme="minorHAnsi"/>
          <w:sz w:val="22"/>
          <w:szCs w:val="22"/>
        </w:rPr>
        <w:t xml:space="preserve"> artikelen opgesomd met de gebruikte zoekstrategie. Daarnaast wordt in een korte samenvatting van elk artikel de essentie weergegeven waarin wordt toegelicht waarom het relevant is.</w:t>
      </w:r>
    </w:p>
    <w:tbl>
      <w:tblPr>
        <w:tblStyle w:val="Tabelraster"/>
        <w:tblpPr w:leftFromText="141" w:rightFromText="141" w:vertAnchor="page" w:horzAnchor="margin" w:tblpXSpec="center" w:tblpY="364"/>
        <w:tblW w:w="11630" w:type="dxa"/>
        <w:tblLook w:val="04A0" w:firstRow="1" w:lastRow="0" w:firstColumn="1" w:lastColumn="0" w:noHBand="0" w:noVBand="1"/>
      </w:tblPr>
      <w:tblGrid>
        <w:gridCol w:w="1663"/>
        <w:gridCol w:w="1334"/>
        <w:gridCol w:w="2150"/>
        <w:gridCol w:w="1466"/>
        <w:gridCol w:w="1290"/>
        <w:gridCol w:w="3727"/>
      </w:tblGrid>
      <w:tr w:rsidR="00DD6AA8" w:rsidRPr="00265B55" w14:paraId="2B5C428D" w14:textId="77777777" w:rsidTr="002B1C03">
        <w:tc>
          <w:tcPr>
            <w:tcW w:w="1666" w:type="dxa"/>
            <w:shd w:val="clear" w:color="auto" w:fill="E30046" w:themeFill="accent4"/>
          </w:tcPr>
          <w:p w14:paraId="13AA7446" w14:textId="77777777" w:rsidR="00217FE8" w:rsidRPr="00265B55" w:rsidRDefault="00217FE8" w:rsidP="005F7DF0">
            <w:pPr>
              <w:rPr>
                <w:rFonts w:cstheme="minorHAnsi"/>
                <w:color w:val="5DADFF" w:themeColor="text2" w:themeTint="66"/>
              </w:rPr>
            </w:pPr>
          </w:p>
        </w:tc>
        <w:tc>
          <w:tcPr>
            <w:tcW w:w="1337" w:type="dxa"/>
            <w:shd w:val="clear" w:color="auto" w:fill="E30046" w:themeFill="accent4"/>
          </w:tcPr>
          <w:p w14:paraId="0D3B6565" w14:textId="61629848" w:rsidR="00217FE8" w:rsidRPr="00512CDE" w:rsidRDefault="00D74647" w:rsidP="00D74647">
            <w:pPr>
              <w:jc w:val="center"/>
              <w:rPr>
                <w:rFonts w:cstheme="minorHAnsi"/>
                <w:color w:val="000000" w:themeColor="text1"/>
                <w:sz w:val="22"/>
                <w:szCs w:val="22"/>
              </w:rPr>
            </w:pPr>
            <w:r>
              <w:rPr>
                <w:rFonts w:cstheme="minorHAnsi"/>
                <w:color w:val="000000" w:themeColor="text1"/>
                <w:sz w:val="22"/>
                <w:szCs w:val="22"/>
              </w:rPr>
              <w:t xml:space="preserve">            </w:t>
            </w:r>
            <w:r w:rsidR="00217FE8" w:rsidRPr="00512CDE">
              <w:rPr>
                <w:rFonts w:cstheme="minorHAnsi"/>
                <w:color w:val="000000" w:themeColor="text1"/>
                <w:sz w:val="22"/>
                <w:szCs w:val="22"/>
              </w:rPr>
              <w:t>Databank</w:t>
            </w:r>
          </w:p>
        </w:tc>
        <w:tc>
          <w:tcPr>
            <w:tcW w:w="2154" w:type="dxa"/>
            <w:shd w:val="clear" w:color="auto" w:fill="E30046" w:themeFill="accent4"/>
          </w:tcPr>
          <w:p w14:paraId="3AAD7D81" w14:textId="77777777" w:rsidR="00217FE8" w:rsidRPr="00512CDE" w:rsidRDefault="00217FE8" w:rsidP="00D74647">
            <w:pPr>
              <w:ind w:left="0"/>
              <w:jc w:val="center"/>
              <w:rPr>
                <w:rFonts w:cstheme="minorHAnsi"/>
                <w:color w:val="5DADFF" w:themeColor="text2" w:themeTint="66"/>
                <w:sz w:val="22"/>
                <w:szCs w:val="22"/>
              </w:rPr>
            </w:pPr>
            <w:r w:rsidRPr="00512CDE">
              <w:rPr>
                <w:rFonts w:cstheme="minorHAnsi"/>
                <w:color w:val="000000" w:themeColor="text1"/>
                <w:sz w:val="22"/>
                <w:szCs w:val="22"/>
              </w:rPr>
              <w:t>Zoektermen</w:t>
            </w:r>
          </w:p>
        </w:tc>
        <w:tc>
          <w:tcPr>
            <w:tcW w:w="1470" w:type="dxa"/>
            <w:shd w:val="clear" w:color="auto" w:fill="E30046" w:themeFill="accent4"/>
          </w:tcPr>
          <w:p w14:paraId="2CB47EFA" w14:textId="2E68BD6E" w:rsidR="00217FE8" w:rsidRPr="00512CDE" w:rsidRDefault="00D74647" w:rsidP="00D74647">
            <w:pPr>
              <w:jc w:val="center"/>
              <w:rPr>
                <w:rFonts w:cstheme="minorHAnsi"/>
                <w:color w:val="000000" w:themeColor="text1"/>
                <w:sz w:val="22"/>
                <w:szCs w:val="22"/>
              </w:rPr>
            </w:pPr>
            <w:r>
              <w:rPr>
                <w:rFonts w:cstheme="minorHAnsi"/>
                <w:color w:val="000000" w:themeColor="text1"/>
                <w:sz w:val="22"/>
                <w:szCs w:val="22"/>
              </w:rPr>
              <w:t xml:space="preserve">              </w:t>
            </w:r>
            <w:r w:rsidR="00217FE8" w:rsidRPr="00512CDE">
              <w:rPr>
                <w:rFonts w:cstheme="minorHAnsi"/>
                <w:color w:val="000000" w:themeColor="text1"/>
                <w:sz w:val="22"/>
                <w:szCs w:val="22"/>
              </w:rPr>
              <w:t>Inclusie</w:t>
            </w:r>
          </w:p>
          <w:p w14:paraId="237810BE" w14:textId="2B8B20EA" w:rsidR="00217FE8" w:rsidRPr="00512CDE" w:rsidRDefault="00217FE8" w:rsidP="00D74647">
            <w:pPr>
              <w:jc w:val="right"/>
              <w:rPr>
                <w:rFonts w:cstheme="minorHAnsi"/>
                <w:color w:val="000000" w:themeColor="text1"/>
                <w:sz w:val="22"/>
                <w:szCs w:val="22"/>
              </w:rPr>
            </w:pPr>
            <w:r w:rsidRPr="00512CDE">
              <w:rPr>
                <w:rFonts w:cstheme="minorHAnsi"/>
                <w:color w:val="000000" w:themeColor="text1"/>
                <w:sz w:val="22"/>
                <w:szCs w:val="22"/>
              </w:rPr>
              <w:t>en exclusie</w:t>
            </w:r>
          </w:p>
          <w:p w14:paraId="50270D48" w14:textId="071DCF3B" w:rsidR="00217FE8" w:rsidRPr="00512CDE" w:rsidRDefault="00D74647" w:rsidP="00D74647">
            <w:pPr>
              <w:jc w:val="center"/>
              <w:rPr>
                <w:rFonts w:cstheme="minorHAnsi"/>
                <w:color w:val="000000" w:themeColor="text1"/>
                <w:sz w:val="22"/>
                <w:szCs w:val="22"/>
              </w:rPr>
            </w:pPr>
            <w:r>
              <w:rPr>
                <w:rFonts w:cstheme="minorHAnsi"/>
                <w:color w:val="000000" w:themeColor="text1"/>
                <w:sz w:val="22"/>
                <w:szCs w:val="22"/>
              </w:rPr>
              <w:t xml:space="preserve">             </w:t>
            </w:r>
            <w:r w:rsidR="00210494" w:rsidRPr="00512CDE">
              <w:rPr>
                <w:rFonts w:cstheme="minorHAnsi"/>
                <w:color w:val="000000" w:themeColor="text1"/>
                <w:sz w:val="22"/>
                <w:szCs w:val="22"/>
              </w:rPr>
              <w:t>c</w:t>
            </w:r>
            <w:r w:rsidR="00217FE8" w:rsidRPr="00512CDE">
              <w:rPr>
                <w:rFonts w:cstheme="minorHAnsi"/>
                <w:color w:val="000000" w:themeColor="text1"/>
                <w:sz w:val="22"/>
                <w:szCs w:val="22"/>
              </w:rPr>
              <w:t>riteria</w:t>
            </w:r>
          </w:p>
        </w:tc>
        <w:tc>
          <w:tcPr>
            <w:tcW w:w="1263" w:type="dxa"/>
            <w:shd w:val="clear" w:color="auto" w:fill="E30046" w:themeFill="accent4"/>
          </w:tcPr>
          <w:p w14:paraId="05356F35" w14:textId="77777777" w:rsidR="00217FE8" w:rsidRPr="00512CDE" w:rsidRDefault="00217FE8" w:rsidP="00D74647">
            <w:pPr>
              <w:ind w:left="0"/>
              <w:jc w:val="center"/>
              <w:rPr>
                <w:rFonts w:cstheme="minorHAnsi"/>
                <w:color w:val="000000" w:themeColor="text1"/>
                <w:sz w:val="22"/>
                <w:szCs w:val="22"/>
              </w:rPr>
            </w:pPr>
            <w:r w:rsidRPr="00512CDE">
              <w:rPr>
                <w:rFonts w:cstheme="minorHAnsi"/>
                <w:color w:val="000000" w:themeColor="text1"/>
                <w:sz w:val="22"/>
                <w:szCs w:val="22"/>
              </w:rPr>
              <w:t>Resultaten</w:t>
            </w:r>
          </w:p>
          <w:p w14:paraId="56D16173" w14:textId="5C70180F" w:rsidR="00210494" w:rsidRPr="00512CDE" w:rsidRDefault="00210494" w:rsidP="00D74647">
            <w:pPr>
              <w:ind w:left="0"/>
              <w:jc w:val="center"/>
              <w:rPr>
                <w:rFonts w:cstheme="minorHAnsi"/>
                <w:color w:val="000000" w:themeColor="text1"/>
                <w:sz w:val="22"/>
                <w:szCs w:val="22"/>
              </w:rPr>
            </w:pPr>
            <w:r w:rsidRPr="00512CDE">
              <w:rPr>
                <w:rFonts w:cstheme="minorHAnsi"/>
                <w:color w:val="000000" w:themeColor="text1"/>
                <w:sz w:val="22"/>
                <w:szCs w:val="22"/>
              </w:rPr>
              <w:t>door gebruikte</w:t>
            </w:r>
          </w:p>
          <w:p w14:paraId="536B5BD1" w14:textId="663A51A1" w:rsidR="00210494" w:rsidRPr="00512CDE" w:rsidRDefault="00210494" w:rsidP="00D74647">
            <w:pPr>
              <w:ind w:left="0"/>
              <w:jc w:val="center"/>
              <w:rPr>
                <w:rFonts w:cstheme="minorHAnsi"/>
                <w:color w:val="000000" w:themeColor="text1"/>
                <w:sz w:val="22"/>
                <w:szCs w:val="22"/>
              </w:rPr>
            </w:pPr>
            <w:r w:rsidRPr="00512CDE">
              <w:rPr>
                <w:rFonts w:cstheme="minorHAnsi"/>
                <w:color w:val="000000" w:themeColor="text1"/>
                <w:sz w:val="22"/>
                <w:szCs w:val="22"/>
              </w:rPr>
              <w:t>zoektermen</w:t>
            </w:r>
          </w:p>
          <w:p w14:paraId="6DF7F4E1" w14:textId="5357D8EE" w:rsidR="00217FE8" w:rsidRPr="00512CDE" w:rsidRDefault="00217FE8" w:rsidP="00D74647">
            <w:pPr>
              <w:jc w:val="right"/>
              <w:rPr>
                <w:rFonts w:cstheme="minorHAnsi"/>
                <w:sz w:val="22"/>
                <w:szCs w:val="22"/>
              </w:rPr>
            </w:pPr>
          </w:p>
        </w:tc>
        <w:tc>
          <w:tcPr>
            <w:tcW w:w="3740" w:type="dxa"/>
            <w:shd w:val="clear" w:color="auto" w:fill="E30046" w:themeFill="accent4"/>
          </w:tcPr>
          <w:p w14:paraId="5C7A5785" w14:textId="1537189D" w:rsidR="00217FE8" w:rsidRPr="00512CDE" w:rsidRDefault="00D74647" w:rsidP="00D74647">
            <w:pPr>
              <w:ind w:firstLine="708"/>
              <w:rPr>
                <w:rFonts w:cstheme="minorHAnsi"/>
                <w:color w:val="000000" w:themeColor="text1"/>
                <w:sz w:val="22"/>
                <w:szCs w:val="22"/>
              </w:rPr>
            </w:pPr>
            <w:r>
              <w:rPr>
                <w:rFonts w:cstheme="minorHAnsi"/>
                <w:color w:val="000000" w:themeColor="text1"/>
                <w:sz w:val="22"/>
                <w:szCs w:val="22"/>
              </w:rPr>
              <w:t xml:space="preserve">                        </w:t>
            </w:r>
            <w:r w:rsidR="00217FE8" w:rsidRPr="00512CDE">
              <w:rPr>
                <w:rFonts w:cstheme="minorHAnsi"/>
                <w:color w:val="000000" w:themeColor="text1"/>
                <w:sz w:val="22"/>
                <w:szCs w:val="22"/>
              </w:rPr>
              <w:t>Selectie</w:t>
            </w:r>
          </w:p>
          <w:p w14:paraId="5C7C65DA" w14:textId="6C2A085C" w:rsidR="00217FE8" w:rsidRPr="00512CDE" w:rsidRDefault="00217FE8" w:rsidP="00D74647">
            <w:pPr>
              <w:jc w:val="right"/>
              <w:rPr>
                <w:rFonts w:cstheme="minorHAnsi"/>
                <w:sz w:val="22"/>
                <w:szCs w:val="22"/>
              </w:rPr>
            </w:pPr>
          </w:p>
        </w:tc>
      </w:tr>
      <w:tr w:rsidR="00DD6AA8" w:rsidRPr="00265B55" w14:paraId="123591D0" w14:textId="77777777" w:rsidTr="002B1C03">
        <w:tc>
          <w:tcPr>
            <w:tcW w:w="1666" w:type="dxa"/>
            <w:shd w:val="clear" w:color="auto" w:fill="E30046" w:themeFill="accent4"/>
          </w:tcPr>
          <w:p w14:paraId="0D71D359" w14:textId="77777777" w:rsidR="00217FE8" w:rsidRPr="00512CDE" w:rsidRDefault="00217FE8" w:rsidP="009C0141">
            <w:pPr>
              <w:jc w:val="center"/>
              <w:rPr>
                <w:rFonts w:cstheme="minorHAnsi"/>
                <w:sz w:val="16"/>
                <w:szCs w:val="16"/>
                <w:lang w:val="en-US"/>
              </w:rPr>
            </w:pPr>
            <w:r w:rsidRPr="00512CDE">
              <w:rPr>
                <w:rFonts w:cstheme="minorHAnsi"/>
                <w:sz w:val="16"/>
                <w:szCs w:val="16"/>
                <w:lang w:val="en-US"/>
              </w:rPr>
              <w:t>Bron 1</w:t>
            </w:r>
          </w:p>
          <w:p w14:paraId="62C5B2AE" w14:textId="1254488F" w:rsidR="00217FE8" w:rsidRPr="00265B55" w:rsidRDefault="00D74647" w:rsidP="009C0141">
            <w:pPr>
              <w:jc w:val="center"/>
              <w:rPr>
                <w:rFonts w:cstheme="minorHAnsi"/>
                <w:sz w:val="14"/>
                <w:szCs w:val="14"/>
                <w:lang w:val="en-US"/>
              </w:rPr>
            </w:pPr>
            <w:r>
              <w:rPr>
                <w:rFonts w:cstheme="minorHAnsi"/>
                <w:sz w:val="14"/>
                <w:szCs w:val="14"/>
                <w:lang w:val="en-US"/>
              </w:rPr>
              <w:t xml:space="preserve">  </w:t>
            </w:r>
            <w:r w:rsidR="00217FE8" w:rsidRPr="00265B55">
              <w:rPr>
                <w:rFonts w:cstheme="minorHAnsi"/>
                <w:sz w:val="14"/>
                <w:szCs w:val="14"/>
                <w:lang w:val="en-US"/>
              </w:rPr>
              <w:t>Tools to improve</w:t>
            </w:r>
          </w:p>
          <w:p w14:paraId="5564A3A3" w14:textId="5F053204" w:rsidR="00217FE8" w:rsidRPr="00265B55" w:rsidRDefault="00D74647" w:rsidP="009C0141">
            <w:pPr>
              <w:jc w:val="center"/>
              <w:rPr>
                <w:rFonts w:cstheme="minorHAnsi"/>
                <w:sz w:val="14"/>
                <w:szCs w:val="14"/>
                <w:lang w:val="en-US"/>
              </w:rPr>
            </w:pPr>
            <w:r>
              <w:rPr>
                <w:rFonts w:cstheme="minorHAnsi"/>
                <w:sz w:val="14"/>
                <w:szCs w:val="14"/>
                <w:lang w:val="en-US"/>
              </w:rPr>
              <w:t xml:space="preserve">  </w:t>
            </w:r>
            <w:r w:rsidR="00217FE8" w:rsidRPr="00265B55">
              <w:rPr>
                <w:rFonts w:cstheme="minorHAnsi"/>
                <w:sz w:val="14"/>
                <w:szCs w:val="14"/>
                <w:lang w:val="en-US"/>
              </w:rPr>
              <w:t>discharge equity:</w:t>
            </w:r>
          </w:p>
          <w:p w14:paraId="10E689AC" w14:textId="655CA442" w:rsidR="00217FE8" w:rsidRPr="00265B55" w:rsidRDefault="00D74647" w:rsidP="009C0141">
            <w:pPr>
              <w:jc w:val="center"/>
              <w:rPr>
                <w:rFonts w:cstheme="minorHAnsi"/>
                <w:sz w:val="14"/>
                <w:szCs w:val="14"/>
                <w:lang w:val="en-US"/>
              </w:rPr>
            </w:pPr>
            <w:r>
              <w:rPr>
                <w:rFonts w:cstheme="minorHAnsi"/>
                <w:sz w:val="14"/>
                <w:szCs w:val="14"/>
                <w:lang w:val="en-US"/>
              </w:rPr>
              <w:t xml:space="preserve"> </w:t>
            </w:r>
            <w:r w:rsidR="00217FE8" w:rsidRPr="00265B55">
              <w:rPr>
                <w:rFonts w:cstheme="minorHAnsi"/>
                <w:sz w:val="14"/>
                <w:szCs w:val="14"/>
                <w:lang w:val="en-US"/>
              </w:rPr>
              <w:t>Protocol for the</w:t>
            </w:r>
          </w:p>
          <w:p w14:paraId="773C3CB6" w14:textId="62DEE991" w:rsidR="00217FE8" w:rsidRPr="00265B55" w:rsidRDefault="00217FE8" w:rsidP="009C0141">
            <w:pPr>
              <w:jc w:val="center"/>
              <w:rPr>
                <w:rFonts w:cstheme="minorHAnsi"/>
                <w:sz w:val="14"/>
                <w:szCs w:val="14"/>
                <w:lang w:val="en-US"/>
              </w:rPr>
            </w:pPr>
            <w:r w:rsidRPr="00265B55">
              <w:rPr>
                <w:rFonts w:cstheme="minorHAnsi"/>
                <w:sz w:val="14"/>
                <w:szCs w:val="14"/>
                <w:lang w:val="en-US"/>
              </w:rPr>
              <w:t>pilot TIDE trial</w:t>
            </w:r>
          </w:p>
        </w:tc>
        <w:tc>
          <w:tcPr>
            <w:tcW w:w="1337" w:type="dxa"/>
            <w:shd w:val="clear" w:color="auto" w:fill="FF5589" w:themeFill="accent4" w:themeFillTint="99"/>
          </w:tcPr>
          <w:p w14:paraId="0A88A28D" w14:textId="01D66EDE" w:rsidR="00051365" w:rsidRPr="00265B55" w:rsidRDefault="00D74647" w:rsidP="00D74647">
            <w:pPr>
              <w:jc w:val="center"/>
              <w:rPr>
                <w:rFonts w:cstheme="minorHAnsi"/>
                <w:sz w:val="14"/>
                <w:szCs w:val="14"/>
              </w:rPr>
            </w:pPr>
            <w:r w:rsidRPr="001A3A22">
              <w:rPr>
                <w:rFonts w:cstheme="minorHAnsi"/>
                <w:sz w:val="14"/>
                <w:szCs w:val="14"/>
                <w:lang w:val="en-US"/>
              </w:rPr>
              <w:t xml:space="preserve">                   </w:t>
            </w:r>
            <w:proofErr w:type="spellStart"/>
            <w:r w:rsidR="00051365" w:rsidRPr="00265B55">
              <w:rPr>
                <w:rFonts w:cstheme="minorHAnsi"/>
                <w:sz w:val="14"/>
                <w:szCs w:val="14"/>
              </w:rPr>
              <w:t>Cochrane</w:t>
            </w:r>
            <w:proofErr w:type="spellEnd"/>
            <w:r w:rsidR="00051365" w:rsidRPr="00265B55">
              <w:rPr>
                <w:rFonts w:cstheme="minorHAnsi"/>
                <w:sz w:val="14"/>
                <w:szCs w:val="14"/>
              </w:rPr>
              <w:t xml:space="preserve"> Library</w:t>
            </w:r>
          </w:p>
          <w:p w14:paraId="7E9BD9C4" w14:textId="5E486F1B" w:rsidR="00051365" w:rsidRPr="00265B55" w:rsidRDefault="00D74647" w:rsidP="00D74647">
            <w:pPr>
              <w:jc w:val="center"/>
              <w:rPr>
                <w:rFonts w:cstheme="minorHAnsi"/>
                <w:sz w:val="14"/>
                <w:szCs w:val="14"/>
              </w:rPr>
            </w:pPr>
            <w:r>
              <w:rPr>
                <w:rFonts w:cstheme="minorHAnsi"/>
                <w:sz w:val="14"/>
                <w:szCs w:val="14"/>
              </w:rPr>
              <w:t xml:space="preserve">     </w:t>
            </w:r>
            <w:r w:rsidR="00051365" w:rsidRPr="00265B55">
              <w:rPr>
                <w:rFonts w:cstheme="minorHAnsi"/>
                <w:sz w:val="14"/>
                <w:szCs w:val="14"/>
              </w:rPr>
              <w:t>en</w:t>
            </w:r>
          </w:p>
          <w:p w14:paraId="5CF1F8EB" w14:textId="3A977A81" w:rsidR="00217FE8" w:rsidRPr="00265B55" w:rsidRDefault="00D74647" w:rsidP="00D74647">
            <w:pPr>
              <w:jc w:val="center"/>
              <w:rPr>
                <w:rFonts w:cstheme="minorHAnsi"/>
                <w:sz w:val="14"/>
                <w:szCs w:val="14"/>
              </w:rPr>
            </w:pPr>
            <w:r>
              <w:rPr>
                <w:rFonts w:cstheme="minorHAnsi"/>
                <w:color w:val="000000" w:themeColor="text1"/>
                <w:sz w:val="14"/>
                <w:szCs w:val="14"/>
              </w:rPr>
              <w:t xml:space="preserve">            </w:t>
            </w:r>
            <w:proofErr w:type="spellStart"/>
            <w:r w:rsidR="00217FE8" w:rsidRPr="00265B55">
              <w:rPr>
                <w:rFonts w:cstheme="minorHAnsi"/>
                <w:color w:val="000000" w:themeColor="text1"/>
                <w:sz w:val="14"/>
                <w:szCs w:val="14"/>
              </w:rPr>
              <w:t>P</w:t>
            </w:r>
            <w:r>
              <w:rPr>
                <w:rFonts w:cstheme="minorHAnsi"/>
                <w:color w:val="000000" w:themeColor="text1"/>
                <w:sz w:val="14"/>
                <w:szCs w:val="14"/>
              </w:rPr>
              <w:t>u</w:t>
            </w:r>
            <w:r w:rsidR="00217FE8" w:rsidRPr="00265B55">
              <w:rPr>
                <w:rFonts w:cstheme="minorHAnsi"/>
                <w:color w:val="000000" w:themeColor="text1"/>
                <w:sz w:val="14"/>
                <w:szCs w:val="14"/>
              </w:rPr>
              <w:t>bMed</w:t>
            </w:r>
            <w:proofErr w:type="spellEnd"/>
          </w:p>
        </w:tc>
        <w:tc>
          <w:tcPr>
            <w:tcW w:w="2154" w:type="dxa"/>
            <w:shd w:val="clear" w:color="auto" w:fill="FF5589" w:themeFill="accent4" w:themeFillTint="99"/>
          </w:tcPr>
          <w:p w14:paraId="49E7314D" w14:textId="77777777" w:rsidR="00217FE8" w:rsidRPr="00D74647" w:rsidRDefault="00217FE8" w:rsidP="00D74647">
            <w:pPr>
              <w:pStyle w:val="Lijstalinea"/>
              <w:numPr>
                <w:ilvl w:val="0"/>
                <w:numId w:val="31"/>
              </w:numPr>
              <w:jc w:val="center"/>
              <w:rPr>
                <w:rFonts w:cstheme="minorHAnsi"/>
                <w:sz w:val="14"/>
                <w:szCs w:val="14"/>
              </w:rPr>
            </w:pPr>
            <w:r w:rsidRPr="00265B55">
              <w:rPr>
                <w:rFonts w:cstheme="minorHAnsi"/>
                <w:sz w:val="16"/>
                <w:szCs w:val="14"/>
              </w:rPr>
              <w:t xml:space="preserve">- </w:t>
            </w:r>
            <w:r w:rsidRPr="00D74647">
              <w:rPr>
                <w:rFonts w:cstheme="minorHAnsi"/>
                <w:sz w:val="14"/>
                <w:szCs w:val="14"/>
              </w:rPr>
              <w:t xml:space="preserve">Limited English </w:t>
            </w:r>
            <w:proofErr w:type="spellStart"/>
            <w:r w:rsidRPr="00D74647">
              <w:rPr>
                <w:rFonts w:cstheme="minorHAnsi"/>
                <w:sz w:val="14"/>
                <w:szCs w:val="14"/>
              </w:rPr>
              <w:t>proficiency</w:t>
            </w:r>
            <w:proofErr w:type="spellEnd"/>
          </w:p>
          <w:p w14:paraId="455B4052" w14:textId="31D54DD5" w:rsidR="00217FE8" w:rsidRPr="00D74647" w:rsidRDefault="00217FE8" w:rsidP="00D74647">
            <w:pPr>
              <w:pStyle w:val="Lijstalinea"/>
              <w:ind w:left="-349"/>
              <w:jc w:val="center"/>
              <w:rPr>
                <w:rFonts w:cstheme="minorHAnsi"/>
                <w:sz w:val="14"/>
                <w:szCs w:val="14"/>
              </w:rPr>
            </w:pPr>
            <w:r w:rsidRPr="00D74647">
              <w:rPr>
                <w:rFonts w:cstheme="minorHAnsi"/>
                <w:sz w:val="14"/>
                <w:szCs w:val="14"/>
              </w:rPr>
              <w:t xml:space="preserve">- Communication </w:t>
            </w:r>
            <w:proofErr w:type="spellStart"/>
            <w:r w:rsidRPr="00D74647">
              <w:rPr>
                <w:rFonts w:cstheme="minorHAnsi"/>
                <w:sz w:val="14"/>
                <w:szCs w:val="14"/>
              </w:rPr>
              <w:t>barriers</w:t>
            </w:r>
            <w:proofErr w:type="spellEnd"/>
          </w:p>
          <w:p w14:paraId="58BF7276" w14:textId="77777777" w:rsidR="00217FE8" w:rsidRPr="00D74647" w:rsidRDefault="00217FE8" w:rsidP="00D74647">
            <w:pPr>
              <w:pStyle w:val="Lijstalinea"/>
              <w:numPr>
                <w:ilvl w:val="0"/>
                <w:numId w:val="31"/>
              </w:numPr>
              <w:jc w:val="center"/>
              <w:rPr>
                <w:rFonts w:cstheme="minorHAnsi"/>
                <w:sz w:val="14"/>
                <w:szCs w:val="14"/>
              </w:rPr>
            </w:pPr>
            <w:r w:rsidRPr="00D74647">
              <w:rPr>
                <w:rFonts w:cstheme="minorHAnsi"/>
                <w:sz w:val="14"/>
                <w:szCs w:val="14"/>
              </w:rPr>
              <w:t xml:space="preserve">-  Communication </w:t>
            </w:r>
            <w:proofErr w:type="spellStart"/>
            <w:r w:rsidRPr="00D74647">
              <w:rPr>
                <w:rFonts w:cstheme="minorHAnsi"/>
                <w:sz w:val="14"/>
                <w:szCs w:val="14"/>
              </w:rPr>
              <w:t>strategies</w:t>
            </w:r>
            <w:proofErr w:type="spellEnd"/>
          </w:p>
          <w:p w14:paraId="43970F8E" w14:textId="5F17C569" w:rsidR="00217FE8" w:rsidRPr="00265B55" w:rsidRDefault="00217FE8" w:rsidP="00D74647">
            <w:pPr>
              <w:pStyle w:val="Lijstalinea"/>
              <w:ind w:left="-349"/>
              <w:jc w:val="center"/>
              <w:rPr>
                <w:rFonts w:cstheme="minorHAnsi"/>
                <w:sz w:val="14"/>
                <w:szCs w:val="14"/>
              </w:rPr>
            </w:pPr>
            <w:r w:rsidRPr="00D74647">
              <w:rPr>
                <w:rFonts w:cstheme="minorHAnsi"/>
                <w:sz w:val="14"/>
                <w:szCs w:val="14"/>
              </w:rPr>
              <w:t xml:space="preserve">- </w:t>
            </w:r>
            <w:proofErr w:type="spellStart"/>
            <w:r w:rsidRPr="00D74647">
              <w:rPr>
                <w:rFonts w:cstheme="minorHAnsi"/>
                <w:sz w:val="14"/>
                <w:szCs w:val="14"/>
              </w:rPr>
              <w:t>Nursing</w:t>
            </w:r>
            <w:proofErr w:type="spellEnd"/>
            <w:r w:rsidRPr="00D74647">
              <w:rPr>
                <w:rFonts w:cstheme="minorHAnsi"/>
                <w:sz w:val="14"/>
                <w:szCs w:val="14"/>
              </w:rPr>
              <w:t xml:space="preserve"> tools</w:t>
            </w:r>
          </w:p>
        </w:tc>
        <w:tc>
          <w:tcPr>
            <w:tcW w:w="1470" w:type="dxa"/>
            <w:shd w:val="clear" w:color="auto" w:fill="FF5589" w:themeFill="accent4" w:themeFillTint="99"/>
          </w:tcPr>
          <w:p w14:paraId="153C89A3" w14:textId="2955E209" w:rsidR="00217FE8" w:rsidRPr="00265B55" w:rsidRDefault="00D74647" w:rsidP="009C0141">
            <w:pPr>
              <w:pStyle w:val="Lijstalinea"/>
              <w:numPr>
                <w:ilvl w:val="0"/>
                <w:numId w:val="31"/>
              </w:numPr>
              <w:jc w:val="center"/>
              <w:rPr>
                <w:rFonts w:cstheme="minorHAnsi"/>
                <w:sz w:val="14"/>
                <w:szCs w:val="14"/>
              </w:rPr>
            </w:pPr>
            <w:r>
              <w:rPr>
                <w:rFonts w:cstheme="minorHAnsi"/>
                <w:sz w:val="14"/>
                <w:szCs w:val="14"/>
              </w:rPr>
              <w:t xml:space="preserve">   </w:t>
            </w:r>
            <w:r w:rsidR="00217FE8" w:rsidRPr="00265B55">
              <w:rPr>
                <w:rFonts w:cstheme="minorHAnsi"/>
                <w:sz w:val="14"/>
                <w:szCs w:val="14"/>
              </w:rPr>
              <w:t>Max 5 jaar oud</w:t>
            </w:r>
          </w:p>
          <w:p w14:paraId="4E78FDE4" w14:textId="502102E5" w:rsidR="00217FE8" w:rsidRPr="00265B55" w:rsidRDefault="00D74647" w:rsidP="009C0141">
            <w:pPr>
              <w:jc w:val="center"/>
              <w:rPr>
                <w:rFonts w:cstheme="minorHAnsi"/>
                <w:sz w:val="14"/>
                <w:szCs w:val="14"/>
              </w:rPr>
            </w:pPr>
            <w:r>
              <w:rPr>
                <w:rFonts w:cstheme="minorHAnsi"/>
                <w:sz w:val="14"/>
                <w:szCs w:val="14"/>
              </w:rPr>
              <w:t xml:space="preserve">            </w:t>
            </w:r>
            <w:proofErr w:type="spellStart"/>
            <w:r w:rsidR="00217FE8" w:rsidRPr="00265B55">
              <w:rPr>
                <w:rFonts w:cstheme="minorHAnsi"/>
                <w:sz w:val="14"/>
                <w:szCs w:val="14"/>
              </w:rPr>
              <w:t>Humans</w:t>
            </w:r>
            <w:proofErr w:type="spellEnd"/>
          </w:p>
        </w:tc>
        <w:tc>
          <w:tcPr>
            <w:tcW w:w="1263" w:type="dxa"/>
            <w:shd w:val="clear" w:color="auto" w:fill="FF5589" w:themeFill="accent4" w:themeFillTint="99"/>
          </w:tcPr>
          <w:p w14:paraId="12B0FF34" w14:textId="4BB4335F" w:rsidR="00217FE8" w:rsidRPr="00265B55" w:rsidRDefault="00D74647" w:rsidP="009C0141">
            <w:pPr>
              <w:jc w:val="center"/>
              <w:rPr>
                <w:rFonts w:cstheme="minorHAnsi"/>
                <w:sz w:val="14"/>
                <w:szCs w:val="14"/>
              </w:rPr>
            </w:pPr>
            <w:r>
              <w:rPr>
                <w:rFonts w:cstheme="minorHAnsi"/>
                <w:sz w:val="14"/>
                <w:szCs w:val="14"/>
              </w:rPr>
              <w:t xml:space="preserve">             </w:t>
            </w:r>
            <w:r w:rsidR="00217FE8" w:rsidRPr="00265B55">
              <w:rPr>
                <w:rFonts w:cstheme="minorHAnsi"/>
                <w:sz w:val="14"/>
                <w:szCs w:val="14"/>
              </w:rPr>
              <w:t xml:space="preserve">2 </w:t>
            </w:r>
            <w:r w:rsidR="001A3A22" w:rsidRPr="00265B55">
              <w:rPr>
                <w:rFonts w:cstheme="minorHAnsi"/>
                <w:sz w:val="14"/>
                <w:szCs w:val="14"/>
              </w:rPr>
              <w:t>resultaten</w:t>
            </w:r>
          </w:p>
        </w:tc>
        <w:tc>
          <w:tcPr>
            <w:tcW w:w="3740" w:type="dxa"/>
            <w:shd w:val="clear" w:color="auto" w:fill="FF5589" w:themeFill="accent4" w:themeFillTint="99"/>
          </w:tcPr>
          <w:p w14:paraId="2B3B2C88" w14:textId="77777777" w:rsidR="00217FE8" w:rsidRPr="00265B55" w:rsidRDefault="00217FE8" w:rsidP="00D74647">
            <w:pPr>
              <w:jc w:val="center"/>
              <w:rPr>
                <w:rFonts w:cstheme="minorHAnsi"/>
                <w:sz w:val="14"/>
                <w:szCs w:val="14"/>
              </w:rPr>
            </w:pPr>
            <w:r w:rsidRPr="00265B55">
              <w:rPr>
                <w:rFonts w:cstheme="minorHAnsi"/>
                <w:sz w:val="14"/>
                <w:szCs w:val="14"/>
              </w:rPr>
              <w:t>Het artikel beschrijft een pilottrial (TIDE trial)</w:t>
            </w:r>
          </w:p>
          <w:p w14:paraId="1828318E" w14:textId="08267E51" w:rsidR="00217FE8" w:rsidRPr="00265B55" w:rsidRDefault="00D74647" w:rsidP="00D74647">
            <w:pPr>
              <w:jc w:val="center"/>
              <w:rPr>
                <w:rFonts w:cstheme="minorHAnsi"/>
                <w:sz w:val="14"/>
                <w:szCs w:val="14"/>
              </w:rPr>
            </w:pPr>
            <w:r>
              <w:rPr>
                <w:rFonts w:cstheme="minorHAnsi"/>
                <w:sz w:val="14"/>
                <w:szCs w:val="14"/>
              </w:rPr>
              <w:t xml:space="preserve">      </w:t>
            </w:r>
            <w:r w:rsidR="00217FE8" w:rsidRPr="00265B55">
              <w:rPr>
                <w:rFonts w:cstheme="minorHAnsi"/>
                <w:sz w:val="14"/>
                <w:szCs w:val="14"/>
              </w:rPr>
              <w:t>gericht op het verbeteren van ontslagcommunicatie</w:t>
            </w:r>
          </w:p>
          <w:p w14:paraId="5901C763" w14:textId="6A409F2E" w:rsidR="00217FE8" w:rsidRPr="00265B55" w:rsidRDefault="00D74647" w:rsidP="00D74647">
            <w:pPr>
              <w:jc w:val="center"/>
              <w:rPr>
                <w:rFonts w:cstheme="minorHAnsi"/>
                <w:sz w:val="14"/>
                <w:szCs w:val="14"/>
              </w:rPr>
            </w:pPr>
            <w:r>
              <w:rPr>
                <w:rFonts w:cstheme="minorHAnsi"/>
                <w:sz w:val="14"/>
                <w:szCs w:val="14"/>
              </w:rPr>
              <w:t xml:space="preserve">              </w:t>
            </w:r>
            <w:r w:rsidR="00217FE8" w:rsidRPr="00265B55">
              <w:rPr>
                <w:rFonts w:cstheme="minorHAnsi"/>
                <w:sz w:val="14"/>
                <w:szCs w:val="14"/>
              </w:rPr>
              <w:t>voor patiënten die de voorkeurstaal anders dan Engels</w:t>
            </w:r>
          </w:p>
          <w:p w14:paraId="344B00A6" w14:textId="27352685" w:rsidR="00217FE8" w:rsidRPr="00265B55" w:rsidRDefault="00217FE8" w:rsidP="00D74647">
            <w:pPr>
              <w:jc w:val="center"/>
              <w:rPr>
                <w:rFonts w:cstheme="minorHAnsi"/>
                <w:sz w:val="14"/>
                <w:szCs w:val="14"/>
              </w:rPr>
            </w:pPr>
            <w:r w:rsidRPr="00265B55">
              <w:rPr>
                <w:rFonts w:cstheme="minorHAnsi"/>
                <w:sz w:val="14"/>
                <w:szCs w:val="14"/>
              </w:rPr>
              <w:t>hebben. De interventie gebruikt vertaalde</w:t>
            </w:r>
          </w:p>
          <w:p w14:paraId="3C64B86C" w14:textId="6F8FE5D6" w:rsidR="00217FE8" w:rsidRPr="00265B55" w:rsidRDefault="00217FE8" w:rsidP="00D74647">
            <w:pPr>
              <w:jc w:val="center"/>
              <w:rPr>
                <w:rFonts w:cstheme="minorHAnsi"/>
                <w:sz w:val="14"/>
                <w:szCs w:val="14"/>
              </w:rPr>
            </w:pPr>
            <w:r w:rsidRPr="00265B55">
              <w:rPr>
                <w:rFonts w:cstheme="minorHAnsi"/>
                <w:sz w:val="14"/>
                <w:szCs w:val="14"/>
              </w:rPr>
              <w:t>medicatiekalenders, pictogrammen en</w:t>
            </w:r>
          </w:p>
          <w:p w14:paraId="7F03D216" w14:textId="7E7145DD" w:rsidR="00217FE8" w:rsidRPr="00265B55" w:rsidRDefault="00217FE8" w:rsidP="00D74647">
            <w:pPr>
              <w:ind w:left="0"/>
              <w:rPr>
                <w:rFonts w:cstheme="minorHAnsi"/>
                <w:sz w:val="14"/>
                <w:szCs w:val="14"/>
              </w:rPr>
            </w:pPr>
            <w:r w:rsidRPr="00265B55">
              <w:rPr>
                <w:rFonts w:cstheme="minorHAnsi"/>
                <w:sz w:val="14"/>
                <w:szCs w:val="14"/>
              </w:rPr>
              <w:t>audio-opnames om begrip, herinnering en</w:t>
            </w:r>
          </w:p>
          <w:p w14:paraId="509F8170" w14:textId="5A922AB1" w:rsidR="00217FE8" w:rsidRPr="00265B55" w:rsidRDefault="00217FE8" w:rsidP="00D74647">
            <w:pPr>
              <w:ind w:left="0"/>
              <w:jc w:val="center"/>
              <w:rPr>
                <w:rFonts w:cstheme="minorHAnsi"/>
                <w:sz w:val="14"/>
                <w:szCs w:val="14"/>
              </w:rPr>
            </w:pPr>
            <w:r w:rsidRPr="00265B55">
              <w:rPr>
                <w:rFonts w:cstheme="minorHAnsi"/>
                <w:sz w:val="14"/>
                <w:szCs w:val="14"/>
              </w:rPr>
              <w:t>patiëntervaring te verbeteren en medische fouten te verminderen (</w:t>
            </w:r>
            <w:proofErr w:type="spellStart"/>
            <w:r w:rsidRPr="00265B55">
              <w:rPr>
                <w:rFonts w:cstheme="minorHAnsi"/>
                <w:sz w:val="14"/>
                <w:szCs w:val="14"/>
              </w:rPr>
              <w:t>Austad</w:t>
            </w:r>
            <w:proofErr w:type="spellEnd"/>
            <w:r w:rsidRPr="00265B55">
              <w:rPr>
                <w:rFonts w:cstheme="minorHAnsi"/>
                <w:sz w:val="14"/>
                <w:szCs w:val="14"/>
              </w:rPr>
              <w:t xml:space="preserve"> et al., 2025).</w:t>
            </w:r>
          </w:p>
        </w:tc>
      </w:tr>
      <w:tr w:rsidR="00DD6AA8" w:rsidRPr="00265B55" w14:paraId="3F3E6B9C" w14:textId="77777777" w:rsidTr="002B1C03">
        <w:tc>
          <w:tcPr>
            <w:tcW w:w="1666" w:type="dxa"/>
            <w:shd w:val="clear" w:color="auto" w:fill="E30046" w:themeFill="accent4"/>
          </w:tcPr>
          <w:p w14:paraId="2C279029" w14:textId="347CA86F" w:rsidR="00217FE8" w:rsidRPr="00512CDE" w:rsidRDefault="00217FE8" w:rsidP="009C0141">
            <w:pPr>
              <w:jc w:val="center"/>
              <w:rPr>
                <w:rFonts w:cstheme="minorHAnsi"/>
                <w:sz w:val="16"/>
                <w:szCs w:val="16"/>
                <w:lang w:val="en-US"/>
              </w:rPr>
            </w:pPr>
            <w:r w:rsidRPr="00512CDE">
              <w:rPr>
                <w:rFonts w:cstheme="minorHAnsi"/>
                <w:sz w:val="16"/>
                <w:szCs w:val="16"/>
                <w:lang w:val="en-US"/>
              </w:rPr>
              <w:t>Bron 2</w:t>
            </w:r>
          </w:p>
          <w:p w14:paraId="04D24632" w14:textId="2D5685E3" w:rsidR="00217FE8" w:rsidRPr="00265B55" w:rsidRDefault="00217FE8" w:rsidP="009C0141">
            <w:pPr>
              <w:jc w:val="center"/>
              <w:rPr>
                <w:rFonts w:cstheme="minorHAnsi"/>
                <w:sz w:val="14"/>
                <w:szCs w:val="14"/>
                <w:lang w:val="en-US"/>
              </w:rPr>
            </w:pPr>
            <w:r w:rsidRPr="00265B55">
              <w:rPr>
                <w:rFonts w:cstheme="minorHAnsi"/>
                <w:sz w:val="14"/>
                <w:szCs w:val="14"/>
                <w:lang w:val="en-US"/>
              </w:rPr>
              <w:t>Teach-back: A</w:t>
            </w:r>
          </w:p>
          <w:p w14:paraId="11DBA2B7" w14:textId="5B23B39A" w:rsidR="00217FE8" w:rsidRPr="00265B55" w:rsidRDefault="00D74647" w:rsidP="009C0141">
            <w:pPr>
              <w:jc w:val="center"/>
              <w:rPr>
                <w:rFonts w:cstheme="minorHAnsi"/>
                <w:sz w:val="14"/>
                <w:szCs w:val="14"/>
                <w:lang w:val="en-US"/>
              </w:rPr>
            </w:pPr>
            <w:r>
              <w:rPr>
                <w:rFonts w:cstheme="minorHAnsi"/>
                <w:sz w:val="14"/>
                <w:szCs w:val="14"/>
                <w:lang w:val="en-US"/>
              </w:rPr>
              <w:t xml:space="preserve">          </w:t>
            </w:r>
            <w:r w:rsidR="00217FE8" w:rsidRPr="00265B55">
              <w:rPr>
                <w:rFonts w:cstheme="minorHAnsi"/>
                <w:sz w:val="14"/>
                <w:szCs w:val="14"/>
                <w:lang w:val="en-US"/>
              </w:rPr>
              <w:t xml:space="preserve">Systematic </w:t>
            </w:r>
            <w:r w:rsidR="00957BA4" w:rsidRPr="00265B55">
              <w:rPr>
                <w:rFonts w:cstheme="minorHAnsi"/>
                <w:sz w:val="14"/>
                <w:szCs w:val="14"/>
                <w:lang w:val="en-US"/>
              </w:rPr>
              <w:t>r</w:t>
            </w:r>
            <w:r w:rsidR="00217FE8" w:rsidRPr="00265B55">
              <w:rPr>
                <w:rFonts w:cstheme="minorHAnsi"/>
                <w:sz w:val="14"/>
                <w:szCs w:val="14"/>
                <w:lang w:val="en-US"/>
              </w:rPr>
              <w:t>eview of</w:t>
            </w:r>
          </w:p>
          <w:p w14:paraId="31FE02F3" w14:textId="37A36F19" w:rsidR="00217FE8" w:rsidRPr="00265B55" w:rsidRDefault="00D74647" w:rsidP="009C0141">
            <w:pPr>
              <w:tabs>
                <w:tab w:val="center" w:pos="391"/>
              </w:tabs>
              <w:jc w:val="center"/>
              <w:rPr>
                <w:rFonts w:cstheme="minorHAnsi"/>
                <w:sz w:val="14"/>
                <w:szCs w:val="14"/>
                <w:lang w:val="en-US"/>
              </w:rPr>
            </w:pPr>
            <w:r>
              <w:rPr>
                <w:rFonts w:cstheme="minorHAnsi"/>
                <w:sz w:val="14"/>
                <w:szCs w:val="14"/>
                <w:lang w:val="en-US"/>
              </w:rPr>
              <w:t xml:space="preserve"> I</w:t>
            </w:r>
            <w:r w:rsidR="00217FE8" w:rsidRPr="00265B55">
              <w:rPr>
                <w:rFonts w:cstheme="minorHAnsi"/>
                <w:sz w:val="14"/>
                <w:szCs w:val="14"/>
                <w:lang w:val="en-US"/>
              </w:rPr>
              <w:t>mplementation</w:t>
            </w:r>
          </w:p>
          <w:p w14:paraId="78C3EE27" w14:textId="37BB8035" w:rsidR="00217FE8" w:rsidRPr="00265B55" w:rsidRDefault="00217FE8" w:rsidP="009C0141">
            <w:pPr>
              <w:tabs>
                <w:tab w:val="center" w:pos="391"/>
              </w:tabs>
              <w:jc w:val="center"/>
              <w:rPr>
                <w:rFonts w:cstheme="minorHAnsi"/>
                <w:sz w:val="14"/>
                <w:szCs w:val="14"/>
                <w:lang w:val="en-US"/>
              </w:rPr>
            </w:pPr>
            <w:r w:rsidRPr="00265B55">
              <w:rPr>
                <w:rFonts w:cstheme="minorHAnsi"/>
                <w:sz w:val="14"/>
                <w:szCs w:val="14"/>
                <w:lang w:val="en-US"/>
              </w:rPr>
              <w:t xml:space="preserve">and </w:t>
            </w:r>
            <w:r w:rsidR="00957BA4" w:rsidRPr="00265B55">
              <w:rPr>
                <w:rFonts w:cstheme="minorHAnsi"/>
                <w:sz w:val="14"/>
                <w:szCs w:val="14"/>
                <w:lang w:val="en-US"/>
              </w:rPr>
              <w:t>i</w:t>
            </w:r>
            <w:r w:rsidRPr="00265B55">
              <w:rPr>
                <w:rFonts w:cstheme="minorHAnsi"/>
                <w:sz w:val="14"/>
                <w:szCs w:val="14"/>
                <w:lang w:val="en-US"/>
              </w:rPr>
              <w:t>mpacts</w:t>
            </w:r>
          </w:p>
          <w:p w14:paraId="0F94521F" w14:textId="77777777" w:rsidR="00217FE8" w:rsidRPr="00265B55" w:rsidRDefault="00217FE8" w:rsidP="009C0141">
            <w:pPr>
              <w:jc w:val="center"/>
              <w:rPr>
                <w:rFonts w:cstheme="minorHAnsi"/>
                <w:sz w:val="14"/>
                <w:szCs w:val="14"/>
                <w:lang w:val="en-US"/>
              </w:rPr>
            </w:pPr>
          </w:p>
        </w:tc>
        <w:tc>
          <w:tcPr>
            <w:tcW w:w="1337" w:type="dxa"/>
            <w:shd w:val="clear" w:color="auto" w:fill="FFC6D7" w:themeFill="accent4" w:themeFillTint="33"/>
          </w:tcPr>
          <w:p w14:paraId="481F1DCB" w14:textId="2B21BB4B" w:rsidR="00217FE8" w:rsidRPr="00265B55" w:rsidRDefault="00D74647" w:rsidP="00D74647">
            <w:pPr>
              <w:ind w:left="0"/>
              <w:rPr>
                <w:rFonts w:cstheme="minorHAnsi"/>
                <w:sz w:val="14"/>
                <w:szCs w:val="14"/>
              </w:rPr>
            </w:pPr>
            <w:r>
              <w:rPr>
                <w:rFonts w:cstheme="minorHAnsi"/>
                <w:sz w:val="14"/>
                <w:szCs w:val="14"/>
              </w:rPr>
              <w:t xml:space="preserve">       </w:t>
            </w:r>
            <w:proofErr w:type="spellStart"/>
            <w:r w:rsidR="00217FE8" w:rsidRPr="00265B55">
              <w:rPr>
                <w:rFonts w:cstheme="minorHAnsi"/>
                <w:sz w:val="14"/>
                <w:szCs w:val="14"/>
              </w:rPr>
              <w:t>PubMed</w:t>
            </w:r>
            <w:proofErr w:type="spellEnd"/>
          </w:p>
        </w:tc>
        <w:tc>
          <w:tcPr>
            <w:tcW w:w="2154" w:type="dxa"/>
            <w:shd w:val="clear" w:color="auto" w:fill="FFC6D7" w:themeFill="accent4" w:themeFillTint="33"/>
          </w:tcPr>
          <w:p w14:paraId="14B1D19F" w14:textId="471C0AC7" w:rsidR="002B1C03" w:rsidRPr="00265B55" w:rsidRDefault="002B1C03" w:rsidP="009C0141">
            <w:pPr>
              <w:ind w:left="0"/>
              <w:jc w:val="center"/>
              <w:rPr>
                <w:rFonts w:cstheme="minorHAnsi"/>
                <w:sz w:val="14"/>
                <w:szCs w:val="14"/>
                <w:lang w:val="en-US"/>
              </w:rPr>
            </w:pPr>
            <w:r w:rsidRPr="00265B55">
              <w:rPr>
                <w:rFonts w:cstheme="minorHAnsi"/>
                <w:sz w:val="14"/>
                <w:szCs w:val="14"/>
                <w:lang w:val="en-US"/>
              </w:rPr>
              <w:t xml:space="preserve">- </w:t>
            </w:r>
            <w:r w:rsidR="00AC55A7" w:rsidRPr="00265B55">
              <w:rPr>
                <w:rFonts w:cstheme="minorHAnsi"/>
                <w:sz w:val="14"/>
                <w:szCs w:val="14"/>
                <w:lang w:val="en-US"/>
              </w:rPr>
              <w:t>A Systematic Review</w:t>
            </w:r>
          </w:p>
          <w:p w14:paraId="18F4031C" w14:textId="0297D517" w:rsidR="002B1C03" w:rsidRPr="00265B55" w:rsidRDefault="002B1C03" w:rsidP="009C0141">
            <w:pPr>
              <w:pStyle w:val="Lijstalinea"/>
              <w:ind w:left="-349"/>
              <w:jc w:val="center"/>
              <w:rPr>
                <w:rFonts w:cstheme="minorHAnsi"/>
                <w:sz w:val="14"/>
                <w:szCs w:val="14"/>
                <w:lang w:val="en-US"/>
              </w:rPr>
            </w:pPr>
            <w:r w:rsidRPr="00265B55">
              <w:rPr>
                <w:rFonts w:cstheme="minorHAnsi"/>
                <w:sz w:val="14"/>
                <w:szCs w:val="14"/>
                <w:lang w:val="en-US"/>
              </w:rPr>
              <w:t>- Teach back</w:t>
            </w:r>
          </w:p>
          <w:p w14:paraId="6CC6C6DD" w14:textId="15D6747A" w:rsidR="00217FE8" w:rsidRPr="00265B55" w:rsidRDefault="002B1C03" w:rsidP="009C0141">
            <w:pPr>
              <w:pStyle w:val="Lijstalinea"/>
              <w:ind w:left="-349"/>
              <w:jc w:val="center"/>
              <w:rPr>
                <w:rFonts w:cstheme="minorHAnsi"/>
                <w:sz w:val="14"/>
                <w:szCs w:val="14"/>
                <w:lang w:val="en-US"/>
              </w:rPr>
            </w:pPr>
            <w:r w:rsidRPr="00265B55">
              <w:rPr>
                <w:rFonts w:cstheme="minorHAnsi"/>
                <w:sz w:val="14"/>
                <w:szCs w:val="14"/>
                <w:lang w:val="en-US"/>
              </w:rPr>
              <w:t xml:space="preserve">-  </w:t>
            </w:r>
            <w:r w:rsidR="00AC55A7" w:rsidRPr="00265B55">
              <w:rPr>
                <w:rFonts w:cstheme="minorHAnsi"/>
                <w:sz w:val="14"/>
                <w:szCs w:val="14"/>
                <w:lang w:val="en-US"/>
              </w:rPr>
              <w:t>Implementation</w:t>
            </w:r>
          </w:p>
        </w:tc>
        <w:tc>
          <w:tcPr>
            <w:tcW w:w="1470" w:type="dxa"/>
            <w:shd w:val="clear" w:color="auto" w:fill="FFC6D7" w:themeFill="accent4" w:themeFillTint="33"/>
          </w:tcPr>
          <w:p w14:paraId="20C80F7D" w14:textId="031453DE" w:rsidR="00217FE8" w:rsidRPr="00265B55" w:rsidRDefault="00D74647" w:rsidP="009C0141">
            <w:pPr>
              <w:jc w:val="center"/>
              <w:rPr>
                <w:rFonts w:cstheme="minorHAnsi"/>
                <w:sz w:val="14"/>
                <w:szCs w:val="14"/>
              </w:rPr>
            </w:pPr>
            <w:r w:rsidRPr="001A3A22">
              <w:rPr>
                <w:rFonts w:cstheme="minorHAnsi"/>
                <w:sz w:val="14"/>
                <w:szCs w:val="14"/>
                <w:lang w:val="en-US"/>
              </w:rPr>
              <w:t xml:space="preserve">                  </w:t>
            </w:r>
            <w:r w:rsidR="00217FE8" w:rsidRPr="00265B55">
              <w:rPr>
                <w:rFonts w:cstheme="minorHAnsi"/>
                <w:sz w:val="14"/>
                <w:szCs w:val="14"/>
              </w:rPr>
              <w:t>Max 5 -6 jaar oud</w:t>
            </w:r>
          </w:p>
          <w:p w14:paraId="3606E3FC" w14:textId="15576AE8" w:rsidR="00217FE8" w:rsidRPr="00265B55" w:rsidRDefault="00217FE8" w:rsidP="009C0141">
            <w:pPr>
              <w:ind w:left="0"/>
              <w:jc w:val="center"/>
              <w:rPr>
                <w:rFonts w:cstheme="minorHAnsi"/>
                <w:sz w:val="14"/>
                <w:szCs w:val="14"/>
              </w:rPr>
            </w:pPr>
            <w:proofErr w:type="spellStart"/>
            <w:r w:rsidRPr="00265B55">
              <w:rPr>
                <w:rFonts w:cstheme="minorHAnsi"/>
                <w:sz w:val="14"/>
                <w:szCs w:val="14"/>
              </w:rPr>
              <w:t>Humans</w:t>
            </w:r>
            <w:proofErr w:type="spellEnd"/>
          </w:p>
        </w:tc>
        <w:tc>
          <w:tcPr>
            <w:tcW w:w="1263" w:type="dxa"/>
            <w:shd w:val="clear" w:color="auto" w:fill="FFC6D7" w:themeFill="accent4" w:themeFillTint="33"/>
          </w:tcPr>
          <w:p w14:paraId="41650F84" w14:textId="2C9C09E8" w:rsidR="00217FE8" w:rsidRPr="00265B55" w:rsidRDefault="00AC55A7" w:rsidP="009C0141">
            <w:pPr>
              <w:jc w:val="center"/>
              <w:rPr>
                <w:rFonts w:cstheme="minorHAnsi"/>
                <w:sz w:val="14"/>
                <w:szCs w:val="14"/>
              </w:rPr>
            </w:pPr>
            <w:r w:rsidRPr="00265B55">
              <w:rPr>
                <w:rFonts w:cstheme="minorHAnsi"/>
                <w:sz w:val="14"/>
                <w:szCs w:val="14"/>
              </w:rPr>
              <w:t>2</w:t>
            </w:r>
            <w:r w:rsidR="00D74647">
              <w:rPr>
                <w:rFonts w:cstheme="minorHAnsi"/>
                <w:sz w:val="14"/>
                <w:szCs w:val="14"/>
              </w:rPr>
              <w:t xml:space="preserve">            </w:t>
            </w:r>
            <w:r w:rsidRPr="00265B55">
              <w:rPr>
                <w:rFonts w:cstheme="minorHAnsi"/>
                <w:sz w:val="14"/>
                <w:szCs w:val="14"/>
              </w:rPr>
              <w:t>9 resultaten</w:t>
            </w:r>
          </w:p>
        </w:tc>
        <w:tc>
          <w:tcPr>
            <w:tcW w:w="3740" w:type="dxa"/>
            <w:shd w:val="clear" w:color="auto" w:fill="FFC6D7" w:themeFill="accent4" w:themeFillTint="33"/>
          </w:tcPr>
          <w:p w14:paraId="5D11140B" w14:textId="77777777" w:rsidR="00217FE8" w:rsidRPr="00265B55" w:rsidRDefault="00217FE8" w:rsidP="009C0141">
            <w:pPr>
              <w:ind w:firstLine="708"/>
              <w:jc w:val="center"/>
              <w:rPr>
                <w:rFonts w:cstheme="minorHAnsi"/>
                <w:sz w:val="14"/>
                <w:szCs w:val="14"/>
              </w:rPr>
            </w:pPr>
            <w:r w:rsidRPr="00265B55">
              <w:rPr>
                <w:rFonts w:cstheme="minorHAnsi"/>
                <w:sz w:val="14"/>
                <w:szCs w:val="14"/>
              </w:rPr>
              <w:t>Dit artikel is geselecteerd omdat het een</w:t>
            </w:r>
          </w:p>
          <w:p w14:paraId="733AC2B5" w14:textId="6303F874" w:rsidR="00217FE8" w:rsidRPr="00265B55" w:rsidRDefault="00217FE8" w:rsidP="009C0141">
            <w:pPr>
              <w:ind w:firstLine="708"/>
              <w:jc w:val="center"/>
              <w:rPr>
                <w:rFonts w:cstheme="minorHAnsi"/>
                <w:sz w:val="14"/>
                <w:szCs w:val="14"/>
              </w:rPr>
            </w:pPr>
            <w:r w:rsidRPr="00265B55">
              <w:rPr>
                <w:rFonts w:cstheme="minorHAnsi"/>
                <w:sz w:val="14"/>
                <w:szCs w:val="14"/>
              </w:rPr>
              <w:t>effectieve communicatiestrategie (</w:t>
            </w:r>
            <w:proofErr w:type="spellStart"/>
            <w:r w:rsidRPr="00265B55">
              <w:rPr>
                <w:rFonts w:cstheme="minorHAnsi"/>
                <w:sz w:val="14"/>
                <w:szCs w:val="14"/>
              </w:rPr>
              <w:t>teach</w:t>
            </w:r>
            <w:proofErr w:type="spellEnd"/>
            <w:r w:rsidRPr="00265B55">
              <w:rPr>
                <w:rFonts w:cstheme="minorHAnsi"/>
                <w:sz w:val="14"/>
                <w:szCs w:val="14"/>
              </w:rPr>
              <w:t>-back)</w:t>
            </w:r>
            <w:r w:rsidR="005B5C68">
              <w:rPr>
                <w:rFonts w:cstheme="minorHAnsi"/>
                <w:sz w:val="14"/>
                <w:szCs w:val="14"/>
              </w:rPr>
              <w:t xml:space="preserve"> is</w:t>
            </w:r>
            <w:r w:rsidRPr="00265B55">
              <w:rPr>
                <w:rFonts w:cstheme="minorHAnsi"/>
                <w:sz w:val="14"/>
                <w:szCs w:val="14"/>
              </w:rPr>
              <w:t>, die         communicatiebarrières kan verminderen en veilige</w:t>
            </w:r>
          </w:p>
          <w:p w14:paraId="304C9C5B" w14:textId="77777777" w:rsidR="00217FE8" w:rsidRPr="00265B55" w:rsidRDefault="00217FE8" w:rsidP="009C0141">
            <w:pPr>
              <w:ind w:firstLine="708"/>
              <w:jc w:val="center"/>
              <w:rPr>
                <w:rFonts w:cstheme="minorHAnsi"/>
                <w:sz w:val="14"/>
                <w:szCs w:val="14"/>
              </w:rPr>
            </w:pPr>
            <w:r w:rsidRPr="00265B55">
              <w:rPr>
                <w:rFonts w:cstheme="minorHAnsi"/>
                <w:sz w:val="14"/>
                <w:szCs w:val="14"/>
              </w:rPr>
              <w:t>medicatie-educatie ondersteunt. Het is wetenschappelijk onderbouwd, praktisch</w:t>
            </w:r>
          </w:p>
          <w:p w14:paraId="0617199E" w14:textId="3CF8A932" w:rsidR="00217FE8" w:rsidRPr="00265B55" w:rsidRDefault="00217FE8" w:rsidP="009C0141">
            <w:pPr>
              <w:ind w:firstLine="708"/>
              <w:jc w:val="center"/>
              <w:rPr>
                <w:rFonts w:cstheme="minorHAnsi"/>
                <w:sz w:val="14"/>
                <w:szCs w:val="14"/>
              </w:rPr>
            </w:pPr>
            <w:r w:rsidRPr="00265B55">
              <w:rPr>
                <w:rFonts w:cstheme="minorHAnsi"/>
                <w:sz w:val="14"/>
                <w:szCs w:val="14"/>
              </w:rPr>
              <w:t>toepasbaar door verpleegkundigen en sluit direct aan bij het doel van dit onderzoek (</w:t>
            </w:r>
            <w:proofErr w:type="spellStart"/>
            <w:r w:rsidRPr="00265B55">
              <w:rPr>
                <w:rFonts w:cstheme="minorHAnsi"/>
                <w:sz w:val="14"/>
                <w:szCs w:val="14"/>
              </w:rPr>
              <w:t>Talevski</w:t>
            </w:r>
            <w:proofErr w:type="spellEnd"/>
            <w:r w:rsidRPr="00265B55">
              <w:rPr>
                <w:rFonts w:cstheme="minorHAnsi"/>
                <w:sz w:val="14"/>
                <w:szCs w:val="14"/>
              </w:rPr>
              <w:t xml:space="preserve"> et </w:t>
            </w:r>
            <w:r w:rsidR="0005616A" w:rsidRPr="00265B55">
              <w:rPr>
                <w:rFonts w:cstheme="minorHAnsi"/>
                <w:sz w:val="14"/>
                <w:szCs w:val="14"/>
              </w:rPr>
              <w:t>al.</w:t>
            </w:r>
            <w:r w:rsidRPr="00265B55">
              <w:rPr>
                <w:rFonts w:cstheme="minorHAnsi"/>
                <w:sz w:val="14"/>
                <w:szCs w:val="14"/>
              </w:rPr>
              <w:t>, 2020).</w:t>
            </w:r>
          </w:p>
        </w:tc>
      </w:tr>
      <w:tr w:rsidR="00DD6AA8" w:rsidRPr="00512CDE" w14:paraId="436250B5" w14:textId="77777777" w:rsidTr="002B1C03">
        <w:tc>
          <w:tcPr>
            <w:tcW w:w="1666" w:type="dxa"/>
            <w:shd w:val="clear" w:color="auto" w:fill="E30046" w:themeFill="accent4"/>
          </w:tcPr>
          <w:p w14:paraId="58B315C3" w14:textId="77777777" w:rsidR="00217FE8" w:rsidRPr="00512CDE" w:rsidRDefault="00217FE8" w:rsidP="009C0141">
            <w:pPr>
              <w:jc w:val="center"/>
              <w:rPr>
                <w:rFonts w:cstheme="minorHAnsi"/>
                <w:sz w:val="16"/>
                <w:szCs w:val="16"/>
                <w:lang w:val="en-US"/>
              </w:rPr>
            </w:pPr>
            <w:r w:rsidRPr="00512CDE">
              <w:rPr>
                <w:rFonts w:cstheme="minorHAnsi"/>
                <w:sz w:val="16"/>
                <w:szCs w:val="16"/>
                <w:lang w:val="en-US"/>
              </w:rPr>
              <w:t>Bron 3</w:t>
            </w:r>
          </w:p>
          <w:p w14:paraId="6956CEBA" w14:textId="712A0F82" w:rsidR="00217FE8" w:rsidRPr="00265B55" w:rsidRDefault="00D74647" w:rsidP="00D74647">
            <w:pPr>
              <w:jc w:val="center"/>
              <w:rPr>
                <w:rFonts w:cstheme="minorHAnsi"/>
                <w:sz w:val="14"/>
                <w:szCs w:val="14"/>
                <w:lang w:val="en-US"/>
              </w:rPr>
            </w:pPr>
            <w:r>
              <w:rPr>
                <w:rFonts w:cstheme="minorHAnsi"/>
                <w:sz w:val="14"/>
                <w:szCs w:val="14"/>
                <w:lang w:val="en-US"/>
              </w:rPr>
              <w:t xml:space="preserve">                  </w:t>
            </w:r>
            <w:r w:rsidR="00217FE8" w:rsidRPr="00265B55">
              <w:rPr>
                <w:rFonts w:cstheme="minorHAnsi"/>
                <w:sz w:val="14"/>
                <w:szCs w:val="14"/>
                <w:lang w:val="en-US"/>
              </w:rPr>
              <w:t>Interventions to optimize</w:t>
            </w:r>
          </w:p>
          <w:p w14:paraId="42459D32" w14:textId="365FBFFA" w:rsidR="00217FE8" w:rsidRPr="00265B55" w:rsidRDefault="00D74647" w:rsidP="00D74647">
            <w:pPr>
              <w:jc w:val="center"/>
              <w:rPr>
                <w:rFonts w:cstheme="minorHAnsi"/>
                <w:sz w:val="14"/>
                <w:szCs w:val="14"/>
                <w:lang w:val="en-US"/>
              </w:rPr>
            </w:pPr>
            <w:r>
              <w:rPr>
                <w:rFonts w:cstheme="minorHAnsi"/>
                <w:sz w:val="14"/>
                <w:szCs w:val="14"/>
                <w:lang w:val="en-US"/>
              </w:rPr>
              <w:t xml:space="preserve">                 </w:t>
            </w:r>
            <w:r w:rsidRPr="00265B55">
              <w:rPr>
                <w:rFonts w:cstheme="minorHAnsi"/>
                <w:sz w:val="14"/>
                <w:szCs w:val="14"/>
                <w:lang w:val="en-US"/>
              </w:rPr>
              <w:t>M</w:t>
            </w:r>
            <w:r w:rsidR="00217FE8" w:rsidRPr="00265B55">
              <w:rPr>
                <w:rFonts w:cstheme="minorHAnsi"/>
                <w:sz w:val="14"/>
                <w:szCs w:val="14"/>
                <w:lang w:val="en-US"/>
              </w:rPr>
              <w:t>edication management</w:t>
            </w:r>
          </w:p>
          <w:p w14:paraId="03AC6906" w14:textId="10FC6976" w:rsidR="00217FE8" w:rsidRPr="00265B55" w:rsidRDefault="00D74647" w:rsidP="009C0141">
            <w:pPr>
              <w:jc w:val="center"/>
              <w:rPr>
                <w:rFonts w:cstheme="minorHAnsi"/>
                <w:sz w:val="14"/>
                <w:szCs w:val="14"/>
                <w:lang w:val="en-US"/>
              </w:rPr>
            </w:pPr>
            <w:r w:rsidRPr="00265B55">
              <w:rPr>
                <w:rFonts w:cstheme="minorHAnsi"/>
                <w:sz w:val="14"/>
                <w:szCs w:val="14"/>
                <w:lang w:val="en-US"/>
              </w:rPr>
              <w:t>I</w:t>
            </w:r>
            <w:r w:rsidR="00217FE8" w:rsidRPr="00265B55">
              <w:rPr>
                <w:rFonts w:cstheme="minorHAnsi"/>
                <w:sz w:val="14"/>
                <w:szCs w:val="14"/>
                <w:lang w:val="en-US"/>
              </w:rPr>
              <w:t>n</w:t>
            </w:r>
            <w:r>
              <w:rPr>
                <w:rFonts w:cstheme="minorHAnsi"/>
                <w:sz w:val="14"/>
                <w:szCs w:val="14"/>
                <w:lang w:val="en-US"/>
              </w:rPr>
              <w:t xml:space="preserve">         </w:t>
            </w:r>
            <w:r w:rsidR="00217FE8" w:rsidRPr="00265B55">
              <w:rPr>
                <w:rFonts w:cstheme="minorHAnsi"/>
                <w:sz w:val="14"/>
                <w:szCs w:val="14"/>
                <w:lang w:val="en-US"/>
              </w:rPr>
              <w:t xml:space="preserve"> patients with language</w:t>
            </w:r>
          </w:p>
          <w:p w14:paraId="0845C733" w14:textId="78582CA0" w:rsidR="00217FE8" w:rsidRPr="00265B55" w:rsidRDefault="00217FE8" w:rsidP="009C0141">
            <w:pPr>
              <w:jc w:val="center"/>
              <w:rPr>
                <w:rFonts w:cstheme="minorHAnsi"/>
                <w:sz w:val="14"/>
                <w:szCs w:val="14"/>
                <w:lang w:val="en-US"/>
              </w:rPr>
            </w:pPr>
            <w:r w:rsidRPr="00265B55">
              <w:rPr>
                <w:rFonts w:cstheme="minorHAnsi"/>
                <w:sz w:val="14"/>
                <w:szCs w:val="14"/>
                <w:lang w:val="en-US"/>
              </w:rPr>
              <w:t>and health literacy barriers: A scoping review</w:t>
            </w:r>
          </w:p>
          <w:p w14:paraId="77F7B5F5" w14:textId="77777777" w:rsidR="00217FE8" w:rsidRPr="00265B55" w:rsidRDefault="00217FE8" w:rsidP="009C0141">
            <w:pPr>
              <w:jc w:val="center"/>
              <w:rPr>
                <w:rFonts w:cstheme="minorHAnsi"/>
                <w:sz w:val="14"/>
                <w:szCs w:val="14"/>
                <w:lang w:val="en-US"/>
              </w:rPr>
            </w:pPr>
          </w:p>
          <w:p w14:paraId="750C6E50" w14:textId="77777777" w:rsidR="00217FE8" w:rsidRPr="00265B55" w:rsidRDefault="00217FE8" w:rsidP="009C0141">
            <w:pPr>
              <w:jc w:val="center"/>
              <w:rPr>
                <w:rFonts w:cstheme="minorHAnsi"/>
                <w:sz w:val="14"/>
                <w:szCs w:val="14"/>
                <w:lang w:val="en-US"/>
              </w:rPr>
            </w:pPr>
          </w:p>
        </w:tc>
        <w:tc>
          <w:tcPr>
            <w:tcW w:w="1337" w:type="dxa"/>
            <w:shd w:val="clear" w:color="auto" w:fill="FF5589" w:themeFill="accent4" w:themeFillTint="99"/>
          </w:tcPr>
          <w:p w14:paraId="78F0EC12" w14:textId="74CF57AB" w:rsidR="00217FE8" w:rsidRPr="00265B55" w:rsidRDefault="00D74647" w:rsidP="00D74647">
            <w:pPr>
              <w:ind w:left="0"/>
              <w:rPr>
                <w:rFonts w:cstheme="minorHAnsi"/>
                <w:sz w:val="14"/>
                <w:szCs w:val="14"/>
              </w:rPr>
            </w:pPr>
            <w:r w:rsidRPr="001A3A22">
              <w:rPr>
                <w:rFonts w:cstheme="minorHAnsi"/>
                <w:sz w:val="14"/>
                <w:szCs w:val="14"/>
                <w:lang w:val="en-US"/>
              </w:rPr>
              <w:t xml:space="preserve">      </w:t>
            </w:r>
            <w:proofErr w:type="spellStart"/>
            <w:r w:rsidR="00217FE8" w:rsidRPr="00265B55">
              <w:rPr>
                <w:rFonts w:cstheme="minorHAnsi"/>
                <w:sz w:val="14"/>
                <w:szCs w:val="14"/>
              </w:rPr>
              <w:t>PubMed</w:t>
            </w:r>
            <w:proofErr w:type="spellEnd"/>
          </w:p>
          <w:p w14:paraId="4D9D55DD" w14:textId="77777777" w:rsidR="00217FE8" w:rsidRPr="00265B55" w:rsidRDefault="00217FE8" w:rsidP="009C0141">
            <w:pPr>
              <w:jc w:val="center"/>
              <w:rPr>
                <w:rFonts w:cstheme="minorHAnsi"/>
                <w:sz w:val="14"/>
                <w:szCs w:val="14"/>
              </w:rPr>
            </w:pPr>
          </w:p>
        </w:tc>
        <w:tc>
          <w:tcPr>
            <w:tcW w:w="2154" w:type="dxa"/>
            <w:shd w:val="clear" w:color="auto" w:fill="FF5589" w:themeFill="accent4" w:themeFillTint="99"/>
          </w:tcPr>
          <w:p w14:paraId="27F3EBB5" w14:textId="2D84AA95" w:rsidR="00217FE8" w:rsidRPr="00265B55" w:rsidRDefault="00491CAA" w:rsidP="009C0141">
            <w:pPr>
              <w:pStyle w:val="Lijstalinea"/>
              <w:ind w:left="-349"/>
              <w:jc w:val="center"/>
              <w:rPr>
                <w:rFonts w:cstheme="minorHAnsi"/>
                <w:sz w:val="14"/>
                <w:szCs w:val="14"/>
                <w:lang w:val="en-US"/>
              </w:rPr>
            </w:pPr>
            <w:r w:rsidRPr="00265B55">
              <w:rPr>
                <w:rFonts w:cstheme="minorHAnsi"/>
                <w:sz w:val="14"/>
                <w:szCs w:val="14"/>
                <w:lang w:val="en-US"/>
              </w:rPr>
              <w:t>- Medication</w:t>
            </w:r>
            <w:r w:rsidR="00217FE8" w:rsidRPr="00265B55">
              <w:rPr>
                <w:rFonts w:cstheme="minorHAnsi"/>
                <w:sz w:val="14"/>
                <w:szCs w:val="14"/>
                <w:lang w:val="en-US"/>
              </w:rPr>
              <w:t xml:space="preserve"> error</w:t>
            </w:r>
          </w:p>
          <w:p w14:paraId="53A65239" w14:textId="06E3CC5E" w:rsidR="00217FE8" w:rsidRPr="00265B55" w:rsidRDefault="00210494" w:rsidP="009C0141">
            <w:pPr>
              <w:pStyle w:val="Lijstalinea"/>
              <w:ind w:left="-349"/>
              <w:jc w:val="center"/>
              <w:rPr>
                <w:rFonts w:cstheme="minorHAnsi"/>
                <w:sz w:val="14"/>
                <w:szCs w:val="14"/>
                <w:lang w:val="en-US"/>
              </w:rPr>
            </w:pPr>
            <w:r w:rsidRPr="00265B55">
              <w:rPr>
                <w:rFonts w:cstheme="minorHAnsi"/>
                <w:sz w:val="14"/>
                <w:szCs w:val="14"/>
                <w:lang w:val="en-US"/>
              </w:rPr>
              <w:t xml:space="preserve">- </w:t>
            </w:r>
            <w:r w:rsidR="00217FE8" w:rsidRPr="00265B55">
              <w:rPr>
                <w:rFonts w:cstheme="minorHAnsi"/>
                <w:sz w:val="14"/>
                <w:szCs w:val="14"/>
                <w:lang w:val="en-US"/>
              </w:rPr>
              <w:t>Health literacy</w:t>
            </w:r>
          </w:p>
          <w:p w14:paraId="2EAD3BE2" w14:textId="6C23E446" w:rsidR="00217FE8" w:rsidRPr="00265B55" w:rsidRDefault="00210494" w:rsidP="009C0141">
            <w:pPr>
              <w:pStyle w:val="Lijstalinea"/>
              <w:ind w:left="-349"/>
              <w:jc w:val="center"/>
              <w:rPr>
                <w:rFonts w:cstheme="minorHAnsi"/>
                <w:sz w:val="14"/>
                <w:szCs w:val="14"/>
                <w:lang w:val="en-US"/>
              </w:rPr>
            </w:pPr>
            <w:r w:rsidRPr="00265B55">
              <w:rPr>
                <w:rFonts w:cstheme="minorHAnsi"/>
                <w:sz w:val="14"/>
                <w:szCs w:val="14"/>
                <w:lang w:val="en-US"/>
              </w:rPr>
              <w:t xml:space="preserve">- </w:t>
            </w:r>
            <w:r w:rsidR="00217FE8" w:rsidRPr="00265B55">
              <w:rPr>
                <w:rFonts w:cstheme="minorHAnsi"/>
                <w:sz w:val="14"/>
                <w:szCs w:val="14"/>
                <w:lang w:val="en-US"/>
              </w:rPr>
              <w:t>Language barriers</w:t>
            </w:r>
          </w:p>
        </w:tc>
        <w:tc>
          <w:tcPr>
            <w:tcW w:w="1470" w:type="dxa"/>
            <w:shd w:val="clear" w:color="auto" w:fill="FF5589" w:themeFill="accent4" w:themeFillTint="99"/>
          </w:tcPr>
          <w:p w14:paraId="46DF2B83" w14:textId="37F93F20" w:rsidR="00217FE8" w:rsidRPr="00265B55" w:rsidRDefault="00217FE8" w:rsidP="009C0141">
            <w:pPr>
              <w:ind w:left="0"/>
              <w:jc w:val="center"/>
              <w:rPr>
                <w:rFonts w:cstheme="minorHAnsi"/>
                <w:sz w:val="14"/>
                <w:szCs w:val="14"/>
              </w:rPr>
            </w:pPr>
            <w:r w:rsidRPr="00265B55">
              <w:rPr>
                <w:rFonts w:cstheme="minorHAnsi"/>
                <w:sz w:val="14"/>
                <w:szCs w:val="14"/>
              </w:rPr>
              <w:t>Max 5 jaar oud</w:t>
            </w:r>
          </w:p>
          <w:p w14:paraId="7A951555" w14:textId="6FF78577" w:rsidR="00217FE8" w:rsidRPr="00265B55" w:rsidRDefault="00217FE8" w:rsidP="009C0141">
            <w:pPr>
              <w:ind w:left="0"/>
              <w:jc w:val="center"/>
              <w:rPr>
                <w:rFonts w:cstheme="minorHAnsi"/>
                <w:sz w:val="14"/>
                <w:szCs w:val="14"/>
              </w:rPr>
            </w:pPr>
            <w:proofErr w:type="spellStart"/>
            <w:r w:rsidRPr="00265B55">
              <w:rPr>
                <w:rFonts w:cstheme="minorHAnsi"/>
                <w:sz w:val="14"/>
                <w:szCs w:val="14"/>
              </w:rPr>
              <w:t>Humans</w:t>
            </w:r>
            <w:proofErr w:type="spellEnd"/>
          </w:p>
        </w:tc>
        <w:tc>
          <w:tcPr>
            <w:tcW w:w="1263" w:type="dxa"/>
            <w:shd w:val="clear" w:color="auto" w:fill="FF5589" w:themeFill="accent4" w:themeFillTint="99"/>
          </w:tcPr>
          <w:p w14:paraId="4460486D" w14:textId="05C81414" w:rsidR="00217FE8" w:rsidRPr="00265B55" w:rsidRDefault="00217FE8" w:rsidP="009C0141">
            <w:pPr>
              <w:ind w:firstLine="708"/>
              <w:jc w:val="center"/>
              <w:rPr>
                <w:rFonts w:cstheme="minorHAnsi"/>
                <w:sz w:val="14"/>
                <w:szCs w:val="14"/>
              </w:rPr>
            </w:pPr>
            <w:r w:rsidRPr="00265B55">
              <w:rPr>
                <w:rFonts w:cstheme="minorHAnsi"/>
                <w:sz w:val="14"/>
                <w:szCs w:val="14"/>
              </w:rPr>
              <w:t>9 resultaten</w:t>
            </w:r>
          </w:p>
        </w:tc>
        <w:tc>
          <w:tcPr>
            <w:tcW w:w="3740" w:type="dxa"/>
            <w:shd w:val="clear" w:color="auto" w:fill="FF5589" w:themeFill="accent4" w:themeFillTint="99"/>
          </w:tcPr>
          <w:p w14:paraId="3CC762D4" w14:textId="77777777" w:rsidR="00217FE8" w:rsidRPr="00265B55" w:rsidRDefault="00217FE8" w:rsidP="009C0141">
            <w:pPr>
              <w:ind w:firstLine="708"/>
              <w:jc w:val="center"/>
              <w:rPr>
                <w:rFonts w:cstheme="minorHAnsi"/>
                <w:sz w:val="14"/>
                <w:szCs w:val="14"/>
              </w:rPr>
            </w:pPr>
            <w:r w:rsidRPr="00265B55">
              <w:rPr>
                <w:rFonts w:cstheme="minorHAnsi"/>
                <w:sz w:val="14"/>
                <w:szCs w:val="14"/>
              </w:rPr>
              <w:t>Het artikel onderzoekt interventies om medicatiebeheer</w:t>
            </w:r>
          </w:p>
          <w:p w14:paraId="482721B4" w14:textId="00EE61EC" w:rsidR="005B5C68" w:rsidRDefault="00217FE8" w:rsidP="005B5C68">
            <w:pPr>
              <w:ind w:firstLine="708"/>
              <w:jc w:val="center"/>
              <w:rPr>
                <w:rFonts w:cstheme="minorHAnsi"/>
                <w:sz w:val="14"/>
                <w:szCs w:val="14"/>
              </w:rPr>
            </w:pPr>
            <w:r w:rsidRPr="00265B55">
              <w:rPr>
                <w:rFonts w:cstheme="minorHAnsi"/>
                <w:sz w:val="14"/>
                <w:szCs w:val="14"/>
              </w:rPr>
              <w:t xml:space="preserve">te verbeteren bij patiënten met </w:t>
            </w:r>
            <w:r w:rsidR="005B5C68">
              <w:rPr>
                <w:rFonts w:cstheme="minorHAnsi"/>
                <w:sz w:val="14"/>
                <w:szCs w:val="14"/>
              </w:rPr>
              <w:t xml:space="preserve">taalbarrières en </w:t>
            </w:r>
          </w:p>
          <w:p w14:paraId="72C754D0" w14:textId="2A5F5900" w:rsidR="005B5C68" w:rsidRDefault="005B5C68" w:rsidP="005B5C68">
            <w:pPr>
              <w:ind w:firstLine="708"/>
              <w:jc w:val="center"/>
              <w:rPr>
                <w:rFonts w:cstheme="minorHAnsi"/>
                <w:sz w:val="14"/>
                <w:szCs w:val="14"/>
              </w:rPr>
            </w:pPr>
            <w:r>
              <w:rPr>
                <w:rFonts w:cstheme="minorHAnsi"/>
                <w:sz w:val="14"/>
                <w:szCs w:val="14"/>
              </w:rPr>
              <w:t>beperkte</w:t>
            </w:r>
            <w:r w:rsidR="00491CAA" w:rsidRPr="00265B55">
              <w:rPr>
                <w:rFonts w:cstheme="minorHAnsi"/>
                <w:sz w:val="14"/>
                <w:szCs w:val="14"/>
              </w:rPr>
              <w:t xml:space="preserve"> gezondheidsgeletterdheid</w:t>
            </w:r>
            <w:r w:rsidR="00217FE8" w:rsidRPr="00265B55">
              <w:rPr>
                <w:rFonts w:cstheme="minorHAnsi"/>
                <w:sz w:val="14"/>
                <w:szCs w:val="14"/>
              </w:rPr>
              <w:t>.</w:t>
            </w:r>
          </w:p>
          <w:p w14:paraId="25FF6CC1" w14:textId="7A5340E1" w:rsidR="005B5C68" w:rsidRDefault="00217FE8" w:rsidP="005B5C68">
            <w:pPr>
              <w:ind w:firstLine="708"/>
              <w:jc w:val="center"/>
              <w:rPr>
                <w:rFonts w:cstheme="minorHAnsi"/>
                <w:sz w:val="14"/>
                <w:szCs w:val="14"/>
              </w:rPr>
            </w:pPr>
            <w:r w:rsidRPr="00265B55">
              <w:rPr>
                <w:rFonts w:cstheme="minorHAnsi"/>
                <w:sz w:val="14"/>
                <w:szCs w:val="14"/>
              </w:rPr>
              <w:t>De auteurs voerden</w:t>
            </w:r>
            <w:r w:rsidR="005B5C68">
              <w:rPr>
                <w:rFonts w:cstheme="minorHAnsi"/>
              </w:rPr>
              <w:t xml:space="preserve"> </w:t>
            </w:r>
            <w:r w:rsidRPr="00265B55">
              <w:rPr>
                <w:rFonts w:cstheme="minorHAnsi"/>
                <w:sz w:val="14"/>
                <w:szCs w:val="14"/>
              </w:rPr>
              <w:t xml:space="preserve">een </w:t>
            </w:r>
            <w:proofErr w:type="spellStart"/>
            <w:r w:rsidRPr="00265B55">
              <w:rPr>
                <w:rFonts w:cstheme="minorHAnsi"/>
                <w:sz w:val="14"/>
                <w:szCs w:val="14"/>
              </w:rPr>
              <w:t>scoping</w:t>
            </w:r>
            <w:proofErr w:type="spellEnd"/>
            <w:r w:rsidRPr="00265B55">
              <w:rPr>
                <w:rFonts w:cstheme="minorHAnsi"/>
                <w:sz w:val="14"/>
                <w:szCs w:val="14"/>
              </w:rPr>
              <w:t xml:space="preserve"> review uit waarbij ze studies identificeerden</w:t>
            </w:r>
            <w:r w:rsidR="005B5C68">
              <w:rPr>
                <w:rFonts w:cstheme="minorHAnsi"/>
              </w:rPr>
              <w:t xml:space="preserve"> </w:t>
            </w:r>
            <w:r w:rsidRPr="00265B55">
              <w:rPr>
                <w:rFonts w:cstheme="minorHAnsi"/>
                <w:sz w:val="14"/>
                <w:szCs w:val="14"/>
              </w:rPr>
              <w:t>die interventies bevatten</w:t>
            </w:r>
            <w:r w:rsidR="005D2D99">
              <w:rPr>
                <w:rFonts w:cstheme="minorHAnsi"/>
                <w:sz w:val="14"/>
                <w:szCs w:val="14"/>
              </w:rPr>
              <w:t>,</w:t>
            </w:r>
            <w:r w:rsidRPr="00265B55">
              <w:rPr>
                <w:rFonts w:cstheme="minorHAnsi"/>
                <w:sz w:val="14"/>
                <w:szCs w:val="14"/>
              </w:rPr>
              <w:t xml:space="preserve"> die</w:t>
            </w:r>
          </w:p>
          <w:p w14:paraId="09AACB5A" w14:textId="66ECE8BA" w:rsidR="005B5C68" w:rsidRDefault="00217FE8" w:rsidP="005B5C68">
            <w:pPr>
              <w:ind w:firstLine="708"/>
              <w:jc w:val="center"/>
              <w:rPr>
                <w:rFonts w:cstheme="minorHAnsi"/>
                <w:sz w:val="14"/>
                <w:szCs w:val="14"/>
              </w:rPr>
            </w:pPr>
            <w:r w:rsidRPr="00265B55">
              <w:rPr>
                <w:rFonts w:cstheme="minorHAnsi"/>
                <w:sz w:val="14"/>
                <w:szCs w:val="14"/>
              </w:rPr>
              <w:t xml:space="preserve"> verder gaan dan </w:t>
            </w:r>
            <w:r w:rsidR="005B5C68">
              <w:rPr>
                <w:rFonts w:cstheme="minorHAnsi"/>
                <w:sz w:val="14"/>
                <w:szCs w:val="14"/>
              </w:rPr>
              <w:t xml:space="preserve">alleen </w:t>
            </w:r>
            <w:r w:rsidRPr="00265B55">
              <w:rPr>
                <w:rFonts w:cstheme="minorHAnsi"/>
                <w:sz w:val="14"/>
                <w:szCs w:val="14"/>
              </w:rPr>
              <w:t>medische tolken, zoals het gebruik van pictogrammen,</w:t>
            </w:r>
            <w:r w:rsidR="00D74647">
              <w:rPr>
                <w:rFonts w:cstheme="minorHAnsi"/>
                <w:sz w:val="14"/>
                <w:szCs w:val="14"/>
              </w:rPr>
              <w:t xml:space="preserve"> </w:t>
            </w:r>
            <w:r w:rsidRPr="00265B55">
              <w:rPr>
                <w:rFonts w:cstheme="minorHAnsi"/>
                <w:sz w:val="14"/>
                <w:szCs w:val="14"/>
              </w:rPr>
              <w:t>vereenvoudigde medicatie</w:t>
            </w:r>
            <w:r w:rsidR="005D2D99">
              <w:rPr>
                <w:rFonts w:cstheme="minorHAnsi"/>
                <w:sz w:val="14"/>
                <w:szCs w:val="14"/>
              </w:rPr>
              <w:t>-</w:t>
            </w:r>
          </w:p>
          <w:p w14:paraId="4F4A49F4" w14:textId="29A9247A" w:rsidR="00512CDE" w:rsidRDefault="00217FE8" w:rsidP="005B5C68">
            <w:pPr>
              <w:ind w:firstLine="708"/>
              <w:jc w:val="center"/>
              <w:rPr>
                <w:rFonts w:cstheme="minorHAnsi"/>
                <w:sz w:val="14"/>
                <w:szCs w:val="14"/>
              </w:rPr>
            </w:pPr>
            <w:r w:rsidRPr="00265B55">
              <w:rPr>
                <w:rFonts w:cstheme="minorHAnsi"/>
                <w:sz w:val="14"/>
                <w:szCs w:val="14"/>
              </w:rPr>
              <w:t>instructies, mobiele apps</w:t>
            </w:r>
            <w:r w:rsidR="005B5C68">
              <w:rPr>
                <w:rFonts w:cstheme="minorHAnsi"/>
                <w:sz w:val="14"/>
                <w:szCs w:val="14"/>
              </w:rPr>
              <w:t xml:space="preserve"> </w:t>
            </w:r>
            <w:r w:rsidRPr="00265B55">
              <w:rPr>
                <w:rFonts w:cstheme="minorHAnsi"/>
                <w:sz w:val="14"/>
                <w:szCs w:val="14"/>
              </w:rPr>
              <w:t xml:space="preserve">en inzet van community </w:t>
            </w:r>
            <w:r w:rsidRPr="00512CDE">
              <w:rPr>
                <w:rFonts w:cstheme="minorHAnsi"/>
                <w:sz w:val="14"/>
                <w:szCs w:val="14"/>
              </w:rPr>
              <w:t>health</w:t>
            </w:r>
          </w:p>
          <w:p w14:paraId="139495E8" w14:textId="47B6EA60" w:rsidR="00217FE8" w:rsidRPr="00512CDE" w:rsidRDefault="00217FE8" w:rsidP="009C0141">
            <w:pPr>
              <w:jc w:val="center"/>
              <w:rPr>
                <w:rFonts w:cstheme="minorHAnsi"/>
                <w:sz w:val="14"/>
                <w:szCs w:val="14"/>
              </w:rPr>
            </w:pPr>
            <w:proofErr w:type="spellStart"/>
            <w:r w:rsidRPr="00512CDE">
              <w:rPr>
                <w:rFonts w:cstheme="minorHAnsi"/>
                <w:sz w:val="14"/>
                <w:szCs w:val="14"/>
              </w:rPr>
              <w:t>workers</w:t>
            </w:r>
            <w:proofErr w:type="spellEnd"/>
            <w:r w:rsidRPr="00512CDE">
              <w:rPr>
                <w:rFonts w:cstheme="minorHAnsi"/>
                <w:sz w:val="14"/>
                <w:szCs w:val="14"/>
              </w:rPr>
              <w:t xml:space="preserve"> (</w:t>
            </w:r>
            <w:proofErr w:type="spellStart"/>
            <w:r w:rsidRPr="00512CDE">
              <w:rPr>
                <w:rFonts w:cstheme="minorHAnsi"/>
                <w:sz w:val="14"/>
                <w:szCs w:val="14"/>
              </w:rPr>
              <w:t>Bhagat</w:t>
            </w:r>
            <w:proofErr w:type="spellEnd"/>
            <w:r w:rsidRPr="00512CDE">
              <w:rPr>
                <w:rFonts w:cstheme="minorHAnsi"/>
                <w:sz w:val="14"/>
                <w:szCs w:val="14"/>
              </w:rPr>
              <w:t xml:space="preserve"> et al., 2026).</w:t>
            </w:r>
          </w:p>
          <w:p w14:paraId="4647B322" w14:textId="2948CDD5" w:rsidR="00217FE8" w:rsidRPr="00512CDE" w:rsidRDefault="00217FE8" w:rsidP="009C0141">
            <w:pPr>
              <w:jc w:val="center"/>
              <w:rPr>
                <w:rFonts w:cstheme="minorHAnsi"/>
                <w:sz w:val="14"/>
                <w:szCs w:val="14"/>
              </w:rPr>
            </w:pPr>
          </w:p>
          <w:p w14:paraId="47AFEEA0" w14:textId="77777777" w:rsidR="00217FE8" w:rsidRPr="00512CDE" w:rsidRDefault="00217FE8" w:rsidP="009C0141">
            <w:pPr>
              <w:jc w:val="center"/>
              <w:rPr>
                <w:rFonts w:cstheme="minorHAnsi"/>
                <w:sz w:val="14"/>
                <w:szCs w:val="14"/>
              </w:rPr>
            </w:pPr>
          </w:p>
        </w:tc>
      </w:tr>
      <w:tr w:rsidR="00DD6AA8" w:rsidRPr="00265B55" w14:paraId="49492950" w14:textId="77777777" w:rsidTr="002B1C03">
        <w:tc>
          <w:tcPr>
            <w:tcW w:w="1666" w:type="dxa"/>
            <w:shd w:val="clear" w:color="auto" w:fill="E30046" w:themeFill="accent4"/>
          </w:tcPr>
          <w:p w14:paraId="2DBF0EC4" w14:textId="77777777" w:rsidR="00217FE8" w:rsidRPr="00512CDE" w:rsidRDefault="00217FE8" w:rsidP="009C0141">
            <w:pPr>
              <w:jc w:val="center"/>
              <w:rPr>
                <w:rFonts w:cstheme="minorHAnsi"/>
                <w:sz w:val="16"/>
                <w:szCs w:val="16"/>
                <w:lang w:val="en-US"/>
              </w:rPr>
            </w:pPr>
            <w:r w:rsidRPr="00512CDE">
              <w:rPr>
                <w:rFonts w:cstheme="minorHAnsi"/>
                <w:sz w:val="16"/>
                <w:szCs w:val="16"/>
                <w:lang w:val="en-US"/>
              </w:rPr>
              <w:t>Bron 4</w:t>
            </w:r>
          </w:p>
          <w:p w14:paraId="014AC590" w14:textId="77777777" w:rsidR="00957BA4" w:rsidRPr="00265B55" w:rsidRDefault="00217FE8" w:rsidP="009C0141">
            <w:pPr>
              <w:jc w:val="center"/>
              <w:rPr>
                <w:rFonts w:cstheme="minorHAnsi"/>
                <w:sz w:val="14"/>
                <w:szCs w:val="14"/>
                <w:lang w:val="en-US"/>
              </w:rPr>
            </w:pPr>
            <w:r w:rsidRPr="00265B55">
              <w:rPr>
                <w:rFonts w:cstheme="minorHAnsi"/>
                <w:sz w:val="14"/>
                <w:szCs w:val="14"/>
                <w:lang w:val="en-US"/>
              </w:rPr>
              <w:t>Enabling Nurse-</w:t>
            </w:r>
          </w:p>
          <w:p w14:paraId="244AD7AD" w14:textId="557ED0EB" w:rsidR="00217FE8" w:rsidRPr="00265B55" w:rsidRDefault="00D74647" w:rsidP="009C0141">
            <w:pPr>
              <w:jc w:val="center"/>
              <w:rPr>
                <w:rFonts w:cstheme="minorHAnsi"/>
                <w:sz w:val="14"/>
                <w:szCs w:val="14"/>
                <w:lang w:val="en-US"/>
              </w:rPr>
            </w:pPr>
            <w:r>
              <w:rPr>
                <w:rFonts w:cstheme="minorHAnsi"/>
                <w:sz w:val="14"/>
                <w:szCs w:val="14"/>
                <w:lang w:val="en-US"/>
              </w:rPr>
              <w:t xml:space="preserve">              </w:t>
            </w:r>
            <w:r w:rsidR="00957BA4" w:rsidRPr="00265B55">
              <w:rPr>
                <w:rFonts w:cstheme="minorHAnsi"/>
                <w:sz w:val="14"/>
                <w:szCs w:val="14"/>
                <w:lang w:val="en-US"/>
              </w:rPr>
              <w:t>p</w:t>
            </w:r>
            <w:r w:rsidR="00217FE8" w:rsidRPr="00265B55">
              <w:rPr>
                <w:rFonts w:cstheme="minorHAnsi"/>
                <w:sz w:val="14"/>
                <w:szCs w:val="14"/>
                <w:lang w:val="en-US"/>
              </w:rPr>
              <w:t>atient communication</w:t>
            </w:r>
          </w:p>
          <w:p w14:paraId="6640C98F" w14:textId="60A93B71" w:rsidR="00217FE8" w:rsidRPr="00265B55" w:rsidRDefault="00D74647" w:rsidP="009C0141">
            <w:pPr>
              <w:jc w:val="center"/>
              <w:rPr>
                <w:rFonts w:cstheme="minorHAnsi"/>
                <w:sz w:val="14"/>
                <w:szCs w:val="14"/>
                <w:lang w:val="en-US"/>
              </w:rPr>
            </w:pPr>
            <w:r>
              <w:rPr>
                <w:rFonts w:cstheme="minorHAnsi"/>
                <w:sz w:val="14"/>
                <w:szCs w:val="14"/>
                <w:lang w:val="en-US"/>
              </w:rPr>
              <w:t xml:space="preserve">      </w:t>
            </w:r>
            <w:r w:rsidR="00957BA4" w:rsidRPr="00265B55">
              <w:rPr>
                <w:rFonts w:cstheme="minorHAnsi"/>
                <w:sz w:val="14"/>
                <w:szCs w:val="14"/>
                <w:lang w:val="en-US"/>
              </w:rPr>
              <w:t>w</w:t>
            </w:r>
            <w:r w:rsidR="00217FE8" w:rsidRPr="00265B55">
              <w:rPr>
                <w:rFonts w:cstheme="minorHAnsi"/>
                <w:sz w:val="14"/>
                <w:szCs w:val="14"/>
                <w:lang w:val="en-US"/>
              </w:rPr>
              <w:t>ith a mobile-app:</w:t>
            </w:r>
          </w:p>
          <w:p w14:paraId="5E815840" w14:textId="381B90B6" w:rsidR="00217FE8" w:rsidRPr="00265B55" w:rsidRDefault="00D74647" w:rsidP="009C0141">
            <w:pPr>
              <w:jc w:val="center"/>
              <w:rPr>
                <w:rFonts w:cstheme="minorHAnsi"/>
                <w:sz w:val="14"/>
                <w:szCs w:val="14"/>
                <w:lang w:val="en-US"/>
              </w:rPr>
            </w:pPr>
            <w:r>
              <w:rPr>
                <w:rFonts w:cstheme="minorHAnsi"/>
                <w:sz w:val="14"/>
                <w:szCs w:val="14"/>
                <w:lang w:val="en-US"/>
              </w:rPr>
              <w:t xml:space="preserve">      </w:t>
            </w:r>
            <w:r w:rsidR="00957BA4" w:rsidRPr="00265B55">
              <w:rPr>
                <w:rFonts w:cstheme="minorHAnsi"/>
                <w:sz w:val="14"/>
                <w:szCs w:val="14"/>
                <w:lang w:val="en-US"/>
              </w:rPr>
              <w:t>C</w:t>
            </w:r>
            <w:r w:rsidR="00217FE8" w:rsidRPr="00265B55">
              <w:rPr>
                <w:rFonts w:cstheme="minorHAnsi"/>
                <w:sz w:val="14"/>
                <w:szCs w:val="14"/>
                <w:lang w:val="en-US"/>
              </w:rPr>
              <w:t>ontrolled pretest-</w:t>
            </w:r>
          </w:p>
          <w:p w14:paraId="23237F45" w14:textId="5C4E9267" w:rsidR="00217FE8" w:rsidRPr="00265B55" w:rsidRDefault="00D74647" w:rsidP="009C0141">
            <w:pPr>
              <w:jc w:val="center"/>
              <w:rPr>
                <w:rFonts w:cstheme="minorHAnsi"/>
                <w:sz w:val="14"/>
                <w:szCs w:val="14"/>
                <w:lang w:val="en-US"/>
              </w:rPr>
            </w:pPr>
            <w:r>
              <w:rPr>
                <w:rFonts w:cstheme="minorHAnsi"/>
                <w:sz w:val="14"/>
                <w:szCs w:val="14"/>
                <w:lang w:val="en-US"/>
              </w:rPr>
              <w:t xml:space="preserve">      </w:t>
            </w:r>
            <w:r w:rsidR="00957BA4" w:rsidRPr="00265B55">
              <w:rPr>
                <w:rFonts w:cstheme="minorHAnsi"/>
                <w:sz w:val="14"/>
                <w:szCs w:val="14"/>
                <w:lang w:val="en-US"/>
              </w:rPr>
              <w:t>p</w:t>
            </w:r>
            <w:r w:rsidR="00217FE8" w:rsidRPr="00265B55">
              <w:rPr>
                <w:rFonts w:cstheme="minorHAnsi"/>
                <w:sz w:val="14"/>
                <w:szCs w:val="14"/>
                <w:lang w:val="en-US"/>
              </w:rPr>
              <w:t>osttest study with</w:t>
            </w:r>
          </w:p>
          <w:p w14:paraId="23D642C0" w14:textId="4D5373ED" w:rsidR="00217FE8" w:rsidRPr="00265B55" w:rsidRDefault="00D74647" w:rsidP="009C0141">
            <w:pPr>
              <w:jc w:val="center"/>
              <w:rPr>
                <w:rFonts w:cstheme="minorHAnsi"/>
                <w:sz w:val="14"/>
                <w:szCs w:val="14"/>
                <w:lang w:val="en-US"/>
              </w:rPr>
            </w:pPr>
            <w:r>
              <w:rPr>
                <w:rFonts w:cstheme="minorHAnsi"/>
                <w:sz w:val="14"/>
                <w:szCs w:val="14"/>
                <w:lang w:val="en-US"/>
              </w:rPr>
              <w:t xml:space="preserve"> </w:t>
            </w:r>
            <w:r w:rsidR="00957BA4" w:rsidRPr="00265B55">
              <w:rPr>
                <w:rFonts w:cstheme="minorHAnsi"/>
                <w:sz w:val="14"/>
                <w:szCs w:val="14"/>
                <w:lang w:val="en-US"/>
              </w:rPr>
              <w:t>n</w:t>
            </w:r>
            <w:r w:rsidR="00217FE8" w:rsidRPr="00265B55">
              <w:rPr>
                <w:rFonts w:cstheme="minorHAnsi"/>
                <w:sz w:val="14"/>
                <w:szCs w:val="14"/>
                <w:lang w:val="en-US"/>
              </w:rPr>
              <w:t>urses and non-</w:t>
            </w:r>
          </w:p>
          <w:p w14:paraId="6DCB7A91" w14:textId="15932444" w:rsidR="00217FE8" w:rsidRPr="00265B55" w:rsidRDefault="00D74647" w:rsidP="009C0141">
            <w:pPr>
              <w:jc w:val="center"/>
              <w:rPr>
                <w:rFonts w:cstheme="minorHAnsi"/>
                <w:sz w:val="14"/>
                <w:szCs w:val="14"/>
              </w:rPr>
            </w:pPr>
            <w:r w:rsidRPr="001A3A22">
              <w:rPr>
                <w:rFonts w:cstheme="minorHAnsi"/>
                <w:sz w:val="14"/>
                <w:szCs w:val="14"/>
                <w:lang w:val="en-US"/>
              </w:rPr>
              <w:t xml:space="preserve"> </w:t>
            </w:r>
            <w:r w:rsidR="00217FE8" w:rsidRPr="00265B55">
              <w:rPr>
                <w:rFonts w:cstheme="minorHAnsi"/>
                <w:sz w:val="14"/>
                <w:szCs w:val="14"/>
              </w:rPr>
              <w:t>English-</w:t>
            </w:r>
            <w:proofErr w:type="spellStart"/>
            <w:r w:rsidR="00217FE8" w:rsidRPr="00265B55">
              <w:rPr>
                <w:rFonts w:cstheme="minorHAnsi"/>
                <w:sz w:val="14"/>
                <w:szCs w:val="14"/>
              </w:rPr>
              <w:t>speaking</w:t>
            </w:r>
            <w:proofErr w:type="spellEnd"/>
          </w:p>
          <w:p w14:paraId="3229FD12" w14:textId="77777777" w:rsidR="00217FE8" w:rsidRPr="00265B55" w:rsidRDefault="00217FE8" w:rsidP="009C0141">
            <w:pPr>
              <w:jc w:val="center"/>
              <w:rPr>
                <w:rFonts w:cstheme="minorHAnsi"/>
                <w:sz w:val="14"/>
                <w:szCs w:val="14"/>
              </w:rPr>
            </w:pPr>
            <w:proofErr w:type="spellStart"/>
            <w:r w:rsidRPr="00265B55">
              <w:rPr>
                <w:rFonts w:cstheme="minorHAnsi"/>
                <w:sz w:val="14"/>
                <w:szCs w:val="14"/>
              </w:rPr>
              <w:t>patients</w:t>
            </w:r>
            <w:proofErr w:type="spellEnd"/>
          </w:p>
        </w:tc>
        <w:tc>
          <w:tcPr>
            <w:tcW w:w="1337" w:type="dxa"/>
            <w:shd w:val="clear" w:color="auto" w:fill="FFC6D7" w:themeFill="accent4" w:themeFillTint="33"/>
          </w:tcPr>
          <w:p w14:paraId="0FDE60B3" w14:textId="034AE0BE" w:rsidR="00217FE8" w:rsidRPr="00265B55" w:rsidRDefault="00D74647" w:rsidP="009C0141">
            <w:pPr>
              <w:tabs>
                <w:tab w:val="center" w:pos="288"/>
              </w:tabs>
              <w:jc w:val="center"/>
              <w:rPr>
                <w:rFonts w:cstheme="minorHAnsi"/>
                <w:sz w:val="14"/>
                <w:szCs w:val="14"/>
              </w:rPr>
            </w:pPr>
            <w:r>
              <w:rPr>
                <w:rFonts w:cstheme="minorHAnsi"/>
                <w:sz w:val="14"/>
                <w:szCs w:val="14"/>
              </w:rPr>
              <w:t xml:space="preserve">                 </w:t>
            </w:r>
            <w:proofErr w:type="spellStart"/>
            <w:r w:rsidR="00217FE8" w:rsidRPr="00265B55">
              <w:rPr>
                <w:rFonts w:cstheme="minorHAnsi"/>
                <w:sz w:val="14"/>
                <w:szCs w:val="14"/>
              </w:rPr>
              <w:t>PubMed</w:t>
            </w:r>
            <w:proofErr w:type="spellEnd"/>
          </w:p>
        </w:tc>
        <w:tc>
          <w:tcPr>
            <w:tcW w:w="2154" w:type="dxa"/>
            <w:shd w:val="clear" w:color="auto" w:fill="FFC6D7" w:themeFill="accent4" w:themeFillTint="33"/>
          </w:tcPr>
          <w:p w14:paraId="61307F9A" w14:textId="33E4E890" w:rsidR="00217FE8" w:rsidRPr="00265B55" w:rsidRDefault="00217FE8" w:rsidP="009C0141">
            <w:pPr>
              <w:ind w:left="0"/>
              <w:jc w:val="center"/>
              <w:rPr>
                <w:rFonts w:cstheme="minorHAnsi"/>
                <w:sz w:val="14"/>
                <w:szCs w:val="14"/>
                <w:lang w:val="en-US"/>
              </w:rPr>
            </w:pPr>
            <w:r w:rsidRPr="00265B55">
              <w:rPr>
                <w:rFonts w:cstheme="minorHAnsi"/>
                <w:sz w:val="14"/>
                <w:szCs w:val="14"/>
                <w:lang w:val="en-US"/>
              </w:rPr>
              <w:t>-Nurse</w:t>
            </w:r>
            <w:r w:rsidR="00D83CF6" w:rsidRPr="00265B55">
              <w:rPr>
                <w:rFonts w:cstheme="minorHAnsi"/>
                <w:sz w:val="14"/>
                <w:szCs w:val="14"/>
                <w:lang w:val="en-US"/>
              </w:rPr>
              <w:t xml:space="preserve"> </w:t>
            </w:r>
            <w:r w:rsidRPr="00265B55">
              <w:rPr>
                <w:rFonts w:cstheme="minorHAnsi"/>
                <w:sz w:val="14"/>
                <w:szCs w:val="14"/>
                <w:lang w:val="en-US"/>
              </w:rPr>
              <w:t>and patient communication</w:t>
            </w:r>
          </w:p>
          <w:p w14:paraId="1C9C2937" w14:textId="77777777" w:rsidR="00217FE8" w:rsidRPr="00265B55" w:rsidRDefault="00217FE8" w:rsidP="009C0141">
            <w:pPr>
              <w:ind w:left="0"/>
              <w:jc w:val="center"/>
              <w:rPr>
                <w:rFonts w:cstheme="minorHAnsi"/>
                <w:sz w:val="14"/>
                <w:szCs w:val="14"/>
                <w:lang w:val="en-US"/>
              </w:rPr>
            </w:pPr>
            <w:r w:rsidRPr="00265B55">
              <w:rPr>
                <w:rFonts w:cstheme="minorHAnsi"/>
                <w:sz w:val="14"/>
                <w:szCs w:val="14"/>
                <w:lang w:val="en-US"/>
              </w:rPr>
              <w:t>- Communication barrier</w:t>
            </w:r>
          </w:p>
          <w:p w14:paraId="2DE5D688" w14:textId="77777777" w:rsidR="00217FE8" w:rsidRPr="00265B55" w:rsidRDefault="00217FE8" w:rsidP="009C0141">
            <w:pPr>
              <w:ind w:left="0"/>
              <w:jc w:val="center"/>
              <w:rPr>
                <w:rFonts w:cstheme="minorHAnsi"/>
                <w:sz w:val="14"/>
                <w:szCs w:val="14"/>
              </w:rPr>
            </w:pPr>
            <w:r w:rsidRPr="00265B55">
              <w:rPr>
                <w:rFonts w:cstheme="minorHAnsi"/>
                <w:sz w:val="14"/>
                <w:szCs w:val="14"/>
              </w:rPr>
              <w:t>-  Non-English-</w:t>
            </w:r>
            <w:proofErr w:type="spellStart"/>
            <w:r w:rsidRPr="00265B55">
              <w:rPr>
                <w:rFonts w:cstheme="minorHAnsi"/>
                <w:sz w:val="14"/>
                <w:szCs w:val="14"/>
              </w:rPr>
              <w:t>speaking</w:t>
            </w:r>
            <w:proofErr w:type="spellEnd"/>
            <w:r w:rsidRPr="00265B55">
              <w:rPr>
                <w:rFonts w:cstheme="minorHAnsi"/>
                <w:sz w:val="14"/>
                <w:szCs w:val="14"/>
              </w:rPr>
              <w:t xml:space="preserve"> </w:t>
            </w:r>
            <w:proofErr w:type="spellStart"/>
            <w:r w:rsidRPr="00265B55">
              <w:rPr>
                <w:rFonts w:cstheme="minorHAnsi"/>
                <w:sz w:val="14"/>
                <w:szCs w:val="14"/>
              </w:rPr>
              <w:t>patient</w:t>
            </w:r>
            <w:proofErr w:type="spellEnd"/>
          </w:p>
        </w:tc>
        <w:tc>
          <w:tcPr>
            <w:tcW w:w="1470" w:type="dxa"/>
            <w:shd w:val="clear" w:color="auto" w:fill="FFC6D7" w:themeFill="accent4" w:themeFillTint="33"/>
          </w:tcPr>
          <w:p w14:paraId="6563F80B" w14:textId="0AC7DD22" w:rsidR="00217FE8" w:rsidRPr="00265B55" w:rsidRDefault="00217FE8" w:rsidP="009C0141">
            <w:pPr>
              <w:ind w:firstLine="708"/>
              <w:jc w:val="center"/>
              <w:rPr>
                <w:rFonts w:cstheme="minorHAnsi"/>
                <w:sz w:val="14"/>
                <w:szCs w:val="14"/>
              </w:rPr>
            </w:pPr>
            <w:r w:rsidRPr="00265B55">
              <w:rPr>
                <w:rFonts w:cstheme="minorHAnsi"/>
                <w:sz w:val="14"/>
                <w:szCs w:val="14"/>
              </w:rPr>
              <w:t>Max 5 jaar oud</w:t>
            </w:r>
          </w:p>
          <w:p w14:paraId="472FB9A1" w14:textId="307B1EA5" w:rsidR="00217FE8" w:rsidRPr="00265B55" w:rsidRDefault="00217FE8" w:rsidP="009C0141">
            <w:pPr>
              <w:ind w:firstLine="708"/>
              <w:jc w:val="center"/>
              <w:rPr>
                <w:rFonts w:cstheme="minorHAnsi"/>
                <w:sz w:val="14"/>
                <w:szCs w:val="14"/>
              </w:rPr>
            </w:pPr>
            <w:proofErr w:type="spellStart"/>
            <w:r w:rsidRPr="00265B55">
              <w:rPr>
                <w:rFonts w:cstheme="minorHAnsi"/>
                <w:sz w:val="14"/>
                <w:szCs w:val="14"/>
              </w:rPr>
              <w:t>Humans</w:t>
            </w:r>
            <w:proofErr w:type="spellEnd"/>
          </w:p>
        </w:tc>
        <w:tc>
          <w:tcPr>
            <w:tcW w:w="1263" w:type="dxa"/>
            <w:shd w:val="clear" w:color="auto" w:fill="FFC6D7" w:themeFill="accent4" w:themeFillTint="33"/>
          </w:tcPr>
          <w:p w14:paraId="0CF12417" w14:textId="7E5369BE" w:rsidR="00217FE8" w:rsidRPr="00265B55" w:rsidRDefault="00217FE8" w:rsidP="009C0141">
            <w:pPr>
              <w:ind w:firstLine="708"/>
              <w:jc w:val="center"/>
              <w:rPr>
                <w:rFonts w:cstheme="minorHAnsi"/>
                <w:sz w:val="14"/>
                <w:szCs w:val="14"/>
              </w:rPr>
            </w:pPr>
            <w:r w:rsidRPr="00265B55">
              <w:rPr>
                <w:rFonts w:cstheme="minorHAnsi"/>
                <w:sz w:val="14"/>
                <w:szCs w:val="14"/>
              </w:rPr>
              <w:t>6 resultaten</w:t>
            </w:r>
          </w:p>
        </w:tc>
        <w:tc>
          <w:tcPr>
            <w:tcW w:w="3740" w:type="dxa"/>
            <w:shd w:val="clear" w:color="auto" w:fill="FFC6D7" w:themeFill="accent4" w:themeFillTint="33"/>
          </w:tcPr>
          <w:p w14:paraId="1A024E97" w14:textId="57AE574E" w:rsidR="00217FE8" w:rsidRPr="00265B55" w:rsidRDefault="00217FE8" w:rsidP="009C0141">
            <w:pPr>
              <w:ind w:firstLine="708"/>
              <w:jc w:val="center"/>
              <w:rPr>
                <w:rFonts w:cstheme="minorHAnsi"/>
                <w:sz w:val="14"/>
                <w:szCs w:val="14"/>
              </w:rPr>
            </w:pPr>
            <w:r w:rsidRPr="00265B55">
              <w:rPr>
                <w:rFonts w:cstheme="minorHAnsi"/>
                <w:sz w:val="14"/>
                <w:szCs w:val="14"/>
              </w:rPr>
              <w:t>Het artikel onderzoekt een mobiele app als hulpmiddel om</w:t>
            </w:r>
          </w:p>
          <w:p w14:paraId="658DAE3A" w14:textId="77777777" w:rsidR="00217FE8" w:rsidRPr="00265B55" w:rsidRDefault="00217FE8" w:rsidP="009C0141">
            <w:pPr>
              <w:ind w:firstLine="708"/>
              <w:jc w:val="center"/>
              <w:rPr>
                <w:rFonts w:cstheme="minorHAnsi"/>
                <w:sz w:val="14"/>
                <w:szCs w:val="14"/>
              </w:rPr>
            </w:pPr>
            <w:r w:rsidRPr="00265B55">
              <w:rPr>
                <w:rFonts w:cstheme="minorHAnsi"/>
                <w:sz w:val="14"/>
                <w:szCs w:val="14"/>
              </w:rPr>
              <w:t>communicatie tussen verpleegkundigen en</w:t>
            </w:r>
          </w:p>
          <w:p w14:paraId="0761C9D4" w14:textId="0856C10C" w:rsidR="00217FE8" w:rsidRPr="00265B55" w:rsidRDefault="00217FE8" w:rsidP="009C0141">
            <w:pPr>
              <w:ind w:firstLine="708"/>
              <w:jc w:val="center"/>
              <w:rPr>
                <w:rFonts w:cstheme="minorHAnsi"/>
                <w:sz w:val="14"/>
                <w:szCs w:val="14"/>
              </w:rPr>
            </w:pPr>
            <w:r w:rsidRPr="00265B55">
              <w:rPr>
                <w:rFonts w:cstheme="minorHAnsi"/>
                <w:sz w:val="14"/>
                <w:szCs w:val="14"/>
              </w:rPr>
              <w:t>niet-Engelssprekende patiënten te verbeteren</w:t>
            </w:r>
          </w:p>
          <w:p w14:paraId="4D888CED" w14:textId="14CA2F33" w:rsidR="00217FE8" w:rsidRPr="00265B55" w:rsidRDefault="00217FE8" w:rsidP="009C0141">
            <w:pPr>
              <w:ind w:firstLine="708"/>
              <w:jc w:val="center"/>
              <w:rPr>
                <w:rFonts w:cstheme="minorHAnsi"/>
                <w:sz w:val="14"/>
                <w:szCs w:val="14"/>
              </w:rPr>
            </w:pPr>
            <w:r w:rsidRPr="00265B55">
              <w:rPr>
                <w:rFonts w:cstheme="minorHAnsi"/>
                <w:sz w:val="14"/>
                <w:szCs w:val="14"/>
              </w:rPr>
              <w:t>wanneer tolken ontbreken. Het laat zien</w:t>
            </w:r>
          </w:p>
          <w:p w14:paraId="0A9341CF" w14:textId="2B81659C" w:rsidR="00217FE8" w:rsidRPr="00265B55" w:rsidRDefault="00217FE8" w:rsidP="009C0141">
            <w:pPr>
              <w:ind w:firstLine="708"/>
              <w:jc w:val="center"/>
              <w:rPr>
                <w:rFonts w:cstheme="minorHAnsi"/>
                <w:sz w:val="14"/>
                <w:szCs w:val="14"/>
              </w:rPr>
            </w:pPr>
            <w:r w:rsidRPr="00265B55">
              <w:rPr>
                <w:rFonts w:cstheme="minorHAnsi"/>
                <w:sz w:val="14"/>
                <w:szCs w:val="14"/>
              </w:rPr>
              <w:t>dat zo’n hulpmiddel communicatie effectiever maakt</w:t>
            </w:r>
          </w:p>
          <w:p w14:paraId="4E505048" w14:textId="1E23E059" w:rsidR="00217FE8" w:rsidRPr="00265B55" w:rsidRDefault="00217FE8" w:rsidP="009C0141">
            <w:pPr>
              <w:ind w:firstLine="708"/>
              <w:jc w:val="center"/>
              <w:rPr>
                <w:rFonts w:cstheme="minorHAnsi"/>
                <w:sz w:val="14"/>
                <w:szCs w:val="14"/>
              </w:rPr>
            </w:pPr>
            <w:r w:rsidRPr="00265B55">
              <w:rPr>
                <w:rFonts w:cstheme="minorHAnsi"/>
                <w:sz w:val="14"/>
                <w:szCs w:val="14"/>
              </w:rPr>
              <w:t>en frustratie bij zorgverleners vermindert, wat</w:t>
            </w:r>
          </w:p>
          <w:p w14:paraId="7A24A8D4" w14:textId="61628588" w:rsidR="00217FE8" w:rsidRPr="00265B55" w:rsidRDefault="00217FE8" w:rsidP="009C0141">
            <w:pPr>
              <w:ind w:firstLine="708"/>
              <w:jc w:val="center"/>
              <w:rPr>
                <w:rFonts w:cstheme="minorHAnsi"/>
                <w:sz w:val="14"/>
                <w:szCs w:val="14"/>
              </w:rPr>
            </w:pPr>
            <w:r w:rsidRPr="00265B55">
              <w:rPr>
                <w:rFonts w:cstheme="minorHAnsi"/>
                <w:sz w:val="14"/>
                <w:szCs w:val="14"/>
              </w:rPr>
              <w:t>direct aansluit bij het deel van de onderzoeksvraag</w:t>
            </w:r>
          </w:p>
          <w:p w14:paraId="6B6DC293" w14:textId="7D9A79F2" w:rsidR="00217FE8" w:rsidRPr="00265B55" w:rsidRDefault="00217FE8" w:rsidP="009C0141">
            <w:pPr>
              <w:ind w:firstLine="708"/>
              <w:jc w:val="center"/>
              <w:rPr>
                <w:rFonts w:cstheme="minorHAnsi"/>
                <w:sz w:val="14"/>
                <w:szCs w:val="14"/>
              </w:rPr>
            </w:pPr>
            <w:r w:rsidRPr="00265B55">
              <w:rPr>
                <w:rFonts w:cstheme="minorHAnsi"/>
                <w:sz w:val="14"/>
                <w:szCs w:val="14"/>
              </w:rPr>
              <w:t xml:space="preserve">over effectieve </w:t>
            </w:r>
            <w:r w:rsidR="00491CAA" w:rsidRPr="00265B55">
              <w:rPr>
                <w:rFonts w:cstheme="minorHAnsi"/>
                <w:sz w:val="14"/>
                <w:szCs w:val="14"/>
              </w:rPr>
              <w:t>communicatiestrategieën</w:t>
            </w:r>
          </w:p>
          <w:p w14:paraId="6CCE8174" w14:textId="00CAA951" w:rsidR="00217FE8" w:rsidRPr="00265B55" w:rsidRDefault="00217FE8" w:rsidP="009C0141">
            <w:pPr>
              <w:ind w:firstLine="708"/>
              <w:jc w:val="center"/>
              <w:rPr>
                <w:rFonts w:cstheme="minorHAnsi"/>
                <w:sz w:val="14"/>
                <w:szCs w:val="14"/>
              </w:rPr>
            </w:pPr>
            <w:r w:rsidRPr="00265B55">
              <w:rPr>
                <w:rFonts w:cstheme="minorHAnsi"/>
                <w:sz w:val="14"/>
                <w:szCs w:val="14"/>
              </w:rPr>
              <w:t>en hulpmiddelen (</w:t>
            </w:r>
            <w:proofErr w:type="spellStart"/>
            <w:r w:rsidRPr="00265B55">
              <w:rPr>
                <w:rFonts w:cstheme="minorHAnsi"/>
                <w:sz w:val="14"/>
                <w:szCs w:val="14"/>
              </w:rPr>
              <w:t>Silvera-Tawil</w:t>
            </w:r>
            <w:proofErr w:type="spellEnd"/>
            <w:r w:rsidRPr="00265B55">
              <w:rPr>
                <w:rFonts w:cstheme="minorHAnsi"/>
                <w:sz w:val="14"/>
                <w:szCs w:val="14"/>
              </w:rPr>
              <w:t xml:space="preserve"> et </w:t>
            </w:r>
            <w:r w:rsidR="0005616A" w:rsidRPr="00265B55">
              <w:rPr>
                <w:rFonts w:cstheme="minorHAnsi"/>
                <w:sz w:val="14"/>
                <w:szCs w:val="14"/>
              </w:rPr>
              <w:t>al.</w:t>
            </w:r>
            <w:r w:rsidRPr="00265B55">
              <w:rPr>
                <w:rFonts w:cstheme="minorHAnsi"/>
                <w:sz w:val="14"/>
                <w:szCs w:val="14"/>
              </w:rPr>
              <w:t>, 2021).</w:t>
            </w:r>
          </w:p>
        </w:tc>
      </w:tr>
      <w:tr w:rsidR="00DD6AA8" w:rsidRPr="00265B55" w14:paraId="02EF8C5A" w14:textId="77777777" w:rsidTr="002B1C03">
        <w:tc>
          <w:tcPr>
            <w:tcW w:w="1666" w:type="dxa"/>
            <w:shd w:val="clear" w:color="auto" w:fill="E30046" w:themeFill="accent4"/>
          </w:tcPr>
          <w:p w14:paraId="16C2CABD" w14:textId="610C9B01" w:rsidR="00217FE8" w:rsidRPr="00512CDE" w:rsidRDefault="00217FE8" w:rsidP="009C0141">
            <w:pPr>
              <w:jc w:val="center"/>
              <w:rPr>
                <w:rFonts w:cstheme="minorHAnsi"/>
                <w:sz w:val="16"/>
                <w:szCs w:val="16"/>
                <w:lang w:val="en-US"/>
              </w:rPr>
            </w:pPr>
            <w:r w:rsidRPr="00512CDE">
              <w:rPr>
                <w:rFonts w:cstheme="minorHAnsi"/>
                <w:sz w:val="16"/>
                <w:szCs w:val="16"/>
                <w:lang w:val="en-US"/>
              </w:rPr>
              <w:t>Bron 5</w:t>
            </w:r>
          </w:p>
          <w:p w14:paraId="10BE71F0" w14:textId="4738044C" w:rsidR="00217FE8" w:rsidRPr="00265B55" w:rsidRDefault="00C662E0" w:rsidP="009C0141">
            <w:pPr>
              <w:ind w:left="0"/>
              <w:jc w:val="center"/>
              <w:rPr>
                <w:rFonts w:cstheme="minorHAnsi"/>
                <w:sz w:val="14"/>
                <w:szCs w:val="14"/>
                <w:lang w:val="en-US"/>
              </w:rPr>
            </w:pPr>
            <w:r w:rsidRPr="00265B55">
              <w:rPr>
                <w:rFonts w:cstheme="minorHAnsi"/>
                <w:sz w:val="14"/>
                <w:szCs w:val="14"/>
                <w:lang w:val="en-US"/>
              </w:rPr>
              <w:t>Improving hospital care for patients experiencing communication barriers through Nurse-Endorsed</w:t>
            </w:r>
            <w:r w:rsidR="00D74647">
              <w:rPr>
                <w:rFonts w:cstheme="minorHAnsi"/>
                <w:sz w:val="14"/>
                <w:szCs w:val="14"/>
                <w:lang w:val="en-US"/>
              </w:rPr>
              <w:t xml:space="preserve"> </w:t>
            </w:r>
            <w:r w:rsidRPr="00265B55">
              <w:rPr>
                <w:rFonts w:cstheme="minorHAnsi"/>
                <w:sz w:val="14"/>
                <w:szCs w:val="14"/>
                <w:lang w:val="en-US"/>
              </w:rPr>
              <w:t>strategies</w:t>
            </w:r>
          </w:p>
          <w:p w14:paraId="447C557D" w14:textId="77777777" w:rsidR="000E31F2" w:rsidRPr="00265B55" w:rsidRDefault="000E31F2" w:rsidP="009C0141">
            <w:pPr>
              <w:jc w:val="center"/>
              <w:rPr>
                <w:rFonts w:cstheme="minorHAnsi"/>
                <w:sz w:val="14"/>
                <w:szCs w:val="14"/>
                <w:lang w:val="en-US"/>
              </w:rPr>
            </w:pPr>
          </w:p>
          <w:p w14:paraId="20948C5B" w14:textId="77777777" w:rsidR="000E31F2" w:rsidRPr="00265B55" w:rsidRDefault="000E31F2" w:rsidP="009C0141">
            <w:pPr>
              <w:jc w:val="center"/>
              <w:rPr>
                <w:rFonts w:cstheme="minorHAnsi"/>
                <w:sz w:val="14"/>
                <w:szCs w:val="14"/>
                <w:lang w:val="en-US"/>
              </w:rPr>
            </w:pPr>
          </w:p>
          <w:p w14:paraId="13546256" w14:textId="77777777" w:rsidR="000E31F2" w:rsidRPr="00265B55" w:rsidRDefault="000E31F2" w:rsidP="009C0141">
            <w:pPr>
              <w:jc w:val="center"/>
              <w:rPr>
                <w:rFonts w:cstheme="minorHAnsi"/>
                <w:sz w:val="14"/>
                <w:szCs w:val="14"/>
                <w:lang w:val="en-US"/>
              </w:rPr>
            </w:pPr>
          </w:p>
          <w:p w14:paraId="0B0576E3" w14:textId="77777777" w:rsidR="000E31F2" w:rsidRPr="00265B55" w:rsidRDefault="000E31F2" w:rsidP="009C0141">
            <w:pPr>
              <w:ind w:left="0"/>
              <w:jc w:val="center"/>
              <w:rPr>
                <w:rFonts w:cstheme="minorHAnsi"/>
                <w:sz w:val="14"/>
                <w:szCs w:val="14"/>
                <w:lang w:val="en-US"/>
              </w:rPr>
            </w:pPr>
          </w:p>
          <w:p w14:paraId="3E784369" w14:textId="2375222F" w:rsidR="000E31F2" w:rsidRPr="00265B55" w:rsidRDefault="000E31F2" w:rsidP="009C0141">
            <w:pPr>
              <w:jc w:val="center"/>
              <w:rPr>
                <w:rFonts w:cstheme="minorHAnsi"/>
                <w:sz w:val="14"/>
                <w:szCs w:val="14"/>
                <w:lang w:val="en-US"/>
              </w:rPr>
            </w:pPr>
          </w:p>
        </w:tc>
        <w:tc>
          <w:tcPr>
            <w:tcW w:w="1337" w:type="dxa"/>
            <w:shd w:val="clear" w:color="auto" w:fill="FF5589" w:themeFill="accent4" w:themeFillTint="99"/>
          </w:tcPr>
          <w:p w14:paraId="26BEE86A" w14:textId="04180D8E" w:rsidR="00217FE8" w:rsidRPr="00265B55" w:rsidRDefault="00D74647" w:rsidP="009C0141">
            <w:pPr>
              <w:jc w:val="center"/>
              <w:rPr>
                <w:rFonts w:cstheme="minorHAnsi"/>
                <w:sz w:val="14"/>
                <w:szCs w:val="14"/>
              </w:rPr>
            </w:pPr>
            <w:r w:rsidRPr="001A3A22">
              <w:rPr>
                <w:rFonts w:cstheme="minorHAnsi"/>
                <w:sz w:val="14"/>
                <w:szCs w:val="14"/>
                <w:lang w:val="en-US"/>
              </w:rPr>
              <w:t xml:space="preserve">                  </w:t>
            </w:r>
            <w:proofErr w:type="spellStart"/>
            <w:r w:rsidR="00217FE8" w:rsidRPr="00265B55">
              <w:rPr>
                <w:rFonts w:cstheme="minorHAnsi"/>
                <w:sz w:val="14"/>
                <w:szCs w:val="14"/>
              </w:rPr>
              <w:t>PubMed</w:t>
            </w:r>
            <w:proofErr w:type="spellEnd"/>
          </w:p>
        </w:tc>
        <w:tc>
          <w:tcPr>
            <w:tcW w:w="2154" w:type="dxa"/>
            <w:shd w:val="clear" w:color="auto" w:fill="FF5589" w:themeFill="accent4" w:themeFillTint="99"/>
          </w:tcPr>
          <w:p w14:paraId="4AE07730" w14:textId="2686A530" w:rsidR="00DD6AA8" w:rsidRPr="00265B55" w:rsidRDefault="00DD6AA8" w:rsidP="009C0141">
            <w:pPr>
              <w:pStyle w:val="Lijstalinea"/>
              <w:numPr>
                <w:ilvl w:val="0"/>
                <w:numId w:val="31"/>
              </w:numPr>
              <w:jc w:val="center"/>
              <w:rPr>
                <w:rFonts w:cstheme="minorHAnsi"/>
                <w:sz w:val="14"/>
                <w:szCs w:val="14"/>
              </w:rPr>
            </w:pPr>
            <w:r w:rsidRPr="00265B55">
              <w:rPr>
                <w:rFonts w:cstheme="minorHAnsi"/>
                <w:sz w:val="14"/>
                <w:szCs w:val="14"/>
              </w:rPr>
              <w:t xml:space="preserve">- Limited English </w:t>
            </w:r>
            <w:proofErr w:type="spellStart"/>
            <w:r w:rsidRPr="00265B55">
              <w:rPr>
                <w:rFonts w:cstheme="minorHAnsi"/>
                <w:sz w:val="14"/>
                <w:szCs w:val="14"/>
              </w:rPr>
              <w:t>proficiency</w:t>
            </w:r>
            <w:proofErr w:type="spellEnd"/>
          </w:p>
          <w:p w14:paraId="3FC2D8A5" w14:textId="29B5CD91" w:rsidR="00DD6AA8" w:rsidRPr="00265B55" w:rsidRDefault="00DD6AA8" w:rsidP="009C0141">
            <w:pPr>
              <w:pStyle w:val="Lijstalinea"/>
              <w:ind w:left="-349"/>
              <w:jc w:val="center"/>
              <w:rPr>
                <w:rFonts w:cstheme="minorHAnsi"/>
                <w:sz w:val="14"/>
                <w:szCs w:val="14"/>
              </w:rPr>
            </w:pPr>
            <w:r w:rsidRPr="00265B55">
              <w:rPr>
                <w:rFonts w:cstheme="minorHAnsi"/>
                <w:sz w:val="14"/>
                <w:szCs w:val="14"/>
              </w:rPr>
              <w:t xml:space="preserve">- Communication </w:t>
            </w:r>
            <w:proofErr w:type="spellStart"/>
            <w:r w:rsidRPr="00265B55">
              <w:rPr>
                <w:rFonts w:cstheme="minorHAnsi"/>
                <w:sz w:val="14"/>
                <w:szCs w:val="14"/>
              </w:rPr>
              <w:t>barriers</w:t>
            </w:r>
            <w:proofErr w:type="spellEnd"/>
          </w:p>
          <w:p w14:paraId="4D8DAFC5" w14:textId="3E9BFEE7" w:rsidR="00DD6AA8" w:rsidRPr="00265B55" w:rsidRDefault="00DD6AA8" w:rsidP="009C0141">
            <w:pPr>
              <w:pStyle w:val="Lijstalinea"/>
              <w:ind w:left="-349"/>
              <w:jc w:val="center"/>
              <w:rPr>
                <w:rFonts w:cstheme="minorHAnsi"/>
                <w:sz w:val="14"/>
                <w:szCs w:val="14"/>
              </w:rPr>
            </w:pPr>
            <w:r w:rsidRPr="00265B55">
              <w:rPr>
                <w:rFonts w:cstheme="minorHAnsi"/>
                <w:sz w:val="14"/>
                <w:szCs w:val="14"/>
              </w:rPr>
              <w:t xml:space="preserve">-  Language </w:t>
            </w:r>
            <w:proofErr w:type="spellStart"/>
            <w:r w:rsidRPr="00265B55">
              <w:rPr>
                <w:rFonts w:cstheme="minorHAnsi"/>
                <w:sz w:val="14"/>
                <w:szCs w:val="14"/>
              </w:rPr>
              <w:t>barriers</w:t>
            </w:r>
            <w:proofErr w:type="spellEnd"/>
          </w:p>
          <w:p w14:paraId="228F9CF5" w14:textId="018ECBD9" w:rsidR="00DD6AA8" w:rsidRPr="00265B55" w:rsidRDefault="00DD6AA8" w:rsidP="009C0141">
            <w:pPr>
              <w:pStyle w:val="Lijstalinea"/>
              <w:numPr>
                <w:ilvl w:val="0"/>
                <w:numId w:val="31"/>
              </w:numPr>
              <w:jc w:val="center"/>
              <w:rPr>
                <w:rFonts w:cstheme="minorHAnsi"/>
                <w:sz w:val="14"/>
                <w:szCs w:val="14"/>
              </w:rPr>
            </w:pPr>
            <w:r w:rsidRPr="00265B55">
              <w:rPr>
                <w:rFonts w:cstheme="minorHAnsi"/>
                <w:sz w:val="14"/>
                <w:szCs w:val="14"/>
              </w:rPr>
              <w:t xml:space="preserve">- </w:t>
            </w:r>
            <w:proofErr w:type="spellStart"/>
            <w:r w:rsidRPr="00265B55">
              <w:rPr>
                <w:rFonts w:cstheme="minorHAnsi"/>
                <w:sz w:val="14"/>
                <w:szCs w:val="14"/>
              </w:rPr>
              <w:t>Nursing</w:t>
            </w:r>
            <w:proofErr w:type="spellEnd"/>
            <w:r w:rsidRPr="00265B55">
              <w:rPr>
                <w:rFonts w:cstheme="minorHAnsi"/>
                <w:sz w:val="14"/>
                <w:szCs w:val="14"/>
              </w:rPr>
              <w:t xml:space="preserve"> </w:t>
            </w:r>
            <w:proofErr w:type="spellStart"/>
            <w:r w:rsidRPr="00265B55">
              <w:rPr>
                <w:rFonts w:cstheme="minorHAnsi"/>
                <w:sz w:val="14"/>
                <w:szCs w:val="14"/>
              </w:rPr>
              <w:t>Strategies</w:t>
            </w:r>
            <w:proofErr w:type="spellEnd"/>
          </w:p>
          <w:p w14:paraId="2FFF236F" w14:textId="4E0BE662" w:rsidR="00217FE8" w:rsidRPr="00265B55" w:rsidRDefault="00217FE8" w:rsidP="00D74647">
            <w:pPr>
              <w:pStyle w:val="Lijstalinea"/>
              <w:ind w:left="-349"/>
              <w:rPr>
                <w:rFonts w:cstheme="minorHAnsi"/>
                <w:sz w:val="14"/>
                <w:szCs w:val="14"/>
              </w:rPr>
            </w:pPr>
          </w:p>
        </w:tc>
        <w:tc>
          <w:tcPr>
            <w:tcW w:w="1470" w:type="dxa"/>
            <w:shd w:val="clear" w:color="auto" w:fill="FF5589" w:themeFill="accent4" w:themeFillTint="99"/>
          </w:tcPr>
          <w:p w14:paraId="69FF2DC4" w14:textId="5E2EF4D5" w:rsidR="00217FE8" w:rsidRPr="00265B55" w:rsidRDefault="00217FE8" w:rsidP="009C0141">
            <w:pPr>
              <w:ind w:firstLine="708"/>
              <w:jc w:val="center"/>
              <w:rPr>
                <w:rFonts w:cstheme="minorHAnsi"/>
                <w:sz w:val="14"/>
                <w:szCs w:val="14"/>
              </w:rPr>
            </w:pPr>
            <w:r w:rsidRPr="00265B55">
              <w:rPr>
                <w:rFonts w:cstheme="minorHAnsi"/>
                <w:sz w:val="14"/>
                <w:szCs w:val="14"/>
              </w:rPr>
              <w:t>Max 5 jaar oud</w:t>
            </w:r>
          </w:p>
          <w:p w14:paraId="7D8BAD3D" w14:textId="4A7387A4" w:rsidR="00217FE8" w:rsidRPr="00265B55" w:rsidRDefault="00217FE8" w:rsidP="009C0141">
            <w:pPr>
              <w:ind w:firstLine="708"/>
              <w:jc w:val="center"/>
              <w:rPr>
                <w:rFonts w:cstheme="minorHAnsi"/>
                <w:sz w:val="14"/>
                <w:szCs w:val="14"/>
              </w:rPr>
            </w:pPr>
            <w:proofErr w:type="spellStart"/>
            <w:r w:rsidRPr="00265B55">
              <w:rPr>
                <w:rFonts w:cstheme="minorHAnsi"/>
                <w:sz w:val="14"/>
                <w:szCs w:val="14"/>
              </w:rPr>
              <w:t>Humans</w:t>
            </w:r>
            <w:proofErr w:type="spellEnd"/>
          </w:p>
        </w:tc>
        <w:tc>
          <w:tcPr>
            <w:tcW w:w="1263" w:type="dxa"/>
            <w:shd w:val="clear" w:color="auto" w:fill="FF5589" w:themeFill="accent4" w:themeFillTint="99"/>
          </w:tcPr>
          <w:p w14:paraId="7281F2B8" w14:textId="181A3697" w:rsidR="00217FE8" w:rsidRPr="00265B55" w:rsidRDefault="00491CAA" w:rsidP="009C0141">
            <w:pPr>
              <w:ind w:firstLine="708"/>
              <w:jc w:val="center"/>
              <w:rPr>
                <w:rFonts w:cstheme="minorHAnsi"/>
                <w:sz w:val="14"/>
                <w:szCs w:val="14"/>
              </w:rPr>
            </w:pPr>
            <w:r w:rsidRPr="00265B55">
              <w:rPr>
                <w:rFonts w:cstheme="minorHAnsi"/>
                <w:sz w:val="14"/>
                <w:szCs w:val="14"/>
              </w:rPr>
              <w:t>14 resultaten</w:t>
            </w:r>
          </w:p>
        </w:tc>
        <w:tc>
          <w:tcPr>
            <w:tcW w:w="3740" w:type="dxa"/>
            <w:shd w:val="clear" w:color="auto" w:fill="FF5589" w:themeFill="accent4" w:themeFillTint="99"/>
          </w:tcPr>
          <w:p w14:paraId="4E1D1E41" w14:textId="526D7EF2" w:rsidR="00C662E0" w:rsidRPr="00265B55" w:rsidRDefault="00C662E0" w:rsidP="009C0141">
            <w:pPr>
              <w:ind w:firstLine="708"/>
              <w:jc w:val="center"/>
              <w:rPr>
                <w:rFonts w:cstheme="minorHAnsi"/>
                <w:sz w:val="14"/>
                <w:szCs w:val="14"/>
              </w:rPr>
            </w:pPr>
            <w:r w:rsidRPr="00265B55">
              <w:rPr>
                <w:rFonts w:cstheme="minorHAnsi"/>
                <w:sz w:val="14"/>
                <w:szCs w:val="14"/>
              </w:rPr>
              <w:t>Het artikel is geselecteerd omdat het aantoont</w:t>
            </w:r>
          </w:p>
          <w:p w14:paraId="038D144B" w14:textId="4DABEFAB" w:rsidR="00C662E0" w:rsidRPr="00265B55" w:rsidRDefault="00C662E0" w:rsidP="009C0141">
            <w:pPr>
              <w:ind w:firstLine="708"/>
              <w:jc w:val="center"/>
              <w:rPr>
                <w:rFonts w:cstheme="minorHAnsi"/>
                <w:sz w:val="14"/>
                <w:szCs w:val="14"/>
              </w:rPr>
            </w:pPr>
            <w:r w:rsidRPr="00265B55">
              <w:rPr>
                <w:rFonts w:cstheme="minorHAnsi"/>
                <w:sz w:val="14"/>
                <w:szCs w:val="14"/>
              </w:rPr>
              <w:t>dat taalbarrières leiden tot slechtere zorguitkomsten</w:t>
            </w:r>
          </w:p>
          <w:p w14:paraId="1D1D230A" w14:textId="58164039" w:rsidR="00C662E0" w:rsidRPr="00265B55" w:rsidRDefault="00C662E0" w:rsidP="009C0141">
            <w:pPr>
              <w:ind w:firstLine="708"/>
              <w:jc w:val="center"/>
              <w:rPr>
                <w:rFonts w:cstheme="minorHAnsi"/>
                <w:sz w:val="14"/>
                <w:szCs w:val="14"/>
              </w:rPr>
            </w:pPr>
            <w:r w:rsidRPr="00265B55">
              <w:rPr>
                <w:rFonts w:cstheme="minorHAnsi"/>
                <w:sz w:val="14"/>
                <w:szCs w:val="14"/>
              </w:rPr>
              <w:t>en communicatieproblemen bij anderstalige</w:t>
            </w:r>
          </w:p>
          <w:p w14:paraId="60E63C83" w14:textId="68AAA106" w:rsidR="00C662E0" w:rsidRPr="00265B55" w:rsidRDefault="00C662E0" w:rsidP="009C0141">
            <w:pPr>
              <w:ind w:firstLine="708"/>
              <w:jc w:val="center"/>
              <w:rPr>
                <w:rFonts w:cstheme="minorHAnsi"/>
                <w:sz w:val="14"/>
                <w:szCs w:val="14"/>
              </w:rPr>
            </w:pPr>
            <w:r w:rsidRPr="00265B55">
              <w:rPr>
                <w:rFonts w:cstheme="minorHAnsi"/>
                <w:sz w:val="14"/>
                <w:szCs w:val="14"/>
              </w:rPr>
              <w:t>patiënten. Daarnaast beschrijft het concrete</w:t>
            </w:r>
          </w:p>
          <w:p w14:paraId="06CDC27C" w14:textId="74F0469B" w:rsidR="00C662E0" w:rsidRPr="00265B55" w:rsidRDefault="00C662E0" w:rsidP="009C0141">
            <w:pPr>
              <w:ind w:firstLine="708"/>
              <w:jc w:val="center"/>
              <w:rPr>
                <w:rFonts w:cstheme="minorHAnsi"/>
                <w:sz w:val="14"/>
                <w:szCs w:val="14"/>
              </w:rPr>
            </w:pPr>
            <w:r w:rsidRPr="00265B55">
              <w:rPr>
                <w:rFonts w:cstheme="minorHAnsi"/>
                <w:sz w:val="14"/>
                <w:szCs w:val="14"/>
              </w:rPr>
              <w:t>verpleegkundige strategieën, zoals het inzetten van tolken,</w:t>
            </w:r>
          </w:p>
          <w:p w14:paraId="382F045D" w14:textId="1222C454" w:rsidR="00291DC6" w:rsidRPr="00265B55" w:rsidRDefault="00C662E0" w:rsidP="009C0141">
            <w:pPr>
              <w:ind w:firstLine="708"/>
              <w:jc w:val="center"/>
              <w:rPr>
                <w:rFonts w:cstheme="minorHAnsi"/>
                <w:sz w:val="14"/>
                <w:szCs w:val="14"/>
              </w:rPr>
            </w:pPr>
            <w:r w:rsidRPr="00265B55">
              <w:rPr>
                <w:rFonts w:cstheme="minorHAnsi"/>
                <w:sz w:val="14"/>
                <w:szCs w:val="14"/>
              </w:rPr>
              <w:t>meertalig</w:t>
            </w:r>
            <w:r w:rsidR="00AC737A">
              <w:rPr>
                <w:rFonts w:cstheme="minorHAnsi"/>
                <w:sz w:val="14"/>
                <w:szCs w:val="14"/>
              </w:rPr>
              <w:t>e zorgverleners</w:t>
            </w:r>
            <w:r w:rsidRPr="00265B55">
              <w:rPr>
                <w:rFonts w:cstheme="minorHAnsi"/>
                <w:sz w:val="14"/>
                <w:szCs w:val="14"/>
              </w:rPr>
              <w:t xml:space="preserve"> en aangepaste communicatie.</w:t>
            </w:r>
          </w:p>
          <w:p w14:paraId="3A1011C4" w14:textId="467118F4" w:rsidR="00291DC6" w:rsidRPr="00265B55" w:rsidRDefault="00C662E0" w:rsidP="009C0141">
            <w:pPr>
              <w:ind w:firstLine="708"/>
              <w:jc w:val="center"/>
              <w:rPr>
                <w:rFonts w:cstheme="minorHAnsi"/>
                <w:sz w:val="14"/>
                <w:szCs w:val="14"/>
              </w:rPr>
            </w:pPr>
            <w:r w:rsidRPr="00265B55">
              <w:rPr>
                <w:rFonts w:cstheme="minorHAnsi"/>
                <w:sz w:val="14"/>
                <w:szCs w:val="14"/>
              </w:rPr>
              <w:t>Deze strategieën zijn relevant en toepasbaar</w:t>
            </w:r>
          </w:p>
          <w:p w14:paraId="3CEF977E" w14:textId="77777777" w:rsidR="00291DC6" w:rsidRPr="00265B55" w:rsidRDefault="00C662E0" w:rsidP="009C0141">
            <w:pPr>
              <w:ind w:firstLine="708"/>
              <w:jc w:val="center"/>
              <w:rPr>
                <w:rFonts w:cstheme="minorHAnsi"/>
                <w:sz w:val="14"/>
                <w:szCs w:val="14"/>
              </w:rPr>
            </w:pPr>
            <w:r w:rsidRPr="00265B55">
              <w:rPr>
                <w:rFonts w:cstheme="minorHAnsi"/>
                <w:sz w:val="14"/>
                <w:szCs w:val="14"/>
              </w:rPr>
              <w:t>binnen medicatie-educatie en sluiten direct aa</w:t>
            </w:r>
            <w:r w:rsidR="00291DC6" w:rsidRPr="00265B55">
              <w:rPr>
                <w:rFonts w:cstheme="minorHAnsi"/>
                <w:sz w:val="14"/>
                <w:szCs w:val="14"/>
              </w:rPr>
              <w:t>n</w:t>
            </w:r>
          </w:p>
          <w:p w14:paraId="16B39889" w14:textId="091BA5CC" w:rsidR="00217FE8" w:rsidRPr="00265B55" w:rsidRDefault="00C662E0" w:rsidP="009C0141">
            <w:pPr>
              <w:ind w:firstLine="708"/>
              <w:jc w:val="center"/>
              <w:rPr>
                <w:rFonts w:cstheme="minorHAnsi"/>
                <w:sz w:val="14"/>
                <w:szCs w:val="14"/>
              </w:rPr>
            </w:pPr>
            <w:r w:rsidRPr="00265B55">
              <w:rPr>
                <w:rFonts w:cstheme="minorHAnsi"/>
                <w:sz w:val="14"/>
                <w:szCs w:val="14"/>
              </w:rPr>
              <w:t>bij de onderzoeksvraag</w:t>
            </w:r>
            <w:r w:rsidR="00291DC6" w:rsidRPr="00265B55">
              <w:rPr>
                <w:rFonts w:cstheme="minorHAnsi"/>
                <w:sz w:val="14"/>
                <w:szCs w:val="14"/>
              </w:rPr>
              <w:t xml:space="preserve"> (</w:t>
            </w:r>
            <w:proofErr w:type="spellStart"/>
            <w:r w:rsidR="00291DC6" w:rsidRPr="00265B55">
              <w:rPr>
                <w:rFonts w:cstheme="minorHAnsi"/>
                <w:sz w:val="14"/>
                <w:szCs w:val="14"/>
              </w:rPr>
              <w:t>Muir</w:t>
            </w:r>
            <w:proofErr w:type="spellEnd"/>
            <w:r w:rsidR="00291DC6" w:rsidRPr="00265B55">
              <w:rPr>
                <w:rFonts w:cstheme="minorHAnsi"/>
                <w:sz w:val="14"/>
                <w:szCs w:val="14"/>
              </w:rPr>
              <w:t xml:space="preserve"> et al., 2025).</w:t>
            </w:r>
          </w:p>
        </w:tc>
      </w:tr>
      <w:tr w:rsidR="00DD6AA8" w:rsidRPr="00265B55" w14:paraId="3342B47B" w14:textId="77777777" w:rsidTr="002B1C03">
        <w:tc>
          <w:tcPr>
            <w:tcW w:w="1666" w:type="dxa"/>
            <w:shd w:val="clear" w:color="auto" w:fill="E30046" w:themeFill="accent4"/>
          </w:tcPr>
          <w:p w14:paraId="0C167CED" w14:textId="77777777" w:rsidR="00210494" w:rsidRPr="00265B55" w:rsidRDefault="00210494" w:rsidP="005F7DF0">
            <w:pPr>
              <w:ind w:left="0"/>
              <w:rPr>
                <w:rFonts w:cstheme="minorHAnsi"/>
                <w:sz w:val="14"/>
                <w:szCs w:val="14"/>
              </w:rPr>
            </w:pPr>
          </w:p>
          <w:p w14:paraId="3AE7FE3C" w14:textId="3279F771" w:rsidR="00217FE8" w:rsidRPr="00512CDE" w:rsidRDefault="00217FE8" w:rsidP="005F7DF0">
            <w:pPr>
              <w:ind w:left="0"/>
              <w:rPr>
                <w:rFonts w:cstheme="minorHAnsi"/>
                <w:sz w:val="16"/>
                <w:szCs w:val="16"/>
                <w:lang w:val="en-US"/>
              </w:rPr>
            </w:pPr>
            <w:r w:rsidRPr="00512CDE">
              <w:rPr>
                <w:rFonts w:cstheme="minorHAnsi"/>
                <w:sz w:val="16"/>
                <w:szCs w:val="16"/>
                <w:lang w:val="en-US"/>
              </w:rPr>
              <w:t xml:space="preserve">Bron 6  </w:t>
            </w:r>
          </w:p>
          <w:p w14:paraId="71111DB6" w14:textId="54E63D78" w:rsidR="00217FE8" w:rsidRPr="00265B55" w:rsidRDefault="00D74647" w:rsidP="00D74647">
            <w:pPr>
              <w:jc w:val="center"/>
              <w:rPr>
                <w:rFonts w:cstheme="minorHAnsi"/>
                <w:sz w:val="14"/>
                <w:szCs w:val="14"/>
                <w:lang w:val="en-US"/>
              </w:rPr>
            </w:pPr>
            <w:r>
              <w:rPr>
                <w:rFonts w:cstheme="minorHAnsi"/>
                <w:sz w:val="14"/>
                <w:szCs w:val="14"/>
                <w:lang w:val="en-US"/>
              </w:rPr>
              <w:t xml:space="preserve">             </w:t>
            </w:r>
            <w:r w:rsidR="00217FE8" w:rsidRPr="00265B55">
              <w:rPr>
                <w:rFonts w:cstheme="minorHAnsi"/>
                <w:sz w:val="14"/>
                <w:szCs w:val="14"/>
                <w:lang w:val="en-US"/>
              </w:rPr>
              <w:t>Artificial intelligence</w:t>
            </w:r>
          </w:p>
          <w:p w14:paraId="38ADBEC3" w14:textId="592F780B" w:rsidR="00217FE8" w:rsidRPr="00265B55" w:rsidRDefault="00D74647" w:rsidP="00D74647">
            <w:pPr>
              <w:jc w:val="center"/>
              <w:rPr>
                <w:rFonts w:cstheme="minorHAnsi"/>
                <w:sz w:val="14"/>
                <w:szCs w:val="14"/>
                <w:lang w:val="en-US"/>
              </w:rPr>
            </w:pPr>
            <w:r>
              <w:rPr>
                <w:rFonts w:cstheme="minorHAnsi"/>
                <w:sz w:val="14"/>
                <w:szCs w:val="14"/>
                <w:lang w:val="en-US"/>
              </w:rPr>
              <w:t xml:space="preserve">         </w:t>
            </w:r>
            <w:r w:rsidR="00217FE8" w:rsidRPr="00265B55">
              <w:rPr>
                <w:rFonts w:cstheme="minorHAnsi"/>
                <w:sz w:val="14"/>
                <w:szCs w:val="14"/>
                <w:lang w:val="en-US"/>
              </w:rPr>
              <w:t>in clinical settings:</w:t>
            </w:r>
          </w:p>
          <w:p w14:paraId="7C7C0B30" w14:textId="47B3C336" w:rsidR="00217FE8" w:rsidRPr="00265B55" w:rsidRDefault="00D74647" w:rsidP="00D74647">
            <w:pPr>
              <w:jc w:val="center"/>
              <w:rPr>
                <w:rFonts w:cstheme="minorHAnsi"/>
                <w:sz w:val="14"/>
                <w:szCs w:val="14"/>
                <w:lang w:val="en-US"/>
              </w:rPr>
            </w:pPr>
            <w:r>
              <w:rPr>
                <w:rFonts w:cstheme="minorHAnsi"/>
                <w:sz w:val="14"/>
                <w:szCs w:val="14"/>
                <w:lang w:val="en-US"/>
              </w:rPr>
              <w:t xml:space="preserve">         </w:t>
            </w:r>
            <w:r w:rsidR="00491CAA" w:rsidRPr="00265B55">
              <w:rPr>
                <w:rFonts w:cstheme="minorHAnsi"/>
                <w:sz w:val="14"/>
                <w:szCs w:val="14"/>
                <w:lang w:val="en-US"/>
              </w:rPr>
              <w:t>A systematic</w:t>
            </w:r>
            <w:r w:rsidR="00217FE8" w:rsidRPr="00265B55">
              <w:rPr>
                <w:rFonts w:cstheme="minorHAnsi"/>
                <w:sz w:val="14"/>
                <w:szCs w:val="14"/>
                <w:lang w:val="en-US"/>
              </w:rPr>
              <w:t xml:space="preserve"> review</w:t>
            </w:r>
          </w:p>
          <w:p w14:paraId="3DC63429" w14:textId="33421349" w:rsidR="00217FE8" w:rsidRPr="00265B55" w:rsidRDefault="00D74647" w:rsidP="00D74647">
            <w:pPr>
              <w:jc w:val="center"/>
              <w:rPr>
                <w:rFonts w:cstheme="minorHAnsi"/>
                <w:sz w:val="14"/>
                <w:szCs w:val="14"/>
                <w:lang w:val="en-US"/>
              </w:rPr>
            </w:pPr>
            <w:r>
              <w:rPr>
                <w:rFonts w:cstheme="minorHAnsi"/>
                <w:sz w:val="14"/>
                <w:szCs w:val="14"/>
                <w:lang w:val="en-US"/>
              </w:rPr>
              <w:t xml:space="preserve">             </w:t>
            </w:r>
            <w:r w:rsidR="00217FE8" w:rsidRPr="00265B55">
              <w:rPr>
                <w:rFonts w:cstheme="minorHAnsi"/>
                <w:sz w:val="14"/>
                <w:szCs w:val="14"/>
                <w:lang w:val="en-US"/>
              </w:rPr>
              <w:t>of its role in language</w:t>
            </w:r>
          </w:p>
          <w:p w14:paraId="77CBEF52" w14:textId="0C7E8D75" w:rsidR="00217FE8" w:rsidRPr="00265B55" w:rsidRDefault="00217FE8" w:rsidP="00D74647">
            <w:pPr>
              <w:jc w:val="center"/>
              <w:rPr>
                <w:rFonts w:cstheme="minorHAnsi"/>
                <w:sz w:val="14"/>
                <w:szCs w:val="14"/>
                <w:lang w:val="en-US"/>
              </w:rPr>
            </w:pPr>
            <w:r w:rsidRPr="00265B55">
              <w:rPr>
                <w:rFonts w:cstheme="minorHAnsi"/>
                <w:sz w:val="14"/>
                <w:szCs w:val="14"/>
                <w:lang w:val="en-US"/>
              </w:rPr>
              <w:t>translation and</w:t>
            </w:r>
          </w:p>
          <w:p w14:paraId="65A9023D" w14:textId="77777777" w:rsidR="00217FE8" w:rsidRPr="00265B55" w:rsidRDefault="00217FE8" w:rsidP="00D74647">
            <w:pPr>
              <w:jc w:val="center"/>
              <w:rPr>
                <w:rFonts w:cstheme="minorHAnsi"/>
                <w:sz w:val="14"/>
                <w:szCs w:val="14"/>
                <w:lang w:val="en-US"/>
              </w:rPr>
            </w:pPr>
            <w:r w:rsidRPr="00265B55">
              <w:rPr>
                <w:rFonts w:cstheme="minorHAnsi"/>
                <w:sz w:val="14"/>
                <w:szCs w:val="14"/>
                <w:lang w:val="en-US"/>
              </w:rPr>
              <w:t>interpretation</w:t>
            </w:r>
          </w:p>
          <w:p w14:paraId="1FC7DC44" w14:textId="77777777" w:rsidR="00217FE8" w:rsidRPr="00265B55" w:rsidRDefault="00217FE8" w:rsidP="005F7DF0">
            <w:pPr>
              <w:ind w:left="0"/>
              <w:rPr>
                <w:rFonts w:cstheme="minorHAnsi"/>
                <w:sz w:val="14"/>
                <w:szCs w:val="14"/>
                <w:lang w:val="en-US"/>
              </w:rPr>
            </w:pPr>
          </w:p>
        </w:tc>
        <w:tc>
          <w:tcPr>
            <w:tcW w:w="1337" w:type="dxa"/>
            <w:shd w:val="clear" w:color="auto" w:fill="FFC6D7" w:themeFill="accent4" w:themeFillTint="33"/>
          </w:tcPr>
          <w:p w14:paraId="3E68F70F" w14:textId="77777777" w:rsidR="00210494" w:rsidRPr="00265B55" w:rsidRDefault="00217FE8" w:rsidP="005F7DF0">
            <w:pPr>
              <w:ind w:left="0"/>
              <w:rPr>
                <w:rFonts w:cstheme="minorHAnsi"/>
                <w:sz w:val="14"/>
                <w:szCs w:val="14"/>
                <w:lang w:val="en-US"/>
              </w:rPr>
            </w:pPr>
            <w:r w:rsidRPr="00265B55">
              <w:rPr>
                <w:rFonts w:cstheme="minorHAnsi"/>
                <w:sz w:val="14"/>
                <w:szCs w:val="14"/>
                <w:lang w:val="en-US"/>
              </w:rPr>
              <w:t xml:space="preserve"> </w:t>
            </w:r>
          </w:p>
          <w:p w14:paraId="5159EB14" w14:textId="6C3F36B2" w:rsidR="00217FE8" w:rsidRPr="00265B55" w:rsidRDefault="00D74647" w:rsidP="005F7DF0">
            <w:pPr>
              <w:ind w:left="0"/>
              <w:rPr>
                <w:rFonts w:cstheme="minorHAnsi"/>
                <w:sz w:val="14"/>
                <w:szCs w:val="14"/>
              </w:rPr>
            </w:pPr>
            <w:r>
              <w:rPr>
                <w:rFonts w:cstheme="minorHAnsi"/>
                <w:sz w:val="14"/>
                <w:szCs w:val="14"/>
              </w:rPr>
              <w:t xml:space="preserve">      </w:t>
            </w:r>
            <w:proofErr w:type="spellStart"/>
            <w:r w:rsidR="00217FE8" w:rsidRPr="00265B55">
              <w:rPr>
                <w:rFonts w:cstheme="minorHAnsi"/>
                <w:sz w:val="14"/>
                <w:szCs w:val="14"/>
              </w:rPr>
              <w:t>PubMed</w:t>
            </w:r>
            <w:proofErr w:type="spellEnd"/>
            <w:r w:rsidR="00217FE8" w:rsidRPr="00265B55">
              <w:rPr>
                <w:rFonts w:cstheme="minorHAnsi"/>
                <w:sz w:val="14"/>
                <w:szCs w:val="14"/>
              </w:rPr>
              <w:t xml:space="preserve">                                 </w:t>
            </w:r>
          </w:p>
        </w:tc>
        <w:tc>
          <w:tcPr>
            <w:tcW w:w="2154" w:type="dxa"/>
            <w:shd w:val="clear" w:color="auto" w:fill="FFC6D7" w:themeFill="accent4" w:themeFillTint="33"/>
          </w:tcPr>
          <w:p w14:paraId="73D87A85" w14:textId="77777777" w:rsidR="00210494" w:rsidRPr="00265B55" w:rsidRDefault="00210494" w:rsidP="005F7DF0">
            <w:pPr>
              <w:ind w:left="0"/>
              <w:rPr>
                <w:rFonts w:cstheme="minorHAnsi"/>
                <w:sz w:val="14"/>
                <w:szCs w:val="14"/>
                <w:lang w:val="en-US"/>
              </w:rPr>
            </w:pPr>
          </w:p>
          <w:p w14:paraId="019C37F5" w14:textId="1765C627" w:rsidR="00217FE8" w:rsidRPr="00265B55" w:rsidRDefault="00217FE8" w:rsidP="00D74647">
            <w:pPr>
              <w:ind w:left="0"/>
              <w:jc w:val="center"/>
              <w:rPr>
                <w:rFonts w:cstheme="minorHAnsi"/>
                <w:sz w:val="14"/>
                <w:szCs w:val="14"/>
                <w:lang w:val="en-US"/>
              </w:rPr>
            </w:pPr>
            <w:r w:rsidRPr="00265B55">
              <w:rPr>
                <w:rFonts w:cstheme="minorHAnsi"/>
                <w:sz w:val="14"/>
                <w:szCs w:val="14"/>
                <w:lang w:val="en-US"/>
              </w:rPr>
              <w:t>- Language barrier</w:t>
            </w:r>
          </w:p>
          <w:p w14:paraId="611B75BD" w14:textId="0F1F10B8" w:rsidR="00217FE8" w:rsidRPr="00265B55" w:rsidRDefault="00217FE8" w:rsidP="00D74647">
            <w:pPr>
              <w:ind w:left="0"/>
              <w:jc w:val="center"/>
              <w:rPr>
                <w:rFonts w:cstheme="minorHAnsi"/>
                <w:sz w:val="14"/>
                <w:szCs w:val="14"/>
                <w:lang w:val="en-US"/>
              </w:rPr>
            </w:pPr>
            <w:r w:rsidRPr="00265B55">
              <w:rPr>
                <w:rFonts w:cstheme="minorHAnsi"/>
                <w:sz w:val="14"/>
                <w:szCs w:val="14"/>
                <w:lang w:val="en-US"/>
              </w:rPr>
              <w:t xml:space="preserve">- </w:t>
            </w:r>
            <w:r w:rsidR="00491CAA" w:rsidRPr="00265B55">
              <w:rPr>
                <w:rFonts w:cstheme="minorHAnsi"/>
                <w:sz w:val="14"/>
                <w:szCs w:val="14"/>
                <w:lang w:val="en-US"/>
              </w:rPr>
              <w:t>Limited English</w:t>
            </w:r>
            <w:r w:rsidRPr="00265B55">
              <w:rPr>
                <w:rFonts w:cstheme="minorHAnsi"/>
                <w:sz w:val="14"/>
                <w:szCs w:val="14"/>
                <w:lang w:val="en-US"/>
              </w:rPr>
              <w:t xml:space="preserve"> proficiency</w:t>
            </w:r>
          </w:p>
          <w:p w14:paraId="7580B54A" w14:textId="77777777" w:rsidR="00217FE8" w:rsidRPr="00265B55" w:rsidRDefault="00217FE8" w:rsidP="00D74647">
            <w:pPr>
              <w:ind w:left="0"/>
              <w:jc w:val="center"/>
              <w:rPr>
                <w:rFonts w:cstheme="minorHAnsi"/>
                <w:sz w:val="14"/>
                <w:szCs w:val="14"/>
                <w:lang w:val="en-US"/>
              </w:rPr>
            </w:pPr>
            <w:r w:rsidRPr="00265B55">
              <w:rPr>
                <w:rFonts w:cstheme="minorHAnsi"/>
                <w:sz w:val="14"/>
                <w:szCs w:val="14"/>
                <w:lang w:val="en-US"/>
              </w:rPr>
              <w:t>- Nursing tools</w:t>
            </w:r>
          </w:p>
          <w:p w14:paraId="65B7D72F" w14:textId="6E7D9665" w:rsidR="00217FE8" w:rsidRPr="00265B55" w:rsidRDefault="00217FE8" w:rsidP="00D74647">
            <w:pPr>
              <w:ind w:left="0"/>
              <w:jc w:val="center"/>
              <w:rPr>
                <w:rFonts w:cstheme="minorHAnsi"/>
                <w:sz w:val="14"/>
                <w:szCs w:val="14"/>
                <w:lang w:val="en-US"/>
              </w:rPr>
            </w:pPr>
            <w:r w:rsidRPr="00265B55">
              <w:rPr>
                <w:rFonts w:cstheme="minorHAnsi"/>
                <w:sz w:val="14"/>
                <w:szCs w:val="14"/>
                <w:lang w:val="en-US"/>
              </w:rPr>
              <w:t>- Communication OR education</w:t>
            </w:r>
          </w:p>
          <w:p w14:paraId="58C7174A" w14:textId="62FF8DC9" w:rsidR="00217FE8" w:rsidRPr="00265B55" w:rsidRDefault="00217FE8" w:rsidP="00D74647">
            <w:pPr>
              <w:ind w:left="0"/>
              <w:jc w:val="center"/>
              <w:rPr>
                <w:rFonts w:cstheme="minorHAnsi"/>
                <w:sz w:val="14"/>
                <w:szCs w:val="14"/>
                <w:lang w:val="en-US"/>
              </w:rPr>
            </w:pPr>
            <w:r w:rsidRPr="00265B55">
              <w:rPr>
                <w:rFonts w:cstheme="minorHAnsi"/>
                <w:sz w:val="14"/>
                <w:szCs w:val="14"/>
                <w:lang w:val="en-US"/>
              </w:rPr>
              <w:t>- Medication OR medication errors</w:t>
            </w:r>
          </w:p>
          <w:p w14:paraId="68D55D54" w14:textId="760A778D" w:rsidR="00217FE8" w:rsidRPr="00265B55" w:rsidRDefault="00217FE8" w:rsidP="00D74647">
            <w:pPr>
              <w:ind w:left="0"/>
              <w:jc w:val="center"/>
              <w:rPr>
                <w:rFonts w:cstheme="minorHAnsi"/>
                <w:sz w:val="14"/>
                <w:szCs w:val="14"/>
              </w:rPr>
            </w:pPr>
            <w:r w:rsidRPr="00265B55">
              <w:rPr>
                <w:rFonts w:cstheme="minorHAnsi"/>
                <w:sz w:val="14"/>
                <w:szCs w:val="14"/>
              </w:rPr>
              <w:t xml:space="preserve">-    </w:t>
            </w:r>
            <w:proofErr w:type="spellStart"/>
            <w:r w:rsidRPr="00265B55">
              <w:rPr>
                <w:rFonts w:cstheme="minorHAnsi"/>
                <w:sz w:val="14"/>
                <w:szCs w:val="14"/>
              </w:rPr>
              <w:t>Systematic</w:t>
            </w:r>
            <w:proofErr w:type="spellEnd"/>
            <w:r w:rsidRPr="00265B55">
              <w:rPr>
                <w:rFonts w:cstheme="minorHAnsi"/>
                <w:sz w:val="14"/>
                <w:szCs w:val="14"/>
              </w:rPr>
              <w:t xml:space="preserve"> review</w:t>
            </w:r>
          </w:p>
          <w:p w14:paraId="5C6A4B7C" w14:textId="0A99645F" w:rsidR="00217FE8" w:rsidRPr="00265B55" w:rsidRDefault="00217FE8" w:rsidP="00D74647">
            <w:pPr>
              <w:jc w:val="center"/>
              <w:rPr>
                <w:rFonts w:cstheme="minorHAnsi"/>
                <w:sz w:val="14"/>
                <w:szCs w:val="14"/>
                <w:lang w:eastAsia="en-US"/>
              </w:rPr>
            </w:pPr>
          </w:p>
          <w:p w14:paraId="74DECA6E" w14:textId="77777777" w:rsidR="00217FE8" w:rsidRPr="00265B55" w:rsidRDefault="00217FE8" w:rsidP="005F7DF0">
            <w:pPr>
              <w:ind w:left="0"/>
              <w:rPr>
                <w:rFonts w:cstheme="minorHAnsi"/>
                <w:sz w:val="14"/>
                <w:szCs w:val="14"/>
                <w:lang w:eastAsia="en-US"/>
              </w:rPr>
            </w:pPr>
          </w:p>
        </w:tc>
        <w:tc>
          <w:tcPr>
            <w:tcW w:w="1470" w:type="dxa"/>
            <w:shd w:val="clear" w:color="auto" w:fill="FFC6D7" w:themeFill="accent4" w:themeFillTint="33"/>
          </w:tcPr>
          <w:p w14:paraId="24195B39" w14:textId="77777777" w:rsidR="00210494" w:rsidRPr="00265B55" w:rsidRDefault="00217FE8" w:rsidP="005F7DF0">
            <w:pPr>
              <w:rPr>
                <w:rFonts w:cstheme="minorHAnsi"/>
                <w:sz w:val="14"/>
                <w:szCs w:val="14"/>
              </w:rPr>
            </w:pPr>
            <w:r w:rsidRPr="00265B55">
              <w:rPr>
                <w:rFonts w:cstheme="minorHAnsi"/>
                <w:sz w:val="14"/>
                <w:szCs w:val="14"/>
              </w:rPr>
              <w:t xml:space="preserve">          </w:t>
            </w:r>
          </w:p>
          <w:p w14:paraId="2208DDDE" w14:textId="54F169F4" w:rsidR="00217FE8" w:rsidRPr="00265B55" w:rsidRDefault="00D74647" w:rsidP="00D74647">
            <w:pPr>
              <w:jc w:val="center"/>
              <w:rPr>
                <w:rFonts w:cstheme="minorHAnsi"/>
                <w:sz w:val="14"/>
                <w:szCs w:val="14"/>
              </w:rPr>
            </w:pPr>
            <w:r>
              <w:rPr>
                <w:rFonts w:cstheme="minorHAnsi"/>
                <w:sz w:val="14"/>
                <w:szCs w:val="14"/>
              </w:rPr>
              <w:t xml:space="preserve">        </w:t>
            </w:r>
            <w:r w:rsidR="00217FE8" w:rsidRPr="00265B55">
              <w:rPr>
                <w:rFonts w:cstheme="minorHAnsi"/>
                <w:sz w:val="14"/>
                <w:szCs w:val="14"/>
              </w:rPr>
              <w:t>Max 5 jaar oud</w:t>
            </w:r>
          </w:p>
          <w:p w14:paraId="49344386" w14:textId="509A9293" w:rsidR="00217FE8" w:rsidRPr="00265B55" w:rsidRDefault="00217FE8" w:rsidP="00D74647">
            <w:pPr>
              <w:jc w:val="center"/>
              <w:rPr>
                <w:rFonts w:cstheme="minorHAnsi"/>
                <w:sz w:val="14"/>
                <w:szCs w:val="14"/>
              </w:rPr>
            </w:pPr>
            <w:proofErr w:type="spellStart"/>
            <w:r w:rsidRPr="00265B55">
              <w:rPr>
                <w:rFonts w:cstheme="minorHAnsi"/>
                <w:sz w:val="14"/>
                <w:szCs w:val="14"/>
              </w:rPr>
              <w:t>Humans</w:t>
            </w:r>
            <w:proofErr w:type="spellEnd"/>
          </w:p>
          <w:p w14:paraId="750F3628" w14:textId="77777777" w:rsidR="00217FE8" w:rsidRPr="00265B55" w:rsidRDefault="00217FE8" w:rsidP="005F7DF0">
            <w:pPr>
              <w:rPr>
                <w:rFonts w:cstheme="minorHAnsi"/>
                <w:sz w:val="14"/>
                <w:szCs w:val="14"/>
              </w:rPr>
            </w:pPr>
          </w:p>
          <w:p w14:paraId="639D8B80" w14:textId="77777777" w:rsidR="00217FE8" w:rsidRPr="00265B55" w:rsidRDefault="00217FE8" w:rsidP="005F7DF0">
            <w:pPr>
              <w:rPr>
                <w:rFonts w:cstheme="minorHAnsi"/>
                <w:sz w:val="14"/>
                <w:szCs w:val="14"/>
              </w:rPr>
            </w:pPr>
          </w:p>
          <w:p w14:paraId="2DFD87CA" w14:textId="77777777" w:rsidR="00217FE8" w:rsidRPr="00265B55" w:rsidRDefault="00217FE8" w:rsidP="005F7DF0">
            <w:pPr>
              <w:rPr>
                <w:rFonts w:cstheme="minorHAnsi"/>
                <w:sz w:val="14"/>
                <w:szCs w:val="14"/>
              </w:rPr>
            </w:pPr>
          </w:p>
          <w:p w14:paraId="724F2580" w14:textId="77777777" w:rsidR="00217FE8" w:rsidRPr="00265B55" w:rsidRDefault="00217FE8" w:rsidP="005F7DF0">
            <w:pPr>
              <w:rPr>
                <w:rFonts w:cstheme="minorHAnsi"/>
                <w:sz w:val="14"/>
                <w:szCs w:val="14"/>
              </w:rPr>
            </w:pPr>
            <w:r w:rsidRPr="00265B55">
              <w:rPr>
                <w:rFonts w:cstheme="minorHAnsi"/>
                <w:sz w:val="14"/>
                <w:szCs w:val="14"/>
              </w:rPr>
              <w:t xml:space="preserve">          </w:t>
            </w:r>
          </w:p>
          <w:p w14:paraId="615E8686" w14:textId="77777777" w:rsidR="00217FE8" w:rsidRPr="00265B55" w:rsidRDefault="00217FE8" w:rsidP="005F7DF0">
            <w:pPr>
              <w:rPr>
                <w:rFonts w:cstheme="minorHAnsi"/>
                <w:sz w:val="14"/>
                <w:szCs w:val="14"/>
              </w:rPr>
            </w:pPr>
          </w:p>
        </w:tc>
        <w:tc>
          <w:tcPr>
            <w:tcW w:w="1263" w:type="dxa"/>
            <w:shd w:val="clear" w:color="auto" w:fill="FFC6D7" w:themeFill="accent4" w:themeFillTint="33"/>
          </w:tcPr>
          <w:p w14:paraId="12470583" w14:textId="77777777" w:rsidR="00210494" w:rsidRPr="00265B55" w:rsidRDefault="00217FE8" w:rsidP="005F7DF0">
            <w:pPr>
              <w:rPr>
                <w:rFonts w:cstheme="minorHAnsi"/>
                <w:sz w:val="14"/>
                <w:szCs w:val="14"/>
              </w:rPr>
            </w:pPr>
            <w:r w:rsidRPr="00265B55">
              <w:rPr>
                <w:rFonts w:cstheme="minorHAnsi"/>
                <w:sz w:val="14"/>
                <w:szCs w:val="14"/>
              </w:rPr>
              <w:t xml:space="preserve">               </w:t>
            </w:r>
          </w:p>
          <w:p w14:paraId="025BB998" w14:textId="21CC65A1" w:rsidR="00217FE8" w:rsidRPr="00265B55" w:rsidRDefault="00210494" w:rsidP="005F7DF0">
            <w:pPr>
              <w:rPr>
                <w:rFonts w:cstheme="minorHAnsi"/>
                <w:sz w:val="14"/>
                <w:szCs w:val="14"/>
              </w:rPr>
            </w:pPr>
            <w:r w:rsidRPr="00265B55">
              <w:rPr>
                <w:rFonts w:cstheme="minorHAnsi"/>
                <w:sz w:val="14"/>
                <w:szCs w:val="14"/>
              </w:rPr>
              <w:t xml:space="preserve">                 </w:t>
            </w:r>
            <w:r w:rsidR="00D74647">
              <w:rPr>
                <w:rFonts w:cstheme="minorHAnsi"/>
                <w:sz w:val="14"/>
                <w:szCs w:val="14"/>
              </w:rPr>
              <w:t xml:space="preserve">         </w:t>
            </w:r>
            <w:r w:rsidR="00217FE8" w:rsidRPr="00265B55">
              <w:rPr>
                <w:rFonts w:cstheme="minorHAnsi"/>
                <w:sz w:val="14"/>
                <w:szCs w:val="14"/>
              </w:rPr>
              <w:t>22 resultaten</w:t>
            </w:r>
          </w:p>
        </w:tc>
        <w:tc>
          <w:tcPr>
            <w:tcW w:w="3740" w:type="dxa"/>
            <w:shd w:val="clear" w:color="auto" w:fill="FFC6D7" w:themeFill="accent4" w:themeFillTint="33"/>
          </w:tcPr>
          <w:p w14:paraId="456D3105" w14:textId="77777777" w:rsidR="00210494" w:rsidRPr="00265B55" w:rsidRDefault="00210494" w:rsidP="00D74647">
            <w:pPr>
              <w:ind w:left="0"/>
              <w:jc w:val="center"/>
              <w:rPr>
                <w:rFonts w:cstheme="minorHAnsi"/>
                <w:sz w:val="14"/>
                <w:szCs w:val="14"/>
              </w:rPr>
            </w:pPr>
          </w:p>
          <w:p w14:paraId="13EBB9D0" w14:textId="355E092B" w:rsidR="00217FE8" w:rsidRPr="00265B55" w:rsidRDefault="00217FE8" w:rsidP="00D74647">
            <w:pPr>
              <w:ind w:left="0"/>
              <w:jc w:val="center"/>
              <w:rPr>
                <w:rFonts w:cstheme="minorHAnsi"/>
                <w:sz w:val="14"/>
                <w:szCs w:val="14"/>
              </w:rPr>
            </w:pPr>
            <w:r w:rsidRPr="00265B55">
              <w:rPr>
                <w:rFonts w:cstheme="minorHAnsi"/>
                <w:sz w:val="14"/>
                <w:szCs w:val="14"/>
              </w:rPr>
              <w:t xml:space="preserve">Het artikel bespreekt hoe </w:t>
            </w:r>
            <w:r w:rsidR="005A24DE">
              <w:rPr>
                <w:rFonts w:cstheme="minorHAnsi"/>
                <w:sz w:val="14"/>
                <w:szCs w:val="14"/>
              </w:rPr>
              <w:t>a</w:t>
            </w:r>
            <w:r w:rsidRPr="00265B55">
              <w:rPr>
                <w:rFonts w:cstheme="minorHAnsi"/>
                <w:sz w:val="14"/>
                <w:szCs w:val="14"/>
              </w:rPr>
              <w:t xml:space="preserve">rtificiële </w:t>
            </w:r>
            <w:r w:rsidR="005A24DE">
              <w:rPr>
                <w:rFonts w:cstheme="minorHAnsi"/>
                <w:sz w:val="14"/>
                <w:szCs w:val="14"/>
              </w:rPr>
              <w:t>i</w:t>
            </w:r>
            <w:r w:rsidRPr="00265B55">
              <w:rPr>
                <w:rFonts w:cstheme="minorHAnsi"/>
                <w:sz w:val="14"/>
                <w:szCs w:val="14"/>
              </w:rPr>
              <w:t>ntelligentie (AI)</w:t>
            </w:r>
          </w:p>
          <w:p w14:paraId="55441FE1" w14:textId="04A1C226" w:rsidR="00217FE8" w:rsidRPr="00265B55" w:rsidRDefault="005D2D99" w:rsidP="00D74647">
            <w:pPr>
              <w:ind w:firstLine="708"/>
              <w:jc w:val="center"/>
              <w:rPr>
                <w:rFonts w:cstheme="minorHAnsi"/>
                <w:sz w:val="14"/>
                <w:szCs w:val="14"/>
              </w:rPr>
            </w:pPr>
            <w:r>
              <w:rPr>
                <w:rFonts w:cstheme="minorHAnsi"/>
                <w:sz w:val="14"/>
                <w:szCs w:val="14"/>
              </w:rPr>
              <w:t>i</w:t>
            </w:r>
            <w:r w:rsidR="005B5C68">
              <w:rPr>
                <w:rFonts w:cstheme="minorHAnsi"/>
                <w:sz w:val="14"/>
                <w:szCs w:val="14"/>
              </w:rPr>
              <w:t>ngezet wordt</w:t>
            </w:r>
            <w:r w:rsidR="00217FE8" w:rsidRPr="00265B55">
              <w:rPr>
                <w:rFonts w:cstheme="minorHAnsi"/>
                <w:sz w:val="14"/>
                <w:szCs w:val="14"/>
              </w:rPr>
              <w:t xml:space="preserve"> om taalbarrières in de klinische zorg</w:t>
            </w:r>
          </w:p>
          <w:p w14:paraId="3187D7E0" w14:textId="77777777" w:rsidR="00217FE8" w:rsidRPr="00265B55" w:rsidRDefault="00217FE8" w:rsidP="00D74647">
            <w:pPr>
              <w:ind w:firstLine="708"/>
              <w:jc w:val="center"/>
              <w:rPr>
                <w:rFonts w:cstheme="minorHAnsi"/>
                <w:sz w:val="14"/>
                <w:szCs w:val="14"/>
              </w:rPr>
            </w:pPr>
            <w:r w:rsidRPr="00265B55">
              <w:rPr>
                <w:rFonts w:cstheme="minorHAnsi"/>
                <w:sz w:val="14"/>
                <w:szCs w:val="14"/>
              </w:rPr>
              <w:t>te verminderen. De auteurs hebben deze studie uitgevoerd</w:t>
            </w:r>
          </w:p>
          <w:p w14:paraId="43717DBF" w14:textId="449D0461" w:rsidR="00217FE8" w:rsidRPr="00265B55" w:rsidRDefault="00217FE8" w:rsidP="00D74647">
            <w:pPr>
              <w:ind w:firstLine="708"/>
              <w:jc w:val="center"/>
              <w:rPr>
                <w:rFonts w:cstheme="minorHAnsi"/>
                <w:sz w:val="14"/>
                <w:szCs w:val="14"/>
              </w:rPr>
            </w:pPr>
            <w:r w:rsidRPr="00265B55">
              <w:rPr>
                <w:rFonts w:cstheme="minorHAnsi"/>
                <w:sz w:val="14"/>
                <w:szCs w:val="14"/>
              </w:rPr>
              <w:t>om te evalueren hoe effectief AI-tools zijn bij het vertalen</w:t>
            </w:r>
          </w:p>
          <w:p w14:paraId="73F1EC43" w14:textId="4DA049DD" w:rsidR="00217FE8" w:rsidRPr="00265B55" w:rsidRDefault="00217FE8" w:rsidP="00D74647">
            <w:pPr>
              <w:ind w:firstLine="708"/>
              <w:jc w:val="center"/>
              <w:rPr>
                <w:rFonts w:cstheme="minorHAnsi"/>
                <w:sz w:val="14"/>
                <w:szCs w:val="14"/>
              </w:rPr>
            </w:pPr>
            <w:r w:rsidRPr="00265B55">
              <w:rPr>
                <w:rFonts w:cstheme="minorHAnsi"/>
                <w:sz w:val="14"/>
                <w:szCs w:val="14"/>
              </w:rPr>
              <w:t>en interpreteren van medische communicatie</w:t>
            </w:r>
          </w:p>
          <w:p w14:paraId="2301CB6A" w14:textId="77777777" w:rsidR="00217FE8" w:rsidRPr="00265B55" w:rsidRDefault="00217FE8" w:rsidP="00D74647">
            <w:pPr>
              <w:ind w:firstLine="708"/>
              <w:jc w:val="center"/>
              <w:rPr>
                <w:rFonts w:cstheme="minorHAnsi"/>
                <w:sz w:val="14"/>
                <w:szCs w:val="14"/>
              </w:rPr>
            </w:pPr>
            <w:r w:rsidRPr="00265B55">
              <w:rPr>
                <w:rFonts w:cstheme="minorHAnsi"/>
                <w:sz w:val="14"/>
                <w:szCs w:val="14"/>
              </w:rPr>
              <w:t>tussen zorgverleners en patiënten. De studie keek</w:t>
            </w:r>
          </w:p>
          <w:p w14:paraId="16E56BC4" w14:textId="193E79D4" w:rsidR="00217FE8" w:rsidRPr="00265B55" w:rsidRDefault="00217FE8" w:rsidP="00D74647">
            <w:pPr>
              <w:ind w:firstLine="708"/>
              <w:jc w:val="center"/>
              <w:rPr>
                <w:rFonts w:cstheme="minorHAnsi"/>
                <w:sz w:val="14"/>
                <w:szCs w:val="14"/>
              </w:rPr>
            </w:pPr>
            <w:r w:rsidRPr="00265B55">
              <w:rPr>
                <w:rFonts w:cstheme="minorHAnsi"/>
                <w:sz w:val="14"/>
                <w:szCs w:val="14"/>
              </w:rPr>
              <w:t>naar verschillende platforms zoals Google Translate,</w:t>
            </w:r>
          </w:p>
          <w:p w14:paraId="2458B9D3" w14:textId="510B37CF" w:rsidR="00210494" w:rsidRPr="00265B55" w:rsidRDefault="00217FE8" w:rsidP="00D74647">
            <w:pPr>
              <w:ind w:firstLine="708"/>
              <w:jc w:val="center"/>
              <w:rPr>
                <w:rFonts w:cstheme="minorHAnsi"/>
                <w:sz w:val="14"/>
                <w:szCs w:val="14"/>
              </w:rPr>
            </w:pPr>
            <w:r w:rsidRPr="00265B55">
              <w:rPr>
                <w:rFonts w:cstheme="minorHAnsi"/>
                <w:sz w:val="14"/>
                <w:szCs w:val="14"/>
              </w:rPr>
              <w:t xml:space="preserve">Microsoft </w:t>
            </w:r>
            <w:proofErr w:type="spellStart"/>
            <w:r w:rsidRPr="00265B55">
              <w:rPr>
                <w:rFonts w:cstheme="minorHAnsi"/>
                <w:sz w:val="14"/>
                <w:szCs w:val="14"/>
              </w:rPr>
              <w:t>Translator</w:t>
            </w:r>
            <w:proofErr w:type="spellEnd"/>
            <w:r w:rsidRPr="00265B55">
              <w:rPr>
                <w:rFonts w:cstheme="minorHAnsi"/>
                <w:sz w:val="14"/>
                <w:szCs w:val="14"/>
              </w:rPr>
              <w:t xml:space="preserve"> en andere AI-vertalingen</w:t>
            </w:r>
          </w:p>
          <w:p w14:paraId="21563A7D" w14:textId="33DB8FCE" w:rsidR="00210494" w:rsidRPr="00265B55" w:rsidRDefault="00217FE8" w:rsidP="00D74647">
            <w:pPr>
              <w:ind w:firstLine="708"/>
              <w:jc w:val="center"/>
              <w:rPr>
                <w:rFonts w:cstheme="minorHAnsi"/>
                <w:sz w:val="14"/>
                <w:szCs w:val="14"/>
              </w:rPr>
            </w:pPr>
            <w:r w:rsidRPr="00265B55">
              <w:rPr>
                <w:rFonts w:cstheme="minorHAnsi"/>
                <w:sz w:val="14"/>
                <w:szCs w:val="14"/>
              </w:rPr>
              <w:t xml:space="preserve">en analyseerde </w:t>
            </w:r>
            <w:r w:rsidR="005B5C68">
              <w:rPr>
                <w:rFonts w:cstheme="minorHAnsi"/>
                <w:sz w:val="14"/>
                <w:szCs w:val="14"/>
              </w:rPr>
              <w:t>de nauwkeurigheid die</w:t>
            </w:r>
            <w:r w:rsidRPr="00265B55">
              <w:rPr>
                <w:rFonts w:cstheme="minorHAnsi"/>
                <w:sz w:val="14"/>
                <w:szCs w:val="14"/>
              </w:rPr>
              <w:t xml:space="preserve"> gebruiksvriendelijkheid</w:t>
            </w:r>
          </w:p>
          <w:p w14:paraId="03BDF8FD" w14:textId="710B5196" w:rsidR="00210494" w:rsidRPr="00265B55" w:rsidRDefault="00217FE8" w:rsidP="00D74647">
            <w:pPr>
              <w:ind w:firstLine="708"/>
              <w:jc w:val="center"/>
              <w:rPr>
                <w:rFonts w:cstheme="minorHAnsi"/>
                <w:sz w:val="14"/>
                <w:szCs w:val="14"/>
              </w:rPr>
            </w:pPr>
            <w:r w:rsidRPr="00265B55">
              <w:rPr>
                <w:rFonts w:cstheme="minorHAnsi"/>
                <w:sz w:val="14"/>
                <w:szCs w:val="14"/>
              </w:rPr>
              <w:t>en tevredenheid bij zowel patiënten</w:t>
            </w:r>
          </w:p>
          <w:p w14:paraId="3960023D" w14:textId="3CCC469E" w:rsidR="00217FE8" w:rsidRPr="00265B55" w:rsidRDefault="00217FE8" w:rsidP="00D74647">
            <w:pPr>
              <w:ind w:firstLine="708"/>
              <w:jc w:val="center"/>
              <w:rPr>
                <w:rFonts w:cstheme="minorHAnsi"/>
                <w:sz w:val="14"/>
                <w:szCs w:val="14"/>
              </w:rPr>
            </w:pPr>
            <w:r w:rsidRPr="00265B55">
              <w:rPr>
                <w:rFonts w:cstheme="minorHAnsi"/>
                <w:sz w:val="14"/>
                <w:szCs w:val="14"/>
              </w:rPr>
              <w:t>als zorgverleners (</w:t>
            </w:r>
            <w:proofErr w:type="spellStart"/>
            <w:r w:rsidRPr="00265B55">
              <w:rPr>
                <w:rFonts w:cstheme="minorHAnsi"/>
                <w:sz w:val="14"/>
                <w:szCs w:val="14"/>
              </w:rPr>
              <w:t>Genovese</w:t>
            </w:r>
            <w:proofErr w:type="spellEnd"/>
            <w:r w:rsidRPr="00265B55">
              <w:rPr>
                <w:rFonts w:cstheme="minorHAnsi"/>
                <w:sz w:val="14"/>
                <w:szCs w:val="14"/>
              </w:rPr>
              <w:t xml:space="preserve"> et al., 2024).</w:t>
            </w:r>
          </w:p>
        </w:tc>
      </w:tr>
    </w:tbl>
    <w:p w14:paraId="691F7FA4" w14:textId="5416B4AD" w:rsidR="00BE342F" w:rsidRPr="00265B55" w:rsidRDefault="00217FE8" w:rsidP="005F7DF0">
      <w:pPr>
        <w:rPr>
          <w:rFonts w:cstheme="minorHAnsi"/>
        </w:rPr>
      </w:pPr>
      <w:r w:rsidRPr="00265B55">
        <w:rPr>
          <w:rFonts w:cstheme="minorHAnsi"/>
        </w:rPr>
        <w:t xml:space="preserve"> </w:t>
      </w:r>
    </w:p>
    <w:p w14:paraId="5280B75A" w14:textId="77777777" w:rsidR="0035729D" w:rsidRPr="00265B55" w:rsidRDefault="0035729D" w:rsidP="005F7DF0">
      <w:pPr>
        <w:rPr>
          <w:rFonts w:cstheme="minorHAnsi"/>
        </w:rPr>
      </w:pPr>
    </w:p>
    <w:p w14:paraId="5BF0FFF4" w14:textId="4B239D28" w:rsidR="00FE3D7B" w:rsidRPr="00512CDE" w:rsidRDefault="00E20E2A" w:rsidP="005F7DF0">
      <w:pPr>
        <w:rPr>
          <w:rFonts w:cstheme="minorHAnsi"/>
          <w:sz w:val="22"/>
          <w:szCs w:val="22"/>
        </w:rPr>
      </w:pPr>
      <w:r>
        <w:rPr>
          <w:rFonts w:cstheme="minorHAnsi"/>
          <w:sz w:val="22"/>
          <w:szCs w:val="22"/>
        </w:rPr>
        <w:t xml:space="preserve">Tijdens het uitwerken </w:t>
      </w:r>
      <w:r w:rsidR="005319C9" w:rsidRPr="00512CDE">
        <w:rPr>
          <w:rFonts w:cstheme="minorHAnsi"/>
          <w:sz w:val="22"/>
          <w:szCs w:val="22"/>
        </w:rPr>
        <w:t xml:space="preserve">van deze </w:t>
      </w:r>
      <w:proofErr w:type="spellStart"/>
      <w:r w:rsidR="005319C9" w:rsidRPr="00512CDE">
        <w:rPr>
          <w:rFonts w:cstheme="minorHAnsi"/>
          <w:sz w:val="22"/>
          <w:szCs w:val="22"/>
        </w:rPr>
        <w:t>bachelorproef</w:t>
      </w:r>
      <w:proofErr w:type="spellEnd"/>
      <w:r w:rsidR="005319C9" w:rsidRPr="00512CDE">
        <w:rPr>
          <w:rFonts w:cstheme="minorHAnsi"/>
          <w:sz w:val="22"/>
          <w:szCs w:val="22"/>
        </w:rPr>
        <w:t xml:space="preserve"> </w:t>
      </w:r>
      <w:r>
        <w:rPr>
          <w:rFonts w:cstheme="minorHAnsi"/>
          <w:sz w:val="22"/>
          <w:szCs w:val="22"/>
        </w:rPr>
        <w:t xml:space="preserve">werd </w:t>
      </w:r>
      <w:r w:rsidR="00D83CF6" w:rsidRPr="00512CDE">
        <w:rPr>
          <w:rFonts w:cstheme="minorHAnsi"/>
          <w:sz w:val="22"/>
          <w:szCs w:val="22"/>
        </w:rPr>
        <w:t xml:space="preserve">in </w:t>
      </w:r>
      <w:r w:rsidR="005319C9" w:rsidRPr="00512CDE">
        <w:rPr>
          <w:rFonts w:cstheme="minorHAnsi"/>
          <w:sz w:val="22"/>
          <w:szCs w:val="22"/>
        </w:rPr>
        <w:t>beperkt</w:t>
      </w:r>
      <w:r w:rsidR="00D83CF6" w:rsidRPr="00512CDE">
        <w:rPr>
          <w:rFonts w:cstheme="minorHAnsi"/>
          <w:sz w:val="22"/>
          <w:szCs w:val="22"/>
        </w:rPr>
        <w:t>e mate</w:t>
      </w:r>
      <w:r w:rsidR="005319C9" w:rsidRPr="00512CDE">
        <w:rPr>
          <w:rFonts w:cstheme="minorHAnsi"/>
          <w:sz w:val="22"/>
          <w:szCs w:val="22"/>
        </w:rPr>
        <w:t xml:space="preserve"> gebruikgemaakt van artificiële intelligentie (</w:t>
      </w:r>
      <w:proofErr w:type="spellStart"/>
      <w:r w:rsidR="005319C9" w:rsidRPr="00512CDE">
        <w:rPr>
          <w:rFonts w:cstheme="minorHAnsi"/>
          <w:sz w:val="22"/>
          <w:szCs w:val="22"/>
        </w:rPr>
        <w:t>ChatGPT</w:t>
      </w:r>
      <w:proofErr w:type="spellEnd"/>
      <w:r w:rsidR="005319C9" w:rsidRPr="00512CDE">
        <w:rPr>
          <w:rFonts w:cstheme="minorHAnsi"/>
          <w:sz w:val="22"/>
          <w:szCs w:val="22"/>
        </w:rPr>
        <w:t xml:space="preserve">). Dit hulpmiddel werd </w:t>
      </w:r>
      <w:r w:rsidR="00D83CF6" w:rsidRPr="00512CDE">
        <w:rPr>
          <w:rFonts w:cstheme="minorHAnsi"/>
          <w:sz w:val="22"/>
          <w:szCs w:val="22"/>
        </w:rPr>
        <w:t xml:space="preserve">voornamelijk </w:t>
      </w:r>
      <w:r w:rsidR="005319C9" w:rsidRPr="00512CDE">
        <w:rPr>
          <w:rFonts w:cstheme="minorHAnsi"/>
          <w:sz w:val="22"/>
          <w:szCs w:val="22"/>
        </w:rPr>
        <w:t xml:space="preserve">ingezet </w:t>
      </w:r>
      <w:r w:rsidR="003270A4" w:rsidRPr="00512CDE">
        <w:rPr>
          <w:rFonts w:cstheme="minorHAnsi"/>
          <w:sz w:val="22"/>
          <w:szCs w:val="22"/>
        </w:rPr>
        <w:t>ter ondersteuning bij het formuleren van</w:t>
      </w:r>
      <w:r w:rsidR="005319C9" w:rsidRPr="00512CDE">
        <w:rPr>
          <w:rFonts w:cstheme="minorHAnsi"/>
          <w:sz w:val="22"/>
          <w:szCs w:val="22"/>
        </w:rPr>
        <w:t xml:space="preserve"> Engelstalige zoekterme</w:t>
      </w:r>
      <w:r w:rsidR="003270A4" w:rsidRPr="00512CDE">
        <w:rPr>
          <w:rFonts w:cstheme="minorHAnsi"/>
          <w:sz w:val="22"/>
          <w:szCs w:val="22"/>
        </w:rPr>
        <w:t>n</w:t>
      </w:r>
      <w:r w:rsidR="005319C9" w:rsidRPr="00512CDE">
        <w:rPr>
          <w:rFonts w:cstheme="minorHAnsi"/>
          <w:sz w:val="22"/>
          <w:szCs w:val="22"/>
        </w:rPr>
        <w:t xml:space="preserve">, </w:t>
      </w:r>
      <w:r w:rsidR="003270A4" w:rsidRPr="00512CDE">
        <w:rPr>
          <w:rFonts w:cstheme="minorHAnsi"/>
          <w:sz w:val="22"/>
          <w:szCs w:val="22"/>
        </w:rPr>
        <w:t xml:space="preserve">het structureren van </w:t>
      </w:r>
      <w:r w:rsidR="005319C9" w:rsidRPr="00512CDE">
        <w:rPr>
          <w:rFonts w:cstheme="minorHAnsi"/>
          <w:sz w:val="22"/>
          <w:szCs w:val="22"/>
        </w:rPr>
        <w:t>de zoekstrategie</w:t>
      </w:r>
      <w:r w:rsidR="003270A4" w:rsidRPr="00512CDE">
        <w:rPr>
          <w:rFonts w:cstheme="minorHAnsi"/>
          <w:sz w:val="22"/>
          <w:szCs w:val="22"/>
        </w:rPr>
        <w:t>, het</w:t>
      </w:r>
      <w:r w:rsidR="005319C9" w:rsidRPr="00512CDE">
        <w:rPr>
          <w:rFonts w:cstheme="minorHAnsi"/>
          <w:sz w:val="22"/>
          <w:szCs w:val="22"/>
        </w:rPr>
        <w:t xml:space="preserve"> herformuleren en</w:t>
      </w:r>
      <w:r w:rsidR="005B5C68">
        <w:rPr>
          <w:rFonts w:cstheme="minorHAnsi"/>
          <w:sz w:val="22"/>
          <w:szCs w:val="22"/>
        </w:rPr>
        <w:t xml:space="preserve"> </w:t>
      </w:r>
      <w:r w:rsidR="005319C9" w:rsidRPr="00512CDE">
        <w:rPr>
          <w:rFonts w:cstheme="minorHAnsi"/>
          <w:sz w:val="22"/>
          <w:szCs w:val="22"/>
        </w:rPr>
        <w:t>taalkundig verbeteren</w:t>
      </w:r>
      <w:r w:rsidR="003270A4" w:rsidRPr="00512CDE">
        <w:rPr>
          <w:rFonts w:cstheme="minorHAnsi"/>
          <w:sz w:val="22"/>
          <w:szCs w:val="22"/>
        </w:rPr>
        <w:t xml:space="preserve"> van teksten</w:t>
      </w:r>
      <w:r w:rsidR="005319C9" w:rsidRPr="00512CDE">
        <w:rPr>
          <w:rFonts w:cstheme="minorHAnsi"/>
          <w:sz w:val="22"/>
          <w:szCs w:val="22"/>
        </w:rPr>
        <w:t xml:space="preserve">, en </w:t>
      </w:r>
      <w:r w:rsidR="003270A4" w:rsidRPr="00512CDE">
        <w:rPr>
          <w:rFonts w:cstheme="minorHAnsi"/>
          <w:sz w:val="22"/>
          <w:szCs w:val="22"/>
        </w:rPr>
        <w:t xml:space="preserve">het vertalen en samenvatten van </w:t>
      </w:r>
      <w:r w:rsidR="005319C9" w:rsidRPr="00512CDE">
        <w:rPr>
          <w:rFonts w:cstheme="minorHAnsi"/>
          <w:sz w:val="22"/>
          <w:szCs w:val="22"/>
        </w:rPr>
        <w:t xml:space="preserve">enkele wetenschappelijke </w:t>
      </w:r>
      <w:r w:rsidR="00FF60DB">
        <w:rPr>
          <w:rFonts w:cstheme="minorHAnsi"/>
          <w:sz w:val="22"/>
          <w:szCs w:val="22"/>
        </w:rPr>
        <w:t>artikelen</w:t>
      </w:r>
      <w:r w:rsidR="003270A4" w:rsidRPr="00512CDE">
        <w:rPr>
          <w:rFonts w:cstheme="minorHAnsi"/>
          <w:sz w:val="22"/>
          <w:szCs w:val="22"/>
        </w:rPr>
        <w:t>.</w:t>
      </w:r>
    </w:p>
    <w:p w14:paraId="2BADF07F" w14:textId="77777777" w:rsidR="00550F72" w:rsidRDefault="00550F72" w:rsidP="005F7DF0">
      <w:pPr>
        <w:rPr>
          <w:rFonts w:cstheme="minorHAnsi"/>
        </w:rPr>
      </w:pPr>
    </w:p>
    <w:p w14:paraId="4E0AD71A" w14:textId="77777777" w:rsidR="00512CDE" w:rsidRPr="00265B55" w:rsidRDefault="00512CDE" w:rsidP="005F7DF0">
      <w:pPr>
        <w:rPr>
          <w:rFonts w:cstheme="minorHAnsi"/>
        </w:rPr>
      </w:pPr>
    </w:p>
    <w:p w14:paraId="5E348E3A" w14:textId="64226F9F" w:rsidR="007D15F2" w:rsidRPr="00512CDE" w:rsidRDefault="007D15F2" w:rsidP="003A022B">
      <w:pPr>
        <w:pStyle w:val="Kop1"/>
        <w:numPr>
          <w:ilvl w:val="0"/>
          <w:numId w:val="47"/>
        </w:numPr>
        <w:jc w:val="both"/>
        <w:rPr>
          <w:rFonts w:cstheme="minorHAnsi"/>
          <w:sz w:val="28"/>
          <w:szCs w:val="28"/>
        </w:rPr>
      </w:pPr>
      <w:bookmarkStart w:id="29" w:name="_Toc200007011"/>
      <w:bookmarkStart w:id="30" w:name="_Toc229921388"/>
      <w:r w:rsidRPr="00512CDE">
        <w:rPr>
          <w:rFonts w:cstheme="minorHAnsi"/>
          <w:sz w:val="28"/>
          <w:szCs w:val="28"/>
        </w:rPr>
        <w:t>Literatuurselectie</w:t>
      </w:r>
      <w:r w:rsidR="009769AC" w:rsidRPr="00512CDE">
        <w:rPr>
          <w:rFonts w:cstheme="minorHAnsi"/>
          <w:sz w:val="28"/>
          <w:szCs w:val="28"/>
        </w:rPr>
        <w:t xml:space="preserve"> </w:t>
      </w:r>
      <w:r w:rsidR="00E66614" w:rsidRPr="00512CDE">
        <w:rPr>
          <w:rFonts w:cstheme="minorHAnsi"/>
          <w:sz w:val="28"/>
          <w:szCs w:val="28"/>
        </w:rPr>
        <w:t xml:space="preserve">m.i.v. de </w:t>
      </w:r>
      <w:r w:rsidR="009769AC" w:rsidRPr="00512CDE">
        <w:rPr>
          <w:rFonts w:cstheme="minorHAnsi"/>
          <w:sz w:val="28"/>
          <w:szCs w:val="28"/>
        </w:rPr>
        <w:t>beoordeling kwaliteit van gebruikte bronnen</w:t>
      </w:r>
      <w:bookmarkEnd w:id="28"/>
      <w:bookmarkEnd w:id="29"/>
      <w:bookmarkEnd w:id="30"/>
    </w:p>
    <w:p w14:paraId="77FEAD6F" w14:textId="1AD5711F" w:rsidR="00E257C4" w:rsidRPr="00512CDE" w:rsidRDefault="00860DF7" w:rsidP="005F7DF0">
      <w:pPr>
        <w:rPr>
          <w:rFonts w:cstheme="minorHAnsi"/>
          <w:sz w:val="22"/>
          <w:szCs w:val="22"/>
        </w:rPr>
      </w:pPr>
      <w:r w:rsidRPr="00512CDE">
        <w:rPr>
          <w:rFonts w:cstheme="minorHAnsi"/>
          <w:sz w:val="22"/>
          <w:szCs w:val="22"/>
        </w:rPr>
        <w:t xml:space="preserve">Voor de literatuurstudie van deze </w:t>
      </w:r>
      <w:proofErr w:type="spellStart"/>
      <w:r w:rsidRPr="00512CDE">
        <w:rPr>
          <w:rFonts w:cstheme="minorHAnsi"/>
          <w:sz w:val="22"/>
          <w:szCs w:val="22"/>
        </w:rPr>
        <w:t>bachelorproef</w:t>
      </w:r>
      <w:proofErr w:type="spellEnd"/>
      <w:r w:rsidRPr="00512CDE">
        <w:rPr>
          <w:rFonts w:cstheme="minorHAnsi"/>
          <w:sz w:val="22"/>
          <w:szCs w:val="22"/>
        </w:rPr>
        <w:t xml:space="preserve"> </w:t>
      </w:r>
      <w:r w:rsidR="005D2D99">
        <w:rPr>
          <w:rFonts w:cstheme="minorHAnsi"/>
          <w:sz w:val="22"/>
          <w:szCs w:val="22"/>
        </w:rPr>
        <w:t>werd</w:t>
      </w:r>
      <w:r w:rsidRPr="00512CDE">
        <w:rPr>
          <w:rFonts w:cstheme="minorHAnsi"/>
          <w:sz w:val="22"/>
          <w:szCs w:val="22"/>
        </w:rPr>
        <w:t xml:space="preserve"> gebruikgemaakt van zes wetenschappelijke </w:t>
      </w:r>
      <w:r w:rsidR="00FF60DB">
        <w:rPr>
          <w:rFonts w:cstheme="minorHAnsi"/>
          <w:sz w:val="22"/>
          <w:szCs w:val="22"/>
        </w:rPr>
        <w:t>artikelen</w:t>
      </w:r>
      <w:r w:rsidR="00C35CC7" w:rsidRPr="00512CDE">
        <w:rPr>
          <w:rFonts w:cstheme="minorHAnsi"/>
          <w:sz w:val="22"/>
          <w:szCs w:val="22"/>
        </w:rPr>
        <w:t xml:space="preserve"> </w:t>
      </w:r>
      <w:r w:rsidR="00FC7817">
        <w:rPr>
          <w:rFonts w:cstheme="minorHAnsi"/>
          <w:sz w:val="22"/>
          <w:szCs w:val="22"/>
        </w:rPr>
        <w:t>(</w:t>
      </w:r>
      <w:proofErr w:type="spellStart"/>
      <w:r w:rsidR="00FC7817">
        <w:rPr>
          <w:rFonts w:cstheme="minorHAnsi"/>
          <w:sz w:val="22"/>
          <w:szCs w:val="22"/>
        </w:rPr>
        <w:t>Austad</w:t>
      </w:r>
      <w:proofErr w:type="spellEnd"/>
      <w:r w:rsidR="00FC7817">
        <w:rPr>
          <w:rFonts w:cstheme="minorHAnsi"/>
          <w:sz w:val="22"/>
          <w:szCs w:val="22"/>
        </w:rPr>
        <w:t xml:space="preserve"> et al., 2025; </w:t>
      </w:r>
      <w:proofErr w:type="spellStart"/>
      <w:r w:rsidR="00FC7817">
        <w:rPr>
          <w:rFonts w:cstheme="minorHAnsi"/>
          <w:sz w:val="22"/>
          <w:szCs w:val="22"/>
        </w:rPr>
        <w:t>Bhagat</w:t>
      </w:r>
      <w:proofErr w:type="spellEnd"/>
      <w:r w:rsidR="00FC7817">
        <w:rPr>
          <w:rFonts w:cstheme="minorHAnsi"/>
          <w:sz w:val="22"/>
          <w:szCs w:val="22"/>
        </w:rPr>
        <w:t xml:space="preserve"> et al., 2026; </w:t>
      </w:r>
      <w:proofErr w:type="spellStart"/>
      <w:r w:rsidR="00FC7817">
        <w:rPr>
          <w:rFonts w:cstheme="minorHAnsi"/>
          <w:sz w:val="22"/>
          <w:szCs w:val="22"/>
        </w:rPr>
        <w:t>Genovese</w:t>
      </w:r>
      <w:proofErr w:type="spellEnd"/>
      <w:r w:rsidR="00FC7817">
        <w:rPr>
          <w:rFonts w:cstheme="minorHAnsi"/>
          <w:sz w:val="22"/>
          <w:szCs w:val="22"/>
        </w:rPr>
        <w:t xml:space="preserve"> et al., 2024; </w:t>
      </w:r>
      <w:proofErr w:type="spellStart"/>
      <w:r w:rsidR="00FC7817">
        <w:rPr>
          <w:rFonts w:cstheme="minorHAnsi"/>
          <w:sz w:val="22"/>
          <w:szCs w:val="22"/>
        </w:rPr>
        <w:t>Muir</w:t>
      </w:r>
      <w:proofErr w:type="spellEnd"/>
      <w:r w:rsidR="00FC7817">
        <w:rPr>
          <w:rFonts w:cstheme="minorHAnsi"/>
          <w:sz w:val="22"/>
          <w:szCs w:val="22"/>
        </w:rPr>
        <w:t xml:space="preserve"> et al., 2025; </w:t>
      </w:r>
      <w:proofErr w:type="spellStart"/>
      <w:r w:rsidR="00FC7817">
        <w:rPr>
          <w:rFonts w:cstheme="minorHAnsi"/>
          <w:sz w:val="22"/>
          <w:szCs w:val="22"/>
        </w:rPr>
        <w:t>Silvera-Tawil</w:t>
      </w:r>
      <w:proofErr w:type="spellEnd"/>
      <w:r w:rsidR="00FC7817">
        <w:rPr>
          <w:rFonts w:cstheme="minorHAnsi"/>
          <w:sz w:val="22"/>
          <w:szCs w:val="22"/>
        </w:rPr>
        <w:t xml:space="preserve"> et al., 2021; </w:t>
      </w:r>
      <w:proofErr w:type="spellStart"/>
      <w:r w:rsidR="00FC7817">
        <w:rPr>
          <w:rFonts w:cstheme="minorHAnsi"/>
          <w:sz w:val="22"/>
          <w:szCs w:val="22"/>
        </w:rPr>
        <w:t>Talevski</w:t>
      </w:r>
      <w:proofErr w:type="spellEnd"/>
      <w:r w:rsidR="00FC7817">
        <w:rPr>
          <w:rFonts w:cstheme="minorHAnsi"/>
          <w:sz w:val="22"/>
          <w:szCs w:val="22"/>
        </w:rPr>
        <w:t xml:space="preserve"> et al., 2020). </w:t>
      </w:r>
      <w:r w:rsidR="00FC7817" w:rsidRPr="00512CDE">
        <w:rPr>
          <w:rFonts w:cstheme="minorHAnsi"/>
          <w:sz w:val="22"/>
          <w:szCs w:val="22"/>
        </w:rPr>
        <w:t xml:space="preserve"> </w:t>
      </w:r>
    </w:p>
    <w:p w14:paraId="083E7D6E" w14:textId="79A288A8" w:rsidR="007D15F2" w:rsidRPr="00512CDE" w:rsidRDefault="00C35CC7" w:rsidP="005F7DF0">
      <w:pPr>
        <w:rPr>
          <w:rFonts w:cstheme="minorHAnsi"/>
          <w:sz w:val="22"/>
          <w:szCs w:val="22"/>
        </w:rPr>
      </w:pPr>
      <w:r w:rsidRPr="00512CDE">
        <w:rPr>
          <w:rFonts w:cstheme="minorHAnsi"/>
          <w:sz w:val="22"/>
          <w:szCs w:val="22"/>
        </w:rPr>
        <w:t xml:space="preserve">De </w:t>
      </w:r>
      <w:r w:rsidR="005D2D99">
        <w:rPr>
          <w:rFonts w:cstheme="minorHAnsi"/>
          <w:sz w:val="22"/>
          <w:szCs w:val="22"/>
        </w:rPr>
        <w:t>kwaliteitsbeoordeling</w:t>
      </w:r>
      <w:r w:rsidRPr="00512CDE">
        <w:rPr>
          <w:rFonts w:cstheme="minorHAnsi"/>
          <w:sz w:val="22"/>
          <w:szCs w:val="22"/>
        </w:rPr>
        <w:t xml:space="preserve"> van deze wetenschappelijke </w:t>
      </w:r>
      <w:r w:rsidR="00FF60DB">
        <w:rPr>
          <w:rFonts w:cstheme="minorHAnsi"/>
          <w:sz w:val="22"/>
          <w:szCs w:val="22"/>
        </w:rPr>
        <w:t>artikelen</w:t>
      </w:r>
      <w:r w:rsidRPr="00512CDE">
        <w:rPr>
          <w:rFonts w:cstheme="minorHAnsi"/>
          <w:sz w:val="22"/>
          <w:szCs w:val="22"/>
        </w:rPr>
        <w:t xml:space="preserve"> vindt u terug in het leesschema </w:t>
      </w:r>
      <w:r w:rsidR="00491CAA" w:rsidRPr="00512CDE">
        <w:rPr>
          <w:rFonts w:cstheme="minorHAnsi"/>
          <w:sz w:val="22"/>
          <w:szCs w:val="22"/>
        </w:rPr>
        <w:t>in de</w:t>
      </w:r>
      <w:r w:rsidR="006F14EE" w:rsidRPr="00512CDE">
        <w:rPr>
          <w:rFonts w:cstheme="minorHAnsi"/>
          <w:sz w:val="22"/>
          <w:szCs w:val="22"/>
        </w:rPr>
        <w:t xml:space="preserve"> </w:t>
      </w:r>
      <w:r w:rsidRPr="00512CDE">
        <w:rPr>
          <w:rFonts w:cstheme="minorHAnsi"/>
          <w:sz w:val="22"/>
          <w:szCs w:val="22"/>
        </w:rPr>
        <w:t>bijlage</w:t>
      </w:r>
      <w:r w:rsidR="006F14EE" w:rsidRPr="00512CDE">
        <w:rPr>
          <w:rFonts w:cstheme="minorHAnsi"/>
          <w:sz w:val="22"/>
          <w:szCs w:val="22"/>
        </w:rPr>
        <w:t xml:space="preserve">. </w:t>
      </w:r>
    </w:p>
    <w:p w14:paraId="28C2CA16" w14:textId="77777777" w:rsidR="007D15F2" w:rsidRPr="00512CDE" w:rsidRDefault="007D15F2" w:rsidP="005F7DF0">
      <w:pPr>
        <w:rPr>
          <w:rFonts w:cstheme="minorHAnsi"/>
          <w:sz w:val="22"/>
          <w:szCs w:val="22"/>
        </w:rPr>
      </w:pPr>
    </w:p>
    <w:p w14:paraId="6F98F21F" w14:textId="77777777" w:rsidR="00044989" w:rsidRPr="00265B55" w:rsidRDefault="00044989" w:rsidP="005F7DF0">
      <w:pPr>
        <w:rPr>
          <w:rFonts w:cstheme="minorHAnsi"/>
        </w:rPr>
      </w:pPr>
    </w:p>
    <w:p w14:paraId="24E86F73" w14:textId="77777777" w:rsidR="00044989" w:rsidRDefault="00044989" w:rsidP="005F7DF0">
      <w:pPr>
        <w:rPr>
          <w:rFonts w:cstheme="minorHAnsi"/>
        </w:rPr>
      </w:pPr>
    </w:p>
    <w:p w14:paraId="3D2E3146" w14:textId="77777777" w:rsidR="00512CDE" w:rsidRDefault="00512CDE" w:rsidP="005F7DF0">
      <w:pPr>
        <w:rPr>
          <w:rFonts w:cstheme="minorHAnsi"/>
        </w:rPr>
      </w:pPr>
    </w:p>
    <w:p w14:paraId="6846611F" w14:textId="77777777" w:rsidR="00D74647" w:rsidRPr="00265B55" w:rsidRDefault="00D74647" w:rsidP="005F7DF0">
      <w:pPr>
        <w:rPr>
          <w:rFonts w:cstheme="minorHAnsi"/>
        </w:rPr>
      </w:pPr>
    </w:p>
    <w:p w14:paraId="3ADC5901" w14:textId="77777777" w:rsidR="005319C9" w:rsidRPr="00265B55" w:rsidRDefault="005319C9" w:rsidP="005F7DF0">
      <w:pPr>
        <w:rPr>
          <w:rFonts w:cstheme="minorHAnsi"/>
        </w:rPr>
      </w:pPr>
    </w:p>
    <w:p w14:paraId="5681C2C3" w14:textId="1BAEA1E8" w:rsidR="007D15F2" w:rsidRPr="00512CDE" w:rsidRDefault="009769AC" w:rsidP="003A022B">
      <w:pPr>
        <w:pStyle w:val="Kop1"/>
        <w:numPr>
          <w:ilvl w:val="0"/>
          <w:numId w:val="47"/>
        </w:numPr>
        <w:rPr>
          <w:rFonts w:cstheme="minorHAnsi"/>
          <w:sz w:val="28"/>
          <w:szCs w:val="28"/>
        </w:rPr>
      </w:pPr>
      <w:bookmarkStart w:id="31" w:name="_Toc170808667"/>
      <w:bookmarkStart w:id="32" w:name="_Toc200007012"/>
      <w:bookmarkStart w:id="33" w:name="_Toc229921389"/>
      <w:r w:rsidRPr="00512CDE">
        <w:rPr>
          <w:rFonts w:cstheme="minorHAnsi"/>
          <w:sz w:val="28"/>
          <w:szCs w:val="28"/>
        </w:rPr>
        <w:lastRenderedPageBreak/>
        <w:t>Antwoord op onderzoeksvraag</w:t>
      </w:r>
      <w:bookmarkEnd w:id="31"/>
      <w:bookmarkEnd w:id="32"/>
      <w:bookmarkEnd w:id="33"/>
    </w:p>
    <w:p w14:paraId="3098AF34" w14:textId="1425782A" w:rsidR="00044989" w:rsidRDefault="00044989" w:rsidP="005F7DF0">
      <w:pPr>
        <w:rPr>
          <w:rFonts w:cstheme="minorHAnsi"/>
          <w:sz w:val="22"/>
          <w:szCs w:val="22"/>
        </w:rPr>
      </w:pPr>
      <w:r w:rsidRPr="00512CDE">
        <w:rPr>
          <w:rFonts w:cstheme="minorHAnsi"/>
          <w:sz w:val="22"/>
          <w:szCs w:val="22"/>
        </w:rPr>
        <w:t>Uit de geselecteerde wetenschappelijke literatuur blijkt dat effectieve</w:t>
      </w:r>
      <w:r w:rsidR="0084743E" w:rsidRPr="00512CDE">
        <w:rPr>
          <w:rFonts w:cstheme="minorHAnsi"/>
          <w:sz w:val="22"/>
          <w:szCs w:val="22"/>
        </w:rPr>
        <w:t xml:space="preserve"> </w:t>
      </w:r>
      <w:r w:rsidRPr="00512CDE">
        <w:rPr>
          <w:rFonts w:cstheme="minorHAnsi"/>
          <w:sz w:val="22"/>
          <w:szCs w:val="22"/>
        </w:rPr>
        <w:t xml:space="preserve">communicatie </w:t>
      </w:r>
      <w:r w:rsidR="00491CAA" w:rsidRPr="00512CDE">
        <w:rPr>
          <w:rFonts w:cstheme="minorHAnsi"/>
          <w:sz w:val="22"/>
          <w:szCs w:val="22"/>
        </w:rPr>
        <w:t>tijdens medicatie</w:t>
      </w:r>
      <w:r w:rsidR="0084743E" w:rsidRPr="00512CDE">
        <w:rPr>
          <w:rFonts w:cstheme="minorHAnsi"/>
          <w:sz w:val="22"/>
          <w:szCs w:val="22"/>
        </w:rPr>
        <w:t xml:space="preserve">-educatie </w:t>
      </w:r>
      <w:r w:rsidR="003270A4" w:rsidRPr="00512CDE">
        <w:rPr>
          <w:rFonts w:cstheme="minorHAnsi"/>
          <w:sz w:val="22"/>
          <w:szCs w:val="22"/>
        </w:rPr>
        <w:t xml:space="preserve">bij </w:t>
      </w:r>
      <w:r w:rsidRPr="00512CDE">
        <w:rPr>
          <w:rFonts w:cstheme="minorHAnsi"/>
          <w:sz w:val="22"/>
          <w:szCs w:val="22"/>
        </w:rPr>
        <w:t xml:space="preserve">anderstalige patiënten </w:t>
      </w:r>
      <w:r w:rsidR="003270A4" w:rsidRPr="00512CDE">
        <w:rPr>
          <w:rFonts w:cstheme="minorHAnsi"/>
          <w:sz w:val="22"/>
          <w:szCs w:val="22"/>
        </w:rPr>
        <w:t xml:space="preserve">het </w:t>
      </w:r>
      <w:r w:rsidRPr="00512CDE">
        <w:rPr>
          <w:rFonts w:cstheme="minorHAnsi"/>
          <w:sz w:val="22"/>
          <w:szCs w:val="22"/>
        </w:rPr>
        <w:t xml:space="preserve">best ondersteund </w:t>
      </w:r>
      <w:r w:rsidR="003270A4" w:rsidRPr="00512CDE">
        <w:rPr>
          <w:rFonts w:cstheme="minorHAnsi"/>
          <w:sz w:val="22"/>
          <w:szCs w:val="22"/>
        </w:rPr>
        <w:t xml:space="preserve">wordt </w:t>
      </w:r>
      <w:r w:rsidRPr="00512CDE">
        <w:rPr>
          <w:rFonts w:cstheme="minorHAnsi"/>
          <w:sz w:val="22"/>
          <w:szCs w:val="22"/>
        </w:rPr>
        <w:t xml:space="preserve">door een combinatie van </w:t>
      </w:r>
      <w:r w:rsidR="0084743E" w:rsidRPr="00512CDE">
        <w:rPr>
          <w:rFonts w:cstheme="minorHAnsi"/>
          <w:sz w:val="22"/>
          <w:szCs w:val="22"/>
        </w:rPr>
        <w:t xml:space="preserve">verschillende verpleegkundige strategieën en hulpmiddelen. De zes </w:t>
      </w:r>
      <w:r w:rsidR="003270A4" w:rsidRPr="00512CDE">
        <w:rPr>
          <w:rFonts w:cstheme="minorHAnsi"/>
          <w:sz w:val="22"/>
          <w:szCs w:val="22"/>
        </w:rPr>
        <w:t xml:space="preserve">geselecteerde </w:t>
      </w:r>
      <w:r w:rsidR="0084743E" w:rsidRPr="00512CDE">
        <w:rPr>
          <w:rFonts w:cstheme="minorHAnsi"/>
          <w:sz w:val="22"/>
          <w:szCs w:val="22"/>
        </w:rPr>
        <w:t>artikel</w:t>
      </w:r>
      <w:r w:rsidR="00C66B33">
        <w:rPr>
          <w:rFonts w:cstheme="minorHAnsi"/>
          <w:sz w:val="22"/>
          <w:szCs w:val="22"/>
        </w:rPr>
        <w:t>en</w:t>
      </w:r>
      <w:r w:rsidR="0084743E" w:rsidRPr="00512CDE">
        <w:rPr>
          <w:rFonts w:cstheme="minorHAnsi"/>
          <w:sz w:val="22"/>
          <w:szCs w:val="22"/>
        </w:rPr>
        <w:t xml:space="preserve"> vullen elkaar aan door elk een ander aspect van communicatie te belichten, zoals </w:t>
      </w:r>
      <w:r w:rsidR="00EE7BB3" w:rsidRPr="00512CDE">
        <w:rPr>
          <w:rFonts w:cstheme="minorHAnsi"/>
          <w:sz w:val="22"/>
          <w:szCs w:val="22"/>
        </w:rPr>
        <w:t>aangepaste medicatie-informatie in de voorkeurstaal van de patiënt</w:t>
      </w:r>
      <w:r w:rsidRPr="00512CDE">
        <w:rPr>
          <w:rFonts w:cstheme="minorHAnsi"/>
          <w:sz w:val="22"/>
          <w:szCs w:val="22"/>
        </w:rPr>
        <w:t xml:space="preserve">, visuele ondersteuning, </w:t>
      </w:r>
      <w:r w:rsidR="0084743E" w:rsidRPr="00512CDE">
        <w:rPr>
          <w:rFonts w:cstheme="minorHAnsi"/>
          <w:sz w:val="22"/>
          <w:szCs w:val="22"/>
        </w:rPr>
        <w:t>controle van begrip en</w:t>
      </w:r>
      <w:r w:rsidR="003270A4" w:rsidRPr="00512CDE">
        <w:rPr>
          <w:rFonts w:cstheme="minorHAnsi"/>
          <w:sz w:val="22"/>
          <w:szCs w:val="22"/>
        </w:rPr>
        <w:t xml:space="preserve"> </w:t>
      </w:r>
      <w:r w:rsidR="0084743E" w:rsidRPr="00512CDE">
        <w:rPr>
          <w:rFonts w:cstheme="minorHAnsi"/>
          <w:sz w:val="22"/>
          <w:szCs w:val="22"/>
        </w:rPr>
        <w:t>technologische ondersteuning</w:t>
      </w:r>
      <w:r w:rsidR="005D6CB7" w:rsidRPr="00512CDE">
        <w:rPr>
          <w:rFonts w:cstheme="minorHAnsi"/>
          <w:sz w:val="22"/>
          <w:szCs w:val="22"/>
        </w:rPr>
        <w:t xml:space="preserve">. Hoewel de individuele interventies elk hun meerwaarde tonen, suggereert de literatuur dat een gecombineerde aanpak </w:t>
      </w:r>
      <w:r w:rsidR="00F32D75">
        <w:rPr>
          <w:rFonts w:cstheme="minorHAnsi"/>
          <w:sz w:val="22"/>
          <w:szCs w:val="22"/>
        </w:rPr>
        <w:t xml:space="preserve">kan bijdragen </w:t>
      </w:r>
      <w:r w:rsidR="005D6CB7" w:rsidRPr="00512CDE">
        <w:rPr>
          <w:rFonts w:cstheme="minorHAnsi"/>
          <w:sz w:val="22"/>
          <w:szCs w:val="22"/>
        </w:rPr>
        <w:t xml:space="preserve">aan een beter begrip </w:t>
      </w:r>
      <w:r w:rsidR="003270A4" w:rsidRPr="00512CDE">
        <w:rPr>
          <w:rFonts w:cstheme="minorHAnsi"/>
          <w:sz w:val="22"/>
          <w:szCs w:val="22"/>
        </w:rPr>
        <w:t xml:space="preserve">van medicatie-instructies, </w:t>
      </w:r>
      <w:r w:rsidR="005D6CB7" w:rsidRPr="00512CDE">
        <w:rPr>
          <w:rFonts w:cstheme="minorHAnsi"/>
          <w:sz w:val="22"/>
          <w:szCs w:val="22"/>
        </w:rPr>
        <w:t>veiligere medicatie-educatie</w:t>
      </w:r>
      <w:r w:rsidR="00EE7BB3" w:rsidRPr="00512CDE">
        <w:rPr>
          <w:rFonts w:cstheme="minorHAnsi"/>
          <w:sz w:val="22"/>
          <w:szCs w:val="22"/>
        </w:rPr>
        <w:t xml:space="preserve"> en een </w:t>
      </w:r>
      <w:r w:rsidR="00491CAA" w:rsidRPr="00512CDE">
        <w:rPr>
          <w:rFonts w:cstheme="minorHAnsi"/>
          <w:sz w:val="22"/>
          <w:szCs w:val="22"/>
        </w:rPr>
        <w:t>verbeterde therapietrouw</w:t>
      </w:r>
      <w:r w:rsidR="00EE7BB3" w:rsidRPr="00512CDE">
        <w:rPr>
          <w:rFonts w:cstheme="minorHAnsi"/>
          <w:sz w:val="22"/>
          <w:szCs w:val="22"/>
        </w:rPr>
        <w:t xml:space="preserve"> bij anderstalige patiënten</w:t>
      </w:r>
      <w:r w:rsidR="009C10CC" w:rsidRPr="00512CDE">
        <w:rPr>
          <w:rFonts w:cstheme="minorHAnsi"/>
          <w:sz w:val="22"/>
          <w:szCs w:val="22"/>
        </w:rPr>
        <w:t xml:space="preserve"> </w:t>
      </w:r>
      <w:r w:rsidR="00FC7817">
        <w:rPr>
          <w:rFonts w:cstheme="minorHAnsi"/>
          <w:sz w:val="22"/>
          <w:szCs w:val="22"/>
        </w:rPr>
        <w:t>(</w:t>
      </w:r>
      <w:proofErr w:type="spellStart"/>
      <w:r w:rsidR="00FC7817">
        <w:rPr>
          <w:rFonts w:cstheme="minorHAnsi"/>
          <w:sz w:val="22"/>
          <w:szCs w:val="22"/>
        </w:rPr>
        <w:t>Austad</w:t>
      </w:r>
      <w:proofErr w:type="spellEnd"/>
      <w:r w:rsidR="00FC7817">
        <w:rPr>
          <w:rFonts w:cstheme="minorHAnsi"/>
          <w:sz w:val="22"/>
          <w:szCs w:val="22"/>
        </w:rPr>
        <w:t xml:space="preserve"> et al., 2025; </w:t>
      </w:r>
      <w:proofErr w:type="spellStart"/>
      <w:r w:rsidR="00FC7817">
        <w:rPr>
          <w:rFonts w:cstheme="minorHAnsi"/>
          <w:sz w:val="22"/>
          <w:szCs w:val="22"/>
        </w:rPr>
        <w:t>Bhagat</w:t>
      </w:r>
      <w:proofErr w:type="spellEnd"/>
      <w:r w:rsidR="00FC7817">
        <w:rPr>
          <w:rFonts w:cstheme="minorHAnsi"/>
          <w:sz w:val="22"/>
          <w:szCs w:val="22"/>
        </w:rPr>
        <w:t xml:space="preserve"> et al., 2026; </w:t>
      </w:r>
      <w:proofErr w:type="spellStart"/>
      <w:r w:rsidR="00FC7817">
        <w:rPr>
          <w:rFonts w:cstheme="minorHAnsi"/>
          <w:sz w:val="22"/>
          <w:szCs w:val="22"/>
        </w:rPr>
        <w:t>Genovese</w:t>
      </w:r>
      <w:proofErr w:type="spellEnd"/>
      <w:r w:rsidR="00FC7817">
        <w:rPr>
          <w:rFonts w:cstheme="minorHAnsi"/>
          <w:sz w:val="22"/>
          <w:szCs w:val="22"/>
        </w:rPr>
        <w:t xml:space="preserve"> et al., 2024; </w:t>
      </w:r>
      <w:proofErr w:type="spellStart"/>
      <w:r w:rsidR="00FC7817">
        <w:rPr>
          <w:rFonts w:cstheme="minorHAnsi"/>
          <w:sz w:val="22"/>
          <w:szCs w:val="22"/>
        </w:rPr>
        <w:t>Muir</w:t>
      </w:r>
      <w:proofErr w:type="spellEnd"/>
      <w:r w:rsidR="00FC7817">
        <w:rPr>
          <w:rFonts w:cstheme="minorHAnsi"/>
          <w:sz w:val="22"/>
          <w:szCs w:val="22"/>
        </w:rPr>
        <w:t xml:space="preserve"> et al., 2025; </w:t>
      </w:r>
      <w:proofErr w:type="spellStart"/>
      <w:r w:rsidR="00FC7817">
        <w:rPr>
          <w:rFonts w:cstheme="minorHAnsi"/>
          <w:sz w:val="22"/>
          <w:szCs w:val="22"/>
        </w:rPr>
        <w:t>Silvera</w:t>
      </w:r>
      <w:proofErr w:type="spellEnd"/>
      <w:r w:rsidR="00FC7817">
        <w:rPr>
          <w:rFonts w:cstheme="minorHAnsi"/>
          <w:sz w:val="22"/>
          <w:szCs w:val="22"/>
        </w:rPr>
        <w:t xml:space="preserve">- </w:t>
      </w:r>
      <w:proofErr w:type="spellStart"/>
      <w:r w:rsidR="00FC7817">
        <w:rPr>
          <w:rFonts w:cstheme="minorHAnsi"/>
          <w:sz w:val="22"/>
          <w:szCs w:val="22"/>
        </w:rPr>
        <w:t>Tawil</w:t>
      </w:r>
      <w:proofErr w:type="spellEnd"/>
      <w:r w:rsidR="00FC7817">
        <w:rPr>
          <w:rFonts w:cstheme="minorHAnsi"/>
          <w:sz w:val="22"/>
          <w:szCs w:val="22"/>
        </w:rPr>
        <w:t xml:space="preserve"> et al., 2021; </w:t>
      </w:r>
      <w:proofErr w:type="spellStart"/>
      <w:r w:rsidR="00FC7817">
        <w:rPr>
          <w:rFonts w:cstheme="minorHAnsi"/>
          <w:sz w:val="22"/>
          <w:szCs w:val="22"/>
        </w:rPr>
        <w:t>Talevski</w:t>
      </w:r>
      <w:proofErr w:type="spellEnd"/>
      <w:r w:rsidR="00FC7817">
        <w:rPr>
          <w:rFonts w:cstheme="minorHAnsi"/>
          <w:sz w:val="22"/>
          <w:szCs w:val="22"/>
        </w:rPr>
        <w:t xml:space="preserve"> et al., 2020). </w:t>
      </w:r>
      <w:r w:rsidR="00FC7817" w:rsidRPr="00512CDE">
        <w:rPr>
          <w:rFonts w:cstheme="minorHAnsi"/>
          <w:sz w:val="22"/>
          <w:szCs w:val="22"/>
        </w:rPr>
        <w:t xml:space="preserve"> </w:t>
      </w:r>
    </w:p>
    <w:p w14:paraId="5EA78A60" w14:textId="77777777" w:rsidR="00FC7817" w:rsidRPr="00512CDE" w:rsidRDefault="00FC7817" w:rsidP="005F7DF0">
      <w:pPr>
        <w:rPr>
          <w:rFonts w:cstheme="minorHAnsi"/>
          <w:sz w:val="22"/>
          <w:szCs w:val="22"/>
        </w:rPr>
      </w:pPr>
    </w:p>
    <w:p w14:paraId="229E9DD4" w14:textId="63CD5E7D" w:rsidR="00EE7BB3" w:rsidRPr="00512CDE" w:rsidRDefault="00044989" w:rsidP="005F7DF0">
      <w:pPr>
        <w:rPr>
          <w:rFonts w:cstheme="minorHAnsi"/>
          <w:sz w:val="22"/>
          <w:szCs w:val="22"/>
        </w:rPr>
      </w:pPr>
      <w:r w:rsidRPr="00512CDE">
        <w:rPr>
          <w:rFonts w:cstheme="minorHAnsi"/>
          <w:sz w:val="22"/>
          <w:szCs w:val="22"/>
        </w:rPr>
        <w:t xml:space="preserve">Een eerste belangrijke </w:t>
      </w:r>
      <w:r w:rsidR="00027997" w:rsidRPr="00512CDE">
        <w:rPr>
          <w:rFonts w:cstheme="minorHAnsi"/>
          <w:sz w:val="22"/>
          <w:szCs w:val="22"/>
        </w:rPr>
        <w:t xml:space="preserve">strategie </w:t>
      </w:r>
      <w:r w:rsidRPr="00512CDE">
        <w:rPr>
          <w:rFonts w:cstheme="minorHAnsi"/>
          <w:sz w:val="22"/>
          <w:szCs w:val="22"/>
        </w:rPr>
        <w:t xml:space="preserve">is het gebruik van </w:t>
      </w:r>
      <w:r w:rsidR="00027997" w:rsidRPr="00512CDE">
        <w:rPr>
          <w:rFonts w:cstheme="minorHAnsi"/>
          <w:sz w:val="22"/>
          <w:szCs w:val="22"/>
        </w:rPr>
        <w:t>aangepaste</w:t>
      </w:r>
      <w:r w:rsidRPr="00512CDE">
        <w:rPr>
          <w:rFonts w:cstheme="minorHAnsi"/>
          <w:sz w:val="22"/>
          <w:szCs w:val="22"/>
        </w:rPr>
        <w:t xml:space="preserve"> medicatie-informatie</w:t>
      </w:r>
      <w:r w:rsidR="00F45C32" w:rsidRPr="00512CDE">
        <w:rPr>
          <w:rFonts w:cstheme="minorHAnsi"/>
          <w:sz w:val="22"/>
          <w:szCs w:val="22"/>
        </w:rPr>
        <w:t xml:space="preserve"> in de voorkeurstaal van de patiënt</w:t>
      </w:r>
      <w:r w:rsidRPr="00512CDE">
        <w:rPr>
          <w:rFonts w:cstheme="minorHAnsi"/>
          <w:sz w:val="22"/>
          <w:szCs w:val="22"/>
        </w:rPr>
        <w:t xml:space="preserve">. Uit de studie van </w:t>
      </w:r>
      <w:proofErr w:type="spellStart"/>
      <w:r w:rsidRPr="00512CDE">
        <w:rPr>
          <w:rFonts w:cstheme="minorHAnsi"/>
          <w:sz w:val="22"/>
          <w:szCs w:val="22"/>
        </w:rPr>
        <w:t>Austad</w:t>
      </w:r>
      <w:proofErr w:type="spellEnd"/>
      <w:r w:rsidRPr="00512CDE">
        <w:rPr>
          <w:rFonts w:cstheme="minorHAnsi"/>
          <w:sz w:val="22"/>
          <w:szCs w:val="22"/>
        </w:rPr>
        <w:t xml:space="preserve"> et al. (2025) blijkt dat anderstalige patiënten vaak geen ontslaginstructies </w:t>
      </w:r>
      <w:r w:rsidR="00027997" w:rsidRPr="00512CDE">
        <w:rPr>
          <w:rFonts w:cstheme="minorHAnsi"/>
          <w:sz w:val="22"/>
          <w:szCs w:val="22"/>
        </w:rPr>
        <w:t>ontvangen in hun voorkeurstaal,</w:t>
      </w:r>
      <w:r w:rsidRPr="00512CDE">
        <w:rPr>
          <w:rFonts w:cstheme="minorHAnsi"/>
          <w:sz w:val="22"/>
          <w:szCs w:val="22"/>
        </w:rPr>
        <w:t xml:space="preserve"> </w:t>
      </w:r>
      <w:r w:rsidR="003270A4" w:rsidRPr="00512CDE">
        <w:rPr>
          <w:rFonts w:cstheme="minorHAnsi"/>
          <w:sz w:val="22"/>
          <w:szCs w:val="22"/>
        </w:rPr>
        <w:t>waardoor het risico</w:t>
      </w:r>
      <w:r w:rsidR="00754718" w:rsidRPr="00512CDE">
        <w:rPr>
          <w:rFonts w:cstheme="minorHAnsi"/>
          <w:sz w:val="22"/>
          <w:szCs w:val="22"/>
        </w:rPr>
        <w:t xml:space="preserve"> </w:t>
      </w:r>
      <w:r w:rsidRPr="00512CDE">
        <w:rPr>
          <w:rFonts w:cstheme="minorHAnsi"/>
          <w:sz w:val="22"/>
          <w:szCs w:val="22"/>
        </w:rPr>
        <w:t xml:space="preserve">op </w:t>
      </w:r>
      <w:r w:rsidR="00754718" w:rsidRPr="00512CDE">
        <w:rPr>
          <w:rFonts w:cstheme="minorHAnsi"/>
          <w:sz w:val="22"/>
          <w:szCs w:val="22"/>
        </w:rPr>
        <w:t xml:space="preserve">misverstanden, </w:t>
      </w:r>
      <w:r w:rsidRPr="00512CDE">
        <w:rPr>
          <w:rFonts w:cstheme="minorHAnsi"/>
          <w:sz w:val="22"/>
          <w:szCs w:val="22"/>
        </w:rPr>
        <w:t>medische fouten en heropnames</w:t>
      </w:r>
      <w:r w:rsidR="003270A4" w:rsidRPr="00512CDE">
        <w:rPr>
          <w:rFonts w:cstheme="minorHAnsi"/>
          <w:sz w:val="22"/>
          <w:szCs w:val="22"/>
        </w:rPr>
        <w:t xml:space="preserve"> toeneemt</w:t>
      </w:r>
      <w:r w:rsidRPr="00512CDE">
        <w:rPr>
          <w:rFonts w:cstheme="minorHAnsi"/>
          <w:sz w:val="22"/>
          <w:szCs w:val="22"/>
        </w:rPr>
        <w:t>.</w:t>
      </w:r>
      <w:r w:rsidR="00754718" w:rsidRPr="00512CDE">
        <w:rPr>
          <w:rFonts w:cstheme="minorHAnsi"/>
          <w:sz w:val="22"/>
          <w:szCs w:val="22"/>
        </w:rPr>
        <w:t xml:space="preserve"> In dit kader ontwikkelden de auteurs</w:t>
      </w:r>
      <w:r w:rsidR="00EE7BB3" w:rsidRPr="00512CDE">
        <w:rPr>
          <w:rFonts w:cstheme="minorHAnsi"/>
          <w:sz w:val="22"/>
          <w:szCs w:val="22"/>
        </w:rPr>
        <w:t xml:space="preserve"> zogenaamde ‘’</w:t>
      </w:r>
      <w:proofErr w:type="spellStart"/>
      <w:r w:rsidR="00EE7BB3" w:rsidRPr="00512CDE">
        <w:rPr>
          <w:rFonts w:cstheme="minorHAnsi"/>
          <w:sz w:val="22"/>
          <w:szCs w:val="22"/>
        </w:rPr>
        <w:t>language</w:t>
      </w:r>
      <w:proofErr w:type="spellEnd"/>
      <w:r w:rsidR="005D2D99">
        <w:rPr>
          <w:rFonts w:cstheme="minorHAnsi"/>
          <w:sz w:val="22"/>
          <w:szCs w:val="22"/>
        </w:rPr>
        <w:t>-</w:t>
      </w:r>
      <w:r w:rsidR="00EE7BB3" w:rsidRPr="00512CDE">
        <w:rPr>
          <w:rFonts w:cstheme="minorHAnsi"/>
          <w:sz w:val="22"/>
          <w:szCs w:val="22"/>
        </w:rPr>
        <w:t xml:space="preserve">concordant discharge tools’’, waaronder vertaalde </w:t>
      </w:r>
      <w:r w:rsidR="00754718" w:rsidRPr="00512CDE">
        <w:rPr>
          <w:rFonts w:cstheme="minorHAnsi"/>
          <w:sz w:val="22"/>
          <w:szCs w:val="22"/>
        </w:rPr>
        <w:t>medicatie</w:t>
      </w:r>
      <w:r w:rsidR="00077F0E" w:rsidRPr="00512CDE">
        <w:rPr>
          <w:rFonts w:cstheme="minorHAnsi"/>
          <w:sz w:val="22"/>
          <w:szCs w:val="22"/>
        </w:rPr>
        <w:t>kalenders</w:t>
      </w:r>
      <w:r w:rsidR="00754718" w:rsidRPr="00512CDE">
        <w:rPr>
          <w:rFonts w:cstheme="minorHAnsi"/>
          <w:sz w:val="22"/>
          <w:szCs w:val="22"/>
        </w:rPr>
        <w:t>, pictogrammen en audio-opnames</w:t>
      </w:r>
      <w:r w:rsidR="00EE7BB3" w:rsidRPr="00512CDE">
        <w:rPr>
          <w:rFonts w:cstheme="minorHAnsi"/>
          <w:sz w:val="22"/>
          <w:szCs w:val="22"/>
        </w:rPr>
        <w:t xml:space="preserve"> van ontslaginstructies in de voorkeurstaal van de patiënt</w:t>
      </w:r>
      <w:r w:rsidR="00754718" w:rsidRPr="00512CDE">
        <w:rPr>
          <w:rFonts w:cstheme="minorHAnsi"/>
          <w:sz w:val="22"/>
          <w:szCs w:val="22"/>
        </w:rPr>
        <w:t xml:space="preserve">. </w:t>
      </w:r>
      <w:r w:rsidR="00EE7BB3" w:rsidRPr="00512CDE">
        <w:rPr>
          <w:rFonts w:cstheme="minorHAnsi"/>
          <w:sz w:val="22"/>
          <w:szCs w:val="22"/>
        </w:rPr>
        <w:t xml:space="preserve">Deze hulpmiddelen werden ontwikkeld om patiënten </w:t>
      </w:r>
      <w:r w:rsidR="005D2D99">
        <w:rPr>
          <w:rFonts w:cstheme="minorHAnsi"/>
          <w:sz w:val="22"/>
          <w:szCs w:val="22"/>
        </w:rPr>
        <w:t>t</w:t>
      </w:r>
      <w:r w:rsidR="00EE7BB3" w:rsidRPr="00512CDE">
        <w:rPr>
          <w:rFonts w:cstheme="minorHAnsi"/>
          <w:sz w:val="22"/>
          <w:szCs w:val="22"/>
        </w:rPr>
        <w:t xml:space="preserve">e ondersteunen bij het begrijpen van medicatie-informatie en het correct opvolgen van instructies. </w:t>
      </w:r>
      <w:r w:rsidR="00754718" w:rsidRPr="00512CDE">
        <w:rPr>
          <w:rFonts w:cstheme="minorHAnsi"/>
          <w:sz w:val="22"/>
          <w:szCs w:val="22"/>
        </w:rPr>
        <w:t>Aangezien het om een studieprotocol gaat, zijn de effectiviteit en</w:t>
      </w:r>
      <w:r w:rsidR="00077F0E" w:rsidRPr="00512CDE">
        <w:rPr>
          <w:rFonts w:cstheme="minorHAnsi"/>
          <w:sz w:val="22"/>
          <w:szCs w:val="22"/>
        </w:rPr>
        <w:t xml:space="preserve"> de uiteindelijke</w:t>
      </w:r>
      <w:r w:rsidR="00754718" w:rsidRPr="00512CDE">
        <w:rPr>
          <w:rFonts w:cstheme="minorHAnsi"/>
          <w:sz w:val="22"/>
          <w:szCs w:val="22"/>
        </w:rPr>
        <w:t xml:space="preserve"> impact van deze interventie</w:t>
      </w:r>
      <w:r w:rsidR="00077F0E" w:rsidRPr="00512CDE">
        <w:rPr>
          <w:rFonts w:cstheme="minorHAnsi"/>
          <w:sz w:val="22"/>
          <w:szCs w:val="22"/>
        </w:rPr>
        <w:t>s</w:t>
      </w:r>
      <w:r w:rsidR="00754718" w:rsidRPr="00512CDE">
        <w:rPr>
          <w:rFonts w:cstheme="minorHAnsi"/>
          <w:sz w:val="22"/>
          <w:szCs w:val="22"/>
        </w:rPr>
        <w:t xml:space="preserve"> </w:t>
      </w:r>
      <w:r w:rsidR="00077F0E" w:rsidRPr="00512CDE">
        <w:rPr>
          <w:rFonts w:cstheme="minorHAnsi"/>
          <w:sz w:val="22"/>
          <w:szCs w:val="22"/>
        </w:rPr>
        <w:t xml:space="preserve">momenteel </w:t>
      </w:r>
      <w:r w:rsidR="00754718" w:rsidRPr="00512CDE">
        <w:rPr>
          <w:rFonts w:cstheme="minorHAnsi"/>
          <w:sz w:val="22"/>
          <w:szCs w:val="22"/>
        </w:rPr>
        <w:t>nog niet volledig aangetoond</w:t>
      </w:r>
      <w:r w:rsidRPr="00512CDE">
        <w:rPr>
          <w:rFonts w:cstheme="minorHAnsi"/>
          <w:sz w:val="22"/>
          <w:szCs w:val="22"/>
        </w:rPr>
        <w:t xml:space="preserve"> (</w:t>
      </w:r>
      <w:proofErr w:type="spellStart"/>
      <w:r w:rsidRPr="00512CDE">
        <w:rPr>
          <w:rFonts w:cstheme="minorHAnsi"/>
          <w:sz w:val="22"/>
          <w:szCs w:val="22"/>
        </w:rPr>
        <w:t>Austad</w:t>
      </w:r>
      <w:proofErr w:type="spellEnd"/>
      <w:r w:rsidRPr="00512CDE">
        <w:rPr>
          <w:rFonts w:cstheme="minorHAnsi"/>
          <w:sz w:val="22"/>
          <w:szCs w:val="22"/>
        </w:rPr>
        <w:t xml:space="preserve"> et al., 2025).  </w:t>
      </w:r>
    </w:p>
    <w:p w14:paraId="03B6E057" w14:textId="77777777" w:rsidR="00EE7BB3" w:rsidRPr="00512CDE" w:rsidRDefault="00EE7BB3" w:rsidP="005F7DF0">
      <w:pPr>
        <w:rPr>
          <w:rFonts w:cstheme="minorHAnsi"/>
          <w:sz w:val="22"/>
          <w:szCs w:val="22"/>
        </w:rPr>
      </w:pPr>
    </w:p>
    <w:p w14:paraId="10EF40C7" w14:textId="21AFF2B7" w:rsidR="00077F0E" w:rsidRPr="00512CDE" w:rsidRDefault="007E2C55" w:rsidP="005F7DF0">
      <w:pPr>
        <w:rPr>
          <w:rFonts w:cstheme="minorHAnsi"/>
          <w:sz w:val="22"/>
          <w:szCs w:val="22"/>
        </w:rPr>
      </w:pPr>
      <w:r w:rsidRPr="00512CDE">
        <w:rPr>
          <w:rFonts w:cstheme="minorHAnsi"/>
          <w:sz w:val="22"/>
          <w:szCs w:val="22"/>
        </w:rPr>
        <w:t>Daarnaast tonen</w:t>
      </w:r>
      <w:r w:rsidR="00044989" w:rsidRPr="00512CDE">
        <w:rPr>
          <w:rFonts w:cstheme="minorHAnsi"/>
          <w:sz w:val="22"/>
          <w:szCs w:val="22"/>
        </w:rPr>
        <w:t xml:space="preserve"> </w:t>
      </w:r>
      <w:proofErr w:type="spellStart"/>
      <w:r w:rsidR="00044989" w:rsidRPr="00512CDE">
        <w:rPr>
          <w:rFonts w:cstheme="minorHAnsi"/>
          <w:sz w:val="22"/>
          <w:szCs w:val="22"/>
        </w:rPr>
        <w:t>Bhagat</w:t>
      </w:r>
      <w:proofErr w:type="spellEnd"/>
      <w:r w:rsidR="00044989" w:rsidRPr="00512CDE">
        <w:rPr>
          <w:rFonts w:cstheme="minorHAnsi"/>
          <w:sz w:val="22"/>
          <w:szCs w:val="22"/>
        </w:rPr>
        <w:t xml:space="preserve"> et al. (2026)</w:t>
      </w:r>
      <w:r w:rsidR="00754718" w:rsidRPr="00512CDE">
        <w:rPr>
          <w:rFonts w:cstheme="minorHAnsi"/>
          <w:sz w:val="22"/>
          <w:szCs w:val="22"/>
        </w:rPr>
        <w:t xml:space="preserve"> in </w:t>
      </w:r>
      <w:r w:rsidRPr="00512CDE">
        <w:rPr>
          <w:rFonts w:cstheme="minorHAnsi"/>
          <w:sz w:val="22"/>
          <w:szCs w:val="22"/>
        </w:rPr>
        <w:t>hun</w:t>
      </w:r>
      <w:r w:rsidR="00754718" w:rsidRPr="00512CDE">
        <w:rPr>
          <w:rFonts w:cstheme="minorHAnsi"/>
          <w:sz w:val="22"/>
          <w:szCs w:val="22"/>
        </w:rPr>
        <w:t xml:space="preserve"> </w:t>
      </w:r>
      <w:proofErr w:type="spellStart"/>
      <w:r w:rsidR="00754718" w:rsidRPr="00512CDE">
        <w:rPr>
          <w:rFonts w:cstheme="minorHAnsi"/>
          <w:sz w:val="22"/>
          <w:szCs w:val="22"/>
        </w:rPr>
        <w:t>scoping</w:t>
      </w:r>
      <w:proofErr w:type="spellEnd"/>
      <w:r w:rsidR="00754718" w:rsidRPr="00512CDE">
        <w:rPr>
          <w:rFonts w:cstheme="minorHAnsi"/>
          <w:sz w:val="22"/>
          <w:szCs w:val="22"/>
        </w:rPr>
        <w:t xml:space="preserve"> review aan dat meertalige en </w:t>
      </w:r>
      <w:r w:rsidR="00491CAA" w:rsidRPr="00512CDE">
        <w:rPr>
          <w:rFonts w:cstheme="minorHAnsi"/>
          <w:sz w:val="22"/>
          <w:szCs w:val="22"/>
        </w:rPr>
        <w:t>vereenvoudigde medicatie</w:t>
      </w:r>
      <w:r w:rsidR="00754718" w:rsidRPr="00512CDE">
        <w:rPr>
          <w:rFonts w:cstheme="minorHAnsi"/>
          <w:sz w:val="22"/>
          <w:szCs w:val="22"/>
        </w:rPr>
        <w:t xml:space="preserve">-instructies het begrip van patiënten kunnen verbeteren en bijdragen aan een correctere medicatie-inname. Deze bevindingen </w:t>
      </w:r>
      <w:r w:rsidR="005A24DE">
        <w:rPr>
          <w:rFonts w:cstheme="minorHAnsi"/>
          <w:sz w:val="22"/>
          <w:szCs w:val="22"/>
        </w:rPr>
        <w:t xml:space="preserve">tonen aan </w:t>
      </w:r>
      <w:r w:rsidR="00077F0E" w:rsidRPr="00512CDE">
        <w:rPr>
          <w:rFonts w:cstheme="minorHAnsi"/>
          <w:sz w:val="22"/>
          <w:szCs w:val="22"/>
        </w:rPr>
        <w:t>hoe belangrijk het is om informatie af te stemmen op de taal en gezondheidsgeletterdheid van de patiënt.</w:t>
      </w:r>
    </w:p>
    <w:p w14:paraId="301F15C9" w14:textId="0825104E" w:rsidR="00044989" w:rsidRPr="00512CDE" w:rsidRDefault="00077F0E" w:rsidP="005F7DF0">
      <w:pPr>
        <w:rPr>
          <w:rFonts w:cstheme="minorHAnsi"/>
          <w:sz w:val="22"/>
          <w:szCs w:val="22"/>
        </w:rPr>
      </w:pPr>
      <w:r w:rsidRPr="00512CDE">
        <w:rPr>
          <w:rFonts w:cstheme="minorHAnsi"/>
          <w:sz w:val="22"/>
          <w:szCs w:val="22"/>
        </w:rPr>
        <w:t xml:space="preserve"> </w:t>
      </w:r>
    </w:p>
    <w:p w14:paraId="4DDDDEF4" w14:textId="77777777" w:rsidR="0093472C" w:rsidRPr="00512CDE" w:rsidRDefault="0093472C" w:rsidP="005F7DF0">
      <w:pPr>
        <w:rPr>
          <w:rFonts w:cstheme="minorHAnsi"/>
          <w:sz w:val="22"/>
          <w:szCs w:val="22"/>
        </w:rPr>
      </w:pPr>
    </w:p>
    <w:p w14:paraId="02946EAD" w14:textId="77777777" w:rsidR="00D74647" w:rsidRDefault="00D74647" w:rsidP="005F7DF0">
      <w:pPr>
        <w:rPr>
          <w:rFonts w:cstheme="minorHAnsi"/>
          <w:sz w:val="22"/>
          <w:szCs w:val="22"/>
        </w:rPr>
      </w:pPr>
    </w:p>
    <w:p w14:paraId="5EBC2131" w14:textId="77777777" w:rsidR="00D74647" w:rsidRDefault="00D74647" w:rsidP="005F7DF0">
      <w:pPr>
        <w:rPr>
          <w:rFonts w:cstheme="minorHAnsi"/>
          <w:sz w:val="22"/>
          <w:szCs w:val="22"/>
        </w:rPr>
      </w:pPr>
    </w:p>
    <w:p w14:paraId="5791A734" w14:textId="77777777" w:rsidR="00D74647" w:rsidRDefault="00D74647" w:rsidP="005F7DF0">
      <w:pPr>
        <w:rPr>
          <w:rFonts w:cstheme="minorHAnsi"/>
          <w:sz w:val="22"/>
          <w:szCs w:val="22"/>
        </w:rPr>
      </w:pPr>
    </w:p>
    <w:p w14:paraId="669BB41A" w14:textId="77777777" w:rsidR="00D74647" w:rsidRDefault="00D74647" w:rsidP="005F7DF0">
      <w:pPr>
        <w:rPr>
          <w:rFonts w:cstheme="minorHAnsi"/>
          <w:sz w:val="22"/>
          <w:szCs w:val="22"/>
        </w:rPr>
      </w:pPr>
    </w:p>
    <w:p w14:paraId="3D83DEDA" w14:textId="09C85CC5" w:rsidR="00D74647" w:rsidRPr="00084188" w:rsidRDefault="0093472C" w:rsidP="005F7DF0">
      <w:pPr>
        <w:rPr>
          <w:rFonts w:cstheme="minorHAnsi"/>
          <w:sz w:val="22"/>
          <w:szCs w:val="22"/>
        </w:rPr>
      </w:pPr>
      <w:r w:rsidRPr="00084188">
        <w:rPr>
          <w:rFonts w:cstheme="minorHAnsi"/>
          <w:sz w:val="22"/>
          <w:szCs w:val="22"/>
        </w:rPr>
        <w:lastRenderedPageBreak/>
        <w:t xml:space="preserve">Daarnaast </w:t>
      </w:r>
      <w:r w:rsidR="00027997" w:rsidRPr="00084188">
        <w:rPr>
          <w:rFonts w:cstheme="minorHAnsi"/>
          <w:sz w:val="22"/>
          <w:szCs w:val="22"/>
        </w:rPr>
        <w:t xml:space="preserve">benadrukken meerdere studies het belang van visuele ondersteuning, zoals </w:t>
      </w:r>
      <w:r w:rsidRPr="00084188">
        <w:rPr>
          <w:rFonts w:cstheme="minorHAnsi"/>
          <w:sz w:val="22"/>
          <w:szCs w:val="22"/>
        </w:rPr>
        <w:t xml:space="preserve">pictogrammen. In de </w:t>
      </w:r>
      <w:proofErr w:type="spellStart"/>
      <w:r w:rsidRPr="00084188">
        <w:rPr>
          <w:rFonts w:cstheme="minorHAnsi"/>
          <w:sz w:val="22"/>
          <w:szCs w:val="22"/>
        </w:rPr>
        <w:t>scoping</w:t>
      </w:r>
      <w:proofErr w:type="spellEnd"/>
      <w:r w:rsidRPr="00084188">
        <w:rPr>
          <w:rFonts w:cstheme="minorHAnsi"/>
          <w:sz w:val="22"/>
          <w:szCs w:val="22"/>
        </w:rPr>
        <w:t xml:space="preserve"> review van </w:t>
      </w:r>
      <w:proofErr w:type="spellStart"/>
      <w:r w:rsidRPr="00084188">
        <w:rPr>
          <w:rFonts w:cstheme="minorHAnsi"/>
          <w:sz w:val="22"/>
          <w:szCs w:val="22"/>
        </w:rPr>
        <w:t>Bhagat</w:t>
      </w:r>
      <w:proofErr w:type="spellEnd"/>
      <w:r w:rsidRPr="00084188">
        <w:rPr>
          <w:rFonts w:cstheme="minorHAnsi"/>
          <w:sz w:val="22"/>
          <w:szCs w:val="22"/>
        </w:rPr>
        <w:t xml:space="preserve"> et al. (2026) blijkt dat patiënten die pictogrammen gecombineerd met mondelinge uitleg kregen,</w:t>
      </w:r>
      <w:r w:rsidR="00077F0E" w:rsidRPr="00084188">
        <w:rPr>
          <w:rFonts w:cstheme="minorHAnsi"/>
          <w:sz w:val="22"/>
          <w:szCs w:val="22"/>
        </w:rPr>
        <w:t xml:space="preserve"> medicatie-instructies</w:t>
      </w:r>
      <w:r w:rsidRPr="00084188">
        <w:rPr>
          <w:rFonts w:cstheme="minorHAnsi"/>
          <w:sz w:val="22"/>
          <w:szCs w:val="22"/>
        </w:rPr>
        <w:t xml:space="preserve"> beter </w:t>
      </w:r>
      <w:r w:rsidR="00077F0E" w:rsidRPr="00084188">
        <w:rPr>
          <w:rFonts w:cstheme="minorHAnsi"/>
          <w:sz w:val="22"/>
          <w:szCs w:val="22"/>
        </w:rPr>
        <w:t xml:space="preserve">begrepen </w:t>
      </w:r>
      <w:r w:rsidRPr="00084188">
        <w:rPr>
          <w:rFonts w:cstheme="minorHAnsi"/>
          <w:sz w:val="22"/>
          <w:szCs w:val="22"/>
        </w:rPr>
        <w:t xml:space="preserve">dan patiënten die enkel verbale uitleg </w:t>
      </w:r>
      <w:r w:rsidR="00077F0E" w:rsidRPr="00084188">
        <w:rPr>
          <w:rFonts w:cstheme="minorHAnsi"/>
          <w:sz w:val="22"/>
          <w:szCs w:val="22"/>
        </w:rPr>
        <w:t>ontvingen</w:t>
      </w:r>
      <w:r w:rsidRPr="00084188">
        <w:rPr>
          <w:rFonts w:cstheme="minorHAnsi"/>
          <w:sz w:val="22"/>
          <w:szCs w:val="22"/>
        </w:rPr>
        <w:t xml:space="preserve">. Ook </w:t>
      </w:r>
      <w:proofErr w:type="spellStart"/>
      <w:r w:rsidRPr="00084188">
        <w:rPr>
          <w:rFonts w:cstheme="minorHAnsi"/>
          <w:sz w:val="22"/>
          <w:szCs w:val="22"/>
        </w:rPr>
        <w:t>Austad</w:t>
      </w:r>
      <w:proofErr w:type="spellEnd"/>
      <w:r w:rsidRPr="00084188">
        <w:rPr>
          <w:rFonts w:cstheme="minorHAnsi"/>
          <w:sz w:val="22"/>
          <w:szCs w:val="22"/>
        </w:rPr>
        <w:t xml:space="preserve"> et al. (2025) integreren pictogrammen in hun interventie om het begrijpen en onthouden van informatie te verbeteren. </w:t>
      </w:r>
    </w:p>
    <w:p w14:paraId="65102308" w14:textId="6F08BE92" w:rsidR="0093472C" w:rsidRPr="00512CDE" w:rsidRDefault="009C10CC" w:rsidP="005F7DF0">
      <w:pPr>
        <w:rPr>
          <w:rFonts w:cstheme="minorHAnsi"/>
          <w:sz w:val="22"/>
          <w:szCs w:val="22"/>
        </w:rPr>
      </w:pPr>
      <w:r w:rsidRPr="00084188">
        <w:rPr>
          <w:rFonts w:cstheme="minorHAnsi"/>
          <w:sz w:val="22"/>
          <w:szCs w:val="22"/>
        </w:rPr>
        <w:t>Deze studies vullen elkaar aan en bevestigen dat visuele hulpmiddelen een belangrijke rol spelen bij patiënten met beperkte taalvaardigheid of gezondheidsgeletterdheid</w:t>
      </w:r>
      <w:r w:rsidR="004D098A" w:rsidRPr="00084188">
        <w:rPr>
          <w:rFonts w:cstheme="minorHAnsi"/>
          <w:sz w:val="22"/>
          <w:szCs w:val="22"/>
        </w:rPr>
        <w:t>, omdat zij complexe informatie toegankelijker</w:t>
      </w:r>
      <w:r w:rsidR="00077F0E" w:rsidRPr="00084188">
        <w:rPr>
          <w:rFonts w:cstheme="minorHAnsi"/>
          <w:sz w:val="22"/>
          <w:szCs w:val="22"/>
        </w:rPr>
        <w:t xml:space="preserve"> en begrijpelijker</w:t>
      </w:r>
      <w:r w:rsidR="004D098A" w:rsidRPr="00084188">
        <w:rPr>
          <w:rFonts w:cstheme="minorHAnsi"/>
          <w:sz w:val="22"/>
          <w:szCs w:val="22"/>
        </w:rPr>
        <w:t xml:space="preserve"> maken</w:t>
      </w:r>
      <w:r w:rsidR="002314E2" w:rsidRPr="00512CDE">
        <w:rPr>
          <w:rFonts w:cstheme="minorHAnsi"/>
          <w:sz w:val="22"/>
          <w:szCs w:val="22"/>
        </w:rPr>
        <w:t xml:space="preserve"> </w:t>
      </w:r>
      <w:r w:rsidRPr="00512CDE">
        <w:rPr>
          <w:rFonts w:cstheme="minorHAnsi"/>
          <w:sz w:val="22"/>
          <w:szCs w:val="22"/>
        </w:rPr>
        <w:t>(</w:t>
      </w:r>
      <w:proofErr w:type="spellStart"/>
      <w:r w:rsidR="0093472C" w:rsidRPr="00512CDE">
        <w:rPr>
          <w:rFonts w:cstheme="minorHAnsi"/>
          <w:sz w:val="22"/>
          <w:szCs w:val="22"/>
        </w:rPr>
        <w:t>Bhagat</w:t>
      </w:r>
      <w:proofErr w:type="spellEnd"/>
      <w:r w:rsidR="0093472C" w:rsidRPr="00512CDE">
        <w:rPr>
          <w:rFonts w:cstheme="minorHAnsi"/>
          <w:sz w:val="22"/>
          <w:szCs w:val="22"/>
        </w:rPr>
        <w:t xml:space="preserve"> et al., 2026; </w:t>
      </w:r>
      <w:proofErr w:type="spellStart"/>
      <w:r w:rsidR="0093472C" w:rsidRPr="00512CDE">
        <w:rPr>
          <w:rFonts w:cstheme="minorHAnsi"/>
          <w:sz w:val="22"/>
          <w:szCs w:val="22"/>
        </w:rPr>
        <w:t>Austad</w:t>
      </w:r>
      <w:proofErr w:type="spellEnd"/>
      <w:r w:rsidR="0093472C" w:rsidRPr="00512CDE">
        <w:rPr>
          <w:rFonts w:cstheme="minorHAnsi"/>
          <w:sz w:val="22"/>
          <w:szCs w:val="22"/>
        </w:rPr>
        <w:t xml:space="preserve"> et al., 2025).</w:t>
      </w:r>
    </w:p>
    <w:p w14:paraId="37E1674D" w14:textId="77777777" w:rsidR="0093472C" w:rsidRPr="00512CDE" w:rsidRDefault="0093472C" w:rsidP="005F7DF0">
      <w:pPr>
        <w:rPr>
          <w:rFonts w:cstheme="minorHAnsi"/>
          <w:sz w:val="22"/>
          <w:szCs w:val="22"/>
        </w:rPr>
      </w:pPr>
    </w:p>
    <w:p w14:paraId="2E0CCFAE" w14:textId="77777777" w:rsidR="00C66B33" w:rsidRDefault="0093472C" w:rsidP="005F7DF0">
      <w:pPr>
        <w:rPr>
          <w:rFonts w:cstheme="minorHAnsi"/>
          <w:sz w:val="22"/>
          <w:szCs w:val="22"/>
        </w:rPr>
      </w:pPr>
      <w:r w:rsidRPr="00512CDE">
        <w:rPr>
          <w:rFonts w:cstheme="minorHAnsi"/>
          <w:sz w:val="22"/>
          <w:szCs w:val="22"/>
        </w:rPr>
        <w:t xml:space="preserve">Een derde belangrijke strategie is het gebruik van </w:t>
      </w:r>
      <w:proofErr w:type="spellStart"/>
      <w:r w:rsidRPr="00512CDE">
        <w:rPr>
          <w:rFonts w:cstheme="minorHAnsi"/>
          <w:sz w:val="22"/>
          <w:szCs w:val="22"/>
        </w:rPr>
        <w:t>teach</w:t>
      </w:r>
      <w:proofErr w:type="spellEnd"/>
      <w:r w:rsidRPr="00512CDE">
        <w:rPr>
          <w:rFonts w:cstheme="minorHAnsi"/>
          <w:sz w:val="22"/>
          <w:szCs w:val="22"/>
        </w:rPr>
        <w:t>-back</w:t>
      </w:r>
      <w:r w:rsidR="00C66B33">
        <w:rPr>
          <w:rFonts w:cstheme="minorHAnsi"/>
          <w:sz w:val="22"/>
          <w:szCs w:val="22"/>
        </w:rPr>
        <w:t>methode</w:t>
      </w:r>
      <w:r w:rsidRPr="00512CDE">
        <w:rPr>
          <w:rFonts w:cstheme="minorHAnsi"/>
          <w:sz w:val="22"/>
          <w:szCs w:val="22"/>
        </w:rPr>
        <w:t xml:space="preserve">. Deze methode houdt in dat de </w:t>
      </w:r>
      <w:r w:rsidR="007917D3" w:rsidRPr="00512CDE">
        <w:rPr>
          <w:rFonts w:cstheme="minorHAnsi"/>
          <w:sz w:val="22"/>
          <w:szCs w:val="22"/>
        </w:rPr>
        <w:t>patiënt</w:t>
      </w:r>
      <w:r w:rsidRPr="00512CDE">
        <w:rPr>
          <w:rFonts w:cstheme="minorHAnsi"/>
          <w:sz w:val="22"/>
          <w:szCs w:val="22"/>
        </w:rPr>
        <w:t xml:space="preserve"> in eigen woorden herhaalt wat werd uitgelegd</w:t>
      </w:r>
      <w:r w:rsidR="004D098A" w:rsidRPr="00512CDE">
        <w:rPr>
          <w:rFonts w:cstheme="minorHAnsi"/>
          <w:sz w:val="22"/>
          <w:szCs w:val="22"/>
        </w:rPr>
        <w:t xml:space="preserve">, zodat de zorgverlener </w:t>
      </w:r>
      <w:r w:rsidR="005D2D99">
        <w:rPr>
          <w:rFonts w:cstheme="minorHAnsi"/>
          <w:sz w:val="22"/>
          <w:szCs w:val="22"/>
        </w:rPr>
        <w:t xml:space="preserve">kan nagaan of de informatie correct begrepen werd </w:t>
      </w:r>
      <w:r w:rsidR="004D098A" w:rsidRPr="00512CDE">
        <w:rPr>
          <w:rFonts w:cstheme="minorHAnsi"/>
          <w:sz w:val="22"/>
          <w:szCs w:val="22"/>
        </w:rPr>
        <w:t xml:space="preserve">en indien nodig </w:t>
      </w:r>
      <w:r w:rsidR="005D2D99">
        <w:rPr>
          <w:rFonts w:cstheme="minorHAnsi"/>
          <w:sz w:val="22"/>
          <w:szCs w:val="22"/>
        </w:rPr>
        <w:t>bijkomende uitleg kan geven of misverstanden kan</w:t>
      </w:r>
      <w:r w:rsidR="00077F0E" w:rsidRPr="00512CDE">
        <w:rPr>
          <w:rFonts w:cstheme="minorHAnsi"/>
          <w:sz w:val="22"/>
          <w:szCs w:val="22"/>
        </w:rPr>
        <w:t xml:space="preserve"> </w:t>
      </w:r>
      <w:r w:rsidR="004D098A" w:rsidRPr="00512CDE">
        <w:rPr>
          <w:rFonts w:cstheme="minorHAnsi"/>
          <w:sz w:val="22"/>
          <w:szCs w:val="22"/>
        </w:rPr>
        <w:t xml:space="preserve">corrigeren. </w:t>
      </w:r>
      <w:r w:rsidRPr="00512CDE">
        <w:rPr>
          <w:rFonts w:cstheme="minorHAnsi"/>
          <w:sz w:val="22"/>
          <w:szCs w:val="22"/>
        </w:rPr>
        <w:t xml:space="preserve"> Uit de systematische review van </w:t>
      </w:r>
      <w:proofErr w:type="spellStart"/>
      <w:r w:rsidRPr="00512CDE">
        <w:rPr>
          <w:rFonts w:cstheme="minorHAnsi"/>
          <w:sz w:val="22"/>
          <w:szCs w:val="22"/>
        </w:rPr>
        <w:t>Talevski</w:t>
      </w:r>
      <w:proofErr w:type="spellEnd"/>
      <w:r w:rsidRPr="00512CDE">
        <w:rPr>
          <w:rFonts w:cstheme="minorHAnsi"/>
          <w:sz w:val="22"/>
          <w:szCs w:val="22"/>
        </w:rPr>
        <w:t xml:space="preserve"> et al. (2020) blijkt dat </w:t>
      </w:r>
      <w:proofErr w:type="spellStart"/>
      <w:r w:rsidRPr="00512CDE">
        <w:rPr>
          <w:rFonts w:cstheme="minorHAnsi"/>
          <w:sz w:val="22"/>
          <w:szCs w:val="22"/>
        </w:rPr>
        <w:t>teach</w:t>
      </w:r>
      <w:proofErr w:type="spellEnd"/>
      <w:r w:rsidRPr="00512CDE">
        <w:rPr>
          <w:rFonts w:cstheme="minorHAnsi"/>
          <w:sz w:val="22"/>
          <w:szCs w:val="22"/>
        </w:rPr>
        <w:t xml:space="preserve">-back effectief is in 19 van de 20 </w:t>
      </w:r>
      <w:r w:rsidR="007917D3" w:rsidRPr="00512CDE">
        <w:rPr>
          <w:rFonts w:cstheme="minorHAnsi"/>
          <w:sz w:val="22"/>
          <w:szCs w:val="22"/>
        </w:rPr>
        <w:t>geïncludeerde</w:t>
      </w:r>
      <w:r w:rsidRPr="00512CDE">
        <w:rPr>
          <w:rFonts w:cstheme="minorHAnsi"/>
          <w:sz w:val="22"/>
          <w:szCs w:val="22"/>
        </w:rPr>
        <w:t xml:space="preserve"> studies en </w:t>
      </w:r>
      <w:r w:rsidR="004D098A" w:rsidRPr="00512CDE">
        <w:rPr>
          <w:rFonts w:cstheme="minorHAnsi"/>
          <w:sz w:val="22"/>
          <w:szCs w:val="22"/>
        </w:rPr>
        <w:t xml:space="preserve">geassocieerd werd met </w:t>
      </w:r>
      <w:r w:rsidR="007917D3" w:rsidRPr="00512CDE">
        <w:rPr>
          <w:rFonts w:cstheme="minorHAnsi"/>
          <w:sz w:val="22"/>
          <w:szCs w:val="22"/>
        </w:rPr>
        <w:t>verbeteringen</w:t>
      </w:r>
      <w:r w:rsidRPr="00512CDE">
        <w:rPr>
          <w:rFonts w:cstheme="minorHAnsi"/>
          <w:sz w:val="22"/>
          <w:szCs w:val="22"/>
        </w:rPr>
        <w:t xml:space="preserve"> in kennis, </w:t>
      </w:r>
      <w:r w:rsidR="007E2C55" w:rsidRPr="00512CDE">
        <w:rPr>
          <w:rFonts w:cstheme="minorHAnsi"/>
          <w:sz w:val="22"/>
          <w:szCs w:val="22"/>
        </w:rPr>
        <w:t>het correct onthouden van informatie</w:t>
      </w:r>
      <w:r w:rsidRPr="00512CDE">
        <w:rPr>
          <w:rFonts w:cstheme="minorHAnsi"/>
          <w:sz w:val="22"/>
          <w:szCs w:val="22"/>
        </w:rPr>
        <w:t xml:space="preserve"> en zelfzorg</w:t>
      </w:r>
      <w:r w:rsidR="004D098A" w:rsidRPr="00512CDE">
        <w:rPr>
          <w:rFonts w:cstheme="minorHAnsi"/>
          <w:sz w:val="22"/>
          <w:szCs w:val="22"/>
        </w:rPr>
        <w:t>vaardigheden</w:t>
      </w:r>
      <w:r w:rsidRPr="00512CDE">
        <w:rPr>
          <w:rFonts w:cstheme="minorHAnsi"/>
          <w:sz w:val="22"/>
          <w:szCs w:val="22"/>
        </w:rPr>
        <w:t>.</w:t>
      </w:r>
    </w:p>
    <w:p w14:paraId="4DF77C3F" w14:textId="77777777" w:rsidR="00C66B33" w:rsidRDefault="00C66B33" w:rsidP="005F7DF0">
      <w:pPr>
        <w:rPr>
          <w:rFonts w:cstheme="minorHAnsi"/>
          <w:sz w:val="22"/>
          <w:szCs w:val="22"/>
        </w:rPr>
      </w:pPr>
    </w:p>
    <w:p w14:paraId="33BC0A5E" w14:textId="3C8824C5" w:rsidR="0093472C" w:rsidRPr="00512CDE" w:rsidRDefault="0093472C" w:rsidP="005F7DF0">
      <w:pPr>
        <w:rPr>
          <w:rFonts w:cstheme="minorHAnsi"/>
          <w:sz w:val="22"/>
          <w:szCs w:val="22"/>
        </w:rPr>
      </w:pPr>
      <w:r w:rsidRPr="00512CDE">
        <w:rPr>
          <w:rFonts w:cstheme="minorHAnsi"/>
          <w:sz w:val="22"/>
          <w:szCs w:val="22"/>
        </w:rPr>
        <w:t xml:space="preserve"> Daarnaast tonen verschillende </w:t>
      </w:r>
      <w:r w:rsidR="007917D3" w:rsidRPr="00512CDE">
        <w:rPr>
          <w:rFonts w:cstheme="minorHAnsi"/>
          <w:sz w:val="22"/>
          <w:szCs w:val="22"/>
        </w:rPr>
        <w:t>studies</w:t>
      </w:r>
      <w:r w:rsidRPr="00512CDE">
        <w:rPr>
          <w:rFonts w:cstheme="minorHAnsi"/>
          <w:sz w:val="22"/>
          <w:szCs w:val="22"/>
        </w:rPr>
        <w:t xml:space="preserve"> binnen d</w:t>
      </w:r>
      <w:r w:rsidR="004D098A" w:rsidRPr="00512CDE">
        <w:rPr>
          <w:rFonts w:cstheme="minorHAnsi"/>
          <w:sz w:val="22"/>
          <w:szCs w:val="22"/>
        </w:rPr>
        <w:t>eze</w:t>
      </w:r>
      <w:r w:rsidRPr="00512CDE">
        <w:rPr>
          <w:rFonts w:cstheme="minorHAnsi"/>
          <w:sz w:val="22"/>
          <w:szCs w:val="22"/>
        </w:rPr>
        <w:t xml:space="preserve"> review aan dat </w:t>
      </w:r>
      <w:r w:rsidR="007917D3" w:rsidRPr="00512CDE">
        <w:rPr>
          <w:rFonts w:cstheme="minorHAnsi"/>
          <w:sz w:val="22"/>
          <w:szCs w:val="22"/>
        </w:rPr>
        <w:t>patiënten</w:t>
      </w:r>
      <w:r w:rsidRPr="00512CDE">
        <w:rPr>
          <w:rFonts w:cstheme="minorHAnsi"/>
          <w:sz w:val="22"/>
          <w:szCs w:val="22"/>
        </w:rPr>
        <w:t xml:space="preserve"> informatie over ontslag en vervolgzorg </w:t>
      </w:r>
      <w:r w:rsidR="00083A06" w:rsidRPr="00512CDE">
        <w:rPr>
          <w:rFonts w:cstheme="minorHAnsi"/>
          <w:sz w:val="22"/>
          <w:szCs w:val="22"/>
        </w:rPr>
        <w:t>beter kunnen onthouden.</w:t>
      </w:r>
      <w:r w:rsidRPr="00512CDE">
        <w:rPr>
          <w:rFonts w:cstheme="minorHAnsi"/>
          <w:sz w:val="22"/>
          <w:szCs w:val="22"/>
        </w:rPr>
        <w:t xml:space="preserve"> </w:t>
      </w:r>
      <w:r w:rsidR="00083A06" w:rsidRPr="00512CDE">
        <w:rPr>
          <w:rFonts w:cstheme="minorHAnsi"/>
          <w:sz w:val="22"/>
          <w:szCs w:val="22"/>
        </w:rPr>
        <w:t>Hierdoor is</w:t>
      </w:r>
      <w:r w:rsidRPr="00512CDE">
        <w:rPr>
          <w:rFonts w:cstheme="minorHAnsi"/>
          <w:sz w:val="22"/>
          <w:szCs w:val="22"/>
        </w:rPr>
        <w:t xml:space="preserve"> </w:t>
      </w:r>
      <w:proofErr w:type="spellStart"/>
      <w:r w:rsidRPr="00512CDE">
        <w:rPr>
          <w:rFonts w:cstheme="minorHAnsi"/>
          <w:sz w:val="22"/>
          <w:szCs w:val="22"/>
        </w:rPr>
        <w:t>teach</w:t>
      </w:r>
      <w:proofErr w:type="spellEnd"/>
      <w:r w:rsidRPr="00512CDE">
        <w:rPr>
          <w:rFonts w:cstheme="minorHAnsi"/>
          <w:sz w:val="22"/>
          <w:szCs w:val="22"/>
        </w:rPr>
        <w:t xml:space="preserve">-back bijzonder relevant </w:t>
      </w:r>
      <w:r w:rsidR="00083A06" w:rsidRPr="00512CDE">
        <w:rPr>
          <w:rFonts w:cstheme="minorHAnsi"/>
          <w:sz w:val="22"/>
          <w:szCs w:val="22"/>
        </w:rPr>
        <w:t xml:space="preserve">binnen </w:t>
      </w:r>
      <w:r w:rsidRPr="00512CDE">
        <w:rPr>
          <w:rFonts w:cstheme="minorHAnsi"/>
          <w:sz w:val="22"/>
          <w:szCs w:val="22"/>
        </w:rPr>
        <w:t>medicatie-educatie, omda</w:t>
      </w:r>
      <w:r w:rsidR="00083A06" w:rsidRPr="00512CDE">
        <w:rPr>
          <w:rFonts w:cstheme="minorHAnsi"/>
          <w:sz w:val="22"/>
          <w:szCs w:val="22"/>
        </w:rPr>
        <w:t>t</w:t>
      </w:r>
      <w:r w:rsidRPr="00512CDE">
        <w:rPr>
          <w:rFonts w:cstheme="minorHAnsi"/>
          <w:sz w:val="22"/>
          <w:szCs w:val="22"/>
        </w:rPr>
        <w:t xml:space="preserve"> verpleegkundigen </w:t>
      </w:r>
      <w:r w:rsidR="00083A06" w:rsidRPr="00512CDE">
        <w:rPr>
          <w:rFonts w:cstheme="minorHAnsi"/>
          <w:sz w:val="22"/>
          <w:szCs w:val="22"/>
        </w:rPr>
        <w:t xml:space="preserve">op een actieve manier kunnen nagaan of </w:t>
      </w:r>
      <w:r w:rsidR="007917D3" w:rsidRPr="00512CDE">
        <w:rPr>
          <w:rFonts w:cstheme="minorHAnsi"/>
          <w:sz w:val="22"/>
          <w:szCs w:val="22"/>
        </w:rPr>
        <w:t>patiënt</w:t>
      </w:r>
      <w:r w:rsidR="00083A06" w:rsidRPr="00512CDE">
        <w:rPr>
          <w:rFonts w:cstheme="minorHAnsi"/>
          <w:sz w:val="22"/>
          <w:szCs w:val="22"/>
        </w:rPr>
        <w:t>en</w:t>
      </w:r>
      <w:r w:rsidRPr="00512CDE">
        <w:rPr>
          <w:rFonts w:cstheme="minorHAnsi"/>
          <w:sz w:val="22"/>
          <w:szCs w:val="22"/>
        </w:rPr>
        <w:t xml:space="preserve"> de uitleg effectief </w:t>
      </w:r>
      <w:r w:rsidR="00083A06" w:rsidRPr="00512CDE">
        <w:rPr>
          <w:rFonts w:cstheme="minorHAnsi"/>
          <w:sz w:val="22"/>
          <w:szCs w:val="22"/>
        </w:rPr>
        <w:t>begrepen hebben</w:t>
      </w:r>
      <w:r w:rsidR="00F32D75">
        <w:rPr>
          <w:rFonts w:cstheme="minorHAnsi"/>
          <w:sz w:val="22"/>
          <w:szCs w:val="22"/>
        </w:rPr>
        <w:t xml:space="preserve">. </w:t>
      </w:r>
      <w:proofErr w:type="spellStart"/>
      <w:r w:rsidR="00F32D75">
        <w:rPr>
          <w:rFonts w:cstheme="minorHAnsi"/>
          <w:sz w:val="22"/>
          <w:szCs w:val="22"/>
        </w:rPr>
        <w:t>Teach</w:t>
      </w:r>
      <w:proofErr w:type="spellEnd"/>
      <w:r w:rsidR="00F32D75">
        <w:rPr>
          <w:rFonts w:cstheme="minorHAnsi"/>
          <w:sz w:val="22"/>
          <w:szCs w:val="22"/>
        </w:rPr>
        <w:t>-back vormt een waardevolle aanvulling op andere communicatiestrategieën, omdat de focus niet alleen ligt op het geven van informatie, maar ook op het controleren van patiëntbegrip</w:t>
      </w:r>
      <w:r w:rsidRPr="00512CDE">
        <w:rPr>
          <w:rFonts w:cstheme="minorHAnsi"/>
          <w:sz w:val="22"/>
          <w:szCs w:val="22"/>
        </w:rPr>
        <w:t xml:space="preserve"> (</w:t>
      </w:r>
      <w:proofErr w:type="spellStart"/>
      <w:r w:rsidRPr="00512CDE">
        <w:rPr>
          <w:rFonts w:cstheme="minorHAnsi"/>
          <w:sz w:val="22"/>
          <w:szCs w:val="22"/>
        </w:rPr>
        <w:t>Talevski</w:t>
      </w:r>
      <w:proofErr w:type="spellEnd"/>
      <w:r w:rsidRPr="00512CDE">
        <w:rPr>
          <w:rFonts w:cstheme="minorHAnsi"/>
          <w:sz w:val="22"/>
          <w:szCs w:val="22"/>
        </w:rPr>
        <w:t xml:space="preserve"> et al., 2020)</w:t>
      </w:r>
      <w:r w:rsidR="007917D3" w:rsidRPr="00512CDE">
        <w:rPr>
          <w:rFonts w:cstheme="minorHAnsi"/>
          <w:sz w:val="22"/>
          <w:szCs w:val="22"/>
        </w:rPr>
        <w:t>.</w:t>
      </w:r>
    </w:p>
    <w:p w14:paraId="584E6895" w14:textId="77777777" w:rsidR="0093472C" w:rsidRPr="00512CDE" w:rsidRDefault="0093472C" w:rsidP="005F7DF0">
      <w:pPr>
        <w:rPr>
          <w:rFonts w:cstheme="minorHAnsi"/>
          <w:sz w:val="22"/>
          <w:szCs w:val="22"/>
        </w:rPr>
      </w:pPr>
    </w:p>
    <w:p w14:paraId="345EC0A1" w14:textId="77777777" w:rsidR="00C66B33" w:rsidRDefault="007917D3" w:rsidP="005F7DF0">
      <w:pPr>
        <w:rPr>
          <w:rFonts w:cstheme="minorHAnsi"/>
          <w:sz w:val="22"/>
          <w:szCs w:val="22"/>
        </w:rPr>
      </w:pPr>
      <w:r w:rsidRPr="00512CDE">
        <w:rPr>
          <w:rFonts w:cstheme="minorHAnsi"/>
          <w:sz w:val="22"/>
          <w:szCs w:val="22"/>
        </w:rPr>
        <w:t xml:space="preserve">Verder blijkt dat digitale en multimediale hulpmiddelen een waardevolle ondersteuning kunnen bieden. De studie van </w:t>
      </w:r>
      <w:proofErr w:type="spellStart"/>
      <w:r w:rsidRPr="00512CDE">
        <w:rPr>
          <w:rFonts w:cstheme="minorHAnsi"/>
          <w:sz w:val="22"/>
          <w:szCs w:val="22"/>
        </w:rPr>
        <w:t>Silvera-Tawil</w:t>
      </w:r>
      <w:proofErr w:type="spellEnd"/>
      <w:r w:rsidRPr="00512CDE">
        <w:rPr>
          <w:rFonts w:cstheme="minorHAnsi"/>
          <w:sz w:val="22"/>
          <w:szCs w:val="22"/>
        </w:rPr>
        <w:t xml:space="preserve"> et al.</w:t>
      </w:r>
      <w:r w:rsidR="005A24DE">
        <w:rPr>
          <w:rFonts w:cstheme="minorHAnsi"/>
          <w:sz w:val="22"/>
          <w:szCs w:val="22"/>
        </w:rPr>
        <w:t xml:space="preserve"> </w:t>
      </w:r>
      <w:r w:rsidR="005D2D99">
        <w:rPr>
          <w:rFonts w:cstheme="minorHAnsi"/>
          <w:sz w:val="22"/>
          <w:szCs w:val="22"/>
        </w:rPr>
        <w:t>(</w:t>
      </w:r>
      <w:r w:rsidRPr="00512CDE">
        <w:rPr>
          <w:rFonts w:cstheme="minorHAnsi"/>
          <w:sz w:val="22"/>
          <w:szCs w:val="22"/>
        </w:rPr>
        <w:t xml:space="preserve">2021) toont aan dat een communicatie-app met </w:t>
      </w:r>
      <w:r w:rsidR="004D098A" w:rsidRPr="00512CDE">
        <w:rPr>
          <w:rFonts w:cstheme="minorHAnsi"/>
          <w:sz w:val="22"/>
          <w:szCs w:val="22"/>
        </w:rPr>
        <w:t xml:space="preserve">vooraf </w:t>
      </w:r>
      <w:r w:rsidRPr="00512CDE">
        <w:rPr>
          <w:rFonts w:cstheme="minorHAnsi"/>
          <w:sz w:val="22"/>
          <w:szCs w:val="22"/>
        </w:rPr>
        <w:t xml:space="preserve">vertaalde zinnen, </w:t>
      </w:r>
      <w:r w:rsidR="004D098A" w:rsidRPr="00512CDE">
        <w:rPr>
          <w:rFonts w:cstheme="minorHAnsi"/>
          <w:sz w:val="22"/>
          <w:szCs w:val="22"/>
        </w:rPr>
        <w:t>ondersteund</w:t>
      </w:r>
      <w:r w:rsidRPr="00512CDE">
        <w:rPr>
          <w:rFonts w:cstheme="minorHAnsi"/>
          <w:sz w:val="22"/>
          <w:szCs w:val="22"/>
        </w:rPr>
        <w:t xml:space="preserve"> </w:t>
      </w:r>
      <w:r w:rsidR="00083A06" w:rsidRPr="00512CDE">
        <w:rPr>
          <w:rFonts w:cstheme="minorHAnsi"/>
          <w:sz w:val="22"/>
          <w:szCs w:val="22"/>
        </w:rPr>
        <w:t>door</w:t>
      </w:r>
      <w:r w:rsidRPr="00512CDE">
        <w:rPr>
          <w:rFonts w:cstheme="minorHAnsi"/>
          <w:sz w:val="22"/>
          <w:szCs w:val="22"/>
        </w:rPr>
        <w:t xml:space="preserve"> tekst, afbeeldingen, audio en video, de communicatie tussen verpleegkundigen en anderstalige patiënten verbeterde. Interacties </w:t>
      </w:r>
      <w:r w:rsidR="00F32D75">
        <w:rPr>
          <w:rFonts w:cstheme="minorHAnsi"/>
          <w:sz w:val="22"/>
          <w:szCs w:val="22"/>
        </w:rPr>
        <w:t xml:space="preserve">tussen verpleegkundigen en patiënten </w:t>
      </w:r>
      <w:r w:rsidRPr="00512CDE">
        <w:rPr>
          <w:rFonts w:cstheme="minorHAnsi"/>
          <w:sz w:val="22"/>
          <w:szCs w:val="22"/>
        </w:rPr>
        <w:t xml:space="preserve">werden als succesvoller ervaren en verpleegkundigen rapporteerden minder frustratie tijdens </w:t>
      </w:r>
      <w:r w:rsidR="004D098A" w:rsidRPr="00512CDE">
        <w:rPr>
          <w:rFonts w:cstheme="minorHAnsi"/>
          <w:sz w:val="22"/>
          <w:szCs w:val="22"/>
        </w:rPr>
        <w:t>h</w:t>
      </w:r>
      <w:r w:rsidRPr="00512CDE">
        <w:rPr>
          <w:rFonts w:cstheme="minorHAnsi"/>
          <w:sz w:val="22"/>
          <w:szCs w:val="22"/>
        </w:rPr>
        <w:t>e</w:t>
      </w:r>
      <w:r w:rsidR="004D098A" w:rsidRPr="00512CDE">
        <w:rPr>
          <w:rFonts w:cstheme="minorHAnsi"/>
          <w:sz w:val="22"/>
          <w:szCs w:val="22"/>
        </w:rPr>
        <w:t>t</w:t>
      </w:r>
      <w:r w:rsidRPr="00512CDE">
        <w:rPr>
          <w:rFonts w:cstheme="minorHAnsi"/>
          <w:sz w:val="22"/>
          <w:szCs w:val="22"/>
        </w:rPr>
        <w:t xml:space="preserve"> communic</w:t>
      </w:r>
      <w:r w:rsidR="004D098A" w:rsidRPr="00512CDE">
        <w:rPr>
          <w:rFonts w:cstheme="minorHAnsi"/>
          <w:sz w:val="22"/>
          <w:szCs w:val="22"/>
        </w:rPr>
        <w:t>eren</w:t>
      </w:r>
      <w:r w:rsidRPr="00512CDE">
        <w:rPr>
          <w:rFonts w:cstheme="minorHAnsi"/>
          <w:sz w:val="22"/>
          <w:szCs w:val="22"/>
        </w:rPr>
        <w:t xml:space="preserve">. </w:t>
      </w:r>
    </w:p>
    <w:p w14:paraId="1A43AAD9" w14:textId="2A665F32" w:rsidR="00083A06" w:rsidRDefault="007917D3" w:rsidP="005F7DF0">
      <w:pPr>
        <w:rPr>
          <w:rFonts w:cstheme="minorHAnsi"/>
          <w:sz w:val="22"/>
          <w:szCs w:val="22"/>
        </w:rPr>
      </w:pPr>
      <w:r w:rsidRPr="00512CDE">
        <w:rPr>
          <w:rFonts w:cstheme="minorHAnsi"/>
          <w:sz w:val="22"/>
          <w:szCs w:val="22"/>
        </w:rPr>
        <w:t xml:space="preserve">Ook </w:t>
      </w:r>
      <w:proofErr w:type="spellStart"/>
      <w:r w:rsidRPr="00512CDE">
        <w:rPr>
          <w:rFonts w:cstheme="minorHAnsi"/>
          <w:sz w:val="22"/>
          <w:szCs w:val="22"/>
        </w:rPr>
        <w:t>Bhagat</w:t>
      </w:r>
      <w:proofErr w:type="spellEnd"/>
      <w:r w:rsidRPr="00512CDE">
        <w:rPr>
          <w:rFonts w:cstheme="minorHAnsi"/>
          <w:sz w:val="22"/>
          <w:szCs w:val="22"/>
        </w:rPr>
        <w:t xml:space="preserve"> et al. (2026) beschrijven dat digitale </w:t>
      </w:r>
      <w:r w:rsidR="004D098A" w:rsidRPr="00512CDE">
        <w:rPr>
          <w:rFonts w:cstheme="minorHAnsi"/>
          <w:sz w:val="22"/>
          <w:szCs w:val="22"/>
        </w:rPr>
        <w:t>hulpmiddelen</w:t>
      </w:r>
      <w:r w:rsidRPr="00512CDE">
        <w:rPr>
          <w:rFonts w:cstheme="minorHAnsi"/>
          <w:sz w:val="22"/>
          <w:szCs w:val="22"/>
        </w:rPr>
        <w:t xml:space="preserve"> zoals video’s en mobiele applicaties</w:t>
      </w:r>
      <w:r w:rsidR="005D2D99">
        <w:rPr>
          <w:rFonts w:cstheme="minorHAnsi"/>
          <w:sz w:val="22"/>
          <w:szCs w:val="22"/>
        </w:rPr>
        <w:t xml:space="preserve"> </w:t>
      </w:r>
      <w:r w:rsidRPr="00512CDE">
        <w:rPr>
          <w:rFonts w:cstheme="minorHAnsi"/>
          <w:sz w:val="22"/>
          <w:szCs w:val="22"/>
        </w:rPr>
        <w:t xml:space="preserve">kunnen bijdragen aan een betere gezondheidsgeletterdheid en </w:t>
      </w:r>
      <w:r w:rsidR="00083A06" w:rsidRPr="00512CDE">
        <w:rPr>
          <w:rFonts w:cstheme="minorHAnsi"/>
          <w:sz w:val="22"/>
          <w:szCs w:val="22"/>
        </w:rPr>
        <w:t xml:space="preserve">een groter begrip van medicatie-informatie. </w:t>
      </w:r>
    </w:p>
    <w:p w14:paraId="45EBA425" w14:textId="77777777" w:rsidR="00C66B33" w:rsidRPr="00512CDE" w:rsidRDefault="00C66B33" w:rsidP="005F7DF0">
      <w:pPr>
        <w:rPr>
          <w:rFonts w:cstheme="minorHAnsi"/>
          <w:sz w:val="22"/>
          <w:szCs w:val="22"/>
        </w:rPr>
      </w:pPr>
    </w:p>
    <w:p w14:paraId="47D4F37C" w14:textId="4D861872" w:rsidR="007917D3" w:rsidRPr="00512CDE" w:rsidRDefault="007917D3" w:rsidP="005F7DF0">
      <w:pPr>
        <w:rPr>
          <w:rFonts w:cstheme="minorHAnsi"/>
          <w:sz w:val="22"/>
          <w:szCs w:val="22"/>
        </w:rPr>
      </w:pPr>
      <w:r w:rsidRPr="00512CDE">
        <w:rPr>
          <w:rFonts w:cstheme="minorHAnsi"/>
          <w:sz w:val="22"/>
          <w:szCs w:val="22"/>
        </w:rPr>
        <w:t xml:space="preserve">Deze </w:t>
      </w:r>
      <w:r w:rsidR="004D098A" w:rsidRPr="00512CDE">
        <w:rPr>
          <w:rFonts w:cstheme="minorHAnsi"/>
          <w:sz w:val="22"/>
          <w:szCs w:val="22"/>
        </w:rPr>
        <w:t>technologieën</w:t>
      </w:r>
      <w:r w:rsidRPr="00512CDE">
        <w:rPr>
          <w:rFonts w:cstheme="minorHAnsi"/>
          <w:sz w:val="22"/>
          <w:szCs w:val="22"/>
        </w:rPr>
        <w:t xml:space="preserve"> lijken vooral nuttig in situaties waarin geen tolk beschikbaar is</w:t>
      </w:r>
      <w:r w:rsidR="004D098A" w:rsidRPr="00512CDE">
        <w:rPr>
          <w:rFonts w:cstheme="minorHAnsi"/>
          <w:sz w:val="22"/>
          <w:szCs w:val="22"/>
        </w:rPr>
        <w:t xml:space="preserve">, maar worden voornamelijk </w:t>
      </w:r>
      <w:r w:rsidR="00083A06" w:rsidRPr="00512CDE">
        <w:rPr>
          <w:rFonts w:cstheme="minorHAnsi"/>
          <w:sz w:val="22"/>
          <w:szCs w:val="22"/>
        </w:rPr>
        <w:t>beschouwd</w:t>
      </w:r>
      <w:r w:rsidR="004D098A" w:rsidRPr="00512CDE">
        <w:rPr>
          <w:rFonts w:cstheme="minorHAnsi"/>
          <w:sz w:val="22"/>
          <w:szCs w:val="22"/>
        </w:rPr>
        <w:t xml:space="preserve"> als </w:t>
      </w:r>
      <w:r w:rsidR="00083A06" w:rsidRPr="00512CDE">
        <w:rPr>
          <w:rFonts w:cstheme="minorHAnsi"/>
          <w:sz w:val="22"/>
          <w:szCs w:val="22"/>
        </w:rPr>
        <w:t xml:space="preserve">een </w:t>
      </w:r>
      <w:r w:rsidR="004D098A" w:rsidRPr="00512CDE">
        <w:rPr>
          <w:rFonts w:cstheme="minorHAnsi"/>
          <w:sz w:val="22"/>
          <w:szCs w:val="22"/>
        </w:rPr>
        <w:t xml:space="preserve">ondersteunend </w:t>
      </w:r>
      <w:r w:rsidR="00083A06" w:rsidRPr="00512CDE">
        <w:rPr>
          <w:rFonts w:cstheme="minorHAnsi"/>
          <w:sz w:val="22"/>
          <w:szCs w:val="22"/>
        </w:rPr>
        <w:t xml:space="preserve">hulpmiddel </w:t>
      </w:r>
      <w:r w:rsidR="004D098A" w:rsidRPr="00512CDE">
        <w:rPr>
          <w:rFonts w:cstheme="minorHAnsi"/>
          <w:sz w:val="22"/>
          <w:szCs w:val="22"/>
        </w:rPr>
        <w:t>en niet als</w:t>
      </w:r>
      <w:r w:rsidR="00A40B42">
        <w:rPr>
          <w:rFonts w:cstheme="minorHAnsi"/>
          <w:sz w:val="22"/>
          <w:szCs w:val="22"/>
        </w:rPr>
        <w:t xml:space="preserve"> een</w:t>
      </w:r>
      <w:r w:rsidR="004D098A" w:rsidRPr="00512CDE">
        <w:rPr>
          <w:rFonts w:cstheme="minorHAnsi"/>
          <w:sz w:val="22"/>
          <w:szCs w:val="22"/>
        </w:rPr>
        <w:t xml:space="preserve"> </w:t>
      </w:r>
      <w:r w:rsidR="00083A06" w:rsidRPr="00512CDE">
        <w:rPr>
          <w:rFonts w:cstheme="minorHAnsi"/>
          <w:sz w:val="22"/>
          <w:szCs w:val="22"/>
        </w:rPr>
        <w:t xml:space="preserve">volwaardige </w:t>
      </w:r>
      <w:r w:rsidR="004D098A" w:rsidRPr="00512CDE">
        <w:rPr>
          <w:rFonts w:cstheme="minorHAnsi"/>
          <w:sz w:val="22"/>
          <w:szCs w:val="22"/>
        </w:rPr>
        <w:t>vervang</w:t>
      </w:r>
      <w:r w:rsidR="00083A06" w:rsidRPr="00512CDE">
        <w:rPr>
          <w:rFonts w:cstheme="minorHAnsi"/>
          <w:sz w:val="22"/>
          <w:szCs w:val="22"/>
        </w:rPr>
        <w:t>ing</w:t>
      </w:r>
      <w:r w:rsidR="00C66B33">
        <w:rPr>
          <w:rFonts w:cstheme="minorHAnsi"/>
          <w:sz w:val="22"/>
          <w:szCs w:val="22"/>
        </w:rPr>
        <w:t xml:space="preserve">. </w:t>
      </w:r>
      <w:r w:rsidR="005D2D99">
        <w:rPr>
          <w:rFonts w:cstheme="minorHAnsi"/>
          <w:sz w:val="22"/>
          <w:szCs w:val="22"/>
        </w:rPr>
        <w:lastRenderedPageBreak/>
        <w:t>Recente literatuur toont daarnaast aan</w:t>
      </w:r>
      <w:r w:rsidR="001F4430" w:rsidRPr="00512CDE">
        <w:rPr>
          <w:rFonts w:cstheme="minorHAnsi"/>
          <w:sz w:val="22"/>
          <w:szCs w:val="22"/>
        </w:rPr>
        <w:t xml:space="preserve"> dat communicatieproblemen niet alleen op individueel niveau liggen, maar ook sterk beïnvloed worden door de organisatie van zorg. </w:t>
      </w:r>
      <w:r w:rsidR="004D098A" w:rsidRPr="00512CDE">
        <w:rPr>
          <w:rFonts w:cstheme="minorHAnsi"/>
          <w:sz w:val="22"/>
          <w:szCs w:val="22"/>
        </w:rPr>
        <w:t xml:space="preserve">In een </w:t>
      </w:r>
      <w:r w:rsidR="00FF4157" w:rsidRPr="00512CDE">
        <w:rPr>
          <w:rFonts w:cstheme="minorHAnsi"/>
          <w:sz w:val="22"/>
          <w:szCs w:val="22"/>
        </w:rPr>
        <w:t>k</w:t>
      </w:r>
      <w:r w:rsidR="004D098A" w:rsidRPr="00512CDE">
        <w:rPr>
          <w:rFonts w:cstheme="minorHAnsi"/>
          <w:sz w:val="22"/>
          <w:szCs w:val="22"/>
        </w:rPr>
        <w:t xml:space="preserve">walitatieve studie beschrijven </w:t>
      </w:r>
      <w:proofErr w:type="spellStart"/>
      <w:r w:rsidR="004D098A" w:rsidRPr="00512CDE">
        <w:rPr>
          <w:rFonts w:cstheme="minorHAnsi"/>
          <w:sz w:val="22"/>
          <w:szCs w:val="22"/>
        </w:rPr>
        <w:t>Muir</w:t>
      </w:r>
      <w:proofErr w:type="spellEnd"/>
      <w:r w:rsidR="004D098A" w:rsidRPr="00512CDE">
        <w:rPr>
          <w:rFonts w:cstheme="minorHAnsi"/>
          <w:sz w:val="22"/>
          <w:szCs w:val="22"/>
        </w:rPr>
        <w:t xml:space="preserve"> et al. (2025) dat v</w:t>
      </w:r>
      <w:r w:rsidR="001F4430" w:rsidRPr="00512CDE">
        <w:rPr>
          <w:rFonts w:cstheme="minorHAnsi"/>
          <w:sz w:val="22"/>
          <w:szCs w:val="22"/>
        </w:rPr>
        <w:t xml:space="preserve">erpleegkundigen </w:t>
      </w:r>
      <w:r w:rsidR="004D098A" w:rsidRPr="00512CDE">
        <w:rPr>
          <w:rFonts w:cstheme="minorHAnsi"/>
          <w:sz w:val="22"/>
          <w:szCs w:val="22"/>
        </w:rPr>
        <w:t>aangeven</w:t>
      </w:r>
      <w:r w:rsidR="001F4430" w:rsidRPr="00512CDE">
        <w:rPr>
          <w:rFonts w:cstheme="minorHAnsi"/>
          <w:sz w:val="22"/>
          <w:szCs w:val="22"/>
        </w:rPr>
        <w:t xml:space="preserve"> </w:t>
      </w:r>
      <w:r w:rsidR="00491CAA" w:rsidRPr="00512CDE">
        <w:rPr>
          <w:rFonts w:cstheme="minorHAnsi"/>
          <w:sz w:val="22"/>
          <w:szCs w:val="22"/>
        </w:rPr>
        <w:t>dat de</w:t>
      </w:r>
      <w:r w:rsidR="004D098A" w:rsidRPr="00512CDE">
        <w:rPr>
          <w:rFonts w:cstheme="minorHAnsi"/>
          <w:sz w:val="22"/>
          <w:szCs w:val="22"/>
        </w:rPr>
        <w:t xml:space="preserve"> </w:t>
      </w:r>
      <w:r w:rsidR="001F4430" w:rsidRPr="00512CDE">
        <w:rPr>
          <w:rFonts w:cstheme="minorHAnsi"/>
          <w:sz w:val="22"/>
          <w:szCs w:val="22"/>
        </w:rPr>
        <w:t>kwalit</w:t>
      </w:r>
      <w:r w:rsidR="004D098A" w:rsidRPr="00512CDE">
        <w:rPr>
          <w:rFonts w:cstheme="minorHAnsi"/>
          <w:sz w:val="22"/>
          <w:szCs w:val="22"/>
        </w:rPr>
        <w:t>eit van</w:t>
      </w:r>
      <w:r w:rsidR="001F4430" w:rsidRPr="00512CDE">
        <w:rPr>
          <w:rFonts w:cstheme="minorHAnsi"/>
          <w:sz w:val="22"/>
          <w:szCs w:val="22"/>
        </w:rPr>
        <w:t xml:space="preserve"> zorg voor anderstalige patiënten </w:t>
      </w:r>
      <w:r w:rsidR="004D098A" w:rsidRPr="00512CDE">
        <w:rPr>
          <w:rFonts w:cstheme="minorHAnsi"/>
          <w:sz w:val="22"/>
          <w:szCs w:val="22"/>
        </w:rPr>
        <w:t>kan verbeteren door onder andere voldoende</w:t>
      </w:r>
      <w:r w:rsidR="001F4430" w:rsidRPr="00512CDE">
        <w:rPr>
          <w:rFonts w:cstheme="minorHAnsi"/>
          <w:sz w:val="22"/>
          <w:szCs w:val="22"/>
        </w:rPr>
        <w:t xml:space="preserve"> personeelsbezetting, de inzet van meertalig</w:t>
      </w:r>
      <w:r w:rsidR="00AC737A">
        <w:rPr>
          <w:rFonts w:cstheme="minorHAnsi"/>
          <w:sz w:val="22"/>
          <w:szCs w:val="22"/>
        </w:rPr>
        <w:t xml:space="preserve">e zorgverleners </w:t>
      </w:r>
      <w:r w:rsidR="001F4430" w:rsidRPr="00512CDE">
        <w:rPr>
          <w:rFonts w:cstheme="minorHAnsi"/>
          <w:sz w:val="22"/>
          <w:szCs w:val="22"/>
        </w:rPr>
        <w:t>en het voorzien van duidelijke richtlijnen rond taalondersteuning</w:t>
      </w:r>
      <w:r w:rsidR="00AE025C" w:rsidRPr="00512CDE">
        <w:rPr>
          <w:rFonts w:cstheme="minorHAnsi"/>
          <w:sz w:val="22"/>
          <w:szCs w:val="22"/>
        </w:rPr>
        <w:t xml:space="preserve">. </w:t>
      </w:r>
      <w:r w:rsidR="001F4430" w:rsidRPr="00512CDE">
        <w:rPr>
          <w:rFonts w:cstheme="minorHAnsi"/>
          <w:sz w:val="22"/>
          <w:szCs w:val="22"/>
        </w:rPr>
        <w:t xml:space="preserve">Bovendien </w:t>
      </w:r>
      <w:r w:rsidR="00AE025C" w:rsidRPr="00512CDE">
        <w:rPr>
          <w:rFonts w:cstheme="minorHAnsi"/>
          <w:sz w:val="22"/>
          <w:szCs w:val="22"/>
        </w:rPr>
        <w:t>benadrukken</w:t>
      </w:r>
      <w:r w:rsidR="00083A06" w:rsidRPr="00512CDE">
        <w:rPr>
          <w:rFonts w:cstheme="minorHAnsi"/>
          <w:sz w:val="22"/>
          <w:szCs w:val="22"/>
        </w:rPr>
        <w:t xml:space="preserve"> de auteurs het belang van communicatie die afgestemd is </w:t>
      </w:r>
      <w:r w:rsidR="00AE025C" w:rsidRPr="00512CDE">
        <w:rPr>
          <w:rFonts w:cstheme="minorHAnsi"/>
          <w:sz w:val="22"/>
          <w:szCs w:val="22"/>
        </w:rPr>
        <w:t>op de specifieke noden van de patiënt, zoals gezondheidsgeletterdheid en eventuele beperkingen. Dit wijst erop dat structurele ondersteuning binnen de zorgorganisatie essentieel is voor effectieve communicatie</w:t>
      </w:r>
      <w:r w:rsidR="00083A06" w:rsidRPr="00512CDE">
        <w:rPr>
          <w:rFonts w:cstheme="minorHAnsi"/>
          <w:sz w:val="22"/>
          <w:szCs w:val="22"/>
        </w:rPr>
        <w:t xml:space="preserve"> met anderstalige patiënten</w:t>
      </w:r>
      <w:r w:rsidR="00AE025C" w:rsidRPr="00512CDE">
        <w:rPr>
          <w:rFonts w:cstheme="minorHAnsi"/>
          <w:sz w:val="22"/>
          <w:szCs w:val="22"/>
        </w:rPr>
        <w:t xml:space="preserve"> (</w:t>
      </w:r>
      <w:proofErr w:type="spellStart"/>
      <w:r w:rsidR="00AE025C" w:rsidRPr="00512CDE">
        <w:rPr>
          <w:rFonts w:cstheme="minorHAnsi"/>
          <w:sz w:val="22"/>
          <w:szCs w:val="22"/>
        </w:rPr>
        <w:t>Muir</w:t>
      </w:r>
      <w:proofErr w:type="spellEnd"/>
      <w:r w:rsidR="00AE025C" w:rsidRPr="00512CDE">
        <w:rPr>
          <w:rFonts w:cstheme="minorHAnsi"/>
          <w:sz w:val="22"/>
          <w:szCs w:val="22"/>
        </w:rPr>
        <w:t xml:space="preserve"> et al., 2025).</w:t>
      </w:r>
    </w:p>
    <w:p w14:paraId="2D96E0B0" w14:textId="77777777" w:rsidR="00B74C2E" w:rsidRPr="00512CDE" w:rsidRDefault="00B74C2E" w:rsidP="005F7DF0">
      <w:pPr>
        <w:rPr>
          <w:rFonts w:cstheme="minorHAnsi"/>
          <w:sz w:val="22"/>
          <w:szCs w:val="22"/>
        </w:rPr>
      </w:pPr>
    </w:p>
    <w:p w14:paraId="169CDCA9" w14:textId="7B841171" w:rsidR="00B74C2E" w:rsidRPr="00512CDE" w:rsidRDefault="00B74C2E" w:rsidP="005F7DF0">
      <w:pPr>
        <w:rPr>
          <w:rFonts w:cstheme="minorHAnsi"/>
          <w:sz w:val="22"/>
          <w:szCs w:val="22"/>
        </w:rPr>
      </w:pPr>
      <w:r w:rsidRPr="00512CDE">
        <w:rPr>
          <w:rFonts w:cstheme="minorHAnsi"/>
          <w:sz w:val="22"/>
          <w:szCs w:val="22"/>
        </w:rPr>
        <w:t>Tot slot blijkt uit de literatuur dat AI-vertaaltools momenteel slechts beperkt inzetbaar zijn</w:t>
      </w:r>
      <w:r w:rsidR="00AE025C" w:rsidRPr="00512CDE">
        <w:rPr>
          <w:rFonts w:cstheme="minorHAnsi"/>
          <w:sz w:val="22"/>
          <w:szCs w:val="22"/>
        </w:rPr>
        <w:t xml:space="preserve"> binnen de klinische praktijk. </w:t>
      </w:r>
      <w:r w:rsidRPr="00512CDE">
        <w:rPr>
          <w:rFonts w:cstheme="minorHAnsi"/>
          <w:sz w:val="22"/>
          <w:szCs w:val="22"/>
        </w:rPr>
        <w:t xml:space="preserve">Volgens </w:t>
      </w:r>
      <w:proofErr w:type="spellStart"/>
      <w:r w:rsidRPr="00512CDE">
        <w:rPr>
          <w:rFonts w:cstheme="minorHAnsi"/>
          <w:sz w:val="22"/>
          <w:szCs w:val="22"/>
        </w:rPr>
        <w:t>Genovese</w:t>
      </w:r>
      <w:proofErr w:type="spellEnd"/>
      <w:r w:rsidRPr="00512CDE">
        <w:rPr>
          <w:rFonts w:cstheme="minorHAnsi"/>
          <w:sz w:val="22"/>
          <w:szCs w:val="22"/>
        </w:rPr>
        <w:t xml:space="preserve"> et al.</w:t>
      </w:r>
      <w:r w:rsidR="00C66B33">
        <w:rPr>
          <w:rFonts w:cstheme="minorHAnsi"/>
          <w:sz w:val="22"/>
          <w:szCs w:val="22"/>
        </w:rPr>
        <w:t xml:space="preserve"> </w:t>
      </w:r>
      <w:r w:rsidRPr="00512CDE">
        <w:rPr>
          <w:rFonts w:cstheme="minorHAnsi"/>
          <w:sz w:val="22"/>
          <w:szCs w:val="22"/>
        </w:rPr>
        <w:t>(2024) kunnen deze tools nuttig zijn voor kort</w:t>
      </w:r>
      <w:r w:rsidR="00AE025C" w:rsidRPr="00512CDE">
        <w:rPr>
          <w:rFonts w:cstheme="minorHAnsi"/>
          <w:sz w:val="22"/>
          <w:szCs w:val="22"/>
        </w:rPr>
        <w:t>e</w:t>
      </w:r>
      <w:r w:rsidRPr="00512CDE">
        <w:rPr>
          <w:rFonts w:cstheme="minorHAnsi"/>
          <w:sz w:val="22"/>
          <w:szCs w:val="22"/>
        </w:rPr>
        <w:t xml:space="preserve"> en eenvoudige communicatie, maar zijn ze minder betrouwbaar bij complexe medische informatie. Bovendien blijft menselijke tussenkomst vaak noodzakelijk om fouten en misverstanden te voorkomen. </w:t>
      </w:r>
      <w:r w:rsidR="00373518">
        <w:rPr>
          <w:rFonts w:cstheme="minorHAnsi"/>
          <w:sz w:val="22"/>
          <w:szCs w:val="22"/>
        </w:rPr>
        <w:t xml:space="preserve">AI-gebaseerde vertaaltools worden momenteel voornamelijk beschouwd als een </w:t>
      </w:r>
      <w:r w:rsidRPr="00512CDE">
        <w:rPr>
          <w:rFonts w:cstheme="minorHAnsi"/>
          <w:sz w:val="22"/>
          <w:szCs w:val="22"/>
        </w:rPr>
        <w:t xml:space="preserve">aanvullend hulpmiddel en niet als </w:t>
      </w:r>
      <w:r w:rsidR="00373518">
        <w:rPr>
          <w:rFonts w:cstheme="minorHAnsi"/>
          <w:sz w:val="22"/>
          <w:szCs w:val="22"/>
        </w:rPr>
        <w:t xml:space="preserve">een volwaardige </w:t>
      </w:r>
      <w:r w:rsidRPr="00512CDE">
        <w:rPr>
          <w:rFonts w:cstheme="minorHAnsi"/>
          <w:sz w:val="22"/>
          <w:szCs w:val="22"/>
        </w:rPr>
        <w:t xml:space="preserve">vervanging van professionele tolken of </w:t>
      </w:r>
      <w:r w:rsidR="00083A06" w:rsidRPr="00512CDE">
        <w:rPr>
          <w:rFonts w:cstheme="minorHAnsi"/>
          <w:sz w:val="22"/>
          <w:szCs w:val="22"/>
        </w:rPr>
        <w:t xml:space="preserve">directe </w:t>
      </w:r>
      <w:r w:rsidRPr="00512CDE">
        <w:rPr>
          <w:rFonts w:cstheme="minorHAnsi"/>
          <w:sz w:val="22"/>
          <w:szCs w:val="22"/>
        </w:rPr>
        <w:t>verpleegkundige communicatie (</w:t>
      </w:r>
      <w:proofErr w:type="spellStart"/>
      <w:r w:rsidRPr="00512CDE">
        <w:rPr>
          <w:rFonts w:cstheme="minorHAnsi"/>
          <w:sz w:val="22"/>
          <w:szCs w:val="22"/>
        </w:rPr>
        <w:t>Genovese</w:t>
      </w:r>
      <w:proofErr w:type="spellEnd"/>
      <w:r w:rsidRPr="00512CDE">
        <w:rPr>
          <w:rFonts w:cstheme="minorHAnsi"/>
          <w:sz w:val="22"/>
          <w:szCs w:val="22"/>
        </w:rPr>
        <w:t xml:space="preserve"> et al., 2024).</w:t>
      </w:r>
    </w:p>
    <w:p w14:paraId="47D677B5" w14:textId="77777777" w:rsidR="00B74C2E" w:rsidRPr="00512CDE" w:rsidRDefault="00B74C2E" w:rsidP="005F7DF0">
      <w:pPr>
        <w:rPr>
          <w:rFonts w:cstheme="minorHAnsi"/>
          <w:sz w:val="22"/>
          <w:szCs w:val="22"/>
        </w:rPr>
      </w:pPr>
    </w:p>
    <w:p w14:paraId="6CE36824" w14:textId="168D943E" w:rsidR="00B74C2E" w:rsidRDefault="00B74C2E" w:rsidP="005F7DF0">
      <w:pPr>
        <w:rPr>
          <w:rFonts w:cstheme="minorHAnsi"/>
          <w:sz w:val="22"/>
          <w:szCs w:val="22"/>
        </w:rPr>
      </w:pPr>
      <w:r w:rsidRPr="00512CDE">
        <w:rPr>
          <w:rFonts w:cstheme="minorHAnsi"/>
          <w:sz w:val="22"/>
          <w:szCs w:val="22"/>
        </w:rPr>
        <w:t xml:space="preserve">Samenvattend tonen de zes </w:t>
      </w:r>
      <w:r w:rsidR="00A24690" w:rsidRPr="00512CDE">
        <w:rPr>
          <w:rFonts w:cstheme="minorHAnsi"/>
          <w:sz w:val="22"/>
          <w:szCs w:val="22"/>
        </w:rPr>
        <w:t xml:space="preserve">geselecteerde </w:t>
      </w:r>
      <w:r w:rsidR="00FF60DB">
        <w:rPr>
          <w:rFonts w:cstheme="minorHAnsi"/>
          <w:sz w:val="22"/>
          <w:szCs w:val="22"/>
        </w:rPr>
        <w:t>artikelen</w:t>
      </w:r>
      <w:r w:rsidRPr="00512CDE">
        <w:rPr>
          <w:rFonts w:cstheme="minorHAnsi"/>
          <w:sz w:val="22"/>
          <w:szCs w:val="22"/>
        </w:rPr>
        <w:t xml:space="preserve"> aan dat effectieve communicatie </w:t>
      </w:r>
      <w:r w:rsidR="00A24690" w:rsidRPr="00512CDE">
        <w:rPr>
          <w:rFonts w:cstheme="minorHAnsi"/>
          <w:sz w:val="22"/>
          <w:szCs w:val="22"/>
        </w:rPr>
        <w:t xml:space="preserve">tijdens </w:t>
      </w:r>
      <w:r w:rsidRPr="00512CDE">
        <w:rPr>
          <w:rFonts w:cstheme="minorHAnsi"/>
          <w:sz w:val="22"/>
          <w:szCs w:val="22"/>
        </w:rPr>
        <w:t xml:space="preserve">medicatie-educatie </w:t>
      </w:r>
      <w:r w:rsidR="00A24690" w:rsidRPr="00512CDE">
        <w:rPr>
          <w:rFonts w:cstheme="minorHAnsi"/>
          <w:sz w:val="22"/>
          <w:szCs w:val="22"/>
        </w:rPr>
        <w:t>bij</w:t>
      </w:r>
      <w:r w:rsidRPr="00512CDE">
        <w:rPr>
          <w:rFonts w:cstheme="minorHAnsi"/>
          <w:sz w:val="22"/>
          <w:szCs w:val="22"/>
        </w:rPr>
        <w:t xml:space="preserve"> anderstalige patiënten het </w:t>
      </w:r>
      <w:r w:rsidR="00AE025C" w:rsidRPr="00512CDE">
        <w:rPr>
          <w:rFonts w:cstheme="minorHAnsi"/>
          <w:sz w:val="22"/>
          <w:szCs w:val="22"/>
        </w:rPr>
        <w:t>best ondersteund</w:t>
      </w:r>
      <w:r w:rsidR="001F4430" w:rsidRPr="00512CDE">
        <w:rPr>
          <w:rFonts w:cstheme="minorHAnsi"/>
          <w:sz w:val="22"/>
          <w:szCs w:val="22"/>
        </w:rPr>
        <w:t xml:space="preserve"> </w:t>
      </w:r>
      <w:r w:rsidR="00A24690" w:rsidRPr="00512CDE">
        <w:rPr>
          <w:rFonts w:cstheme="minorHAnsi"/>
          <w:sz w:val="22"/>
          <w:szCs w:val="22"/>
        </w:rPr>
        <w:t xml:space="preserve">wordt </w:t>
      </w:r>
      <w:r w:rsidRPr="00512CDE">
        <w:rPr>
          <w:rFonts w:cstheme="minorHAnsi"/>
          <w:sz w:val="22"/>
          <w:szCs w:val="22"/>
        </w:rPr>
        <w:t>door een gecombineerde</w:t>
      </w:r>
      <w:r w:rsidR="00AE025C" w:rsidRPr="00512CDE">
        <w:rPr>
          <w:rFonts w:cstheme="minorHAnsi"/>
          <w:sz w:val="22"/>
          <w:szCs w:val="22"/>
        </w:rPr>
        <w:t xml:space="preserve"> en patiëntgerichte</w:t>
      </w:r>
      <w:r w:rsidRPr="00512CDE">
        <w:rPr>
          <w:rFonts w:cstheme="minorHAnsi"/>
          <w:sz w:val="22"/>
          <w:szCs w:val="22"/>
        </w:rPr>
        <w:t xml:space="preserve"> aanpak</w:t>
      </w:r>
      <w:r w:rsidR="00AE025C" w:rsidRPr="00512CDE">
        <w:rPr>
          <w:rFonts w:cstheme="minorHAnsi"/>
          <w:sz w:val="22"/>
          <w:szCs w:val="22"/>
        </w:rPr>
        <w:t xml:space="preserve">. Het </w:t>
      </w:r>
      <w:r w:rsidR="00A24690" w:rsidRPr="00512CDE">
        <w:rPr>
          <w:rFonts w:cstheme="minorHAnsi"/>
          <w:sz w:val="22"/>
          <w:szCs w:val="22"/>
        </w:rPr>
        <w:t>gebruik</w:t>
      </w:r>
      <w:r w:rsidR="00AE025C" w:rsidRPr="00512CDE">
        <w:rPr>
          <w:rFonts w:cstheme="minorHAnsi"/>
          <w:sz w:val="22"/>
          <w:szCs w:val="22"/>
        </w:rPr>
        <w:t xml:space="preserve"> van </w:t>
      </w:r>
      <w:r w:rsidR="00B7554A" w:rsidRPr="00512CDE">
        <w:rPr>
          <w:rFonts w:cstheme="minorHAnsi"/>
          <w:sz w:val="22"/>
          <w:szCs w:val="22"/>
        </w:rPr>
        <w:t>aangepaste medicatie-informatie in de voorkeurstaal van de patiënt</w:t>
      </w:r>
      <w:r w:rsidR="00AE025C" w:rsidRPr="00512CDE">
        <w:rPr>
          <w:rFonts w:cstheme="minorHAnsi"/>
          <w:sz w:val="22"/>
          <w:szCs w:val="22"/>
        </w:rPr>
        <w:t>, visuele hulpmiddelen, controle van</w:t>
      </w:r>
      <w:r w:rsidRPr="00512CDE">
        <w:rPr>
          <w:rFonts w:cstheme="minorHAnsi"/>
          <w:sz w:val="22"/>
          <w:szCs w:val="22"/>
        </w:rPr>
        <w:t xml:space="preserve"> begrip</w:t>
      </w:r>
      <w:r w:rsidR="00AE025C" w:rsidRPr="00512CDE">
        <w:rPr>
          <w:rFonts w:cstheme="minorHAnsi"/>
          <w:sz w:val="22"/>
          <w:szCs w:val="22"/>
        </w:rPr>
        <w:t xml:space="preserve"> via </w:t>
      </w:r>
      <w:proofErr w:type="spellStart"/>
      <w:r w:rsidR="00AE025C" w:rsidRPr="00512CDE">
        <w:rPr>
          <w:rFonts w:cstheme="minorHAnsi"/>
          <w:sz w:val="22"/>
          <w:szCs w:val="22"/>
        </w:rPr>
        <w:t>teach</w:t>
      </w:r>
      <w:proofErr w:type="spellEnd"/>
      <w:r w:rsidR="00AE025C" w:rsidRPr="00512CDE">
        <w:rPr>
          <w:rFonts w:cstheme="minorHAnsi"/>
          <w:sz w:val="22"/>
          <w:szCs w:val="22"/>
        </w:rPr>
        <w:t>-back, technologische ondersteuning en organisatorische maatregelen draagt samen bij aan een beter begrip</w:t>
      </w:r>
      <w:r w:rsidR="00A24690" w:rsidRPr="00512CDE">
        <w:rPr>
          <w:rFonts w:cstheme="minorHAnsi"/>
          <w:sz w:val="22"/>
          <w:szCs w:val="22"/>
        </w:rPr>
        <w:t xml:space="preserve"> van medicatie-instructies</w:t>
      </w:r>
      <w:r w:rsidR="001F4430" w:rsidRPr="00512CDE">
        <w:rPr>
          <w:rFonts w:cstheme="minorHAnsi"/>
          <w:sz w:val="22"/>
          <w:szCs w:val="22"/>
        </w:rPr>
        <w:t>,</w:t>
      </w:r>
      <w:r w:rsidR="00A24690" w:rsidRPr="00512CDE">
        <w:rPr>
          <w:rFonts w:cstheme="minorHAnsi"/>
          <w:sz w:val="22"/>
          <w:szCs w:val="22"/>
        </w:rPr>
        <w:t xml:space="preserve"> </w:t>
      </w:r>
      <w:r w:rsidR="00AE025C" w:rsidRPr="00512CDE">
        <w:rPr>
          <w:rFonts w:cstheme="minorHAnsi"/>
          <w:sz w:val="22"/>
          <w:szCs w:val="22"/>
        </w:rPr>
        <w:t xml:space="preserve">een verhoogde therapietrouw en een veiligere zorgverlening </w:t>
      </w:r>
      <w:r w:rsidR="003B35F6">
        <w:rPr>
          <w:rFonts w:cstheme="minorHAnsi"/>
          <w:sz w:val="22"/>
          <w:szCs w:val="22"/>
        </w:rPr>
        <w:t>(</w:t>
      </w:r>
      <w:proofErr w:type="spellStart"/>
      <w:r w:rsidR="003B35F6">
        <w:rPr>
          <w:rFonts w:cstheme="minorHAnsi"/>
          <w:sz w:val="22"/>
          <w:szCs w:val="22"/>
        </w:rPr>
        <w:t>Austad</w:t>
      </w:r>
      <w:proofErr w:type="spellEnd"/>
      <w:r w:rsidR="003B35F6">
        <w:rPr>
          <w:rFonts w:cstheme="minorHAnsi"/>
          <w:sz w:val="22"/>
          <w:szCs w:val="22"/>
        </w:rPr>
        <w:t xml:space="preserve"> et al., 2025; </w:t>
      </w:r>
      <w:proofErr w:type="spellStart"/>
      <w:r w:rsidR="003B35F6">
        <w:rPr>
          <w:rFonts w:cstheme="minorHAnsi"/>
          <w:sz w:val="22"/>
          <w:szCs w:val="22"/>
        </w:rPr>
        <w:t>Bhagat</w:t>
      </w:r>
      <w:proofErr w:type="spellEnd"/>
      <w:r w:rsidR="003B35F6">
        <w:rPr>
          <w:rFonts w:cstheme="minorHAnsi"/>
          <w:sz w:val="22"/>
          <w:szCs w:val="22"/>
        </w:rPr>
        <w:t xml:space="preserve"> et al., 2026; </w:t>
      </w:r>
      <w:proofErr w:type="spellStart"/>
      <w:r w:rsidR="003B35F6">
        <w:rPr>
          <w:rFonts w:cstheme="minorHAnsi"/>
          <w:sz w:val="22"/>
          <w:szCs w:val="22"/>
        </w:rPr>
        <w:t>Genovese</w:t>
      </w:r>
      <w:proofErr w:type="spellEnd"/>
      <w:r w:rsidR="003B35F6">
        <w:rPr>
          <w:rFonts w:cstheme="minorHAnsi"/>
          <w:sz w:val="22"/>
          <w:szCs w:val="22"/>
        </w:rPr>
        <w:t xml:space="preserve"> et al., 2024; </w:t>
      </w:r>
      <w:proofErr w:type="spellStart"/>
      <w:r w:rsidR="003B35F6">
        <w:rPr>
          <w:rFonts w:cstheme="minorHAnsi"/>
          <w:sz w:val="22"/>
          <w:szCs w:val="22"/>
        </w:rPr>
        <w:t>Muir</w:t>
      </w:r>
      <w:proofErr w:type="spellEnd"/>
      <w:r w:rsidR="003B35F6">
        <w:rPr>
          <w:rFonts w:cstheme="minorHAnsi"/>
          <w:sz w:val="22"/>
          <w:szCs w:val="22"/>
        </w:rPr>
        <w:t xml:space="preserve"> et al., 2025; </w:t>
      </w:r>
      <w:proofErr w:type="spellStart"/>
      <w:r w:rsidR="003B35F6">
        <w:rPr>
          <w:rFonts w:cstheme="minorHAnsi"/>
          <w:sz w:val="22"/>
          <w:szCs w:val="22"/>
        </w:rPr>
        <w:t>Silvera</w:t>
      </w:r>
      <w:proofErr w:type="spellEnd"/>
      <w:r w:rsidR="003B35F6">
        <w:rPr>
          <w:rFonts w:cstheme="minorHAnsi"/>
          <w:sz w:val="22"/>
          <w:szCs w:val="22"/>
        </w:rPr>
        <w:t xml:space="preserve">- </w:t>
      </w:r>
      <w:proofErr w:type="spellStart"/>
      <w:r w:rsidR="003B35F6">
        <w:rPr>
          <w:rFonts w:cstheme="minorHAnsi"/>
          <w:sz w:val="22"/>
          <w:szCs w:val="22"/>
        </w:rPr>
        <w:t>Tawil</w:t>
      </w:r>
      <w:proofErr w:type="spellEnd"/>
      <w:r w:rsidR="003B35F6">
        <w:rPr>
          <w:rFonts w:cstheme="minorHAnsi"/>
          <w:sz w:val="22"/>
          <w:szCs w:val="22"/>
        </w:rPr>
        <w:t xml:space="preserve"> et al., 2021; </w:t>
      </w:r>
      <w:proofErr w:type="spellStart"/>
      <w:r w:rsidR="003B35F6">
        <w:rPr>
          <w:rFonts w:cstheme="minorHAnsi"/>
          <w:sz w:val="22"/>
          <w:szCs w:val="22"/>
        </w:rPr>
        <w:t>Talevski</w:t>
      </w:r>
      <w:proofErr w:type="spellEnd"/>
      <w:r w:rsidR="003B35F6">
        <w:rPr>
          <w:rFonts w:cstheme="minorHAnsi"/>
          <w:sz w:val="22"/>
          <w:szCs w:val="22"/>
        </w:rPr>
        <w:t xml:space="preserve"> et al., 2020). </w:t>
      </w:r>
      <w:r w:rsidR="003B35F6" w:rsidRPr="00512CDE">
        <w:rPr>
          <w:rFonts w:cstheme="minorHAnsi"/>
          <w:sz w:val="22"/>
          <w:szCs w:val="22"/>
        </w:rPr>
        <w:t xml:space="preserve"> </w:t>
      </w:r>
    </w:p>
    <w:p w14:paraId="1D1B0F29" w14:textId="77777777" w:rsidR="00512CDE" w:rsidRDefault="00512CDE" w:rsidP="005F7DF0">
      <w:pPr>
        <w:rPr>
          <w:rFonts w:cstheme="minorHAnsi"/>
          <w:sz w:val="22"/>
          <w:szCs w:val="22"/>
        </w:rPr>
      </w:pPr>
    </w:p>
    <w:p w14:paraId="4668BE3D" w14:textId="77777777" w:rsidR="00512CDE" w:rsidRDefault="00512CDE" w:rsidP="005F7DF0">
      <w:pPr>
        <w:rPr>
          <w:rFonts w:cstheme="minorHAnsi"/>
          <w:sz w:val="22"/>
          <w:szCs w:val="22"/>
        </w:rPr>
      </w:pPr>
    </w:p>
    <w:p w14:paraId="1438A610" w14:textId="77777777" w:rsidR="00512CDE" w:rsidRDefault="00512CDE" w:rsidP="005F7DF0">
      <w:pPr>
        <w:rPr>
          <w:rFonts w:cstheme="minorHAnsi"/>
          <w:sz w:val="22"/>
          <w:szCs w:val="22"/>
        </w:rPr>
      </w:pPr>
    </w:p>
    <w:p w14:paraId="3C1B5EFE" w14:textId="77777777" w:rsidR="00512CDE" w:rsidRDefault="00512CDE" w:rsidP="005F7DF0">
      <w:pPr>
        <w:rPr>
          <w:rFonts w:cstheme="minorHAnsi"/>
          <w:sz w:val="22"/>
          <w:szCs w:val="22"/>
        </w:rPr>
      </w:pPr>
    </w:p>
    <w:p w14:paraId="12A7E04A" w14:textId="77777777" w:rsidR="00512CDE" w:rsidRDefault="00512CDE" w:rsidP="005F7DF0">
      <w:pPr>
        <w:rPr>
          <w:rFonts w:cstheme="minorHAnsi"/>
          <w:sz w:val="22"/>
          <w:szCs w:val="22"/>
        </w:rPr>
      </w:pPr>
    </w:p>
    <w:p w14:paraId="31208624" w14:textId="77777777" w:rsidR="00512CDE" w:rsidRDefault="00512CDE" w:rsidP="005F7DF0">
      <w:pPr>
        <w:rPr>
          <w:rFonts w:cstheme="minorHAnsi"/>
          <w:sz w:val="22"/>
          <w:szCs w:val="22"/>
        </w:rPr>
      </w:pPr>
    </w:p>
    <w:p w14:paraId="31A1D167" w14:textId="77777777" w:rsidR="00512CDE" w:rsidRDefault="00512CDE" w:rsidP="005F7DF0">
      <w:pPr>
        <w:rPr>
          <w:rFonts w:cstheme="minorHAnsi"/>
          <w:sz w:val="22"/>
          <w:szCs w:val="22"/>
        </w:rPr>
      </w:pPr>
    </w:p>
    <w:p w14:paraId="0498FEA5" w14:textId="77777777" w:rsidR="00512CDE" w:rsidRDefault="00512CDE" w:rsidP="005F7DF0">
      <w:pPr>
        <w:rPr>
          <w:rFonts w:cstheme="minorHAnsi"/>
          <w:sz w:val="22"/>
          <w:szCs w:val="22"/>
        </w:rPr>
      </w:pPr>
    </w:p>
    <w:p w14:paraId="183839A8" w14:textId="77777777" w:rsidR="00512CDE" w:rsidRDefault="00512CDE" w:rsidP="005F7DF0">
      <w:pPr>
        <w:rPr>
          <w:rFonts w:cstheme="minorHAnsi"/>
          <w:sz w:val="22"/>
          <w:szCs w:val="22"/>
        </w:rPr>
      </w:pPr>
    </w:p>
    <w:p w14:paraId="2B388239" w14:textId="77777777" w:rsidR="00683698" w:rsidRPr="00265B55" w:rsidRDefault="00683698" w:rsidP="005F7DF0">
      <w:pPr>
        <w:rPr>
          <w:rFonts w:cstheme="minorHAnsi"/>
        </w:rPr>
      </w:pPr>
    </w:p>
    <w:p w14:paraId="0B6DD6E1" w14:textId="07F49F80" w:rsidR="00456E7F" w:rsidRPr="00512CDE" w:rsidRDefault="00456E7F" w:rsidP="005F7DF0">
      <w:pPr>
        <w:pStyle w:val="Kop1"/>
        <w:numPr>
          <w:ilvl w:val="0"/>
          <w:numId w:val="47"/>
        </w:numPr>
        <w:jc w:val="both"/>
        <w:rPr>
          <w:rFonts w:cstheme="minorHAnsi"/>
          <w:sz w:val="28"/>
          <w:szCs w:val="28"/>
        </w:rPr>
      </w:pPr>
      <w:bookmarkStart w:id="34" w:name="_Toc170808668"/>
      <w:bookmarkStart w:id="35" w:name="_Toc200007013"/>
      <w:bookmarkStart w:id="36" w:name="_Toc229921390"/>
      <w:r w:rsidRPr="00512CDE">
        <w:rPr>
          <w:rFonts w:cstheme="minorHAnsi"/>
          <w:sz w:val="28"/>
          <w:szCs w:val="28"/>
        </w:rPr>
        <w:lastRenderedPageBreak/>
        <w:t>Conclusie</w:t>
      </w:r>
      <w:bookmarkEnd w:id="34"/>
      <w:bookmarkEnd w:id="35"/>
      <w:bookmarkEnd w:id="36"/>
    </w:p>
    <w:p w14:paraId="4CE74A08" w14:textId="4BC1058E" w:rsidR="00683698" w:rsidRPr="00512CDE" w:rsidRDefault="00567987" w:rsidP="005F7DF0">
      <w:pPr>
        <w:rPr>
          <w:rFonts w:cstheme="minorHAnsi"/>
          <w:sz w:val="22"/>
          <w:szCs w:val="22"/>
        </w:rPr>
      </w:pPr>
      <w:r w:rsidRPr="00512CDE">
        <w:rPr>
          <w:rFonts w:cstheme="minorHAnsi"/>
          <w:sz w:val="22"/>
          <w:szCs w:val="22"/>
        </w:rPr>
        <w:t xml:space="preserve">Deze </w:t>
      </w:r>
      <w:proofErr w:type="spellStart"/>
      <w:r w:rsidRPr="00512CDE">
        <w:rPr>
          <w:rFonts w:cstheme="minorHAnsi"/>
          <w:sz w:val="22"/>
          <w:szCs w:val="22"/>
        </w:rPr>
        <w:t>bachelorproef</w:t>
      </w:r>
      <w:proofErr w:type="spellEnd"/>
      <w:r w:rsidRPr="00512CDE">
        <w:rPr>
          <w:rFonts w:cstheme="minorHAnsi"/>
          <w:sz w:val="22"/>
          <w:szCs w:val="22"/>
        </w:rPr>
        <w:t xml:space="preserve"> h</w:t>
      </w:r>
      <w:r w:rsidR="002D4F9D" w:rsidRPr="00512CDE">
        <w:rPr>
          <w:rFonts w:cstheme="minorHAnsi"/>
          <w:sz w:val="22"/>
          <w:szCs w:val="22"/>
        </w:rPr>
        <w:t>ad</w:t>
      </w:r>
      <w:r w:rsidRPr="00512CDE">
        <w:rPr>
          <w:rFonts w:cstheme="minorHAnsi"/>
          <w:sz w:val="22"/>
          <w:szCs w:val="22"/>
        </w:rPr>
        <w:t xml:space="preserve"> als doel</w:t>
      </w:r>
      <w:r w:rsidR="00A24690" w:rsidRPr="00512CDE">
        <w:rPr>
          <w:rFonts w:cstheme="minorHAnsi"/>
          <w:sz w:val="22"/>
          <w:szCs w:val="22"/>
        </w:rPr>
        <w:t xml:space="preserve"> </w:t>
      </w:r>
      <w:r w:rsidRPr="00512CDE">
        <w:rPr>
          <w:rFonts w:cstheme="minorHAnsi"/>
          <w:sz w:val="22"/>
          <w:szCs w:val="22"/>
        </w:rPr>
        <w:t xml:space="preserve">te onderzoeken welke verpleegkundige </w:t>
      </w:r>
      <w:r w:rsidR="002D4F9D" w:rsidRPr="00512CDE">
        <w:rPr>
          <w:rFonts w:cstheme="minorHAnsi"/>
          <w:sz w:val="22"/>
          <w:szCs w:val="22"/>
        </w:rPr>
        <w:t xml:space="preserve">hulpmiddelen en </w:t>
      </w:r>
      <w:r w:rsidRPr="00512CDE">
        <w:rPr>
          <w:rFonts w:cstheme="minorHAnsi"/>
          <w:sz w:val="22"/>
          <w:szCs w:val="22"/>
        </w:rPr>
        <w:t xml:space="preserve">communicatiestrategieën </w:t>
      </w:r>
      <w:r w:rsidR="00141610">
        <w:rPr>
          <w:rFonts w:cstheme="minorHAnsi"/>
          <w:sz w:val="22"/>
          <w:szCs w:val="22"/>
        </w:rPr>
        <w:t>kunnen bijdragen aan</w:t>
      </w:r>
      <w:r w:rsidR="00A24690" w:rsidRPr="00512CDE">
        <w:rPr>
          <w:rFonts w:cstheme="minorHAnsi"/>
          <w:sz w:val="22"/>
          <w:szCs w:val="22"/>
        </w:rPr>
        <w:t xml:space="preserve"> het</w:t>
      </w:r>
      <w:r w:rsidR="002D4F9D" w:rsidRPr="00512CDE">
        <w:rPr>
          <w:rFonts w:cstheme="minorHAnsi"/>
          <w:sz w:val="22"/>
          <w:szCs w:val="22"/>
        </w:rPr>
        <w:t xml:space="preserve"> overbruggen</w:t>
      </w:r>
      <w:r w:rsidR="00A24690" w:rsidRPr="00512CDE">
        <w:rPr>
          <w:rFonts w:cstheme="minorHAnsi"/>
          <w:sz w:val="22"/>
          <w:szCs w:val="22"/>
        </w:rPr>
        <w:t xml:space="preserve"> van communicatiebarrières </w:t>
      </w:r>
      <w:r w:rsidR="002D4F9D" w:rsidRPr="00512CDE">
        <w:rPr>
          <w:rFonts w:cstheme="minorHAnsi"/>
          <w:sz w:val="22"/>
          <w:szCs w:val="22"/>
        </w:rPr>
        <w:t>en</w:t>
      </w:r>
      <w:r w:rsidR="00A24690" w:rsidRPr="00512CDE">
        <w:rPr>
          <w:rFonts w:cstheme="minorHAnsi"/>
          <w:sz w:val="22"/>
          <w:szCs w:val="22"/>
        </w:rPr>
        <w:t xml:space="preserve"> het ondersteunen van</w:t>
      </w:r>
      <w:r w:rsidR="002D4F9D" w:rsidRPr="00512CDE">
        <w:rPr>
          <w:rFonts w:cstheme="minorHAnsi"/>
          <w:sz w:val="22"/>
          <w:szCs w:val="22"/>
        </w:rPr>
        <w:t xml:space="preserve"> veilige medicatie-educatie bij anderstalige patiënten.</w:t>
      </w:r>
    </w:p>
    <w:p w14:paraId="4A155789" w14:textId="325F7B9D" w:rsidR="006368F6" w:rsidRPr="00512CDE" w:rsidRDefault="00567987" w:rsidP="005F7DF0">
      <w:pPr>
        <w:rPr>
          <w:rFonts w:cstheme="minorHAnsi"/>
          <w:b/>
          <w:bCs/>
          <w:sz w:val="22"/>
          <w:szCs w:val="22"/>
        </w:rPr>
      </w:pPr>
      <w:r w:rsidRPr="00512CDE">
        <w:rPr>
          <w:rFonts w:cstheme="minorHAnsi"/>
          <w:sz w:val="22"/>
          <w:szCs w:val="22"/>
        </w:rPr>
        <w:t xml:space="preserve">Op basis van de literatuurstudie kan </w:t>
      </w:r>
      <w:r w:rsidR="00141610">
        <w:rPr>
          <w:rFonts w:cstheme="minorHAnsi"/>
          <w:sz w:val="22"/>
          <w:szCs w:val="22"/>
        </w:rPr>
        <w:t>geconcludeerd</w:t>
      </w:r>
      <w:r w:rsidRPr="00512CDE">
        <w:rPr>
          <w:rFonts w:cstheme="minorHAnsi"/>
          <w:sz w:val="22"/>
          <w:szCs w:val="22"/>
        </w:rPr>
        <w:t xml:space="preserve"> worden dat deze doelstelling werd bereikt. </w:t>
      </w:r>
    </w:p>
    <w:p w14:paraId="170E242E" w14:textId="2F27C748" w:rsidR="009813CF" w:rsidRPr="00512CDE" w:rsidRDefault="009813CF" w:rsidP="005F7DF0">
      <w:pPr>
        <w:rPr>
          <w:rFonts w:cstheme="minorHAnsi"/>
          <w:sz w:val="22"/>
          <w:szCs w:val="22"/>
        </w:rPr>
      </w:pPr>
      <w:r w:rsidRPr="00512CDE">
        <w:rPr>
          <w:rFonts w:cstheme="minorHAnsi"/>
          <w:sz w:val="22"/>
          <w:szCs w:val="22"/>
        </w:rPr>
        <w:t xml:space="preserve">Uit </w:t>
      </w:r>
      <w:r w:rsidR="00E66281" w:rsidRPr="00512CDE">
        <w:rPr>
          <w:rFonts w:cstheme="minorHAnsi"/>
          <w:sz w:val="22"/>
          <w:szCs w:val="22"/>
        </w:rPr>
        <w:t>de literatuur</w:t>
      </w:r>
      <w:r w:rsidRPr="00512CDE">
        <w:rPr>
          <w:rFonts w:cstheme="minorHAnsi"/>
          <w:sz w:val="22"/>
          <w:szCs w:val="22"/>
        </w:rPr>
        <w:t xml:space="preserve"> blijkt</w:t>
      </w:r>
      <w:r w:rsidR="00E66281" w:rsidRPr="00512CDE">
        <w:rPr>
          <w:rFonts w:cstheme="minorHAnsi"/>
          <w:sz w:val="22"/>
          <w:szCs w:val="22"/>
        </w:rPr>
        <w:t xml:space="preserve"> duidelijk</w:t>
      </w:r>
      <w:r w:rsidRPr="00512CDE">
        <w:rPr>
          <w:rFonts w:cstheme="minorHAnsi"/>
          <w:sz w:val="22"/>
          <w:szCs w:val="22"/>
        </w:rPr>
        <w:t xml:space="preserve"> dat taalbarrières een belangrijke invloed hebben op</w:t>
      </w:r>
      <w:r w:rsidR="00A24690" w:rsidRPr="00512CDE">
        <w:rPr>
          <w:rFonts w:cstheme="minorHAnsi"/>
          <w:sz w:val="22"/>
          <w:szCs w:val="22"/>
        </w:rPr>
        <w:t xml:space="preserve"> de</w:t>
      </w:r>
      <w:r w:rsidRPr="00512CDE">
        <w:rPr>
          <w:rFonts w:cstheme="minorHAnsi"/>
          <w:sz w:val="22"/>
          <w:szCs w:val="22"/>
        </w:rPr>
        <w:t xml:space="preserve"> kwaliteit en veiligheid van </w:t>
      </w:r>
      <w:r w:rsidR="00E66281" w:rsidRPr="00512CDE">
        <w:rPr>
          <w:rFonts w:cstheme="minorHAnsi"/>
          <w:sz w:val="22"/>
          <w:szCs w:val="22"/>
        </w:rPr>
        <w:t>zorg</w:t>
      </w:r>
      <w:r w:rsidRPr="00512CDE">
        <w:rPr>
          <w:rFonts w:cstheme="minorHAnsi"/>
          <w:sz w:val="22"/>
          <w:szCs w:val="22"/>
        </w:rPr>
        <w:t xml:space="preserve"> bij anderstalige patiënten. </w:t>
      </w:r>
      <w:r w:rsidR="00A24690" w:rsidRPr="00512CDE">
        <w:rPr>
          <w:rFonts w:cstheme="minorHAnsi"/>
          <w:sz w:val="22"/>
          <w:szCs w:val="22"/>
        </w:rPr>
        <w:t>Verschillende studies tonen</w:t>
      </w:r>
      <w:r w:rsidR="00D5772F" w:rsidRPr="00512CDE">
        <w:rPr>
          <w:rFonts w:cstheme="minorHAnsi"/>
          <w:sz w:val="22"/>
          <w:szCs w:val="22"/>
        </w:rPr>
        <w:t xml:space="preserve"> aan dat patiënten die de taal van het zorgsysteem </w:t>
      </w:r>
      <w:r w:rsidR="00A24690" w:rsidRPr="00512CDE">
        <w:rPr>
          <w:rFonts w:cstheme="minorHAnsi"/>
          <w:sz w:val="22"/>
          <w:szCs w:val="22"/>
        </w:rPr>
        <w:t>onvoldoende</w:t>
      </w:r>
      <w:r w:rsidR="00141610">
        <w:rPr>
          <w:rFonts w:cstheme="minorHAnsi"/>
          <w:sz w:val="22"/>
          <w:szCs w:val="22"/>
        </w:rPr>
        <w:t xml:space="preserve"> begrijpen of</w:t>
      </w:r>
      <w:r w:rsidR="00D5772F" w:rsidRPr="00512CDE">
        <w:rPr>
          <w:rFonts w:cstheme="minorHAnsi"/>
          <w:sz w:val="22"/>
          <w:szCs w:val="22"/>
        </w:rPr>
        <w:t xml:space="preserve"> beheersen, een verhoogd risico lopen op misverstanden, foutief medicatiegebruik en </w:t>
      </w:r>
      <w:r w:rsidR="00A24690" w:rsidRPr="00512CDE">
        <w:rPr>
          <w:rFonts w:cstheme="minorHAnsi"/>
          <w:sz w:val="22"/>
          <w:szCs w:val="22"/>
        </w:rPr>
        <w:t xml:space="preserve">een </w:t>
      </w:r>
      <w:r w:rsidR="00D5772F" w:rsidRPr="00512CDE">
        <w:rPr>
          <w:rFonts w:cstheme="minorHAnsi"/>
          <w:sz w:val="22"/>
          <w:szCs w:val="22"/>
        </w:rPr>
        <w:t>verminderde therapietrouw (</w:t>
      </w:r>
      <w:proofErr w:type="spellStart"/>
      <w:r w:rsidR="00D5772F" w:rsidRPr="00512CDE">
        <w:rPr>
          <w:rFonts w:cstheme="minorHAnsi"/>
          <w:sz w:val="22"/>
          <w:szCs w:val="22"/>
        </w:rPr>
        <w:t>Austad</w:t>
      </w:r>
      <w:proofErr w:type="spellEnd"/>
      <w:r w:rsidR="00D5772F" w:rsidRPr="00512CDE">
        <w:rPr>
          <w:rFonts w:cstheme="minorHAnsi"/>
          <w:sz w:val="22"/>
          <w:szCs w:val="22"/>
        </w:rPr>
        <w:t xml:space="preserve"> et al., 2025; </w:t>
      </w:r>
      <w:proofErr w:type="spellStart"/>
      <w:r w:rsidR="00D5772F" w:rsidRPr="00512CDE">
        <w:rPr>
          <w:rFonts w:cstheme="minorHAnsi"/>
          <w:sz w:val="22"/>
          <w:szCs w:val="22"/>
        </w:rPr>
        <w:t>Bhagat</w:t>
      </w:r>
      <w:proofErr w:type="spellEnd"/>
      <w:r w:rsidR="00D5772F" w:rsidRPr="00512CDE">
        <w:rPr>
          <w:rFonts w:cstheme="minorHAnsi"/>
          <w:sz w:val="22"/>
          <w:szCs w:val="22"/>
        </w:rPr>
        <w:t xml:space="preserve"> et al., 2026). </w:t>
      </w:r>
    </w:p>
    <w:p w14:paraId="612E91AC" w14:textId="77777777" w:rsidR="006368F6" w:rsidRPr="00512CDE" w:rsidRDefault="006368F6" w:rsidP="005F7DF0">
      <w:pPr>
        <w:rPr>
          <w:rFonts w:cstheme="minorHAnsi"/>
          <w:sz w:val="22"/>
          <w:szCs w:val="22"/>
        </w:rPr>
      </w:pPr>
    </w:p>
    <w:p w14:paraId="5A7298D3" w14:textId="7CC784BB" w:rsidR="00D068AA" w:rsidRPr="00512CDE" w:rsidRDefault="00D068AA" w:rsidP="005F7DF0">
      <w:pPr>
        <w:rPr>
          <w:rFonts w:cstheme="minorHAnsi"/>
          <w:sz w:val="22"/>
          <w:szCs w:val="22"/>
        </w:rPr>
      </w:pPr>
      <w:r w:rsidRPr="00512CDE">
        <w:rPr>
          <w:rFonts w:cstheme="minorHAnsi"/>
          <w:sz w:val="22"/>
          <w:szCs w:val="22"/>
        </w:rPr>
        <w:t>Uit de analyse van de zes geselecteerde wetenschappelijke artikel</w:t>
      </w:r>
      <w:r w:rsidR="00141610">
        <w:rPr>
          <w:rFonts w:cstheme="minorHAnsi"/>
          <w:sz w:val="22"/>
          <w:szCs w:val="22"/>
        </w:rPr>
        <w:t>en</w:t>
      </w:r>
      <w:r w:rsidRPr="00512CDE">
        <w:rPr>
          <w:rFonts w:cstheme="minorHAnsi"/>
          <w:sz w:val="22"/>
          <w:szCs w:val="22"/>
        </w:rPr>
        <w:t xml:space="preserve"> blijkt dat taalbarrières een aanzienlijke impact hebben op de kwaliteit en veiligheid van zorg</w:t>
      </w:r>
      <w:r w:rsidR="00EE7F46">
        <w:rPr>
          <w:rFonts w:cstheme="minorHAnsi"/>
          <w:sz w:val="22"/>
          <w:szCs w:val="22"/>
        </w:rPr>
        <w:t xml:space="preserve">. </w:t>
      </w:r>
      <w:r w:rsidRPr="00512CDE">
        <w:rPr>
          <w:rFonts w:cstheme="minorHAnsi"/>
          <w:sz w:val="22"/>
          <w:szCs w:val="22"/>
        </w:rPr>
        <w:t>Dit bevestigt dat effectieve communicatie een essentiële voorwaarde is voor kwalitatieve en patiëntgerichte zorg.</w:t>
      </w:r>
    </w:p>
    <w:p w14:paraId="795DAEC4" w14:textId="77777777" w:rsidR="00D068AA" w:rsidRPr="00512CDE" w:rsidRDefault="00D068AA" w:rsidP="005F7DF0">
      <w:pPr>
        <w:rPr>
          <w:rFonts w:cstheme="minorHAnsi"/>
          <w:sz w:val="22"/>
          <w:szCs w:val="22"/>
        </w:rPr>
      </w:pPr>
    </w:p>
    <w:p w14:paraId="1A06866C" w14:textId="0A2655F9" w:rsidR="00D068AA" w:rsidRPr="00512CDE" w:rsidRDefault="00D068AA" w:rsidP="005F7DF0">
      <w:pPr>
        <w:rPr>
          <w:rFonts w:cstheme="minorHAnsi"/>
          <w:sz w:val="22"/>
          <w:szCs w:val="22"/>
        </w:rPr>
      </w:pPr>
      <w:r w:rsidRPr="00512CDE">
        <w:rPr>
          <w:rFonts w:cstheme="minorHAnsi"/>
          <w:sz w:val="22"/>
          <w:szCs w:val="22"/>
        </w:rPr>
        <w:t>De literatuur toont aan dat verschillende verpleegkundige strategieën en hulpmiddelen kunnen bijdragen aan het verbeteren van communicatie</w:t>
      </w:r>
      <w:r w:rsidR="00A24690" w:rsidRPr="00512CDE">
        <w:rPr>
          <w:rFonts w:cstheme="minorHAnsi"/>
          <w:sz w:val="22"/>
          <w:szCs w:val="22"/>
        </w:rPr>
        <w:t xml:space="preserve"> met anderstalige patiënten</w:t>
      </w:r>
      <w:r w:rsidRPr="00512CDE">
        <w:rPr>
          <w:rFonts w:cstheme="minorHAnsi"/>
          <w:sz w:val="22"/>
          <w:szCs w:val="22"/>
        </w:rPr>
        <w:t xml:space="preserve">. </w:t>
      </w:r>
      <w:r w:rsidR="00B8082C" w:rsidRPr="00512CDE">
        <w:rPr>
          <w:rFonts w:cstheme="minorHAnsi"/>
          <w:sz w:val="22"/>
          <w:szCs w:val="22"/>
        </w:rPr>
        <w:t>Hulpmiddelen die aangepast zijn aan de voorkeurstaal van de patiënt</w:t>
      </w:r>
      <w:r w:rsidRPr="00512CDE">
        <w:rPr>
          <w:rFonts w:cstheme="minorHAnsi"/>
          <w:sz w:val="22"/>
          <w:szCs w:val="22"/>
        </w:rPr>
        <w:t xml:space="preserve">, zoals vertaalde medicatie-informatie en vereenvoudigde instructies, </w:t>
      </w:r>
      <w:r w:rsidR="00141610">
        <w:rPr>
          <w:rFonts w:cstheme="minorHAnsi"/>
          <w:sz w:val="22"/>
          <w:szCs w:val="22"/>
        </w:rPr>
        <w:t xml:space="preserve">kunnen het patiëntbegrip verbeteren en medicatie-informatie toegankelijker maken </w:t>
      </w:r>
      <w:r w:rsidRPr="00512CDE">
        <w:rPr>
          <w:rFonts w:cstheme="minorHAnsi"/>
          <w:sz w:val="22"/>
          <w:szCs w:val="22"/>
        </w:rPr>
        <w:t>(</w:t>
      </w:r>
      <w:proofErr w:type="spellStart"/>
      <w:r w:rsidRPr="00512CDE">
        <w:rPr>
          <w:rFonts w:cstheme="minorHAnsi"/>
          <w:sz w:val="22"/>
          <w:szCs w:val="22"/>
        </w:rPr>
        <w:t>Austad</w:t>
      </w:r>
      <w:proofErr w:type="spellEnd"/>
      <w:r w:rsidRPr="00512CDE">
        <w:rPr>
          <w:rFonts w:cstheme="minorHAnsi"/>
          <w:sz w:val="22"/>
          <w:szCs w:val="22"/>
        </w:rPr>
        <w:t xml:space="preserve"> et al., 2025; </w:t>
      </w:r>
      <w:proofErr w:type="spellStart"/>
      <w:r w:rsidRPr="00512CDE">
        <w:rPr>
          <w:rFonts w:cstheme="minorHAnsi"/>
          <w:sz w:val="22"/>
          <w:szCs w:val="22"/>
        </w:rPr>
        <w:t>Bhagat</w:t>
      </w:r>
      <w:proofErr w:type="spellEnd"/>
      <w:r w:rsidRPr="00512CDE">
        <w:rPr>
          <w:rFonts w:cstheme="minorHAnsi"/>
          <w:sz w:val="22"/>
          <w:szCs w:val="22"/>
        </w:rPr>
        <w:t xml:space="preserve"> et al., 2026). Daarnaast </w:t>
      </w:r>
      <w:r w:rsidR="00EE7F46">
        <w:rPr>
          <w:rFonts w:cstheme="minorHAnsi"/>
          <w:sz w:val="22"/>
          <w:szCs w:val="22"/>
        </w:rPr>
        <w:t>vormen</w:t>
      </w:r>
      <w:r w:rsidRPr="00512CDE">
        <w:rPr>
          <w:rFonts w:cstheme="minorHAnsi"/>
          <w:sz w:val="22"/>
          <w:szCs w:val="22"/>
        </w:rPr>
        <w:t xml:space="preserve"> visuele hulpmiddelen, zoals pictogrammen, een </w:t>
      </w:r>
      <w:r w:rsidR="00EE7F46">
        <w:rPr>
          <w:rFonts w:cstheme="minorHAnsi"/>
          <w:sz w:val="22"/>
          <w:szCs w:val="22"/>
        </w:rPr>
        <w:t>waardevolle ondersteuning</w:t>
      </w:r>
      <w:r w:rsidRPr="00512CDE">
        <w:rPr>
          <w:rFonts w:cstheme="minorHAnsi"/>
          <w:sz w:val="22"/>
          <w:szCs w:val="22"/>
        </w:rPr>
        <w:t xml:space="preserve"> </w:t>
      </w:r>
      <w:r w:rsidR="00A24690" w:rsidRPr="00512CDE">
        <w:rPr>
          <w:rFonts w:cstheme="minorHAnsi"/>
          <w:sz w:val="22"/>
          <w:szCs w:val="22"/>
        </w:rPr>
        <w:t>bij</w:t>
      </w:r>
      <w:r w:rsidRPr="00512CDE">
        <w:rPr>
          <w:rFonts w:cstheme="minorHAnsi"/>
          <w:sz w:val="22"/>
          <w:szCs w:val="22"/>
        </w:rPr>
        <w:t xml:space="preserve"> het verduidelijken van complexe informatie, vooral bij patiënten met beperkte taalvaardigheid of </w:t>
      </w:r>
      <w:r w:rsidR="00A24690" w:rsidRPr="00512CDE">
        <w:rPr>
          <w:rFonts w:cstheme="minorHAnsi"/>
          <w:sz w:val="22"/>
          <w:szCs w:val="22"/>
        </w:rPr>
        <w:t xml:space="preserve">een </w:t>
      </w:r>
      <w:r w:rsidRPr="00512CDE">
        <w:rPr>
          <w:rFonts w:cstheme="minorHAnsi"/>
          <w:sz w:val="22"/>
          <w:szCs w:val="22"/>
        </w:rPr>
        <w:t>lage gezondheidsgeletterdheid (</w:t>
      </w:r>
      <w:proofErr w:type="spellStart"/>
      <w:r w:rsidRPr="00512CDE">
        <w:rPr>
          <w:rFonts w:cstheme="minorHAnsi"/>
          <w:sz w:val="22"/>
          <w:szCs w:val="22"/>
        </w:rPr>
        <w:t>Bhagat</w:t>
      </w:r>
      <w:proofErr w:type="spellEnd"/>
      <w:r w:rsidRPr="00512CDE">
        <w:rPr>
          <w:rFonts w:cstheme="minorHAnsi"/>
          <w:sz w:val="22"/>
          <w:szCs w:val="22"/>
        </w:rPr>
        <w:t xml:space="preserve"> et al., 2026).</w:t>
      </w:r>
    </w:p>
    <w:p w14:paraId="075FA266" w14:textId="77777777" w:rsidR="00D068AA" w:rsidRPr="00512CDE" w:rsidRDefault="00D068AA" w:rsidP="005F7DF0">
      <w:pPr>
        <w:rPr>
          <w:rFonts w:cstheme="minorHAnsi"/>
          <w:sz w:val="22"/>
          <w:szCs w:val="22"/>
        </w:rPr>
      </w:pPr>
    </w:p>
    <w:p w14:paraId="7B2489B3" w14:textId="6C5BDADB" w:rsidR="00A24690" w:rsidRPr="00512CDE" w:rsidRDefault="00D068AA" w:rsidP="005F7DF0">
      <w:pPr>
        <w:rPr>
          <w:rFonts w:cstheme="minorHAnsi"/>
          <w:sz w:val="22"/>
          <w:szCs w:val="22"/>
        </w:rPr>
      </w:pPr>
      <w:r w:rsidRPr="00512CDE">
        <w:rPr>
          <w:rFonts w:cstheme="minorHAnsi"/>
          <w:sz w:val="22"/>
          <w:szCs w:val="22"/>
        </w:rPr>
        <w:t xml:space="preserve">Ook de </w:t>
      </w:r>
      <w:proofErr w:type="spellStart"/>
      <w:r w:rsidR="00753AD8" w:rsidRPr="00512CDE">
        <w:rPr>
          <w:rFonts w:cstheme="minorHAnsi"/>
          <w:sz w:val="22"/>
          <w:szCs w:val="22"/>
        </w:rPr>
        <w:t>teach</w:t>
      </w:r>
      <w:proofErr w:type="spellEnd"/>
      <w:r w:rsidR="00753AD8" w:rsidRPr="00512CDE">
        <w:rPr>
          <w:rFonts w:cstheme="minorHAnsi"/>
          <w:sz w:val="22"/>
          <w:szCs w:val="22"/>
        </w:rPr>
        <w:t>-backmethode</w:t>
      </w:r>
      <w:r w:rsidRPr="00512CDE">
        <w:rPr>
          <w:rFonts w:cstheme="minorHAnsi"/>
          <w:sz w:val="22"/>
          <w:szCs w:val="22"/>
        </w:rPr>
        <w:t xml:space="preserve"> blijkt een waardevolle strategie, omdat deze verpleegkundigen toelaat om actief te controleren of patiënten de gegeven informatie correct begrepen</w:t>
      </w:r>
      <w:r w:rsidR="00A24690" w:rsidRPr="00512CDE">
        <w:rPr>
          <w:rFonts w:cstheme="minorHAnsi"/>
          <w:sz w:val="22"/>
          <w:szCs w:val="22"/>
        </w:rPr>
        <w:t xml:space="preserve"> hebben</w:t>
      </w:r>
      <w:r w:rsidRPr="00512CDE">
        <w:rPr>
          <w:rFonts w:cstheme="minorHAnsi"/>
          <w:sz w:val="22"/>
          <w:szCs w:val="22"/>
        </w:rPr>
        <w:t xml:space="preserve">. </w:t>
      </w:r>
      <w:r w:rsidR="00A24690" w:rsidRPr="00512CDE">
        <w:rPr>
          <w:rFonts w:cstheme="minorHAnsi"/>
          <w:sz w:val="22"/>
          <w:szCs w:val="22"/>
        </w:rPr>
        <w:t>In de literatuur wordt deze methode beschreven</w:t>
      </w:r>
      <w:r w:rsidRPr="00512CDE">
        <w:rPr>
          <w:rFonts w:cstheme="minorHAnsi"/>
          <w:sz w:val="22"/>
          <w:szCs w:val="22"/>
        </w:rPr>
        <w:t xml:space="preserve"> als effectief </w:t>
      </w:r>
      <w:r w:rsidR="00A24690" w:rsidRPr="00512CDE">
        <w:rPr>
          <w:rFonts w:cstheme="minorHAnsi"/>
          <w:sz w:val="22"/>
          <w:szCs w:val="22"/>
        </w:rPr>
        <w:t>voor</w:t>
      </w:r>
      <w:r w:rsidRPr="00512CDE">
        <w:rPr>
          <w:rFonts w:cstheme="minorHAnsi"/>
          <w:sz w:val="22"/>
          <w:szCs w:val="22"/>
        </w:rPr>
        <w:t xml:space="preserve"> het verbeteren van kenni</w:t>
      </w:r>
      <w:r w:rsidR="00B7554A" w:rsidRPr="00512CDE">
        <w:rPr>
          <w:rFonts w:cstheme="minorHAnsi"/>
          <w:sz w:val="22"/>
          <w:szCs w:val="22"/>
        </w:rPr>
        <w:t xml:space="preserve">s, het correct onthouden van informatie </w:t>
      </w:r>
      <w:r w:rsidRPr="00512CDE">
        <w:rPr>
          <w:rFonts w:cstheme="minorHAnsi"/>
          <w:sz w:val="22"/>
          <w:szCs w:val="22"/>
        </w:rPr>
        <w:t>en zelfzorgvaardigheden (</w:t>
      </w:r>
      <w:proofErr w:type="spellStart"/>
      <w:r w:rsidRPr="00512CDE">
        <w:rPr>
          <w:rFonts w:cstheme="minorHAnsi"/>
          <w:sz w:val="22"/>
          <w:szCs w:val="22"/>
        </w:rPr>
        <w:t>Talevski</w:t>
      </w:r>
      <w:proofErr w:type="spellEnd"/>
      <w:r w:rsidRPr="00512CDE">
        <w:rPr>
          <w:rFonts w:cstheme="minorHAnsi"/>
          <w:sz w:val="22"/>
          <w:szCs w:val="22"/>
        </w:rPr>
        <w:t xml:space="preserve"> et al., 2020). </w:t>
      </w:r>
    </w:p>
    <w:p w14:paraId="229A4A94" w14:textId="22E46B3C" w:rsidR="00B7554A" w:rsidRPr="00512CDE" w:rsidRDefault="006F2D99" w:rsidP="005F7DF0">
      <w:pPr>
        <w:rPr>
          <w:rFonts w:cstheme="minorHAnsi"/>
          <w:sz w:val="22"/>
          <w:szCs w:val="22"/>
        </w:rPr>
      </w:pPr>
      <w:r w:rsidRPr="00512CDE">
        <w:rPr>
          <w:rFonts w:cstheme="minorHAnsi"/>
          <w:sz w:val="22"/>
          <w:szCs w:val="22"/>
        </w:rPr>
        <w:t>Daarnaast kunnen d</w:t>
      </w:r>
      <w:r w:rsidR="00D068AA" w:rsidRPr="00512CDE">
        <w:rPr>
          <w:rFonts w:cstheme="minorHAnsi"/>
          <w:sz w:val="22"/>
          <w:szCs w:val="22"/>
        </w:rPr>
        <w:t>igitale hulpmiddelen, zoals communicatie-apps en vertaaltools</w:t>
      </w:r>
      <w:r w:rsidR="00EE7F46">
        <w:rPr>
          <w:rFonts w:cstheme="minorHAnsi"/>
          <w:sz w:val="22"/>
          <w:szCs w:val="22"/>
        </w:rPr>
        <w:t xml:space="preserve"> </w:t>
      </w:r>
      <w:r w:rsidR="00D068AA" w:rsidRPr="00512CDE">
        <w:rPr>
          <w:rFonts w:cstheme="minorHAnsi"/>
          <w:sz w:val="22"/>
          <w:szCs w:val="22"/>
        </w:rPr>
        <w:t>bijkomende ondersteuning bieden, vooral in situaties waarin geen tolk beschikbaar is (</w:t>
      </w:r>
      <w:proofErr w:type="spellStart"/>
      <w:r w:rsidR="00D068AA" w:rsidRPr="00512CDE">
        <w:rPr>
          <w:rFonts w:cstheme="minorHAnsi"/>
          <w:sz w:val="22"/>
          <w:szCs w:val="22"/>
        </w:rPr>
        <w:t>Silvera-Tawil</w:t>
      </w:r>
      <w:proofErr w:type="spellEnd"/>
      <w:r w:rsidR="00D068AA" w:rsidRPr="00512CDE">
        <w:rPr>
          <w:rFonts w:cstheme="minorHAnsi"/>
          <w:sz w:val="22"/>
          <w:szCs w:val="22"/>
        </w:rPr>
        <w:t xml:space="preserve"> et al., 2021). Tegelijk benadrukt de literatuur dat deze technologieën slechts </w:t>
      </w:r>
      <w:r w:rsidRPr="00512CDE">
        <w:rPr>
          <w:rFonts w:cstheme="minorHAnsi"/>
          <w:sz w:val="22"/>
          <w:szCs w:val="22"/>
        </w:rPr>
        <w:t xml:space="preserve">een </w:t>
      </w:r>
      <w:r w:rsidR="00D068AA" w:rsidRPr="00512CDE">
        <w:rPr>
          <w:rFonts w:cstheme="minorHAnsi"/>
          <w:sz w:val="22"/>
          <w:szCs w:val="22"/>
        </w:rPr>
        <w:t>aanvullend</w:t>
      </w:r>
      <w:r w:rsidRPr="00512CDE">
        <w:rPr>
          <w:rFonts w:cstheme="minorHAnsi"/>
          <w:sz w:val="22"/>
          <w:szCs w:val="22"/>
        </w:rPr>
        <w:t>e rol hebben en</w:t>
      </w:r>
      <w:r w:rsidR="00D068AA" w:rsidRPr="00512CDE">
        <w:rPr>
          <w:rFonts w:cstheme="minorHAnsi"/>
          <w:sz w:val="22"/>
          <w:szCs w:val="22"/>
        </w:rPr>
        <w:t xml:space="preserve"> geen </w:t>
      </w:r>
      <w:r w:rsidR="00141610">
        <w:rPr>
          <w:rFonts w:cstheme="minorHAnsi"/>
          <w:sz w:val="22"/>
          <w:szCs w:val="22"/>
        </w:rPr>
        <w:t xml:space="preserve">volwaardige </w:t>
      </w:r>
      <w:r w:rsidR="00D068AA" w:rsidRPr="00512CDE">
        <w:rPr>
          <w:rFonts w:cstheme="minorHAnsi"/>
          <w:sz w:val="22"/>
          <w:szCs w:val="22"/>
        </w:rPr>
        <w:t>vervanging vormen voor menselijke communicatie, zeker bij complexe medische informatie (</w:t>
      </w:r>
      <w:proofErr w:type="spellStart"/>
      <w:r w:rsidR="00D068AA" w:rsidRPr="00512CDE">
        <w:rPr>
          <w:rFonts w:cstheme="minorHAnsi"/>
          <w:sz w:val="22"/>
          <w:szCs w:val="22"/>
        </w:rPr>
        <w:t>Genovese</w:t>
      </w:r>
      <w:proofErr w:type="spellEnd"/>
      <w:r w:rsidR="00D068AA" w:rsidRPr="00512CDE">
        <w:rPr>
          <w:rFonts w:cstheme="minorHAnsi"/>
          <w:sz w:val="22"/>
          <w:szCs w:val="22"/>
        </w:rPr>
        <w:t xml:space="preserve"> et al., 2024).</w:t>
      </w:r>
      <w:r w:rsidR="00B7554A" w:rsidRPr="00512CDE">
        <w:rPr>
          <w:rFonts w:cstheme="minorHAnsi"/>
          <w:sz w:val="22"/>
          <w:szCs w:val="22"/>
        </w:rPr>
        <w:t xml:space="preserve"> </w:t>
      </w:r>
    </w:p>
    <w:p w14:paraId="5C6727F8" w14:textId="77777777" w:rsidR="00D068AA" w:rsidRPr="00512CDE" w:rsidRDefault="00D068AA" w:rsidP="005F7DF0">
      <w:pPr>
        <w:rPr>
          <w:rFonts w:cstheme="minorHAnsi"/>
          <w:sz w:val="22"/>
          <w:szCs w:val="22"/>
        </w:rPr>
      </w:pPr>
    </w:p>
    <w:p w14:paraId="7C752F14" w14:textId="6A865346" w:rsidR="00D068AA" w:rsidRPr="00512CDE" w:rsidRDefault="00D068AA" w:rsidP="005F7DF0">
      <w:pPr>
        <w:rPr>
          <w:rFonts w:cstheme="minorHAnsi"/>
          <w:sz w:val="22"/>
          <w:szCs w:val="22"/>
        </w:rPr>
      </w:pPr>
      <w:r w:rsidRPr="00512CDE">
        <w:rPr>
          <w:rFonts w:cstheme="minorHAnsi"/>
          <w:sz w:val="22"/>
          <w:szCs w:val="22"/>
        </w:rPr>
        <w:lastRenderedPageBreak/>
        <w:t>Daarnaast blijkt dat niet alleen individuele communicatiestrategieën, maar ook organisatorische factoren een belangrijke rol spelen</w:t>
      </w:r>
      <w:r w:rsidR="006F2D99" w:rsidRPr="00512CDE">
        <w:rPr>
          <w:rFonts w:cstheme="minorHAnsi"/>
          <w:sz w:val="22"/>
          <w:szCs w:val="22"/>
        </w:rPr>
        <w:t xml:space="preserve"> bij het verbeteren van zorg voor anderstalige patiënten</w:t>
      </w:r>
      <w:r w:rsidRPr="00512CDE">
        <w:rPr>
          <w:rFonts w:cstheme="minorHAnsi"/>
          <w:sz w:val="22"/>
          <w:szCs w:val="22"/>
        </w:rPr>
        <w:t xml:space="preserve">. Voldoende personeelsbezetting, de inzet van </w:t>
      </w:r>
      <w:r w:rsidR="00AC737A">
        <w:rPr>
          <w:rFonts w:cstheme="minorHAnsi"/>
          <w:sz w:val="22"/>
          <w:szCs w:val="22"/>
        </w:rPr>
        <w:t>meertalige zorgverleners</w:t>
      </w:r>
      <w:r w:rsidR="00EE7F46">
        <w:rPr>
          <w:rFonts w:cstheme="minorHAnsi"/>
          <w:sz w:val="22"/>
          <w:szCs w:val="22"/>
        </w:rPr>
        <w:t xml:space="preserve"> </w:t>
      </w:r>
      <w:r w:rsidRPr="00512CDE">
        <w:rPr>
          <w:rFonts w:cstheme="minorHAnsi"/>
          <w:sz w:val="22"/>
          <w:szCs w:val="22"/>
        </w:rPr>
        <w:t xml:space="preserve">en duidelijke richtlijnen rond taalondersteuning </w:t>
      </w:r>
      <w:r w:rsidR="006F2D99" w:rsidRPr="00512CDE">
        <w:rPr>
          <w:rFonts w:cstheme="minorHAnsi"/>
          <w:sz w:val="22"/>
          <w:szCs w:val="22"/>
        </w:rPr>
        <w:t>kunnen bij</w:t>
      </w:r>
      <w:r w:rsidRPr="00512CDE">
        <w:rPr>
          <w:rFonts w:cstheme="minorHAnsi"/>
          <w:sz w:val="22"/>
          <w:szCs w:val="22"/>
        </w:rPr>
        <w:t>dragen</w:t>
      </w:r>
      <w:r w:rsidR="006F2D99" w:rsidRPr="00512CDE">
        <w:rPr>
          <w:rFonts w:cstheme="minorHAnsi"/>
          <w:sz w:val="22"/>
          <w:szCs w:val="22"/>
        </w:rPr>
        <w:t xml:space="preserve"> aan</w:t>
      </w:r>
      <w:r w:rsidRPr="00512CDE">
        <w:rPr>
          <w:rFonts w:cstheme="minorHAnsi"/>
          <w:sz w:val="22"/>
          <w:szCs w:val="22"/>
        </w:rPr>
        <w:t xml:space="preserve"> een </w:t>
      </w:r>
      <w:r w:rsidR="00141610">
        <w:rPr>
          <w:rFonts w:cstheme="minorHAnsi"/>
          <w:sz w:val="22"/>
          <w:szCs w:val="22"/>
        </w:rPr>
        <w:t>kwalitatievere</w:t>
      </w:r>
      <w:r w:rsidRPr="00512CDE">
        <w:rPr>
          <w:rFonts w:cstheme="minorHAnsi"/>
          <w:sz w:val="22"/>
          <w:szCs w:val="22"/>
        </w:rPr>
        <w:t xml:space="preserve"> </w:t>
      </w:r>
      <w:r w:rsidR="006F2D99" w:rsidRPr="00512CDE">
        <w:rPr>
          <w:rFonts w:cstheme="minorHAnsi"/>
          <w:sz w:val="22"/>
          <w:szCs w:val="22"/>
        </w:rPr>
        <w:t>en veiligere zorgverlening</w:t>
      </w:r>
      <w:r w:rsidRPr="00512CDE">
        <w:rPr>
          <w:rFonts w:cstheme="minorHAnsi"/>
          <w:sz w:val="22"/>
          <w:szCs w:val="22"/>
        </w:rPr>
        <w:t xml:space="preserve"> (</w:t>
      </w:r>
      <w:proofErr w:type="spellStart"/>
      <w:r w:rsidRPr="00512CDE">
        <w:rPr>
          <w:rFonts w:cstheme="minorHAnsi"/>
          <w:sz w:val="22"/>
          <w:szCs w:val="22"/>
        </w:rPr>
        <w:t>Muir</w:t>
      </w:r>
      <w:proofErr w:type="spellEnd"/>
      <w:r w:rsidRPr="00512CDE">
        <w:rPr>
          <w:rFonts w:cstheme="minorHAnsi"/>
          <w:sz w:val="22"/>
          <w:szCs w:val="22"/>
        </w:rPr>
        <w:t xml:space="preserve"> et al., 2025).</w:t>
      </w:r>
    </w:p>
    <w:p w14:paraId="369C183D" w14:textId="77777777" w:rsidR="00D068AA" w:rsidRPr="00512CDE" w:rsidRDefault="00D068AA" w:rsidP="005F7DF0">
      <w:pPr>
        <w:rPr>
          <w:rFonts w:cstheme="minorHAnsi"/>
          <w:sz w:val="22"/>
          <w:szCs w:val="22"/>
        </w:rPr>
      </w:pPr>
    </w:p>
    <w:p w14:paraId="1D5AAD4F" w14:textId="2954EB40" w:rsidR="00D068AA" w:rsidRPr="00512CDE" w:rsidRDefault="00D068AA" w:rsidP="005F7DF0">
      <w:pPr>
        <w:rPr>
          <w:rFonts w:cstheme="minorHAnsi"/>
          <w:sz w:val="22"/>
          <w:szCs w:val="22"/>
        </w:rPr>
      </w:pPr>
      <w:r w:rsidRPr="00512CDE">
        <w:rPr>
          <w:rFonts w:cstheme="minorHAnsi"/>
          <w:sz w:val="22"/>
          <w:szCs w:val="22"/>
        </w:rPr>
        <w:t xml:space="preserve">Op basis van deze bevindingen kan geconcludeerd worden dat er geen eenduidige oplossing bestaat voor communicatieproblemen bij anderstalige patiënten. De literatuur suggereert dat een gecombineerde en patiëntgerichte aanpak, waarbij verschillende strategieën en hulpmiddelen samen </w:t>
      </w:r>
      <w:r w:rsidR="006F2D99" w:rsidRPr="00512CDE">
        <w:rPr>
          <w:rFonts w:cstheme="minorHAnsi"/>
          <w:sz w:val="22"/>
          <w:szCs w:val="22"/>
        </w:rPr>
        <w:t>ingezet worden</w:t>
      </w:r>
      <w:r w:rsidRPr="00512CDE">
        <w:rPr>
          <w:rFonts w:cstheme="minorHAnsi"/>
          <w:sz w:val="22"/>
          <w:szCs w:val="22"/>
        </w:rPr>
        <w:t>, het meest effectief is om veilige</w:t>
      </w:r>
      <w:r w:rsidR="006F2D99" w:rsidRPr="00512CDE">
        <w:rPr>
          <w:rFonts w:cstheme="minorHAnsi"/>
          <w:sz w:val="22"/>
          <w:szCs w:val="22"/>
        </w:rPr>
        <w:t xml:space="preserve">, </w:t>
      </w:r>
      <w:r w:rsidRPr="00512CDE">
        <w:rPr>
          <w:rFonts w:cstheme="minorHAnsi"/>
          <w:sz w:val="22"/>
          <w:szCs w:val="22"/>
        </w:rPr>
        <w:t xml:space="preserve">begrijpelijke </w:t>
      </w:r>
      <w:r w:rsidR="006F2D99" w:rsidRPr="00512CDE">
        <w:rPr>
          <w:rFonts w:cstheme="minorHAnsi"/>
          <w:sz w:val="22"/>
          <w:szCs w:val="22"/>
        </w:rPr>
        <w:t xml:space="preserve">en kwaliteitsvolle </w:t>
      </w:r>
      <w:r w:rsidRPr="00512CDE">
        <w:rPr>
          <w:rFonts w:cstheme="minorHAnsi"/>
          <w:sz w:val="22"/>
          <w:szCs w:val="22"/>
        </w:rPr>
        <w:t>medicatie-educatie te realiseren (</w:t>
      </w:r>
      <w:proofErr w:type="spellStart"/>
      <w:r w:rsidRPr="00512CDE">
        <w:rPr>
          <w:rFonts w:cstheme="minorHAnsi"/>
          <w:sz w:val="22"/>
          <w:szCs w:val="22"/>
        </w:rPr>
        <w:t>Austad</w:t>
      </w:r>
      <w:proofErr w:type="spellEnd"/>
      <w:r w:rsidRPr="00512CDE">
        <w:rPr>
          <w:rFonts w:cstheme="minorHAnsi"/>
          <w:sz w:val="22"/>
          <w:szCs w:val="22"/>
        </w:rPr>
        <w:t xml:space="preserve"> et al., 2025; </w:t>
      </w:r>
      <w:proofErr w:type="spellStart"/>
      <w:r w:rsidRPr="00512CDE">
        <w:rPr>
          <w:rFonts w:cstheme="minorHAnsi"/>
          <w:sz w:val="22"/>
          <w:szCs w:val="22"/>
        </w:rPr>
        <w:t>Bhagat</w:t>
      </w:r>
      <w:proofErr w:type="spellEnd"/>
      <w:r w:rsidRPr="00512CDE">
        <w:rPr>
          <w:rFonts w:cstheme="minorHAnsi"/>
          <w:sz w:val="22"/>
          <w:szCs w:val="22"/>
        </w:rPr>
        <w:t xml:space="preserve"> et al., 2026; </w:t>
      </w:r>
      <w:proofErr w:type="spellStart"/>
      <w:r w:rsidRPr="00512CDE">
        <w:rPr>
          <w:rFonts w:cstheme="minorHAnsi"/>
          <w:sz w:val="22"/>
          <w:szCs w:val="22"/>
        </w:rPr>
        <w:t>Silvera-Tawil</w:t>
      </w:r>
      <w:proofErr w:type="spellEnd"/>
      <w:r w:rsidRPr="00512CDE">
        <w:rPr>
          <w:rFonts w:cstheme="minorHAnsi"/>
          <w:sz w:val="22"/>
          <w:szCs w:val="22"/>
        </w:rPr>
        <w:t xml:space="preserve"> et al., 2021</w:t>
      </w:r>
      <w:r w:rsidR="003B35F6">
        <w:rPr>
          <w:rFonts w:cstheme="minorHAnsi"/>
          <w:sz w:val="22"/>
          <w:szCs w:val="22"/>
        </w:rPr>
        <w:t xml:space="preserve">; </w:t>
      </w:r>
      <w:proofErr w:type="spellStart"/>
      <w:r w:rsidR="003B35F6" w:rsidRPr="00512CDE">
        <w:rPr>
          <w:rFonts w:cstheme="minorHAnsi"/>
          <w:sz w:val="22"/>
          <w:szCs w:val="22"/>
        </w:rPr>
        <w:t>Talevski</w:t>
      </w:r>
      <w:proofErr w:type="spellEnd"/>
      <w:r w:rsidR="003B35F6" w:rsidRPr="00512CDE">
        <w:rPr>
          <w:rFonts w:cstheme="minorHAnsi"/>
          <w:sz w:val="22"/>
          <w:szCs w:val="22"/>
        </w:rPr>
        <w:t xml:space="preserve"> et al., 2020</w:t>
      </w:r>
      <w:r w:rsidRPr="00512CDE">
        <w:rPr>
          <w:rFonts w:cstheme="minorHAnsi"/>
          <w:sz w:val="22"/>
          <w:szCs w:val="22"/>
        </w:rPr>
        <w:t>).</w:t>
      </w:r>
    </w:p>
    <w:p w14:paraId="3AB77EAD" w14:textId="77777777" w:rsidR="00D068AA" w:rsidRPr="00512CDE" w:rsidRDefault="00D068AA" w:rsidP="005F7DF0">
      <w:pPr>
        <w:rPr>
          <w:rFonts w:cstheme="minorHAnsi"/>
          <w:sz w:val="22"/>
          <w:szCs w:val="22"/>
        </w:rPr>
      </w:pPr>
    </w:p>
    <w:p w14:paraId="26DABBFD" w14:textId="77777777" w:rsidR="00EE7F46" w:rsidRDefault="00D068AA" w:rsidP="005F7DF0">
      <w:pPr>
        <w:rPr>
          <w:rFonts w:cstheme="minorHAnsi"/>
          <w:sz w:val="22"/>
          <w:szCs w:val="22"/>
        </w:rPr>
      </w:pPr>
      <w:r w:rsidRPr="00512CDE">
        <w:rPr>
          <w:rFonts w:cstheme="minorHAnsi"/>
          <w:sz w:val="22"/>
          <w:szCs w:val="22"/>
        </w:rPr>
        <w:t>Binnen de context van</w:t>
      </w:r>
      <w:r w:rsidR="00785091">
        <w:rPr>
          <w:rFonts w:cstheme="minorHAnsi"/>
          <w:sz w:val="22"/>
          <w:szCs w:val="22"/>
        </w:rPr>
        <w:t xml:space="preserve"> </w:t>
      </w:r>
      <w:r w:rsidRPr="00512CDE">
        <w:rPr>
          <w:rFonts w:cstheme="minorHAnsi"/>
          <w:sz w:val="22"/>
          <w:szCs w:val="22"/>
        </w:rPr>
        <w:t>hospitalisatieafdeling</w:t>
      </w:r>
      <w:r w:rsidR="006F2D99" w:rsidRPr="00512CDE">
        <w:rPr>
          <w:rFonts w:cstheme="minorHAnsi"/>
          <w:sz w:val="22"/>
          <w:szCs w:val="22"/>
        </w:rPr>
        <w:t>en</w:t>
      </w:r>
      <w:r w:rsidRPr="00512CDE">
        <w:rPr>
          <w:rFonts w:cstheme="minorHAnsi"/>
          <w:sz w:val="22"/>
          <w:szCs w:val="22"/>
        </w:rPr>
        <w:t xml:space="preserve"> met een diverse patiëntenpopulatie, zoals ervaren tijdens mijn stage</w:t>
      </w:r>
      <w:r w:rsidR="006F2D99" w:rsidRPr="00512CDE">
        <w:rPr>
          <w:rFonts w:cstheme="minorHAnsi"/>
          <w:sz w:val="22"/>
          <w:szCs w:val="22"/>
        </w:rPr>
        <w:t>s</w:t>
      </w:r>
      <w:r w:rsidRPr="00512CDE">
        <w:rPr>
          <w:rFonts w:cstheme="minorHAnsi"/>
          <w:sz w:val="22"/>
          <w:szCs w:val="22"/>
        </w:rPr>
        <w:t xml:space="preserve">, zijn deze bevindingen zeer relevant en toepasbaar. In de praktijk kan dit vertaald worden naar het gebruik van eenvoudige taal, visuele hulpmiddelen, het systematisch toepassen van </w:t>
      </w:r>
      <w:proofErr w:type="spellStart"/>
      <w:r w:rsidRPr="00512CDE">
        <w:rPr>
          <w:rFonts w:cstheme="minorHAnsi"/>
          <w:sz w:val="22"/>
          <w:szCs w:val="22"/>
        </w:rPr>
        <w:t>teach</w:t>
      </w:r>
      <w:proofErr w:type="spellEnd"/>
      <w:r w:rsidRPr="00512CDE">
        <w:rPr>
          <w:rFonts w:cstheme="minorHAnsi"/>
          <w:sz w:val="22"/>
          <w:szCs w:val="22"/>
        </w:rPr>
        <w:t>-back en het inzetten van ondersteunende technologie wanneer nodig.</w:t>
      </w:r>
    </w:p>
    <w:p w14:paraId="2C83778F" w14:textId="306A9C32" w:rsidR="00D068AA" w:rsidRPr="00512CDE" w:rsidRDefault="00D068AA" w:rsidP="005F7DF0">
      <w:pPr>
        <w:rPr>
          <w:rFonts w:cstheme="minorHAnsi"/>
          <w:sz w:val="22"/>
          <w:szCs w:val="22"/>
        </w:rPr>
      </w:pPr>
      <w:r w:rsidRPr="002F5E00">
        <w:rPr>
          <w:rFonts w:cstheme="minorHAnsi"/>
          <w:sz w:val="22"/>
          <w:szCs w:val="22"/>
          <w:highlight w:val="yellow"/>
        </w:rPr>
        <w:t>Tijdens mijn stage</w:t>
      </w:r>
      <w:r w:rsidR="006F2D99" w:rsidRPr="002F5E00">
        <w:rPr>
          <w:rFonts w:cstheme="minorHAnsi"/>
          <w:sz w:val="22"/>
          <w:szCs w:val="22"/>
          <w:highlight w:val="yellow"/>
        </w:rPr>
        <w:t xml:space="preserve">s merkte ik zelf </w:t>
      </w:r>
      <w:r w:rsidRPr="002F5E00">
        <w:rPr>
          <w:rFonts w:cstheme="minorHAnsi"/>
          <w:sz w:val="22"/>
          <w:szCs w:val="22"/>
          <w:highlight w:val="yellow"/>
        </w:rPr>
        <w:t>dat miscommunicatie rond medicatie frequent voorkomt en</w:t>
      </w:r>
      <w:r w:rsidR="006F2D99" w:rsidRPr="002F5E00">
        <w:rPr>
          <w:rFonts w:cstheme="minorHAnsi"/>
          <w:sz w:val="22"/>
          <w:szCs w:val="22"/>
          <w:highlight w:val="yellow"/>
        </w:rPr>
        <w:t xml:space="preserve"> kan</w:t>
      </w:r>
      <w:r w:rsidRPr="002F5E00">
        <w:rPr>
          <w:rFonts w:cstheme="minorHAnsi"/>
          <w:sz w:val="22"/>
          <w:szCs w:val="22"/>
          <w:highlight w:val="yellow"/>
        </w:rPr>
        <w:t xml:space="preserve"> leid</w:t>
      </w:r>
      <w:r w:rsidR="006F2D99" w:rsidRPr="002F5E00">
        <w:rPr>
          <w:rFonts w:cstheme="minorHAnsi"/>
          <w:sz w:val="22"/>
          <w:szCs w:val="22"/>
          <w:highlight w:val="yellow"/>
        </w:rPr>
        <w:t>en</w:t>
      </w:r>
      <w:r w:rsidRPr="002F5E00">
        <w:rPr>
          <w:rFonts w:cstheme="minorHAnsi"/>
          <w:sz w:val="22"/>
          <w:szCs w:val="22"/>
          <w:highlight w:val="yellow"/>
        </w:rPr>
        <w:t xml:space="preserve"> tot onzekerheid bij zowel </w:t>
      </w:r>
      <w:r w:rsidR="00141610" w:rsidRPr="002F5E00">
        <w:rPr>
          <w:rFonts w:cstheme="minorHAnsi"/>
          <w:sz w:val="22"/>
          <w:szCs w:val="22"/>
          <w:highlight w:val="yellow"/>
        </w:rPr>
        <w:t xml:space="preserve">de </w:t>
      </w:r>
      <w:r w:rsidRPr="002F5E00">
        <w:rPr>
          <w:rFonts w:cstheme="minorHAnsi"/>
          <w:sz w:val="22"/>
          <w:szCs w:val="22"/>
          <w:highlight w:val="yellow"/>
        </w:rPr>
        <w:t xml:space="preserve">patiënt als </w:t>
      </w:r>
      <w:r w:rsidR="006F2D99" w:rsidRPr="002F5E00">
        <w:rPr>
          <w:rFonts w:cstheme="minorHAnsi"/>
          <w:sz w:val="22"/>
          <w:szCs w:val="22"/>
          <w:highlight w:val="yellow"/>
        </w:rPr>
        <w:t xml:space="preserve">de </w:t>
      </w:r>
      <w:r w:rsidRPr="002F5E00">
        <w:rPr>
          <w:rFonts w:cstheme="minorHAnsi"/>
          <w:sz w:val="22"/>
          <w:szCs w:val="22"/>
          <w:highlight w:val="yellow"/>
        </w:rPr>
        <w:t>verpleegkundige</w:t>
      </w:r>
      <w:r w:rsidRPr="00512CDE">
        <w:rPr>
          <w:rFonts w:cstheme="minorHAnsi"/>
          <w:sz w:val="22"/>
          <w:szCs w:val="22"/>
        </w:rPr>
        <w:t xml:space="preserve">. De inzichten uit deze </w:t>
      </w:r>
      <w:proofErr w:type="spellStart"/>
      <w:r w:rsidRPr="00512CDE">
        <w:rPr>
          <w:rFonts w:cstheme="minorHAnsi"/>
          <w:sz w:val="22"/>
          <w:szCs w:val="22"/>
        </w:rPr>
        <w:t>bachelorproef</w:t>
      </w:r>
      <w:proofErr w:type="spellEnd"/>
      <w:r w:rsidRPr="00512CDE">
        <w:rPr>
          <w:rFonts w:cstheme="minorHAnsi"/>
          <w:sz w:val="22"/>
          <w:szCs w:val="22"/>
        </w:rPr>
        <w:t xml:space="preserve"> bieden daarom concrete handvatten om deze communicatie te verbeteren</w:t>
      </w:r>
      <w:r w:rsidR="006F2D99" w:rsidRPr="00512CDE">
        <w:rPr>
          <w:rFonts w:cstheme="minorHAnsi"/>
          <w:sz w:val="22"/>
          <w:szCs w:val="22"/>
        </w:rPr>
        <w:t xml:space="preserve"> en de patiëntveiligheid te ondersteunen.</w:t>
      </w:r>
    </w:p>
    <w:p w14:paraId="45967355" w14:textId="77777777" w:rsidR="006F2D99" w:rsidRPr="00512CDE" w:rsidRDefault="006F2D99" w:rsidP="005F7DF0">
      <w:pPr>
        <w:rPr>
          <w:rFonts w:cstheme="minorHAnsi"/>
          <w:sz w:val="22"/>
          <w:szCs w:val="22"/>
        </w:rPr>
      </w:pPr>
    </w:p>
    <w:p w14:paraId="2A7426D8" w14:textId="176E6C52" w:rsidR="005F0DCF" w:rsidRPr="00512CDE" w:rsidRDefault="005F0DCF" w:rsidP="005F7DF0">
      <w:pPr>
        <w:rPr>
          <w:rFonts w:cstheme="minorHAnsi"/>
          <w:sz w:val="22"/>
          <w:szCs w:val="22"/>
        </w:rPr>
      </w:pPr>
      <w:r w:rsidRPr="00512CDE">
        <w:rPr>
          <w:rFonts w:cstheme="minorHAnsi"/>
          <w:sz w:val="22"/>
          <w:szCs w:val="22"/>
        </w:rPr>
        <w:t xml:space="preserve">Daarnaast toont deze </w:t>
      </w:r>
      <w:proofErr w:type="spellStart"/>
      <w:r w:rsidRPr="00512CDE">
        <w:rPr>
          <w:rFonts w:cstheme="minorHAnsi"/>
          <w:sz w:val="22"/>
          <w:szCs w:val="22"/>
        </w:rPr>
        <w:t>bachelorproef</w:t>
      </w:r>
      <w:proofErr w:type="spellEnd"/>
      <w:r w:rsidRPr="00512CDE">
        <w:rPr>
          <w:rFonts w:cstheme="minorHAnsi"/>
          <w:sz w:val="22"/>
          <w:szCs w:val="22"/>
        </w:rPr>
        <w:t xml:space="preserve"> aan dat effectieve communicatie met anderstalige patiënten ondersteuning vereist op verschillende niveaus binnen de gezondheidszorg. Op microniveau</w:t>
      </w:r>
      <w:r w:rsidR="006F2D99" w:rsidRPr="00512CDE">
        <w:rPr>
          <w:rFonts w:cstheme="minorHAnsi"/>
          <w:sz w:val="22"/>
          <w:szCs w:val="22"/>
        </w:rPr>
        <w:t xml:space="preserve"> is </w:t>
      </w:r>
      <w:r w:rsidRPr="00512CDE">
        <w:rPr>
          <w:rFonts w:cstheme="minorHAnsi"/>
          <w:sz w:val="22"/>
          <w:szCs w:val="22"/>
        </w:rPr>
        <w:t>duidelijke en afgestemde communicatie tussen verpleegkundige en patiënt essentieel om medicatie-informatie correct over te brengen en misverstanden te voorkomen. Op mesoniveau spelen samenwerking binnen het verpleegkundig team, opleidingen en het gebruik van ondersteunende hulpmiddelen een belangrijke rol bij het verbeteren van medicatie-educatie. Daarnaast is</w:t>
      </w:r>
      <w:r w:rsidR="00EE7F46">
        <w:rPr>
          <w:rFonts w:cstheme="minorHAnsi"/>
          <w:sz w:val="22"/>
          <w:szCs w:val="22"/>
        </w:rPr>
        <w:t xml:space="preserve"> </w:t>
      </w:r>
      <w:r w:rsidRPr="00512CDE">
        <w:rPr>
          <w:rFonts w:cstheme="minorHAnsi"/>
          <w:sz w:val="22"/>
          <w:szCs w:val="22"/>
        </w:rPr>
        <w:t>ondersteuning op macroniveau noodzakelijk, onder andere via ziekenhuisbeleid rond taalondersteuning, de inzet van professionele tolken, voldoende personeelsbezetting en het beschikbaar stellen van meertalige educatiematerialen.</w:t>
      </w:r>
    </w:p>
    <w:p w14:paraId="713EE067" w14:textId="77777777" w:rsidR="001C7A13" w:rsidRPr="00512CDE" w:rsidRDefault="001C7A13" w:rsidP="005F7DF0">
      <w:pPr>
        <w:rPr>
          <w:rFonts w:cstheme="minorHAnsi"/>
          <w:sz w:val="22"/>
          <w:szCs w:val="22"/>
        </w:rPr>
      </w:pPr>
    </w:p>
    <w:p w14:paraId="74571B80" w14:textId="77777777" w:rsidR="00512CDE" w:rsidRDefault="00512CDE" w:rsidP="005F7DF0">
      <w:pPr>
        <w:rPr>
          <w:rFonts w:cstheme="minorHAnsi"/>
          <w:sz w:val="22"/>
          <w:szCs w:val="22"/>
        </w:rPr>
      </w:pPr>
    </w:p>
    <w:p w14:paraId="30BECB85" w14:textId="77777777" w:rsidR="00D74647" w:rsidRDefault="00D74647" w:rsidP="005F7DF0">
      <w:pPr>
        <w:rPr>
          <w:rFonts w:cstheme="minorHAnsi"/>
          <w:sz w:val="22"/>
          <w:szCs w:val="22"/>
        </w:rPr>
      </w:pPr>
    </w:p>
    <w:p w14:paraId="691BA96D" w14:textId="77777777" w:rsidR="00D74647" w:rsidRDefault="00D74647" w:rsidP="005F7DF0">
      <w:pPr>
        <w:rPr>
          <w:rFonts w:cstheme="minorHAnsi"/>
          <w:sz w:val="22"/>
          <w:szCs w:val="22"/>
        </w:rPr>
      </w:pPr>
    </w:p>
    <w:p w14:paraId="21076BA7" w14:textId="27C1932D" w:rsidR="001C7A13" w:rsidRPr="00512CDE" w:rsidRDefault="001C7A13" w:rsidP="005F7DF0">
      <w:pPr>
        <w:rPr>
          <w:rFonts w:cstheme="minorHAnsi"/>
          <w:sz w:val="22"/>
          <w:szCs w:val="22"/>
        </w:rPr>
      </w:pPr>
      <w:r w:rsidRPr="00512CDE">
        <w:rPr>
          <w:rFonts w:cstheme="minorHAnsi"/>
          <w:sz w:val="22"/>
          <w:szCs w:val="22"/>
        </w:rPr>
        <w:lastRenderedPageBreak/>
        <w:t xml:space="preserve">Daarnaast blijkt uit verschillende studies dat verder onderzoek noodzakelijk blijft. </w:t>
      </w:r>
      <w:proofErr w:type="spellStart"/>
      <w:r w:rsidRPr="00512CDE">
        <w:rPr>
          <w:rFonts w:cstheme="minorHAnsi"/>
          <w:sz w:val="22"/>
          <w:szCs w:val="22"/>
        </w:rPr>
        <w:t>Austad</w:t>
      </w:r>
      <w:proofErr w:type="spellEnd"/>
      <w:r w:rsidRPr="00512CDE">
        <w:rPr>
          <w:rFonts w:cstheme="minorHAnsi"/>
          <w:sz w:val="22"/>
          <w:szCs w:val="22"/>
        </w:rPr>
        <w:t xml:space="preserve"> et al. (2025) beschrijven een studieprotocol waarbij de effectiviteit van de ontwikkelde interventies nog niet volledig werd aangetoond, waardoor verdere evaluatie </w:t>
      </w:r>
      <w:r w:rsidR="00141610">
        <w:rPr>
          <w:rFonts w:cstheme="minorHAnsi"/>
          <w:sz w:val="22"/>
          <w:szCs w:val="22"/>
        </w:rPr>
        <w:t>binnen</w:t>
      </w:r>
      <w:r w:rsidRPr="00512CDE">
        <w:rPr>
          <w:rFonts w:cstheme="minorHAnsi"/>
          <w:sz w:val="22"/>
          <w:szCs w:val="22"/>
        </w:rPr>
        <w:t xml:space="preserve"> de praktijk noodzakelijk </w:t>
      </w:r>
      <w:r w:rsidR="006F2D99" w:rsidRPr="00512CDE">
        <w:rPr>
          <w:rFonts w:cstheme="minorHAnsi"/>
          <w:sz w:val="22"/>
          <w:szCs w:val="22"/>
        </w:rPr>
        <w:t>blijft</w:t>
      </w:r>
      <w:r w:rsidRPr="00512CDE">
        <w:rPr>
          <w:rFonts w:cstheme="minorHAnsi"/>
          <w:sz w:val="22"/>
          <w:szCs w:val="22"/>
        </w:rPr>
        <w:t xml:space="preserve">. Ook </w:t>
      </w:r>
      <w:proofErr w:type="spellStart"/>
      <w:r w:rsidRPr="00512CDE">
        <w:rPr>
          <w:rFonts w:cstheme="minorHAnsi"/>
          <w:sz w:val="22"/>
          <w:szCs w:val="22"/>
        </w:rPr>
        <w:t>Talevski</w:t>
      </w:r>
      <w:proofErr w:type="spellEnd"/>
      <w:r w:rsidRPr="00512CDE">
        <w:rPr>
          <w:rFonts w:cstheme="minorHAnsi"/>
          <w:sz w:val="22"/>
          <w:szCs w:val="22"/>
        </w:rPr>
        <w:t xml:space="preserve"> et al. (2020) benadrukken dat bijkomend onderzoek nodig is naar de implementatie en </w:t>
      </w:r>
      <w:r w:rsidR="008D074C" w:rsidRPr="00512CDE">
        <w:rPr>
          <w:rFonts w:cstheme="minorHAnsi"/>
          <w:sz w:val="22"/>
          <w:szCs w:val="22"/>
        </w:rPr>
        <w:t xml:space="preserve">de </w:t>
      </w:r>
      <w:r w:rsidRPr="00512CDE">
        <w:rPr>
          <w:rFonts w:cstheme="minorHAnsi"/>
          <w:sz w:val="22"/>
          <w:szCs w:val="22"/>
        </w:rPr>
        <w:t xml:space="preserve">langetermijneffecten van de </w:t>
      </w:r>
      <w:proofErr w:type="spellStart"/>
      <w:r w:rsidR="00753AD8" w:rsidRPr="00512CDE">
        <w:rPr>
          <w:rFonts w:cstheme="minorHAnsi"/>
          <w:sz w:val="22"/>
          <w:szCs w:val="22"/>
        </w:rPr>
        <w:t>teach</w:t>
      </w:r>
      <w:proofErr w:type="spellEnd"/>
      <w:r w:rsidR="00753AD8" w:rsidRPr="00512CDE">
        <w:rPr>
          <w:rFonts w:cstheme="minorHAnsi"/>
          <w:sz w:val="22"/>
          <w:szCs w:val="22"/>
        </w:rPr>
        <w:t>-backmethode</w:t>
      </w:r>
      <w:r w:rsidRPr="00512CDE">
        <w:rPr>
          <w:rFonts w:cstheme="minorHAnsi"/>
          <w:sz w:val="22"/>
          <w:szCs w:val="22"/>
        </w:rPr>
        <w:t xml:space="preserve"> binnen verschillende </w:t>
      </w:r>
      <w:proofErr w:type="spellStart"/>
      <w:r w:rsidRPr="00512CDE">
        <w:rPr>
          <w:rFonts w:cstheme="minorHAnsi"/>
          <w:sz w:val="22"/>
          <w:szCs w:val="22"/>
        </w:rPr>
        <w:t>zorgsettings</w:t>
      </w:r>
      <w:proofErr w:type="spellEnd"/>
      <w:r w:rsidRPr="00512CDE">
        <w:rPr>
          <w:rFonts w:cstheme="minorHAnsi"/>
          <w:sz w:val="22"/>
          <w:szCs w:val="22"/>
        </w:rPr>
        <w:t xml:space="preserve">. </w:t>
      </w:r>
      <w:r w:rsidR="00EE7F46">
        <w:rPr>
          <w:rFonts w:cstheme="minorHAnsi"/>
          <w:sz w:val="22"/>
          <w:szCs w:val="22"/>
        </w:rPr>
        <w:t xml:space="preserve">Verder </w:t>
      </w:r>
      <w:r w:rsidRPr="00512CDE">
        <w:rPr>
          <w:rFonts w:cstheme="minorHAnsi"/>
          <w:sz w:val="22"/>
          <w:szCs w:val="22"/>
        </w:rPr>
        <w:t xml:space="preserve">tonen </w:t>
      </w:r>
      <w:proofErr w:type="spellStart"/>
      <w:r w:rsidRPr="00512CDE">
        <w:rPr>
          <w:rFonts w:cstheme="minorHAnsi"/>
          <w:sz w:val="22"/>
          <w:szCs w:val="22"/>
        </w:rPr>
        <w:t>Genovese</w:t>
      </w:r>
      <w:proofErr w:type="spellEnd"/>
      <w:r w:rsidRPr="00512CDE">
        <w:rPr>
          <w:rFonts w:cstheme="minorHAnsi"/>
          <w:sz w:val="22"/>
          <w:szCs w:val="22"/>
        </w:rPr>
        <w:t xml:space="preserve"> et al. (2024) aan dat AI-vertaaltools momenteel nog beperkingen vertonen bij complexe medische communicatie</w:t>
      </w:r>
      <w:r w:rsidR="008D074C" w:rsidRPr="00512CDE">
        <w:rPr>
          <w:rFonts w:cstheme="minorHAnsi"/>
          <w:sz w:val="22"/>
          <w:szCs w:val="22"/>
        </w:rPr>
        <w:t>. Hie</w:t>
      </w:r>
      <w:r w:rsidRPr="00512CDE">
        <w:rPr>
          <w:rFonts w:cstheme="minorHAnsi"/>
          <w:sz w:val="22"/>
          <w:szCs w:val="22"/>
        </w:rPr>
        <w:t xml:space="preserve">rdoor </w:t>
      </w:r>
      <w:r w:rsidR="008D074C" w:rsidRPr="00512CDE">
        <w:rPr>
          <w:rFonts w:cstheme="minorHAnsi"/>
          <w:sz w:val="22"/>
          <w:szCs w:val="22"/>
        </w:rPr>
        <w:t xml:space="preserve">blijft </w:t>
      </w:r>
      <w:r w:rsidRPr="00512CDE">
        <w:rPr>
          <w:rFonts w:cstheme="minorHAnsi"/>
          <w:sz w:val="22"/>
          <w:szCs w:val="22"/>
        </w:rPr>
        <w:t>verder onderzoek naar de betrouwbaarheid, veiligheid en toepasbaarheid van deze technologieën binnen de gezondheidszorg aangewezen</w:t>
      </w:r>
      <w:r w:rsidR="008D074C" w:rsidRPr="00512CDE">
        <w:rPr>
          <w:rFonts w:cstheme="minorHAnsi"/>
          <w:sz w:val="22"/>
          <w:szCs w:val="22"/>
        </w:rPr>
        <w:t>.</w:t>
      </w:r>
    </w:p>
    <w:p w14:paraId="4A8E7214" w14:textId="77777777" w:rsidR="00D068AA" w:rsidRPr="00512CDE" w:rsidRDefault="00D068AA" w:rsidP="005F7DF0">
      <w:pPr>
        <w:rPr>
          <w:rFonts w:cstheme="minorHAnsi"/>
          <w:sz w:val="22"/>
          <w:szCs w:val="22"/>
        </w:rPr>
      </w:pPr>
    </w:p>
    <w:p w14:paraId="6CDB3668" w14:textId="655536AA" w:rsidR="00C01F6C" w:rsidRPr="00512CDE" w:rsidRDefault="00D068AA" w:rsidP="005F7DF0">
      <w:pPr>
        <w:rPr>
          <w:rFonts w:cstheme="minorHAnsi"/>
          <w:sz w:val="22"/>
          <w:szCs w:val="22"/>
        </w:rPr>
      </w:pPr>
      <w:r w:rsidRPr="00512CDE">
        <w:rPr>
          <w:rFonts w:cstheme="minorHAnsi"/>
          <w:sz w:val="22"/>
          <w:szCs w:val="22"/>
        </w:rPr>
        <w:t xml:space="preserve">Samenvattend toont deze </w:t>
      </w:r>
      <w:proofErr w:type="spellStart"/>
      <w:r w:rsidRPr="00512CDE">
        <w:rPr>
          <w:rFonts w:cstheme="minorHAnsi"/>
          <w:sz w:val="22"/>
          <w:szCs w:val="22"/>
        </w:rPr>
        <w:t>bachelorproef</w:t>
      </w:r>
      <w:proofErr w:type="spellEnd"/>
      <w:r w:rsidRPr="00512CDE">
        <w:rPr>
          <w:rFonts w:cstheme="minorHAnsi"/>
          <w:sz w:val="22"/>
          <w:szCs w:val="22"/>
        </w:rPr>
        <w:t xml:space="preserve"> aan dat effectieve medicatie-educatie bij anderstalige patiënten een geïntegreerde en patiëntgerichte aanpak vereist. Door </w:t>
      </w:r>
      <w:r w:rsidR="008D074C" w:rsidRPr="00512CDE">
        <w:rPr>
          <w:rFonts w:cstheme="minorHAnsi"/>
          <w:sz w:val="22"/>
          <w:szCs w:val="22"/>
        </w:rPr>
        <w:t>bewust aandacht te besteden</w:t>
      </w:r>
      <w:r w:rsidRPr="00512CDE">
        <w:rPr>
          <w:rFonts w:cstheme="minorHAnsi"/>
          <w:sz w:val="22"/>
          <w:szCs w:val="22"/>
        </w:rPr>
        <w:t xml:space="preserve"> </w:t>
      </w:r>
      <w:r w:rsidR="008D074C" w:rsidRPr="00512CDE">
        <w:rPr>
          <w:rFonts w:cstheme="minorHAnsi"/>
          <w:sz w:val="22"/>
          <w:szCs w:val="22"/>
        </w:rPr>
        <w:t>aan</w:t>
      </w:r>
      <w:r w:rsidRPr="00512CDE">
        <w:rPr>
          <w:rFonts w:cstheme="minorHAnsi"/>
          <w:sz w:val="22"/>
          <w:szCs w:val="22"/>
        </w:rPr>
        <w:t xml:space="preserve"> aangepaste communicatie kunnen</w:t>
      </w:r>
      <w:r w:rsidR="008D074C" w:rsidRPr="00512CDE">
        <w:rPr>
          <w:rFonts w:cstheme="minorHAnsi"/>
          <w:sz w:val="22"/>
          <w:szCs w:val="22"/>
        </w:rPr>
        <w:t xml:space="preserve"> verpleegkundigen</w:t>
      </w:r>
      <w:r w:rsidRPr="00512CDE">
        <w:rPr>
          <w:rFonts w:cstheme="minorHAnsi"/>
          <w:sz w:val="22"/>
          <w:szCs w:val="22"/>
        </w:rPr>
        <w:t xml:space="preserve"> bijdrage</w:t>
      </w:r>
      <w:r w:rsidR="008D074C" w:rsidRPr="00512CDE">
        <w:rPr>
          <w:rFonts w:cstheme="minorHAnsi"/>
          <w:sz w:val="22"/>
          <w:szCs w:val="22"/>
        </w:rPr>
        <w:t>n</w:t>
      </w:r>
      <w:r w:rsidRPr="00512CDE">
        <w:rPr>
          <w:rFonts w:cstheme="minorHAnsi"/>
          <w:sz w:val="22"/>
          <w:szCs w:val="22"/>
        </w:rPr>
        <w:t xml:space="preserve"> aan </w:t>
      </w:r>
      <w:r w:rsidR="008D074C" w:rsidRPr="00512CDE">
        <w:rPr>
          <w:rFonts w:cstheme="minorHAnsi"/>
          <w:sz w:val="22"/>
          <w:szCs w:val="22"/>
        </w:rPr>
        <w:t xml:space="preserve">een hogere </w:t>
      </w:r>
      <w:r w:rsidRPr="00512CDE">
        <w:rPr>
          <w:rFonts w:cstheme="minorHAnsi"/>
          <w:sz w:val="22"/>
          <w:szCs w:val="22"/>
        </w:rPr>
        <w:t xml:space="preserve">patiëntveiligheid, </w:t>
      </w:r>
      <w:r w:rsidR="008D074C" w:rsidRPr="00512CDE">
        <w:rPr>
          <w:rFonts w:cstheme="minorHAnsi"/>
          <w:sz w:val="22"/>
          <w:szCs w:val="22"/>
        </w:rPr>
        <w:t xml:space="preserve">een betere </w:t>
      </w:r>
      <w:r w:rsidRPr="00512CDE">
        <w:rPr>
          <w:rFonts w:cstheme="minorHAnsi"/>
          <w:sz w:val="22"/>
          <w:szCs w:val="22"/>
        </w:rPr>
        <w:t>therapietrouw en meer toegankelijke en kwaliteitsvolle zorg.</w:t>
      </w:r>
    </w:p>
    <w:p w14:paraId="06CA4581" w14:textId="77777777" w:rsidR="00A10010" w:rsidRPr="00512CDE" w:rsidRDefault="00A10010" w:rsidP="005F7DF0">
      <w:pPr>
        <w:rPr>
          <w:rFonts w:cstheme="minorHAnsi"/>
          <w:sz w:val="22"/>
          <w:szCs w:val="22"/>
        </w:rPr>
      </w:pPr>
    </w:p>
    <w:p w14:paraId="662E09CC" w14:textId="77777777" w:rsidR="00A10010" w:rsidRPr="00265B55" w:rsidRDefault="00A10010" w:rsidP="005F7DF0">
      <w:pPr>
        <w:rPr>
          <w:rFonts w:cstheme="minorHAnsi"/>
        </w:rPr>
      </w:pPr>
    </w:p>
    <w:p w14:paraId="503C40D8" w14:textId="77777777" w:rsidR="00A10010" w:rsidRPr="00265B55" w:rsidRDefault="00A10010" w:rsidP="005F7DF0">
      <w:pPr>
        <w:rPr>
          <w:rFonts w:cstheme="minorHAnsi"/>
        </w:rPr>
      </w:pPr>
    </w:p>
    <w:p w14:paraId="09FD49D2" w14:textId="77777777" w:rsidR="00A10010" w:rsidRPr="00265B55" w:rsidRDefault="00A10010" w:rsidP="005F7DF0">
      <w:pPr>
        <w:rPr>
          <w:rFonts w:cstheme="minorHAnsi"/>
        </w:rPr>
      </w:pPr>
    </w:p>
    <w:p w14:paraId="775CCBF2" w14:textId="77777777" w:rsidR="00A10010" w:rsidRDefault="00A10010" w:rsidP="005F7DF0">
      <w:pPr>
        <w:rPr>
          <w:rFonts w:cstheme="minorHAnsi"/>
        </w:rPr>
      </w:pPr>
    </w:p>
    <w:p w14:paraId="13F51D01" w14:textId="77777777" w:rsidR="00512CDE" w:rsidRDefault="00512CDE" w:rsidP="005F7DF0">
      <w:pPr>
        <w:rPr>
          <w:rFonts w:cstheme="minorHAnsi"/>
        </w:rPr>
      </w:pPr>
    </w:p>
    <w:p w14:paraId="1C04829E" w14:textId="77777777" w:rsidR="00512CDE" w:rsidRDefault="00512CDE" w:rsidP="005F7DF0">
      <w:pPr>
        <w:rPr>
          <w:rFonts w:cstheme="minorHAnsi"/>
        </w:rPr>
      </w:pPr>
    </w:p>
    <w:p w14:paraId="2F48F3A0" w14:textId="77777777" w:rsidR="00512CDE" w:rsidRDefault="00512CDE" w:rsidP="005F7DF0">
      <w:pPr>
        <w:rPr>
          <w:rFonts w:cstheme="minorHAnsi"/>
        </w:rPr>
      </w:pPr>
    </w:p>
    <w:p w14:paraId="36789414" w14:textId="77777777" w:rsidR="00512CDE" w:rsidRDefault="00512CDE" w:rsidP="005F7DF0">
      <w:pPr>
        <w:rPr>
          <w:rFonts w:cstheme="minorHAnsi"/>
        </w:rPr>
      </w:pPr>
    </w:p>
    <w:p w14:paraId="7D30068D" w14:textId="77777777" w:rsidR="00512CDE" w:rsidRDefault="00512CDE" w:rsidP="005F7DF0">
      <w:pPr>
        <w:rPr>
          <w:rFonts w:cstheme="minorHAnsi"/>
        </w:rPr>
      </w:pPr>
    </w:p>
    <w:p w14:paraId="3E69B2EB" w14:textId="77777777" w:rsidR="00512CDE" w:rsidRDefault="00512CDE" w:rsidP="005F7DF0">
      <w:pPr>
        <w:rPr>
          <w:rFonts w:cstheme="minorHAnsi"/>
        </w:rPr>
      </w:pPr>
    </w:p>
    <w:p w14:paraId="730DD417" w14:textId="77777777" w:rsidR="00512CDE" w:rsidRDefault="00512CDE" w:rsidP="005F7DF0">
      <w:pPr>
        <w:rPr>
          <w:rFonts w:cstheme="minorHAnsi"/>
        </w:rPr>
      </w:pPr>
    </w:p>
    <w:p w14:paraId="18E59802" w14:textId="77777777" w:rsidR="00512CDE" w:rsidRDefault="00512CDE" w:rsidP="005F7DF0">
      <w:pPr>
        <w:rPr>
          <w:rFonts w:cstheme="minorHAnsi"/>
        </w:rPr>
      </w:pPr>
    </w:p>
    <w:p w14:paraId="54D95713" w14:textId="77777777" w:rsidR="00512CDE" w:rsidRDefault="00512CDE" w:rsidP="005F7DF0">
      <w:pPr>
        <w:rPr>
          <w:rFonts w:cstheme="minorHAnsi"/>
        </w:rPr>
      </w:pPr>
    </w:p>
    <w:p w14:paraId="440362D9" w14:textId="77777777" w:rsidR="00512CDE" w:rsidRDefault="00512CDE" w:rsidP="005F7DF0">
      <w:pPr>
        <w:rPr>
          <w:rFonts w:cstheme="minorHAnsi"/>
        </w:rPr>
      </w:pPr>
    </w:p>
    <w:p w14:paraId="38E2C3D1" w14:textId="77777777" w:rsidR="00512CDE" w:rsidRPr="00265B55" w:rsidRDefault="00512CDE" w:rsidP="005F7DF0">
      <w:pPr>
        <w:rPr>
          <w:rFonts w:cstheme="minorHAnsi"/>
        </w:rPr>
      </w:pPr>
    </w:p>
    <w:p w14:paraId="6792C637" w14:textId="77777777" w:rsidR="00A10010" w:rsidRPr="00265B55" w:rsidRDefault="00A10010" w:rsidP="005F7DF0">
      <w:pPr>
        <w:rPr>
          <w:rFonts w:cstheme="minorHAnsi"/>
        </w:rPr>
      </w:pPr>
    </w:p>
    <w:p w14:paraId="21576C80" w14:textId="50C01DE9" w:rsidR="00850B4E" w:rsidRPr="00512CDE" w:rsidRDefault="000056C7" w:rsidP="005F7DF0">
      <w:pPr>
        <w:pStyle w:val="Kop1"/>
        <w:numPr>
          <w:ilvl w:val="0"/>
          <w:numId w:val="47"/>
        </w:numPr>
        <w:jc w:val="both"/>
        <w:rPr>
          <w:rFonts w:cstheme="minorHAnsi"/>
          <w:sz w:val="28"/>
          <w:szCs w:val="28"/>
        </w:rPr>
      </w:pPr>
      <w:bookmarkStart w:id="37" w:name="_Toc170808669"/>
      <w:bookmarkStart w:id="38" w:name="_Toc200007014"/>
      <w:bookmarkStart w:id="39" w:name="_Toc229921391"/>
      <w:r w:rsidRPr="00512CDE">
        <w:rPr>
          <w:rFonts w:cstheme="minorHAnsi"/>
          <w:sz w:val="28"/>
          <w:szCs w:val="28"/>
        </w:rPr>
        <w:lastRenderedPageBreak/>
        <w:t>Aanbevelingen voor verpleegkundig werkveld</w:t>
      </w:r>
      <w:bookmarkEnd w:id="37"/>
      <w:bookmarkEnd w:id="38"/>
      <w:bookmarkEnd w:id="39"/>
    </w:p>
    <w:p w14:paraId="38D9633C" w14:textId="73A04A7D" w:rsidR="00D74647" w:rsidRPr="00D74647" w:rsidRDefault="00850B4E" w:rsidP="005F7DF0">
      <w:pPr>
        <w:rPr>
          <w:rFonts w:cstheme="minorHAnsi"/>
          <w:sz w:val="22"/>
          <w:szCs w:val="22"/>
        </w:rPr>
      </w:pPr>
      <w:r w:rsidRPr="00512CDE">
        <w:rPr>
          <w:rFonts w:cstheme="minorHAnsi"/>
          <w:sz w:val="22"/>
          <w:szCs w:val="22"/>
        </w:rPr>
        <w:t xml:space="preserve">Op basis van de </w:t>
      </w:r>
      <w:r w:rsidR="00792BAB" w:rsidRPr="00512CDE">
        <w:rPr>
          <w:rFonts w:cstheme="minorHAnsi"/>
          <w:sz w:val="22"/>
          <w:szCs w:val="22"/>
        </w:rPr>
        <w:t>bevindingen</w:t>
      </w:r>
      <w:r w:rsidRPr="00512CDE">
        <w:rPr>
          <w:rFonts w:cstheme="minorHAnsi"/>
          <w:sz w:val="22"/>
          <w:szCs w:val="22"/>
        </w:rPr>
        <w:t xml:space="preserve"> uit </w:t>
      </w:r>
      <w:r w:rsidR="00792BAB" w:rsidRPr="00512CDE">
        <w:rPr>
          <w:rFonts w:cstheme="minorHAnsi"/>
          <w:sz w:val="22"/>
          <w:szCs w:val="22"/>
        </w:rPr>
        <w:t>de</w:t>
      </w:r>
      <w:r w:rsidRPr="00512CDE">
        <w:rPr>
          <w:rFonts w:cstheme="minorHAnsi"/>
          <w:sz w:val="22"/>
          <w:szCs w:val="22"/>
        </w:rPr>
        <w:t xml:space="preserve"> literatuurstudie kunnen verschillende concrete </w:t>
      </w:r>
      <w:r w:rsidR="00792BAB" w:rsidRPr="00512CDE">
        <w:rPr>
          <w:rFonts w:cstheme="minorHAnsi"/>
          <w:sz w:val="22"/>
          <w:szCs w:val="22"/>
        </w:rPr>
        <w:t xml:space="preserve">en haalbare aanbevelingen </w:t>
      </w:r>
      <w:r w:rsidR="00EE7F46">
        <w:rPr>
          <w:rFonts w:cstheme="minorHAnsi"/>
          <w:sz w:val="22"/>
          <w:szCs w:val="22"/>
        </w:rPr>
        <w:t xml:space="preserve">worden </w:t>
      </w:r>
      <w:r w:rsidRPr="00512CDE">
        <w:rPr>
          <w:rFonts w:cstheme="minorHAnsi"/>
          <w:sz w:val="22"/>
          <w:szCs w:val="22"/>
        </w:rPr>
        <w:t xml:space="preserve">geformuleerd </w:t>
      </w:r>
      <w:r w:rsidR="001D36A7" w:rsidRPr="00512CDE">
        <w:rPr>
          <w:rFonts w:cstheme="minorHAnsi"/>
          <w:sz w:val="22"/>
          <w:szCs w:val="22"/>
        </w:rPr>
        <w:t xml:space="preserve">om de communicatie en medicatie-educatie bij anderstalige patiënten te verbeteren. Deze aanbevelingen zijn </w:t>
      </w:r>
      <w:r w:rsidR="00E66281" w:rsidRPr="00512CDE">
        <w:rPr>
          <w:rFonts w:cstheme="minorHAnsi"/>
          <w:sz w:val="22"/>
          <w:szCs w:val="22"/>
        </w:rPr>
        <w:t xml:space="preserve">gebaseerd op </w:t>
      </w:r>
      <w:r w:rsidR="001D36A7" w:rsidRPr="00512CDE">
        <w:rPr>
          <w:rFonts w:cstheme="minorHAnsi"/>
          <w:sz w:val="22"/>
          <w:szCs w:val="22"/>
        </w:rPr>
        <w:t>effectieve strategieën,</w:t>
      </w:r>
      <w:r w:rsidR="00E66281" w:rsidRPr="00512CDE">
        <w:rPr>
          <w:rFonts w:cstheme="minorHAnsi"/>
          <w:sz w:val="22"/>
          <w:szCs w:val="22"/>
        </w:rPr>
        <w:t xml:space="preserve"> zoals</w:t>
      </w:r>
      <w:r w:rsidR="001D36A7" w:rsidRPr="00512CDE">
        <w:rPr>
          <w:rFonts w:cstheme="minorHAnsi"/>
          <w:sz w:val="22"/>
          <w:szCs w:val="22"/>
        </w:rPr>
        <w:t xml:space="preserve"> </w:t>
      </w:r>
      <w:r w:rsidR="000C22DD" w:rsidRPr="00512CDE">
        <w:rPr>
          <w:rFonts w:cstheme="minorHAnsi"/>
          <w:sz w:val="22"/>
          <w:szCs w:val="22"/>
        </w:rPr>
        <w:t>aangepaste communicatie</w:t>
      </w:r>
      <w:r w:rsidR="001D36A7" w:rsidRPr="00512CDE">
        <w:rPr>
          <w:rFonts w:cstheme="minorHAnsi"/>
          <w:sz w:val="22"/>
          <w:szCs w:val="22"/>
        </w:rPr>
        <w:t xml:space="preserve">, visuele ondersteuning, </w:t>
      </w:r>
      <w:r w:rsidR="0025030D" w:rsidRPr="00512CDE">
        <w:rPr>
          <w:rFonts w:cstheme="minorHAnsi"/>
          <w:sz w:val="22"/>
          <w:szCs w:val="22"/>
        </w:rPr>
        <w:t>controle van</w:t>
      </w:r>
      <w:r w:rsidR="001D36A7" w:rsidRPr="00512CDE">
        <w:rPr>
          <w:rFonts w:cstheme="minorHAnsi"/>
          <w:sz w:val="22"/>
          <w:szCs w:val="22"/>
        </w:rPr>
        <w:t xml:space="preserve"> begrip via </w:t>
      </w:r>
      <w:proofErr w:type="spellStart"/>
      <w:r w:rsidR="001D36A7" w:rsidRPr="00512CDE">
        <w:rPr>
          <w:rFonts w:cstheme="minorHAnsi"/>
          <w:sz w:val="22"/>
          <w:szCs w:val="22"/>
        </w:rPr>
        <w:t>teach</w:t>
      </w:r>
      <w:proofErr w:type="spellEnd"/>
      <w:r w:rsidR="001D36A7" w:rsidRPr="00512CDE">
        <w:rPr>
          <w:rFonts w:cstheme="minorHAnsi"/>
          <w:sz w:val="22"/>
          <w:szCs w:val="22"/>
        </w:rPr>
        <w:t>-back</w:t>
      </w:r>
      <w:r w:rsidR="00BF7DEF" w:rsidRPr="00512CDE">
        <w:rPr>
          <w:rFonts w:cstheme="minorHAnsi"/>
          <w:sz w:val="22"/>
          <w:szCs w:val="22"/>
        </w:rPr>
        <w:t>, organisatorische ondersteuning</w:t>
      </w:r>
      <w:r w:rsidR="001D36A7" w:rsidRPr="00512CDE">
        <w:rPr>
          <w:rFonts w:cstheme="minorHAnsi"/>
          <w:sz w:val="22"/>
          <w:szCs w:val="22"/>
        </w:rPr>
        <w:t xml:space="preserve"> en het gebruik van ondersteunende technologie</w:t>
      </w:r>
      <w:r w:rsidR="008D074C" w:rsidRPr="00512CDE">
        <w:rPr>
          <w:rFonts w:cstheme="minorHAnsi"/>
          <w:sz w:val="22"/>
          <w:szCs w:val="22"/>
        </w:rPr>
        <w:t>ën</w:t>
      </w:r>
      <w:r w:rsidR="00402A2F" w:rsidRPr="00512CDE">
        <w:rPr>
          <w:rFonts w:cstheme="minorHAnsi"/>
          <w:sz w:val="22"/>
          <w:szCs w:val="22"/>
        </w:rPr>
        <w:t xml:space="preserve"> </w:t>
      </w:r>
      <w:r w:rsidR="003B35F6">
        <w:rPr>
          <w:rFonts w:cstheme="minorHAnsi"/>
          <w:sz w:val="22"/>
          <w:szCs w:val="22"/>
        </w:rPr>
        <w:t>(</w:t>
      </w:r>
      <w:proofErr w:type="spellStart"/>
      <w:r w:rsidR="003B35F6">
        <w:rPr>
          <w:rFonts w:cstheme="minorHAnsi"/>
          <w:sz w:val="22"/>
          <w:szCs w:val="22"/>
        </w:rPr>
        <w:t>Austad</w:t>
      </w:r>
      <w:proofErr w:type="spellEnd"/>
      <w:r w:rsidR="003B35F6">
        <w:rPr>
          <w:rFonts w:cstheme="minorHAnsi"/>
          <w:sz w:val="22"/>
          <w:szCs w:val="22"/>
        </w:rPr>
        <w:t xml:space="preserve"> et al., 2025; </w:t>
      </w:r>
      <w:proofErr w:type="spellStart"/>
      <w:r w:rsidR="003B35F6">
        <w:rPr>
          <w:rFonts w:cstheme="minorHAnsi"/>
          <w:sz w:val="22"/>
          <w:szCs w:val="22"/>
        </w:rPr>
        <w:t>Bhagat</w:t>
      </w:r>
      <w:proofErr w:type="spellEnd"/>
      <w:r w:rsidR="003B35F6">
        <w:rPr>
          <w:rFonts w:cstheme="minorHAnsi"/>
          <w:sz w:val="22"/>
          <w:szCs w:val="22"/>
        </w:rPr>
        <w:t xml:space="preserve"> et al., 2026; </w:t>
      </w:r>
      <w:proofErr w:type="spellStart"/>
      <w:r w:rsidR="003B35F6">
        <w:rPr>
          <w:rFonts w:cstheme="minorHAnsi"/>
          <w:sz w:val="22"/>
          <w:szCs w:val="22"/>
        </w:rPr>
        <w:t>Genovese</w:t>
      </w:r>
      <w:proofErr w:type="spellEnd"/>
      <w:r w:rsidR="003B35F6">
        <w:rPr>
          <w:rFonts w:cstheme="minorHAnsi"/>
          <w:sz w:val="22"/>
          <w:szCs w:val="22"/>
        </w:rPr>
        <w:t xml:space="preserve"> et al., 2024; </w:t>
      </w:r>
      <w:proofErr w:type="spellStart"/>
      <w:r w:rsidR="003B35F6">
        <w:rPr>
          <w:rFonts w:cstheme="minorHAnsi"/>
          <w:sz w:val="22"/>
          <w:szCs w:val="22"/>
        </w:rPr>
        <w:t>Muir</w:t>
      </w:r>
      <w:proofErr w:type="spellEnd"/>
      <w:r w:rsidR="003B35F6">
        <w:rPr>
          <w:rFonts w:cstheme="minorHAnsi"/>
          <w:sz w:val="22"/>
          <w:szCs w:val="22"/>
        </w:rPr>
        <w:t xml:space="preserve"> et al., 2025; </w:t>
      </w:r>
      <w:proofErr w:type="spellStart"/>
      <w:r w:rsidR="003B35F6">
        <w:rPr>
          <w:rFonts w:cstheme="minorHAnsi"/>
          <w:sz w:val="22"/>
          <w:szCs w:val="22"/>
        </w:rPr>
        <w:t>Silvera</w:t>
      </w:r>
      <w:proofErr w:type="spellEnd"/>
      <w:r w:rsidR="003B35F6">
        <w:rPr>
          <w:rFonts w:cstheme="minorHAnsi"/>
          <w:sz w:val="22"/>
          <w:szCs w:val="22"/>
        </w:rPr>
        <w:t xml:space="preserve">- </w:t>
      </w:r>
      <w:proofErr w:type="spellStart"/>
      <w:r w:rsidR="003B35F6">
        <w:rPr>
          <w:rFonts w:cstheme="minorHAnsi"/>
          <w:sz w:val="22"/>
          <w:szCs w:val="22"/>
        </w:rPr>
        <w:t>Tawil</w:t>
      </w:r>
      <w:proofErr w:type="spellEnd"/>
      <w:r w:rsidR="003B35F6">
        <w:rPr>
          <w:rFonts w:cstheme="minorHAnsi"/>
          <w:sz w:val="22"/>
          <w:szCs w:val="22"/>
        </w:rPr>
        <w:t xml:space="preserve"> et al., 2021; </w:t>
      </w:r>
      <w:proofErr w:type="spellStart"/>
      <w:r w:rsidR="003B35F6">
        <w:rPr>
          <w:rFonts w:cstheme="minorHAnsi"/>
          <w:sz w:val="22"/>
          <w:szCs w:val="22"/>
        </w:rPr>
        <w:t>Talevski</w:t>
      </w:r>
      <w:proofErr w:type="spellEnd"/>
      <w:r w:rsidR="003B35F6">
        <w:rPr>
          <w:rFonts w:cstheme="minorHAnsi"/>
          <w:sz w:val="22"/>
          <w:szCs w:val="22"/>
        </w:rPr>
        <w:t xml:space="preserve"> et al., 2020). </w:t>
      </w:r>
      <w:r w:rsidR="008D074C" w:rsidRPr="00512CDE">
        <w:rPr>
          <w:rFonts w:cstheme="minorHAnsi"/>
          <w:sz w:val="22"/>
          <w:szCs w:val="22"/>
        </w:rPr>
        <w:t>De aanbevelingen</w:t>
      </w:r>
      <w:r w:rsidR="001D36A7" w:rsidRPr="00512CDE">
        <w:rPr>
          <w:rFonts w:cstheme="minorHAnsi"/>
          <w:sz w:val="22"/>
          <w:szCs w:val="22"/>
        </w:rPr>
        <w:t xml:space="preserve"> richten zich zowel op het niveau van de individuele verpleegkundige als op het team en de </w:t>
      </w:r>
      <w:r w:rsidR="008D074C" w:rsidRPr="00512CDE">
        <w:rPr>
          <w:rFonts w:cstheme="minorHAnsi"/>
          <w:sz w:val="22"/>
          <w:szCs w:val="22"/>
        </w:rPr>
        <w:t>zorg</w:t>
      </w:r>
      <w:r w:rsidR="001D36A7" w:rsidRPr="00512CDE">
        <w:rPr>
          <w:rFonts w:cstheme="minorHAnsi"/>
          <w:sz w:val="22"/>
          <w:szCs w:val="22"/>
        </w:rPr>
        <w:t>organisatie. Tijdens mijn stage</w:t>
      </w:r>
      <w:r w:rsidR="007E2C55" w:rsidRPr="00512CDE">
        <w:rPr>
          <w:rFonts w:cstheme="minorHAnsi"/>
          <w:sz w:val="22"/>
          <w:szCs w:val="22"/>
        </w:rPr>
        <w:t>s</w:t>
      </w:r>
      <w:r w:rsidR="001D36A7" w:rsidRPr="00512CDE">
        <w:rPr>
          <w:rFonts w:cstheme="minorHAnsi"/>
          <w:sz w:val="22"/>
          <w:szCs w:val="22"/>
        </w:rPr>
        <w:t xml:space="preserve"> heb ik zelf ervaren dat communicatie met anderstalige patiënten vaak moeilijk verloopt, wat het belang van deze aanbevelingen extra benadrukt. </w:t>
      </w:r>
    </w:p>
    <w:p w14:paraId="5567A08D" w14:textId="6AAC340F" w:rsidR="0025030D" w:rsidRPr="00265B55" w:rsidRDefault="00FF7ACA" w:rsidP="005F7DF0">
      <w:pPr>
        <w:pStyle w:val="Kop2"/>
        <w:numPr>
          <w:ilvl w:val="0"/>
          <w:numId w:val="0"/>
        </w:numPr>
        <w:jc w:val="both"/>
        <w:rPr>
          <w:rFonts w:cstheme="minorHAnsi"/>
        </w:rPr>
      </w:pPr>
      <w:bookmarkStart w:id="40" w:name="_Toc229921392"/>
      <w:r w:rsidRPr="006F2C19">
        <w:rPr>
          <w:rFonts w:cstheme="minorHAnsi"/>
          <w:b/>
          <w:bCs w:val="0"/>
          <w:sz w:val="26"/>
          <w:szCs w:val="26"/>
        </w:rPr>
        <w:t>8.1</w:t>
      </w:r>
      <w:r w:rsidR="0025030D" w:rsidRPr="00265B55">
        <w:rPr>
          <w:rFonts w:cstheme="minorHAnsi"/>
        </w:rPr>
        <w:t xml:space="preserve"> </w:t>
      </w:r>
      <w:r w:rsidR="0025030D" w:rsidRPr="00B5669E">
        <w:rPr>
          <w:rFonts w:cstheme="minorHAnsi"/>
          <w:b/>
          <w:bCs w:val="0"/>
          <w:sz w:val="26"/>
          <w:szCs w:val="26"/>
        </w:rPr>
        <w:t>Aanbevelingen op microniveau</w:t>
      </w:r>
      <w:bookmarkEnd w:id="40"/>
    </w:p>
    <w:p w14:paraId="62EF39EA" w14:textId="102B4652" w:rsidR="0025030D" w:rsidRPr="00512CDE" w:rsidRDefault="0025030D" w:rsidP="005F7DF0">
      <w:pPr>
        <w:rPr>
          <w:rFonts w:cstheme="minorHAnsi"/>
          <w:sz w:val="22"/>
          <w:szCs w:val="22"/>
        </w:rPr>
      </w:pPr>
      <w:r w:rsidRPr="00512CDE">
        <w:rPr>
          <w:rFonts w:cstheme="minorHAnsi"/>
          <w:sz w:val="22"/>
          <w:szCs w:val="22"/>
        </w:rPr>
        <w:t xml:space="preserve">Op microniveau spelen verpleegkundigen </w:t>
      </w:r>
      <w:r w:rsidR="00491CAA" w:rsidRPr="00512CDE">
        <w:rPr>
          <w:rFonts w:cstheme="minorHAnsi"/>
          <w:sz w:val="22"/>
          <w:szCs w:val="22"/>
        </w:rPr>
        <w:t>een belangrijke</w:t>
      </w:r>
      <w:r w:rsidRPr="00512CDE">
        <w:rPr>
          <w:rFonts w:cstheme="minorHAnsi"/>
          <w:sz w:val="22"/>
          <w:szCs w:val="22"/>
        </w:rPr>
        <w:t xml:space="preserve"> rol in het verbeteren van communicatie tijdens medicatie-educatie bij anderstalige patiënten. Het is belangrijk dat verpleegkundigen hun communicatie </w:t>
      </w:r>
      <w:r w:rsidR="008D074C" w:rsidRPr="00512CDE">
        <w:rPr>
          <w:rFonts w:cstheme="minorHAnsi"/>
          <w:sz w:val="22"/>
          <w:szCs w:val="22"/>
        </w:rPr>
        <w:t>afstemmen</w:t>
      </w:r>
      <w:r w:rsidRPr="00512CDE">
        <w:rPr>
          <w:rFonts w:cstheme="minorHAnsi"/>
          <w:sz w:val="22"/>
          <w:szCs w:val="22"/>
        </w:rPr>
        <w:t xml:space="preserve"> </w:t>
      </w:r>
      <w:r w:rsidR="008D074C" w:rsidRPr="00512CDE">
        <w:rPr>
          <w:rFonts w:cstheme="minorHAnsi"/>
          <w:sz w:val="22"/>
          <w:szCs w:val="22"/>
        </w:rPr>
        <w:t>op</w:t>
      </w:r>
      <w:r w:rsidRPr="00512CDE">
        <w:rPr>
          <w:rFonts w:cstheme="minorHAnsi"/>
          <w:sz w:val="22"/>
          <w:szCs w:val="22"/>
        </w:rPr>
        <w:t xml:space="preserve"> de taalvaardigheid en gezondheidsgeletterdheid van de patiënt door eenvoudige en begrijpelijke taal</w:t>
      </w:r>
      <w:r w:rsidR="00EE7F46">
        <w:rPr>
          <w:rFonts w:cstheme="minorHAnsi"/>
          <w:sz w:val="22"/>
          <w:szCs w:val="22"/>
        </w:rPr>
        <w:t xml:space="preserve"> te gebruiken</w:t>
      </w:r>
      <w:r w:rsidRPr="00512CDE">
        <w:rPr>
          <w:rFonts w:cstheme="minorHAnsi"/>
          <w:sz w:val="22"/>
          <w:szCs w:val="22"/>
        </w:rPr>
        <w:t xml:space="preserve">. Tijdens mijn stages </w:t>
      </w:r>
      <w:r w:rsidR="008D074C" w:rsidRPr="00512CDE">
        <w:rPr>
          <w:rFonts w:cstheme="minorHAnsi"/>
          <w:sz w:val="22"/>
          <w:szCs w:val="22"/>
        </w:rPr>
        <w:t>merkte ik</w:t>
      </w:r>
      <w:r w:rsidRPr="00512CDE">
        <w:rPr>
          <w:rFonts w:cstheme="minorHAnsi"/>
          <w:sz w:val="22"/>
          <w:szCs w:val="22"/>
        </w:rPr>
        <w:t xml:space="preserve"> dat patiënten informatie niet altijd volledig begrijpen wanneer uitleg te complex of te snel gegeven wordt.</w:t>
      </w:r>
    </w:p>
    <w:p w14:paraId="6B98C9B9" w14:textId="77777777" w:rsidR="0025030D" w:rsidRPr="00512CDE" w:rsidRDefault="0025030D" w:rsidP="005F7DF0">
      <w:pPr>
        <w:rPr>
          <w:rFonts w:cstheme="minorHAnsi"/>
          <w:sz w:val="22"/>
          <w:szCs w:val="22"/>
        </w:rPr>
      </w:pPr>
    </w:p>
    <w:p w14:paraId="585D18D3" w14:textId="167C07D7" w:rsidR="00D14E82" w:rsidRDefault="0025030D" w:rsidP="005F7DF0">
      <w:pPr>
        <w:rPr>
          <w:rFonts w:cstheme="minorHAnsi"/>
          <w:sz w:val="22"/>
          <w:szCs w:val="22"/>
        </w:rPr>
      </w:pPr>
      <w:r w:rsidRPr="00512CDE">
        <w:rPr>
          <w:rFonts w:cstheme="minorHAnsi"/>
          <w:sz w:val="22"/>
          <w:szCs w:val="22"/>
        </w:rPr>
        <w:t xml:space="preserve"> </w:t>
      </w:r>
      <w:r w:rsidR="00850B4E" w:rsidRPr="00512CDE">
        <w:rPr>
          <w:rFonts w:cstheme="minorHAnsi"/>
          <w:sz w:val="22"/>
          <w:szCs w:val="22"/>
        </w:rPr>
        <w:t xml:space="preserve">Een eerste </w:t>
      </w:r>
      <w:r w:rsidR="001D36A7" w:rsidRPr="00512CDE">
        <w:rPr>
          <w:rFonts w:cstheme="minorHAnsi"/>
          <w:sz w:val="22"/>
          <w:szCs w:val="22"/>
        </w:rPr>
        <w:t xml:space="preserve">concrete aanbeveling </w:t>
      </w:r>
      <w:r w:rsidR="008E3D64" w:rsidRPr="00512CDE">
        <w:rPr>
          <w:rFonts w:cstheme="minorHAnsi"/>
          <w:sz w:val="22"/>
          <w:szCs w:val="22"/>
        </w:rPr>
        <w:t xml:space="preserve">is het ontwikkelen en gebruiken van een </w:t>
      </w:r>
      <w:r w:rsidR="002D1900" w:rsidRPr="00512CDE">
        <w:rPr>
          <w:rFonts w:cstheme="minorHAnsi"/>
          <w:sz w:val="22"/>
          <w:szCs w:val="22"/>
        </w:rPr>
        <w:t xml:space="preserve">meertalige </w:t>
      </w:r>
      <w:r w:rsidR="008E3D64" w:rsidRPr="00512CDE">
        <w:rPr>
          <w:rFonts w:cstheme="minorHAnsi"/>
          <w:sz w:val="22"/>
          <w:szCs w:val="22"/>
        </w:rPr>
        <w:t xml:space="preserve">medicatiekaart met pictogrammen en </w:t>
      </w:r>
      <w:r w:rsidR="002D1900" w:rsidRPr="00512CDE">
        <w:rPr>
          <w:rFonts w:cstheme="minorHAnsi"/>
          <w:sz w:val="22"/>
          <w:szCs w:val="22"/>
        </w:rPr>
        <w:t>eenvoudige</w:t>
      </w:r>
      <w:r w:rsidR="008E3D64" w:rsidRPr="00512CDE">
        <w:rPr>
          <w:rFonts w:cstheme="minorHAnsi"/>
          <w:sz w:val="22"/>
          <w:szCs w:val="22"/>
        </w:rPr>
        <w:t xml:space="preserve"> instructies</w:t>
      </w:r>
      <w:r w:rsidR="00FF7ACA" w:rsidRPr="00512CDE">
        <w:rPr>
          <w:rFonts w:cstheme="minorHAnsi"/>
          <w:sz w:val="22"/>
          <w:szCs w:val="22"/>
        </w:rPr>
        <w:t xml:space="preserve"> zodat informatie beter afgestemd wordt op de taal en gezondheidsgeletterdheid van de patiënt.</w:t>
      </w:r>
      <w:r w:rsidR="008E3D64" w:rsidRPr="00512CDE">
        <w:rPr>
          <w:rFonts w:cstheme="minorHAnsi"/>
          <w:sz w:val="22"/>
          <w:szCs w:val="22"/>
        </w:rPr>
        <w:t xml:space="preserve"> </w:t>
      </w:r>
      <w:r w:rsidR="00BF7DEF" w:rsidRPr="00512CDE">
        <w:rPr>
          <w:rFonts w:cstheme="minorHAnsi"/>
          <w:sz w:val="22"/>
          <w:szCs w:val="22"/>
        </w:rPr>
        <w:t>Uit de literatuur blijkt dat patiënten beter begrijpen hoe z</w:t>
      </w:r>
      <w:r w:rsidR="008D074C" w:rsidRPr="00512CDE">
        <w:rPr>
          <w:rFonts w:cstheme="minorHAnsi"/>
          <w:sz w:val="22"/>
          <w:szCs w:val="22"/>
        </w:rPr>
        <w:t>ij</w:t>
      </w:r>
      <w:r w:rsidR="00BF7DEF" w:rsidRPr="00512CDE">
        <w:rPr>
          <w:rFonts w:cstheme="minorHAnsi"/>
          <w:sz w:val="22"/>
          <w:szCs w:val="22"/>
        </w:rPr>
        <w:t xml:space="preserve"> hun medicatie moeten innemen wanneer informatie visueel en in aangepaste taal wordt aangeboden </w:t>
      </w:r>
      <w:r w:rsidR="00402A2F" w:rsidRPr="00512CDE">
        <w:rPr>
          <w:rFonts w:cstheme="minorHAnsi"/>
          <w:sz w:val="22"/>
          <w:szCs w:val="22"/>
        </w:rPr>
        <w:t>(</w:t>
      </w:r>
      <w:proofErr w:type="spellStart"/>
      <w:r w:rsidR="00402A2F" w:rsidRPr="00512CDE">
        <w:rPr>
          <w:rFonts w:cstheme="minorHAnsi"/>
          <w:sz w:val="22"/>
          <w:szCs w:val="22"/>
        </w:rPr>
        <w:t>Bhagat</w:t>
      </w:r>
      <w:proofErr w:type="spellEnd"/>
      <w:r w:rsidR="00402A2F" w:rsidRPr="00512CDE">
        <w:rPr>
          <w:rFonts w:cstheme="minorHAnsi"/>
          <w:sz w:val="22"/>
          <w:szCs w:val="22"/>
        </w:rPr>
        <w:t xml:space="preserve"> et al., 2026; </w:t>
      </w:r>
      <w:proofErr w:type="spellStart"/>
      <w:r w:rsidR="00402A2F" w:rsidRPr="00512CDE">
        <w:rPr>
          <w:rFonts w:cstheme="minorHAnsi"/>
          <w:sz w:val="22"/>
          <w:szCs w:val="22"/>
        </w:rPr>
        <w:t>Austad</w:t>
      </w:r>
      <w:proofErr w:type="spellEnd"/>
      <w:r w:rsidR="00402A2F" w:rsidRPr="00512CDE">
        <w:rPr>
          <w:rFonts w:cstheme="minorHAnsi"/>
          <w:sz w:val="22"/>
          <w:szCs w:val="22"/>
        </w:rPr>
        <w:t xml:space="preserve"> et al., 2025). </w:t>
      </w:r>
    </w:p>
    <w:p w14:paraId="174BEA6F" w14:textId="77777777" w:rsidR="00D14E82" w:rsidRDefault="00D14E82" w:rsidP="005F7DF0">
      <w:pPr>
        <w:rPr>
          <w:rFonts w:cstheme="minorHAnsi"/>
          <w:sz w:val="22"/>
          <w:szCs w:val="22"/>
        </w:rPr>
      </w:pPr>
    </w:p>
    <w:p w14:paraId="55E197C4" w14:textId="068E2C73" w:rsidR="008D074C" w:rsidRPr="00512CDE" w:rsidRDefault="002D1900" w:rsidP="005F7DF0">
      <w:pPr>
        <w:rPr>
          <w:rFonts w:cstheme="minorHAnsi"/>
          <w:sz w:val="22"/>
          <w:szCs w:val="22"/>
        </w:rPr>
      </w:pPr>
      <w:r w:rsidRPr="00512CDE">
        <w:rPr>
          <w:rFonts w:cstheme="minorHAnsi"/>
          <w:sz w:val="22"/>
          <w:szCs w:val="22"/>
        </w:rPr>
        <w:t xml:space="preserve">Vanuit mijn eigen ervaringen </w:t>
      </w:r>
      <w:r w:rsidR="00491CAA" w:rsidRPr="00512CDE">
        <w:rPr>
          <w:rFonts w:cstheme="minorHAnsi"/>
          <w:sz w:val="22"/>
          <w:szCs w:val="22"/>
        </w:rPr>
        <w:t>op de</w:t>
      </w:r>
      <w:r w:rsidRPr="00512CDE">
        <w:rPr>
          <w:rFonts w:cstheme="minorHAnsi"/>
          <w:sz w:val="22"/>
          <w:szCs w:val="22"/>
        </w:rPr>
        <w:t xml:space="preserve"> afdeling merkte ik dat patiënten vaak onzeker zijn over hun medicatie wanneer uitleg niet volledig begrepen wordt. Zo’n medicatiekaart kan door de verpleegkundige samen met de patiënt ingevuld worden tijdens het medicatiegesprek en nadien meegegeven worden als geheugensteun. </w:t>
      </w:r>
    </w:p>
    <w:p w14:paraId="7E878C4F" w14:textId="062199BF" w:rsidR="002D1900" w:rsidRPr="00512CDE" w:rsidRDefault="002D1900" w:rsidP="005F7DF0">
      <w:pPr>
        <w:rPr>
          <w:rFonts w:cstheme="minorHAnsi"/>
          <w:sz w:val="22"/>
          <w:szCs w:val="22"/>
        </w:rPr>
      </w:pPr>
      <w:r w:rsidRPr="00512CDE">
        <w:rPr>
          <w:rFonts w:cstheme="minorHAnsi"/>
          <w:sz w:val="22"/>
          <w:szCs w:val="22"/>
        </w:rPr>
        <w:t>De combinatie van pictogrammen, eenvoudige taal en eventuele vertaalde termen helpt patiënten om beter te begrijpen wanneer en hoe z</w:t>
      </w:r>
      <w:r w:rsidR="008D074C" w:rsidRPr="00512CDE">
        <w:rPr>
          <w:rFonts w:cstheme="minorHAnsi"/>
          <w:sz w:val="22"/>
          <w:szCs w:val="22"/>
        </w:rPr>
        <w:t>ij</w:t>
      </w:r>
      <w:r w:rsidRPr="00512CDE">
        <w:rPr>
          <w:rFonts w:cstheme="minorHAnsi"/>
          <w:sz w:val="22"/>
          <w:szCs w:val="22"/>
        </w:rPr>
        <w:t xml:space="preserve"> hun medicatie moeten innemen.</w:t>
      </w:r>
      <w:r w:rsidR="00DD4B76" w:rsidRPr="00512CDE">
        <w:rPr>
          <w:rFonts w:cstheme="minorHAnsi"/>
          <w:sz w:val="22"/>
          <w:szCs w:val="22"/>
        </w:rPr>
        <w:t xml:space="preserve"> </w:t>
      </w:r>
      <w:r w:rsidRPr="00512CDE">
        <w:rPr>
          <w:rFonts w:cstheme="minorHAnsi"/>
          <w:sz w:val="22"/>
          <w:szCs w:val="22"/>
        </w:rPr>
        <w:t>Daarnaast kan op deze kaart</w:t>
      </w:r>
      <w:r w:rsidR="00A33A44" w:rsidRPr="00512CDE">
        <w:rPr>
          <w:rFonts w:cstheme="minorHAnsi"/>
          <w:sz w:val="22"/>
          <w:szCs w:val="22"/>
        </w:rPr>
        <w:t xml:space="preserve"> een controle van begrip geïntegreerd worden vi</w:t>
      </w:r>
      <w:r w:rsidRPr="00512CDE">
        <w:rPr>
          <w:rFonts w:cstheme="minorHAnsi"/>
          <w:sz w:val="22"/>
          <w:szCs w:val="22"/>
        </w:rPr>
        <w:t xml:space="preserve">a </w:t>
      </w:r>
      <w:proofErr w:type="spellStart"/>
      <w:r w:rsidRPr="00512CDE">
        <w:rPr>
          <w:rFonts w:cstheme="minorHAnsi"/>
          <w:sz w:val="22"/>
          <w:szCs w:val="22"/>
        </w:rPr>
        <w:t>teach</w:t>
      </w:r>
      <w:proofErr w:type="spellEnd"/>
      <w:r w:rsidRPr="00512CDE">
        <w:rPr>
          <w:rFonts w:cstheme="minorHAnsi"/>
          <w:sz w:val="22"/>
          <w:szCs w:val="22"/>
        </w:rPr>
        <w:t xml:space="preserve">-back vragen. </w:t>
      </w:r>
      <w:r w:rsidR="00DD4B76" w:rsidRPr="00512CDE">
        <w:rPr>
          <w:rFonts w:cstheme="minorHAnsi"/>
          <w:sz w:val="22"/>
          <w:szCs w:val="22"/>
        </w:rPr>
        <w:t>Omdat d</w:t>
      </w:r>
      <w:r w:rsidRPr="00512CDE">
        <w:rPr>
          <w:rFonts w:cstheme="minorHAnsi"/>
          <w:sz w:val="22"/>
          <w:szCs w:val="22"/>
        </w:rPr>
        <w:t>it hulpmidde</w:t>
      </w:r>
      <w:r w:rsidR="00DD4B76" w:rsidRPr="00512CDE">
        <w:rPr>
          <w:rFonts w:cstheme="minorHAnsi"/>
          <w:sz w:val="22"/>
          <w:szCs w:val="22"/>
        </w:rPr>
        <w:t xml:space="preserve">l </w:t>
      </w:r>
      <w:r w:rsidRPr="00512CDE">
        <w:rPr>
          <w:rFonts w:cstheme="minorHAnsi"/>
          <w:sz w:val="22"/>
          <w:szCs w:val="22"/>
        </w:rPr>
        <w:t>eenvoudig ontwikkel</w:t>
      </w:r>
      <w:r w:rsidR="00DD4B76" w:rsidRPr="00512CDE">
        <w:rPr>
          <w:rFonts w:cstheme="minorHAnsi"/>
          <w:sz w:val="22"/>
          <w:szCs w:val="22"/>
        </w:rPr>
        <w:t>d kan worden</w:t>
      </w:r>
      <w:r w:rsidRPr="00512CDE">
        <w:rPr>
          <w:rFonts w:cstheme="minorHAnsi"/>
          <w:sz w:val="22"/>
          <w:szCs w:val="22"/>
        </w:rPr>
        <w:t xml:space="preserve">, bijvoorbeeld </w:t>
      </w:r>
      <w:r w:rsidR="00CD2922">
        <w:rPr>
          <w:rFonts w:cstheme="minorHAnsi"/>
          <w:sz w:val="22"/>
          <w:szCs w:val="22"/>
        </w:rPr>
        <w:t xml:space="preserve">met behulp van digitale ontwerptools zoals </w:t>
      </w:r>
      <w:proofErr w:type="spellStart"/>
      <w:r w:rsidR="00CD2922">
        <w:rPr>
          <w:rFonts w:cstheme="minorHAnsi"/>
          <w:sz w:val="22"/>
          <w:szCs w:val="22"/>
        </w:rPr>
        <w:t>Canva</w:t>
      </w:r>
      <w:proofErr w:type="spellEnd"/>
      <w:r w:rsidRPr="00512CDE">
        <w:rPr>
          <w:rFonts w:cstheme="minorHAnsi"/>
          <w:sz w:val="22"/>
          <w:szCs w:val="22"/>
        </w:rPr>
        <w:t xml:space="preserve">, en </w:t>
      </w:r>
      <w:r w:rsidR="00DD4B76" w:rsidRPr="00512CDE">
        <w:rPr>
          <w:rFonts w:cstheme="minorHAnsi"/>
          <w:sz w:val="22"/>
          <w:szCs w:val="22"/>
        </w:rPr>
        <w:t>weinig</w:t>
      </w:r>
      <w:r w:rsidRPr="00512CDE">
        <w:rPr>
          <w:rFonts w:cstheme="minorHAnsi"/>
          <w:sz w:val="22"/>
          <w:szCs w:val="22"/>
        </w:rPr>
        <w:t xml:space="preserve"> kosten</w:t>
      </w:r>
      <w:r w:rsidR="00DD4B76" w:rsidRPr="00512CDE">
        <w:rPr>
          <w:rFonts w:cstheme="minorHAnsi"/>
          <w:sz w:val="22"/>
          <w:szCs w:val="22"/>
        </w:rPr>
        <w:t xml:space="preserve"> met zich meebrengt, is het gemakkelijk toepasbaar binnen de </w:t>
      </w:r>
      <w:r w:rsidR="008D074C" w:rsidRPr="00512CDE">
        <w:rPr>
          <w:rFonts w:cstheme="minorHAnsi"/>
          <w:sz w:val="22"/>
          <w:szCs w:val="22"/>
        </w:rPr>
        <w:t xml:space="preserve">dagelijkse </w:t>
      </w:r>
      <w:r w:rsidR="00DD4B76" w:rsidRPr="00512CDE">
        <w:rPr>
          <w:rFonts w:cstheme="minorHAnsi"/>
          <w:sz w:val="22"/>
          <w:szCs w:val="22"/>
        </w:rPr>
        <w:t>praktijk.</w:t>
      </w:r>
      <w:r w:rsidRPr="00512CDE">
        <w:rPr>
          <w:rFonts w:cstheme="minorHAnsi"/>
          <w:sz w:val="22"/>
          <w:szCs w:val="22"/>
        </w:rPr>
        <w:t xml:space="preserve"> </w:t>
      </w:r>
    </w:p>
    <w:p w14:paraId="395B4E1E" w14:textId="57FC6F03" w:rsidR="00402A2F" w:rsidRPr="00512CDE" w:rsidRDefault="00A56DCA" w:rsidP="005F7DF0">
      <w:pPr>
        <w:rPr>
          <w:rFonts w:cstheme="minorHAnsi"/>
          <w:sz w:val="22"/>
          <w:szCs w:val="22"/>
        </w:rPr>
      </w:pPr>
      <w:r w:rsidRPr="00512CDE">
        <w:rPr>
          <w:rFonts w:cstheme="minorHAnsi"/>
          <w:sz w:val="22"/>
          <w:szCs w:val="22"/>
        </w:rPr>
        <w:lastRenderedPageBreak/>
        <w:t>Daarnaast is het belangrijk om</w:t>
      </w:r>
      <w:r w:rsidR="00CA37A6" w:rsidRPr="00512CDE">
        <w:rPr>
          <w:rFonts w:cstheme="minorHAnsi"/>
          <w:sz w:val="22"/>
          <w:szCs w:val="22"/>
        </w:rPr>
        <w:t xml:space="preserve"> structureel</w:t>
      </w:r>
      <w:r w:rsidRPr="00512CDE">
        <w:rPr>
          <w:rFonts w:cstheme="minorHAnsi"/>
          <w:sz w:val="22"/>
          <w:szCs w:val="22"/>
        </w:rPr>
        <w:t xml:space="preserve"> </w:t>
      </w:r>
      <w:r w:rsidR="00CA37A6" w:rsidRPr="00512CDE">
        <w:rPr>
          <w:rFonts w:cstheme="minorHAnsi"/>
          <w:sz w:val="22"/>
          <w:szCs w:val="22"/>
        </w:rPr>
        <w:t xml:space="preserve">medicatie-informatie en educatiemateriaal aan te bieden die </w:t>
      </w:r>
      <w:r w:rsidR="008F03D6" w:rsidRPr="00512CDE">
        <w:rPr>
          <w:rFonts w:cstheme="minorHAnsi"/>
          <w:sz w:val="22"/>
          <w:szCs w:val="22"/>
        </w:rPr>
        <w:t>afgestemd</w:t>
      </w:r>
      <w:r w:rsidR="00CA37A6" w:rsidRPr="00512CDE">
        <w:rPr>
          <w:rFonts w:cstheme="minorHAnsi"/>
          <w:sz w:val="22"/>
          <w:szCs w:val="22"/>
        </w:rPr>
        <w:t xml:space="preserve"> zijn </w:t>
      </w:r>
      <w:r w:rsidR="008F03D6" w:rsidRPr="00512CDE">
        <w:rPr>
          <w:rFonts w:cstheme="minorHAnsi"/>
          <w:sz w:val="22"/>
          <w:szCs w:val="22"/>
        </w:rPr>
        <w:t>op</w:t>
      </w:r>
      <w:r w:rsidR="00CA37A6" w:rsidRPr="00512CDE">
        <w:rPr>
          <w:rFonts w:cstheme="minorHAnsi"/>
          <w:sz w:val="22"/>
          <w:szCs w:val="22"/>
        </w:rPr>
        <w:t xml:space="preserve"> de voorkeurstaal van de patiënt. </w:t>
      </w:r>
      <w:r w:rsidRPr="00512CDE">
        <w:rPr>
          <w:rFonts w:cstheme="minorHAnsi"/>
          <w:sz w:val="22"/>
          <w:szCs w:val="22"/>
        </w:rPr>
        <w:t>Zorginstellingen zouden moeten investeren in het beschikbaar maken van vertaalde medicatie-instructies, ontslagdocumenten en educatiemateriaal in de meest voorkomende talen binnen de patiëntpopulatie</w:t>
      </w:r>
      <w:r w:rsidR="00402A2F" w:rsidRPr="00512CDE">
        <w:rPr>
          <w:rFonts w:cstheme="minorHAnsi"/>
          <w:sz w:val="22"/>
          <w:szCs w:val="22"/>
        </w:rPr>
        <w:t xml:space="preserve"> (</w:t>
      </w:r>
      <w:proofErr w:type="spellStart"/>
      <w:r w:rsidR="00402A2F" w:rsidRPr="00512CDE">
        <w:rPr>
          <w:rFonts w:cstheme="minorHAnsi"/>
          <w:sz w:val="22"/>
          <w:szCs w:val="22"/>
        </w:rPr>
        <w:t>Austad</w:t>
      </w:r>
      <w:proofErr w:type="spellEnd"/>
      <w:r w:rsidR="00402A2F" w:rsidRPr="00512CDE">
        <w:rPr>
          <w:rFonts w:cstheme="minorHAnsi"/>
          <w:sz w:val="22"/>
          <w:szCs w:val="22"/>
        </w:rPr>
        <w:t xml:space="preserve"> et al., 2025; </w:t>
      </w:r>
      <w:proofErr w:type="spellStart"/>
      <w:r w:rsidR="00402A2F" w:rsidRPr="00512CDE">
        <w:rPr>
          <w:rFonts w:cstheme="minorHAnsi"/>
          <w:sz w:val="22"/>
          <w:szCs w:val="22"/>
        </w:rPr>
        <w:t>Bhagat</w:t>
      </w:r>
      <w:proofErr w:type="spellEnd"/>
      <w:r w:rsidR="00402A2F" w:rsidRPr="00512CDE">
        <w:rPr>
          <w:rFonts w:cstheme="minorHAnsi"/>
          <w:sz w:val="22"/>
          <w:szCs w:val="22"/>
        </w:rPr>
        <w:t xml:space="preserve"> et al., 2026).</w:t>
      </w:r>
      <w:r w:rsidR="00BF7DEF" w:rsidRPr="00512CDE">
        <w:rPr>
          <w:rFonts w:cstheme="minorHAnsi"/>
          <w:sz w:val="22"/>
          <w:szCs w:val="22"/>
        </w:rPr>
        <w:t xml:space="preserve"> Dit </w:t>
      </w:r>
      <w:r w:rsidR="008F03D6" w:rsidRPr="00512CDE">
        <w:rPr>
          <w:rFonts w:cstheme="minorHAnsi"/>
          <w:sz w:val="22"/>
          <w:szCs w:val="22"/>
        </w:rPr>
        <w:t>kan bij</w:t>
      </w:r>
      <w:r w:rsidR="00BF7DEF" w:rsidRPr="00512CDE">
        <w:rPr>
          <w:rFonts w:cstheme="minorHAnsi"/>
          <w:sz w:val="22"/>
          <w:szCs w:val="22"/>
        </w:rPr>
        <w:t>dra</w:t>
      </w:r>
      <w:r w:rsidR="008F03D6" w:rsidRPr="00512CDE">
        <w:rPr>
          <w:rFonts w:cstheme="minorHAnsi"/>
          <w:sz w:val="22"/>
          <w:szCs w:val="22"/>
        </w:rPr>
        <w:t>gen</w:t>
      </w:r>
      <w:r w:rsidR="00BF7DEF" w:rsidRPr="00512CDE">
        <w:rPr>
          <w:rFonts w:cstheme="minorHAnsi"/>
          <w:sz w:val="22"/>
          <w:szCs w:val="22"/>
        </w:rPr>
        <w:t xml:space="preserve"> aan een beter begrip</w:t>
      </w:r>
      <w:r w:rsidR="008F03D6" w:rsidRPr="00512CDE">
        <w:rPr>
          <w:rFonts w:cstheme="minorHAnsi"/>
          <w:sz w:val="22"/>
          <w:szCs w:val="22"/>
        </w:rPr>
        <w:t xml:space="preserve"> van medicatie-informatie</w:t>
      </w:r>
      <w:r w:rsidR="00BF7DEF" w:rsidRPr="00512CDE">
        <w:rPr>
          <w:rFonts w:cstheme="minorHAnsi"/>
          <w:sz w:val="22"/>
          <w:szCs w:val="22"/>
        </w:rPr>
        <w:t xml:space="preserve"> en</w:t>
      </w:r>
      <w:r w:rsidR="008F03D6" w:rsidRPr="00512CDE">
        <w:rPr>
          <w:rFonts w:cstheme="minorHAnsi"/>
          <w:sz w:val="22"/>
          <w:szCs w:val="22"/>
        </w:rPr>
        <w:t xml:space="preserve"> het</w:t>
      </w:r>
      <w:r w:rsidR="00BF7DEF" w:rsidRPr="00512CDE">
        <w:rPr>
          <w:rFonts w:cstheme="minorHAnsi"/>
          <w:sz w:val="22"/>
          <w:szCs w:val="22"/>
        </w:rPr>
        <w:t xml:space="preserve"> verminder</w:t>
      </w:r>
      <w:r w:rsidR="008F03D6" w:rsidRPr="00512CDE">
        <w:rPr>
          <w:rFonts w:cstheme="minorHAnsi"/>
          <w:sz w:val="22"/>
          <w:szCs w:val="22"/>
        </w:rPr>
        <w:t xml:space="preserve">en van </w:t>
      </w:r>
      <w:r w:rsidR="00BF7DEF" w:rsidRPr="00512CDE">
        <w:rPr>
          <w:rFonts w:cstheme="minorHAnsi"/>
          <w:sz w:val="22"/>
          <w:szCs w:val="22"/>
        </w:rPr>
        <w:t>het risico op medicatiefouten.</w:t>
      </w:r>
    </w:p>
    <w:p w14:paraId="71254F15" w14:textId="77777777" w:rsidR="00BF7DEF" w:rsidRPr="00512CDE" w:rsidRDefault="00BF7DEF" w:rsidP="005F7DF0">
      <w:pPr>
        <w:rPr>
          <w:rFonts w:cstheme="minorHAnsi"/>
          <w:sz w:val="22"/>
          <w:szCs w:val="22"/>
        </w:rPr>
      </w:pPr>
    </w:p>
    <w:p w14:paraId="1293204B" w14:textId="77777777" w:rsidR="00D14E82" w:rsidRDefault="00A56DCA" w:rsidP="005F7DF0">
      <w:pPr>
        <w:rPr>
          <w:rFonts w:cstheme="minorHAnsi"/>
          <w:sz w:val="22"/>
          <w:szCs w:val="22"/>
        </w:rPr>
      </w:pPr>
      <w:r w:rsidRPr="00512CDE">
        <w:rPr>
          <w:rFonts w:cstheme="minorHAnsi"/>
          <w:sz w:val="22"/>
          <w:szCs w:val="22"/>
        </w:rPr>
        <w:t xml:space="preserve">Verder </w:t>
      </w:r>
      <w:r w:rsidR="008F03D6" w:rsidRPr="00512CDE">
        <w:rPr>
          <w:rFonts w:cstheme="minorHAnsi"/>
          <w:sz w:val="22"/>
          <w:szCs w:val="22"/>
        </w:rPr>
        <w:t>wordt</w:t>
      </w:r>
      <w:r w:rsidR="00A33A44" w:rsidRPr="00512CDE">
        <w:rPr>
          <w:rFonts w:cstheme="minorHAnsi"/>
          <w:sz w:val="22"/>
          <w:szCs w:val="22"/>
        </w:rPr>
        <w:t xml:space="preserve"> </w:t>
      </w:r>
      <w:r w:rsidRPr="00512CDE">
        <w:rPr>
          <w:rFonts w:cstheme="minorHAnsi"/>
          <w:sz w:val="22"/>
          <w:szCs w:val="22"/>
        </w:rPr>
        <w:t>aanbevolen om visuele hulpmiddelen, zoals pictogrammen</w:t>
      </w:r>
      <w:r w:rsidR="00A33A44" w:rsidRPr="00512CDE">
        <w:rPr>
          <w:rFonts w:cstheme="minorHAnsi"/>
          <w:sz w:val="22"/>
          <w:szCs w:val="22"/>
        </w:rPr>
        <w:t xml:space="preserve"> en schema’s</w:t>
      </w:r>
      <w:r w:rsidRPr="00512CDE">
        <w:rPr>
          <w:rFonts w:cstheme="minorHAnsi"/>
          <w:sz w:val="22"/>
          <w:szCs w:val="22"/>
        </w:rPr>
        <w:t>, standaard te integreren in medicatie-educatie</w:t>
      </w:r>
      <w:r w:rsidR="00402A2F" w:rsidRPr="00512CDE">
        <w:rPr>
          <w:rFonts w:cstheme="minorHAnsi"/>
          <w:sz w:val="22"/>
          <w:szCs w:val="22"/>
        </w:rPr>
        <w:t>, aangezien deze het begrip van medicatie-instructies</w:t>
      </w:r>
      <w:r w:rsidR="00A33A44" w:rsidRPr="00512CDE">
        <w:rPr>
          <w:rFonts w:cstheme="minorHAnsi"/>
          <w:sz w:val="22"/>
          <w:szCs w:val="22"/>
        </w:rPr>
        <w:t xml:space="preserve"> </w:t>
      </w:r>
      <w:r w:rsidR="008F03D6" w:rsidRPr="00512CDE">
        <w:rPr>
          <w:rFonts w:cstheme="minorHAnsi"/>
          <w:sz w:val="22"/>
          <w:szCs w:val="22"/>
        </w:rPr>
        <w:t xml:space="preserve">kunnen </w:t>
      </w:r>
      <w:r w:rsidR="00402A2F" w:rsidRPr="00512CDE">
        <w:rPr>
          <w:rFonts w:cstheme="minorHAnsi"/>
          <w:sz w:val="22"/>
          <w:szCs w:val="22"/>
        </w:rPr>
        <w:t>verbeteren (</w:t>
      </w:r>
      <w:proofErr w:type="spellStart"/>
      <w:r w:rsidR="00402A2F" w:rsidRPr="00512CDE">
        <w:rPr>
          <w:rFonts w:cstheme="minorHAnsi"/>
          <w:sz w:val="22"/>
          <w:szCs w:val="22"/>
        </w:rPr>
        <w:t>Bhagat</w:t>
      </w:r>
      <w:proofErr w:type="spellEnd"/>
      <w:r w:rsidR="00402A2F" w:rsidRPr="00512CDE">
        <w:rPr>
          <w:rFonts w:cstheme="minorHAnsi"/>
          <w:sz w:val="22"/>
          <w:szCs w:val="22"/>
        </w:rPr>
        <w:t xml:space="preserve"> et al., 2026).</w:t>
      </w:r>
      <w:r w:rsidR="00822123" w:rsidRPr="00512CDE">
        <w:rPr>
          <w:rFonts w:cstheme="minorHAnsi"/>
          <w:sz w:val="22"/>
          <w:szCs w:val="22"/>
        </w:rPr>
        <w:t xml:space="preserve"> </w:t>
      </w:r>
      <w:r w:rsidRPr="00512CDE">
        <w:rPr>
          <w:rFonts w:cstheme="minorHAnsi"/>
          <w:sz w:val="22"/>
          <w:szCs w:val="22"/>
        </w:rPr>
        <w:t xml:space="preserve"> Deze </w:t>
      </w:r>
      <w:r w:rsidR="008F03D6" w:rsidRPr="00512CDE">
        <w:rPr>
          <w:rFonts w:cstheme="minorHAnsi"/>
          <w:sz w:val="22"/>
          <w:szCs w:val="22"/>
        </w:rPr>
        <w:t xml:space="preserve">hulpmiddelen </w:t>
      </w:r>
      <w:r w:rsidRPr="00512CDE">
        <w:rPr>
          <w:rFonts w:cstheme="minorHAnsi"/>
          <w:sz w:val="22"/>
          <w:szCs w:val="22"/>
        </w:rPr>
        <w:t xml:space="preserve">kunnen helpen om medicatie-inname, dosering en waarschuwing duidelijker </w:t>
      </w:r>
      <w:r w:rsidR="008F03D6" w:rsidRPr="00512CDE">
        <w:rPr>
          <w:rFonts w:cstheme="minorHAnsi"/>
          <w:sz w:val="22"/>
          <w:szCs w:val="22"/>
        </w:rPr>
        <w:t>weer te geven</w:t>
      </w:r>
      <w:r w:rsidRPr="00512CDE">
        <w:rPr>
          <w:rFonts w:cstheme="minorHAnsi"/>
          <w:sz w:val="22"/>
          <w:szCs w:val="22"/>
        </w:rPr>
        <w:t xml:space="preserve">, vooral bij patiënten met beperkte taalvaardigheid of </w:t>
      </w:r>
      <w:r w:rsidR="008F03D6" w:rsidRPr="00512CDE">
        <w:rPr>
          <w:rFonts w:cstheme="minorHAnsi"/>
          <w:sz w:val="22"/>
          <w:szCs w:val="22"/>
        </w:rPr>
        <w:t xml:space="preserve">een </w:t>
      </w:r>
      <w:r w:rsidRPr="00512CDE">
        <w:rPr>
          <w:rFonts w:cstheme="minorHAnsi"/>
          <w:sz w:val="22"/>
          <w:szCs w:val="22"/>
        </w:rPr>
        <w:t>lage gezondheidsgeletterdheid. Visuele ondersteuning kan zowel op papier als digitaal gebruikt worden en vormt een belangrijke aanvulling op mondelinge uitleg</w:t>
      </w:r>
      <w:r w:rsidR="003F5857" w:rsidRPr="00512CDE">
        <w:rPr>
          <w:rFonts w:cstheme="minorHAnsi"/>
          <w:sz w:val="22"/>
          <w:szCs w:val="22"/>
        </w:rPr>
        <w:t xml:space="preserve">. </w:t>
      </w:r>
    </w:p>
    <w:p w14:paraId="34BB8169" w14:textId="77777777" w:rsidR="00D14E82" w:rsidRDefault="00D14E82" w:rsidP="005F7DF0">
      <w:pPr>
        <w:rPr>
          <w:rFonts w:cstheme="minorHAnsi"/>
          <w:sz w:val="22"/>
          <w:szCs w:val="22"/>
        </w:rPr>
      </w:pPr>
    </w:p>
    <w:p w14:paraId="4A4D5019" w14:textId="6023216C" w:rsidR="00D14E82" w:rsidRDefault="00D14E82" w:rsidP="005F7DF0">
      <w:pPr>
        <w:rPr>
          <w:rFonts w:cstheme="minorHAnsi"/>
          <w:sz w:val="22"/>
          <w:szCs w:val="22"/>
        </w:rPr>
      </w:pPr>
      <w:r w:rsidRPr="00D14E82">
        <w:rPr>
          <w:rFonts w:cstheme="minorHAnsi"/>
          <w:sz w:val="22"/>
          <w:szCs w:val="22"/>
        </w:rPr>
        <w:t xml:space="preserve">Ter illustratie van deze aanbeveling werden in de </w:t>
      </w:r>
      <w:r w:rsidR="00CD6B5C">
        <w:rPr>
          <w:rFonts w:cstheme="minorHAnsi"/>
          <w:sz w:val="22"/>
          <w:szCs w:val="22"/>
        </w:rPr>
        <w:t>B</w:t>
      </w:r>
      <w:r w:rsidRPr="00D14E82">
        <w:rPr>
          <w:rFonts w:cstheme="minorHAnsi"/>
          <w:sz w:val="22"/>
          <w:szCs w:val="22"/>
        </w:rPr>
        <w:t>ijlage</w:t>
      </w:r>
      <w:r w:rsidR="00CD6B5C">
        <w:rPr>
          <w:rFonts w:cstheme="minorHAnsi"/>
          <w:sz w:val="22"/>
          <w:szCs w:val="22"/>
        </w:rPr>
        <w:t xml:space="preserve"> 10.3 en Bijlage 10.4</w:t>
      </w:r>
      <w:r w:rsidRPr="00D14E82">
        <w:rPr>
          <w:rFonts w:cstheme="minorHAnsi"/>
          <w:sz w:val="22"/>
          <w:szCs w:val="22"/>
        </w:rPr>
        <w:t xml:space="preserve"> twee zelfontworpen voorbeelden van een medicatiekaart met pictogrammen toegevoegd. Het eerste voorbeeld omvat een eenvoudige visuele ondersteuning voor medicatie-inname, terwijl het tweede voorbeeld uitgebreider werd uitgewerkt met aanvullende instructies, waarschuwingen, doseringsinformatie en </w:t>
      </w:r>
      <w:proofErr w:type="spellStart"/>
      <w:r w:rsidR="00CD2922">
        <w:rPr>
          <w:rFonts w:cstheme="minorHAnsi"/>
          <w:sz w:val="22"/>
          <w:szCs w:val="22"/>
        </w:rPr>
        <w:t>teach</w:t>
      </w:r>
      <w:proofErr w:type="spellEnd"/>
      <w:r w:rsidR="00CD2922">
        <w:rPr>
          <w:rFonts w:cstheme="minorHAnsi"/>
          <w:sz w:val="22"/>
          <w:szCs w:val="22"/>
        </w:rPr>
        <w:t>-backelementen</w:t>
      </w:r>
      <w:r w:rsidRPr="00D14E82">
        <w:rPr>
          <w:rFonts w:cstheme="minorHAnsi"/>
          <w:sz w:val="22"/>
          <w:szCs w:val="22"/>
        </w:rPr>
        <w:t xml:space="preserve"> om het patiëntbegrip en de medicatieveiligheid te ondersteunen. De informatie werd weergegeven in het Nederlands, Frans en Engels, maar kan in de praktijk ook aangepast worden aan de meest voorkomende talen binnen de zorgcontext of aan de taalvoorkeur van de patiënt.</w:t>
      </w:r>
    </w:p>
    <w:p w14:paraId="609FA33E" w14:textId="77777777" w:rsidR="00D14E82" w:rsidRPr="00512CDE" w:rsidRDefault="00D14E82" w:rsidP="005F7DF0">
      <w:pPr>
        <w:rPr>
          <w:rFonts w:cstheme="minorHAnsi"/>
          <w:sz w:val="22"/>
          <w:szCs w:val="22"/>
        </w:rPr>
      </w:pPr>
    </w:p>
    <w:p w14:paraId="043392DE" w14:textId="77777777" w:rsidR="00FF60DB" w:rsidRDefault="00E348BE" w:rsidP="005F7DF0">
      <w:pPr>
        <w:rPr>
          <w:rFonts w:cstheme="minorHAnsi"/>
          <w:sz w:val="22"/>
          <w:szCs w:val="22"/>
        </w:rPr>
      </w:pPr>
      <w:r w:rsidRPr="00512CDE">
        <w:rPr>
          <w:rFonts w:cstheme="minorHAnsi"/>
          <w:sz w:val="22"/>
          <w:szCs w:val="22"/>
        </w:rPr>
        <w:t xml:space="preserve">Tegelijk is het essentieel dat verpleegkundigen hun communicatie </w:t>
      </w:r>
      <w:r w:rsidR="008F03D6" w:rsidRPr="00512CDE">
        <w:rPr>
          <w:rFonts w:cstheme="minorHAnsi"/>
          <w:sz w:val="22"/>
          <w:szCs w:val="22"/>
        </w:rPr>
        <w:t xml:space="preserve">afstemmen op </w:t>
      </w:r>
      <w:r w:rsidRPr="00512CDE">
        <w:rPr>
          <w:rFonts w:cstheme="minorHAnsi"/>
          <w:sz w:val="22"/>
          <w:szCs w:val="22"/>
        </w:rPr>
        <w:t>het niveau van de patiënt door eenvoudige en begrijpelijke taal</w:t>
      </w:r>
      <w:r w:rsidR="008F03D6" w:rsidRPr="00512CDE">
        <w:rPr>
          <w:rFonts w:cstheme="minorHAnsi"/>
          <w:sz w:val="22"/>
          <w:szCs w:val="22"/>
        </w:rPr>
        <w:t xml:space="preserve"> te gebruiken</w:t>
      </w:r>
      <w:r w:rsidRPr="00512CDE">
        <w:rPr>
          <w:rFonts w:cstheme="minorHAnsi"/>
          <w:sz w:val="22"/>
          <w:szCs w:val="22"/>
        </w:rPr>
        <w:t xml:space="preserve">. </w:t>
      </w:r>
    </w:p>
    <w:p w14:paraId="1E892800" w14:textId="06D71454" w:rsidR="00A56DCA" w:rsidRPr="00512CDE" w:rsidRDefault="00E348BE" w:rsidP="005F7DF0">
      <w:pPr>
        <w:rPr>
          <w:rFonts w:cstheme="minorHAnsi"/>
          <w:sz w:val="22"/>
          <w:szCs w:val="22"/>
        </w:rPr>
      </w:pPr>
      <w:r w:rsidRPr="00512CDE">
        <w:rPr>
          <w:rFonts w:cstheme="minorHAnsi"/>
          <w:sz w:val="22"/>
          <w:szCs w:val="22"/>
        </w:rPr>
        <w:t>Tijdens mijn stage</w:t>
      </w:r>
      <w:r w:rsidR="006F52D5" w:rsidRPr="00512CDE">
        <w:rPr>
          <w:rFonts w:cstheme="minorHAnsi"/>
          <w:sz w:val="22"/>
          <w:szCs w:val="22"/>
        </w:rPr>
        <w:t>s</w:t>
      </w:r>
      <w:r w:rsidRPr="00512CDE">
        <w:rPr>
          <w:rFonts w:cstheme="minorHAnsi"/>
          <w:sz w:val="22"/>
          <w:szCs w:val="22"/>
        </w:rPr>
        <w:t xml:space="preserve"> </w:t>
      </w:r>
      <w:r w:rsidR="008F03D6" w:rsidRPr="00512CDE">
        <w:rPr>
          <w:rFonts w:cstheme="minorHAnsi"/>
          <w:sz w:val="22"/>
          <w:szCs w:val="22"/>
        </w:rPr>
        <w:t>merkte ik</w:t>
      </w:r>
      <w:r w:rsidRPr="00512CDE">
        <w:rPr>
          <w:rFonts w:cstheme="minorHAnsi"/>
          <w:sz w:val="22"/>
          <w:szCs w:val="22"/>
        </w:rPr>
        <w:t xml:space="preserve"> dat </w:t>
      </w:r>
      <w:r w:rsidR="00055AF0" w:rsidRPr="00512CDE">
        <w:rPr>
          <w:rFonts w:cstheme="minorHAnsi"/>
          <w:sz w:val="22"/>
          <w:szCs w:val="22"/>
        </w:rPr>
        <w:t>patiënten informatie niet volledig begrijpen</w:t>
      </w:r>
      <w:r w:rsidRPr="00512CDE">
        <w:rPr>
          <w:rFonts w:cstheme="minorHAnsi"/>
          <w:sz w:val="22"/>
          <w:szCs w:val="22"/>
        </w:rPr>
        <w:t xml:space="preserve"> wanneer uitleg te complex of te snel gegeven wordt.</w:t>
      </w:r>
    </w:p>
    <w:p w14:paraId="48E662EF" w14:textId="77777777" w:rsidR="00E348BE" w:rsidRPr="00512CDE" w:rsidRDefault="00E348BE" w:rsidP="005F7DF0">
      <w:pPr>
        <w:rPr>
          <w:rFonts w:cstheme="minorHAnsi"/>
          <w:sz w:val="22"/>
          <w:szCs w:val="22"/>
        </w:rPr>
      </w:pPr>
    </w:p>
    <w:p w14:paraId="3E84C71A" w14:textId="77777777" w:rsidR="00FF60DB" w:rsidRDefault="00A56DCA" w:rsidP="005F7DF0">
      <w:pPr>
        <w:rPr>
          <w:rFonts w:cstheme="minorHAnsi"/>
          <w:sz w:val="22"/>
          <w:szCs w:val="22"/>
        </w:rPr>
      </w:pPr>
      <w:r w:rsidRPr="00512CDE">
        <w:rPr>
          <w:rFonts w:cstheme="minorHAnsi"/>
          <w:sz w:val="22"/>
          <w:szCs w:val="22"/>
        </w:rPr>
        <w:t xml:space="preserve">Een andere belangrijke aanbeveling is het systematisch toepassen van de </w:t>
      </w:r>
      <w:proofErr w:type="spellStart"/>
      <w:r w:rsidR="00753AD8" w:rsidRPr="00512CDE">
        <w:rPr>
          <w:rFonts w:cstheme="minorHAnsi"/>
          <w:sz w:val="22"/>
          <w:szCs w:val="22"/>
        </w:rPr>
        <w:t>teach</w:t>
      </w:r>
      <w:proofErr w:type="spellEnd"/>
      <w:r w:rsidR="00753AD8" w:rsidRPr="00512CDE">
        <w:rPr>
          <w:rFonts w:cstheme="minorHAnsi"/>
          <w:sz w:val="22"/>
          <w:szCs w:val="22"/>
        </w:rPr>
        <w:t>-backmethode</w:t>
      </w:r>
      <w:r w:rsidRPr="00512CDE">
        <w:rPr>
          <w:rFonts w:cstheme="minorHAnsi"/>
          <w:sz w:val="22"/>
          <w:szCs w:val="22"/>
        </w:rPr>
        <w:t xml:space="preserve">. Verpleegkundigen zouden actief moeten </w:t>
      </w:r>
      <w:r w:rsidR="008F03D6" w:rsidRPr="00512CDE">
        <w:rPr>
          <w:rFonts w:cstheme="minorHAnsi"/>
          <w:sz w:val="22"/>
          <w:szCs w:val="22"/>
        </w:rPr>
        <w:t>controleren</w:t>
      </w:r>
      <w:r w:rsidRPr="00512CDE">
        <w:rPr>
          <w:rFonts w:cstheme="minorHAnsi"/>
          <w:sz w:val="22"/>
          <w:szCs w:val="22"/>
        </w:rPr>
        <w:t xml:space="preserve"> of patiënten de </w:t>
      </w:r>
      <w:r w:rsidR="008F03D6" w:rsidRPr="00512CDE">
        <w:rPr>
          <w:rFonts w:cstheme="minorHAnsi"/>
          <w:sz w:val="22"/>
          <w:szCs w:val="22"/>
        </w:rPr>
        <w:t xml:space="preserve">uitleg </w:t>
      </w:r>
      <w:r w:rsidRPr="00512CDE">
        <w:rPr>
          <w:rFonts w:cstheme="minorHAnsi"/>
          <w:sz w:val="22"/>
          <w:szCs w:val="22"/>
        </w:rPr>
        <w:t xml:space="preserve">correct begrepen hebben door hen </w:t>
      </w:r>
      <w:r w:rsidR="008F03D6" w:rsidRPr="00512CDE">
        <w:rPr>
          <w:rFonts w:cstheme="minorHAnsi"/>
          <w:sz w:val="22"/>
          <w:szCs w:val="22"/>
        </w:rPr>
        <w:t>in eigen woorden te laten</w:t>
      </w:r>
      <w:r w:rsidRPr="00512CDE">
        <w:rPr>
          <w:rFonts w:cstheme="minorHAnsi"/>
          <w:sz w:val="22"/>
          <w:szCs w:val="22"/>
        </w:rPr>
        <w:t xml:space="preserve"> herhalen wat </w:t>
      </w:r>
      <w:r w:rsidR="008F03D6" w:rsidRPr="00512CDE">
        <w:rPr>
          <w:rFonts w:cstheme="minorHAnsi"/>
          <w:sz w:val="22"/>
          <w:szCs w:val="22"/>
        </w:rPr>
        <w:t>besproken werd.</w:t>
      </w:r>
    </w:p>
    <w:p w14:paraId="2A0A6305" w14:textId="7821AA07" w:rsidR="00BF7DEF" w:rsidRDefault="00A56DCA" w:rsidP="005F7DF0">
      <w:pPr>
        <w:rPr>
          <w:rFonts w:cstheme="minorHAnsi"/>
          <w:sz w:val="22"/>
          <w:szCs w:val="22"/>
        </w:rPr>
      </w:pPr>
      <w:r w:rsidRPr="00512CDE">
        <w:rPr>
          <w:rFonts w:cstheme="minorHAnsi"/>
          <w:sz w:val="22"/>
          <w:szCs w:val="22"/>
        </w:rPr>
        <w:t xml:space="preserve"> Tijdens mijn stage</w:t>
      </w:r>
      <w:r w:rsidR="0025030D" w:rsidRPr="00512CDE">
        <w:rPr>
          <w:rFonts w:cstheme="minorHAnsi"/>
          <w:sz w:val="22"/>
          <w:szCs w:val="22"/>
        </w:rPr>
        <w:t>s</w:t>
      </w:r>
      <w:r w:rsidRPr="00512CDE">
        <w:rPr>
          <w:rFonts w:cstheme="minorHAnsi"/>
          <w:sz w:val="22"/>
          <w:szCs w:val="22"/>
        </w:rPr>
        <w:t xml:space="preserve"> merkte ik dat dit niet altijd standaard gebeurt, terwijl </w:t>
      </w:r>
      <w:r w:rsidR="00CD2922">
        <w:rPr>
          <w:rFonts w:cstheme="minorHAnsi"/>
          <w:sz w:val="22"/>
          <w:szCs w:val="22"/>
        </w:rPr>
        <w:t>dit</w:t>
      </w:r>
      <w:r w:rsidR="0070034E" w:rsidRPr="00512CDE">
        <w:rPr>
          <w:rFonts w:cstheme="minorHAnsi"/>
          <w:sz w:val="22"/>
          <w:szCs w:val="22"/>
        </w:rPr>
        <w:t xml:space="preserve"> een eenvoudige </w:t>
      </w:r>
      <w:r w:rsidR="008F03D6" w:rsidRPr="00512CDE">
        <w:rPr>
          <w:rFonts w:cstheme="minorHAnsi"/>
          <w:sz w:val="22"/>
          <w:szCs w:val="22"/>
        </w:rPr>
        <w:t xml:space="preserve">en effectieve </w:t>
      </w:r>
      <w:r w:rsidR="0070034E" w:rsidRPr="00512CDE">
        <w:rPr>
          <w:rFonts w:cstheme="minorHAnsi"/>
          <w:sz w:val="22"/>
          <w:szCs w:val="22"/>
        </w:rPr>
        <w:t xml:space="preserve">manier is om misverstanden te voorkomen. </w:t>
      </w:r>
    </w:p>
    <w:p w14:paraId="2A11E6A5" w14:textId="77777777" w:rsidR="00D14E82" w:rsidRDefault="00D14E82" w:rsidP="005F7DF0">
      <w:pPr>
        <w:rPr>
          <w:rFonts w:cstheme="minorHAnsi"/>
          <w:sz w:val="22"/>
          <w:szCs w:val="22"/>
        </w:rPr>
      </w:pPr>
    </w:p>
    <w:p w14:paraId="1B8FAF6D" w14:textId="430ECE6C" w:rsidR="00512CDE" w:rsidRDefault="00822123" w:rsidP="005F7DF0">
      <w:pPr>
        <w:rPr>
          <w:rFonts w:cstheme="minorHAnsi"/>
          <w:sz w:val="22"/>
          <w:szCs w:val="22"/>
        </w:rPr>
      </w:pPr>
      <w:r w:rsidRPr="00512CDE">
        <w:rPr>
          <w:rFonts w:cstheme="minorHAnsi"/>
          <w:sz w:val="22"/>
          <w:szCs w:val="22"/>
        </w:rPr>
        <w:lastRenderedPageBreak/>
        <w:t xml:space="preserve">Uit de literatuur blijkt dat </w:t>
      </w:r>
      <w:proofErr w:type="spellStart"/>
      <w:r w:rsidRPr="00512CDE">
        <w:rPr>
          <w:rFonts w:cstheme="minorHAnsi"/>
          <w:sz w:val="22"/>
          <w:szCs w:val="22"/>
        </w:rPr>
        <w:t>teach</w:t>
      </w:r>
      <w:proofErr w:type="spellEnd"/>
      <w:r w:rsidRPr="00512CDE">
        <w:rPr>
          <w:rFonts w:cstheme="minorHAnsi"/>
          <w:sz w:val="22"/>
          <w:szCs w:val="22"/>
        </w:rPr>
        <w:t>-back effectief is in het verbeteren van kennis en begrip bij patiënten (</w:t>
      </w:r>
      <w:proofErr w:type="spellStart"/>
      <w:r w:rsidRPr="00512CDE">
        <w:rPr>
          <w:rFonts w:cstheme="minorHAnsi"/>
          <w:sz w:val="22"/>
          <w:szCs w:val="22"/>
        </w:rPr>
        <w:t>Talevski</w:t>
      </w:r>
      <w:proofErr w:type="spellEnd"/>
      <w:r w:rsidRPr="00512CDE">
        <w:rPr>
          <w:rFonts w:cstheme="minorHAnsi"/>
          <w:sz w:val="22"/>
          <w:szCs w:val="22"/>
        </w:rPr>
        <w:t xml:space="preserve"> et al., 2020). </w:t>
      </w:r>
      <w:r w:rsidR="0070034E" w:rsidRPr="00512CDE">
        <w:rPr>
          <w:rFonts w:cstheme="minorHAnsi"/>
          <w:sz w:val="22"/>
          <w:szCs w:val="22"/>
        </w:rPr>
        <w:t>Om d</w:t>
      </w:r>
      <w:r w:rsidR="008F03D6" w:rsidRPr="00512CDE">
        <w:rPr>
          <w:rFonts w:cstheme="minorHAnsi"/>
          <w:sz w:val="22"/>
          <w:szCs w:val="22"/>
        </w:rPr>
        <w:t>eze methode</w:t>
      </w:r>
      <w:r w:rsidR="0070034E" w:rsidRPr="00512CDE">
        <w:rPr>
          <w:rFonts w:cstheme="minorHAnsi"/>
          <w:sz w:val="22"/>
          <w:szCs w:val="22"/>
        </w:rPr>
        <w:t xml:space="preserve"> effectief toe te passen, is het </w:t>
      </w:r>
      <w:r w:rsidR="008F03D6" w:rsidRPr="00512CDE">
        <w:rPr>
          <w:rFonts w:cstheme="minorHAnsi"/>
          <w:sz w:val="22"/>
          <w:szCs w:val="22"/>
        </w:rPr>
        <w:t>belangrijk</w:t>
      </w:r>
      <w:r w:rsidR="0070034E" w:rsidRPr="00512CDE">
        <w:rPr>
          <w:rFonts w:cstheme="minorHAnsi"/>
          <w:sz w:val="22"/>
          <w:szCs w:val="22"/>
        </w:rPr>
        <w:t xml:space="preserve"> om verpleegkundigen hierin te ondersteunen, bijvoorbeeld via korte opleidingen of praktisch</w:t>
      </w:r>
      <w:r w:rsidR="005A24DE">
        <w:rPr>
          <w:rFonts w:cstheme="minorHAnsi"/>
          <w:sz w:val="22"/>
          <w:szCs w:val="22"/>
        </w:rPr>
        <w:t>e</w:t>
      </w:r>
      <w:r w:rsidR="0070034E" w:rsidRPr="00512CDE">
        <w:rPr>
          <w:rFonts w:cstheme="minorHAnsi"/>
          <w:sz w:val="22"/>
          <w:szCs w:val="22"/>
        </w:rPr>
        <w:t xml:space="preserve"> richtlijnen.</w:t>
      </w:r>
    </w:p>
    <w:p w14:paraId="18867233" w14:textId="77777777" w:rsidR="00FF60DB" w:rsidRDefault="00FF60DB" w:rsidP="005F7DF0">
      <w:pPr>
        <w:rPr>
          <w:rFonts w:cstheme="minorHAnsi"/>
          <w:sz w:val="22"/>
          <w:szCs w:val="22"/>
        </w:rPr>
      </w:pPr>
    </w:p>
    <w:p w14:paraId="3401D67F" w14:textId="1D352C4D" w:rsidR="0025030D" w:rsidRPr="00D74647" w:rsidRDefault="0070034E" w:rsidP="005F7DF0">
      <w:pPr>
        <w:rPr>
          <w:rFonts w:cstheme="minorHAnsi"/>
          <w:sz w:val="22"/>
          <w:szCs w:val="22"/>
        </w:rPr>
      </w:pPr>
      <w:r w:rsidRPr="00512CDE">
        <w:rPr>
          <w:rFonts w:cstheme="minorHAnsi"/>
          <w:sz w:val="22"/>
          <w:szCs w:val="22"/>
        </w:rPr>
        <w:t xml:space="preserve">Daarnaast kunnen digitale hulpmiddelen, zoals communicatie-apps, video’s of </w:t>
      </w:r>
      <w:r w:rsidR="00BF7DEF" w:rsidRPr="00512CDE">
        <w:rPr>
          <w:rFonts w:cstheme="minorHAnsi"/>
          <w:sz w:val="22"/>
          <w:szCs w:val="22"/>
        </w:rPr>
        <w:t>vertaaltools</w:t>
      </w:r>
      <w:r w:rsidRPr="00512CDE">
        <w:rPr>
          <w:rFonts w:cstheme="minorHAnsi"/>
          <w:sz w:val="22"/>
          <w:szCs w:val="22"/>
        </w:rPr>
        <w:t xml:space="preserve"> een waardevolle ondersteuning bieden. Deze kunnen vooral nuttig zijn in situaties waarin </w:t>
      </w:r>
      <w:r w:rsidR="00A33A44" w:rsidRPr="00512CDE">
        <w:rPr>
          <w:rFonts w:cstheme="minorHAnsi"/>
          <w:sz w:val="22"/>
          <w:szCs w:val="22"/>
        </w:rPr>
        <w:t xml:space="preserve">geen </w:t>
      </w:r>
      <w:r w:rsidRPr="00512CDE">
        <w:rPr>
          <w:rFonts w:cstheme="minorHAnsi"/>
          <w:sz w:val="22"/>
          <w:szCs w:val="22"/>
        </w:rPr>
        <w:t>tolk beschikbaar is</w:t>
      </w:r>
      <w:r w:rsidR="00822123" w:rsidRPr="00512CDE">
        <w:rPr>
          <w:rFonts w:cstheme="minorHAnsi"/>
          <w:sz w:val="22"/>
          <w:szCs w:val="22"/>
        </w:rPr>
        <w:t xml:space="preserve"> (</w:t>
      </w:r>
      <w:proofErr w:type="spellStart"/>
      <w:r w:rsidR="00822123" w:rsidRPr="00512CDE">
        <w:rPr>
          <w:rFonts w:cstheme="minorHAnsi"/>
          <w:sz w:val="22"/>
          <w:szCs w:val="22"/>
        </w:rPr>
        <w:t>Silvera-Tawil</w:t>
      </w:r>
      <w:proofErr w:type="spellEnd"/>
      <w:r w:rsidR="00822123" w:rsidRPr="00512CDE">
        <w:rPr>
          <w:rFonts w:cstheme="minorHAnsi"/>
          <w:sz w:val="22"/>
          <w:szCs w:val="22"/>
        </w:rPr>
        <w:t xml:space="preserve"> et al., 2021). </w:t>
      </w:r>
      <w:r w:rsidRPr="00512CDE">
        <w:rPr>
          <w:rFonts w:cstheme="minorHAnsi"/>
          <w:sz w:val="22"/>
          <w:szCs w:val="22"/>
        </w:rPr>
        <w:t xml:space="preserve"> Het is wel belangrijk dat deze technologieën gezien worden als een aanvulling en niet als vervanging van </w:t>
      </w:r>
      <w:r w:rsidR="00A33A44" w:rsidRPr="00512CDE">
        <w:rPr>
          <w:rFonts w:cstheme="minorHAnsi"/>
          <w:sz w:val="22"/>
          <w:szCs w:val="22"/>
        </w:rPr>
        <w:t>directe communicatie</w:t>
      </w:r>
      <w:r w:rsidR="00822123" w:rsidRPr="00512CDE">
        <w:rPr>
          <w:rFonts w:cstheme="minorHAnsi"/>
          <w:sz w:val="22"/>
          <w:szCs w:val="22"/>
        </w:rPr>
        <w:t>, aangezien</w:t>
      </w:r>
      <w:r w:rsidR="00A33A44" w:rsidRPr="00512CDE">
        <w:rPr>
          <w:rFonts w:cstheme="minorHAnsi"/>
          <w:sz w:val="22"/>
          <w:szCs w:val="22"/>
        </w:rPr>
        <w:t xml:space="preserve"> AI-vertaaltools momenteel minder betrouwbaar zijn bij complexe medische informatie</w:t>
      </w:r>
      <w:r w:rsidR="00822123" w:rsidRPr="00512CDE">
        <w:rPr>
          <w:rFonts w:cstheme="minorHAnsi"/>
          <w:sz w:val="22"/>
          <w:szCs w:val="22"/>
        </w:rPr>
        <w:t xml:space="preserve"> (</w:t>
      </w:r>
      <w:proofErr w:type="spellStart"/>
      <w:r w:rsidR="00822123" w:rsidRPr="00512CDE">
        <w:rPr>
          <w:rFonts w:cstheme="minorHAnsi"/>
          <w:sz w:val="22"/>
          <w:szCs w:val="22"/>
        </w:rPr>
        <w:t>Genovese</w:t>
      </w:r>
      <w:proofErr w:type="spellEnd"/>
      <w:r w:rsidR="00822123" w:rsidRPr="00512CDE">
        <w:rPr>
          <w:rFonts w:cstheme="minorHAnsi"/>
          <w:sz w:val="22"/>
          <w:szCs w:val="22"/>
        </w:rPr>
        <w:t xml:space="preserve"> et al., 2024). </w:t>
      </w:r>
    </w:p>
    <w:p w14:paraId="4C335283" w14:textId="4BF0E5B3" w:rsidR="00A56DCA" w:rsidRPr="00B5669E" w:rsidRDefault="0025030D" w:rsidP="005F7DF0">
      <w:pPr>
        <w:pStyle w:val="Kop2"/>
        <w:numPr>
          <w:ilvl w:val="1"/>
          <w:numId w:val="49"/>
        </w:numPr>
        <w:jc w:val="both"/>
        <w:rPr>
          <w:rFonts w:cstheme="minorHAnsi"/>
          <w:b/>
          <w:bCs w:val="0"/>
          <w:sz w:val="26"/>
          <w:szCs w:val="26"/>
        </w:rPr>
      </w:pPr>
      <w:r w:rsidRPr="00512CDE">
        <w:rPr>
          <w:rFonts w:cstheme="minorHAnsi"/>
          <w:sz w:val="26"/>
          <w:szCs w:val="26"/>
        </w:rPr>
        <w:t xml:space="preserve"> </w:t>
      </w:r>
      <w:bookmarkStart w:id="41" w:name="_Toc229921393"/>
      <w:r w:rsidRPr="00B5669E">
        <w:rPr>
          <w:rFonts w:cstheme="minorHAnsi"/>
          <w:b/>
          <w:bCs w:val="0"/>
          <w:sz w:val="26"/>
          <w:szCs w:val="26"/>
        </w:rPr>
        <w:t>Aanbevelingen op mesoniveau</w:t>
      </w:r>
      <w:bookmarkEnd w:id="41"/>
    </w:p>
    <w:p w14:paraId="07F1B6E5" w14:textId="0A231C0E" w:rsidR="0025030D" w:rsidRPr="00512CDE" w:rsidRDefault="0025030D" w:rsidP="005F7DF0">
      <w:pPr>
        <w:rPr>
          <w:rFonts w:cstheme="minorHAnsi"/>
          <w:sz w:val="22"/>
          <w:szCs w:val="22"/>
        </w:rPr>
      </w:pPr>
      <w:r w:rsidRPr="00512CDE">
        <w:rPr>
          <w:rFonts w:cstheme="minorHAnsi"/>
          <w:sz w:val="22"/>
          <w:szCs w:val="22"/>
        </w:rPr>
        <w:t xml:space="preserve">Op mesoniveau is samenwerking binnen het verpleegkundig team </w:t>
      </w:r>
      <w:r w:rsidR="00F7497F" w:rsidRPr="00512CDE">
        <w:rPr>
          <w:rFonts w:cstheme="minorHAnsi"/>
          <w:sz w:val="22"/>
          <w:szCs w:val="22"/>
        </w:rPr>
        <w:t>essentieel</w:t>
      </w:r>
      <w:r w:rsidRPr="00512CDE">
        <w:rPr>
          <w:rFonts w:cstheme="minorHAnsi"/>
          <w:sz w:val="22"/>
          <w:szCs w:val="22"/>
        </w:rPr>
        <w:t xml:space="preserve"> </w:t>
      </w:r>
      <w:r w:rsidR="00F7497F" w:rsidRPr="00512CDE">
        <w:rPr>
          <w:rFonts w:cstheme="minorHAnsi"/>
          <w:sz w:val="22"/>
          <w:szCs w:val="22"/>
        </w:rPr>
        <w:t xml:space="preserve">om </w:t>
      </w:r>
      <w:r w:rsidR="006135C6" w:rsidRPr="00512CDE">
        <w:rPr>
          <w:rFonts w:cstheme="minorHAnsi"/>
          <w:sz w:val="22"/>
          <w:szCs w:val="22"/>
        </w:rPr>
        <w:t xml:space="preserve">de </w:t>
      </w:r>
      <w:r w:rsidRPr="00512CDE">
        <w:rPr>
          <w:rFonts w:cstheme="minorHAnsi"/>
          <w:sz w:val="22"/>
          <w:szCs w:val="22"/>
        </w:rPr>
        <w:t xml:space="preserve">communicatie met anderstalige </w:t>
      </w:r>
      <w:r w:rsidR="00F7497F" w:rsidRPr="00512CDE">
        <w:rPr>
          <w:rFonts w:cstheme="minorHAnsi"/>
          <w:sz w:val="22"/>
          <w:szCs w:val="22"/>
        </w:rPr>
        <w:t>patiënten</w:t>
      </w:r>
      <w:r w:rsidRPr="00512CDE">
        <w:rPr>
          <w:rFonts w:cstheme="minorHAnsi"/>
          <w:sz w:val="22"/>
          <w:szCs w:val="22"/>
        </w:rPr>
        <w:t xml:space="preserve"> te verbeteren. Het </w:t>
      </w:r>
      <w:r w:rsidR="00F7497F" w:rsidRPr="00512CDE">
        <w:rPr>
          <w:rFonts w:cstheme="minorHAnsi"/>
          <w:sz w:val="22"/>
          <w:szCs w:val="22"/>
        </w:rPr>
        <w:t>verpleegkundig</w:t>
      </w:r>
      <w:r w:rsidRPr="00512CDE">
        <w:rPr>
          <w:rFonts w:cstheme="minorHAnsi"/>
          <w:sz w:val="22"/>
          <w:szCs w:val="22"/>
        </w:rPr>
        <w:t xml:space="preserve"> team en de hoofdverpleegkundige </w:t>
      </w:r>
      <w:r w:rsidR="00CD2922">
        <w:rPr>
          <w:rFonts w:cstheme="minorHAnsi"/>
          <w:sz w:val="22"/>
          <w:szCs w:val="22"/>
        </w:rPr>
        <w:t>moeten</w:t>
      </w:r>
      <w:r w:rsidRPr="00512CDE">
        <w:rPr>
          <w:rFonts w:cstheme="minorHAnsi"/>
          <w:sz w:val="22"/>
          <w:szCs w:val="22"/>
        </w:rPr>
        <w:t xml:space="preserve"> actief betrokken</w:t>
      </w:r>
      <w:r w:rsidR="00CD2922">
        <w:rPr>
          <w:rFonts w:cstheme="minorHAnsi"/>
          <w:sz w:val="22"/>
          <w:szCs w:val="22"/>
        </w:rPr>
        <w:t xml:space="preserve"> </w:t>
      </w:r>
      <w:r w:rsidRPr="00512CDE">
        <w:rPr>
          <w:rFonts w:cstheme="minorHAnsi"/>
          <w:sz w:val="22"/>
          <w:szCs w:val="22"/>
        </w:rPr>
        <w:t xml:space="preserve">worden bij </w:t>
      </w:r>
      <w:r w:rsidR="006135C6" w:rsidRPr="00512CDE">
        <w:rPr>
          <w:rFonts w:cstheme="minorHAnsi"/>
          <w:sz w:val="22"/>
          <w:szCs w:val="22"/>
        </w:rPr>
        <w:t>de implementatie</w:t>
      </w:r>
      <w:r w:rsidRPr="00512CDE">
        <w:rPr>
          <w:rFonts w:cstheme="minorHAnsi"/>
          <w:sz w:val="22"/>
          <w:szCs w:val="22"/>
        </w:rPr>
        <w:t xml:space="preserve"> van communicat</w:t>
      </w:r>
      <w:r w:rsidR="00F7497F" w:rsidRPr="00512CDE">
        <w:rPr>
          <w:rFonts w:cstheme="minorHAnsi"/>
          <w:sz w:val="22"/>
          <w:szCs w:val="22"/>
        </w:rPr>
        <w:t xml:space="preserve">iestrategieën en </w:t>
      </w:r>
      <w:r w:rsidR="006135C6" w:rsidRPr="00512CDE">
        <w:rPr>
          <w:rFonts w:cstheme="minorHAnsi"/>
          <w:sz w:val="22"/>
          <w:szCs w:val="22"/>
        </w:rPr>
        <w:t xml:space="preserve">ondersteunende </w:t>
      </w:r>
      <w:r w:rsidR="00F7497F" w:rsidRPr="00512CDE">
        <w:rPr>
          <w:rFonts w:cstheme="minorHAnsi"/>
          <w:sz w:val="22"/>
          <w:szCs w:val="22"/>
        </w:rPr>
        <w:t>hulpmiddelen.</w:t>
      </w:r>
      <w:r w:rsidR="00FF60DB">
        <w:rPr>
          <w:rFonts w:cstheme="minorHAnsi"/>
          <w:sz w:val="22"/>
          <w:szCs w:val="22"/>
        </w:rPr>
        <w:t xml:space="preserve"> </w:t>
      </w:r>
      <w:r w:rsidR="00F7497F" w:rsidRPr="00512CDE">
        <w:rPr>
          <w:rFonts w:cstheme="minorHAnsi"/>
          <w:sz w:val="22"/>
          <w:szCs w:val="22"/>
        </w:rPr>
        <w:t xml:space="preserve">Het bespreken van ervaringen, knelpunten en aanbevelingen tijdens teamvergaderingen kan bijdragen aan </w:t>
      </w:r>
      <w:r w:rsidR="006135C6" w:rsidRPr="00512CDE">
        <w:rPr>
          <w:rFonts w:cstheme="minorHAnsi"/>
          <w:sz w:val="22"/>
          <w:szCs w:val="22"/>
        </w:rPr>
        <w:t xml:space="preserve">duidelijke afspraken </w:t>
      </w:r>
      <w:r w:rsidR="00F7497F" w:rsidRPr="00512CDE">
        <w:rPr>
          <w:rFonts w:cstheme="minorHAnsi"/>
          <w:sz w:val="22"/>
          <w:szCs w:val="22"/>
        </w:rPr>
        <w:t xml:space="preserve">en het </w:t>
      </w:r>
      <w:r w:rsidR="00CD2922">
        <w:rPr>
          <w:rFonts w:cstheme="minorHAnsi"/>
          <w:sz w:val="22"/>
          <w:szCs w:val="22"/>
        </w:rPr>
        <w:t>vergroten</w:t>
      </w:r>
      <w:r w:rsidR="00F7497F" w:rsidRPr="00512CDE">
        <w:rPr>
          <w:rFonts w:cstheme="minorHAnsi"/>
          <w:sz w:val="22"/>
          <w:szCs w:val="22"/>
        </w:rPr>
        <w:t xml:space="preserve"> van het draagvlak binnen het team.</w:t>
      </w:r>
    </w:p>
    <w:p w14:paraId="7A4C2096" w14:textId="77777777" w:rsidR="0025030D" w:rsidRPr="00512CDE" w:rsidRDefault="0025030D" w:rsidP="005F7DF0">
      <w:pPr>
        <w:rPr>
          <w:rFonts w:cstheme="minorHAnsi"/>
          <w:sz w:val="22"/>
          <w:szCs w:val="22"/>
        </w:rPr>
      </w:pPr>
    </w:p>
    <w:p w14:paraId="28F77EA0" w14:textId="27F4EDD8" w:rsidR="00F7497F" w:rsidRPr="00512CDE" w:rsidRDefault="00F7497F" w:rsidP="005F7DF0">
      <w:pPr>
        <w:rPr>
          <w:rFonts w:cstheme="minorHAnsi"/>
          <w:sz w:val="22"/>
          <w:szCs w:val="22"/>
        </w:rPr>
      </w:pPr>
      <w:r w:rsidRPr="00512CDE">
        <w:rPr>
          <w:rFonts w:cstheme="minorHAnsi"/>
          <w:sz w:val="22"/>
          <w:szCs w:val="22"/>
        </w:rPr>
        <w:t xml:space="preserve">Daarnaast </w:t>
      </w:r>
      <w:r w:rsidR="006135C6" w:rsidRPr="00512CDE">
        <w:rPr>
          <w:rFonts w:cstheme="minorHAnsi"/>
          <w:sz w:val="22"/>
          <w:szCs w:val="22"/>
        </w:rPr>
        <w:t>wordt</w:t>
      </w:r>
      <w:r w:rsidRPr="00512CDE">
        <w:rPr>
          <w:rFonts w:cstheme="minorHAnsi"/>
          <w:sz w:val="22"/>
          <w:szCs w:val="22"/>
        </w:rPr>
        <w:t xml:space="preserve"> aanbevolen om verpleegkundigen te ondersteunen via opleidingen en praktische richtlijnen rond communicatie met anderstalige patiënten, </w:t>
      </w:r>
      <w:proofErr w:type="spellStart"/>
      <w:r w:rsidRPr="00512CDE">
        <w:rPr>
          <w:rFonts w:cstheme="minorHAnsi"/>
          <w:sz w:val="22"/>
          <w:szCs w:val="22"/>
        </w:rPr>
        <w:t>teach</w:t>
      </w:r>
      <w:proofErr w:type="spellEnd"/>
      <w:r w:rsidRPr="00512CDE">
        <w:rPr>
          <w:rFonts w:cstheme="minorHAnsi"/>
          <w:sz w:val="22"/>
          <w:szCs w:val="22"/>
        </w:rPr>
        <w:t xml:space="preserve">-back en het gebruik van visuele of digitale hulpmiddelen. Tijdens mijn stages </w:t>
      </w:r>
      <w:r w:rsidR="006135C6" w:rsidRPr="00512CDE">
        <w:rPr>
          <w:rFonts w:cstheme="minorHAnsi"/>
          <w:sz w:val="22"/>
          <w:szCs w:val="22"/>
        </w:rPr>
        <w:t>stelde ik</w:t>
      </w:r>
      <w:r w:rsidRPr="00512CDE">
        <w:rPr>
          <w:rFonts w:cstheme="minorHAnsi"/>
          <w:sz w:val="22"/>
          <w:szCs w:val="22"/>
        </w:rPr>
        <w:t xml:space="preserve"> vast dat verpleegkundigen vaak zelf oplossingen moesten zoeken wanneer </w:t>
      </w:r>
      <w:r w:rsidR="00CD2922">
        <w:rPr>
          <w:rFonts w:cstheme="minorHAnsi"/>
          <w:sz w:val="22"/>
          <w:szCs w:val="22"/>
        </w:rPr>
        <w:t xml:space="preserve">de </w:t>
      </w:r>
      <w:r w:rsidRPr="00512CDE">
        <w:rPr>
          <w:rFonts w:cstheme="minorHAnsi"/>
          <w:sz w:val="22"/>
          <w:szCs w:val="22"/>
        </w:rPr>
        <w:t xml:space="preserve">communicatie moeilijk verliep. Meer ondersteuning en vorming kunnen verpleegkundigen helpen om met meer vertrouwen en structuur te communiceren. </w:t>
      </w:r>
    </w:p>
    <w:p w14:paraId="14B62CAC" w14:textId="77777777" w:rsidR="00F7497F" w:rsidRPr="00512CDE" w:rsidRDefault="00F7497F" w:rsidP="005F7DF0">
      <w:pPr>
        <w:rPr>
          <w:rFonts w:cstheme="minorHAnsi"/>
          <w:sz w:val="22"/>
          <w:szCs w:val="22"/>
        </w:rPr>
      </w:pPr>
    </w:p>
    <w:p w14:paraId="13D7DE41" w14:textId="3FA62590" w:rsidR="00F7497F" w:rsidRDefault="006135C6" w:rsidP="005F7DF0">
      <w:pPr>
        <w:rPr>
          <w:rFonts w:cstheme="minorHAnsi"/>
          <w:sz w:val="22"/>
          <w:szCs w:val="22"/>
        </w:rPr>
      </w:pPr>
      <w:r w:rsidRPr="00512CDE">
        <w:rPr>
          <w:rFonts w:cstheme="minorHAnsi"/>
          <w:sz w:val="22"/>
          <w:szCs w:val="22"/>
        </w:rPr>
        <w:t>Daarnaast kan het</w:t>
      </w:r>
      <w:r w:rsidR="00F7497F" w:rsidRPr="00512CDE">
        <w:rPr>
          <w:rFonts w:cstheme="minorHAnsi"/>
          <w:sz w:val="22"/>
          <w:szCs w:val="22"/>
        </w:rPr>
        <w:t xml:space="preserve"> beschikbaar </w:t>
      </w:r>
      <w:r w:rsidRPr="00512CDE">
        <w:rPr>
          <w:rFonts w:cstheme="minorHAnsi"/>
          <w:sz w:val="22"/>
          <w:szCs w:val="22"/>
        </w:rPr>
        <w:t>maken</w:t>
      </w:r>
      <w:r w:rsidR="00F7497F" w:rsidRPr="00512CDE">
        <w:rPr>
          <w:rFonts w:cstheme="minorHAnsi"/>
          <w:sz w:val="22"/>
          <w:szCs w:val="22"/>
        </w:rPr>
        <w:t xml:space="preserve"> van gestandaardiseerde communicatiematerialen op de afdeling</w:t>
      </w:r>
      <w:r w:rsidRPr="00512CDE">
        <w:rPr>
          <w:rFonts w:cstheme="minorHAnsi"/>
          <w:sz w:val="22"/>
          <w:szCs w:val="22"/>
        </w:rPr>
        <w:t xml:space="preserve"> </w:t>
      </w:r>
      <w:r w:rsidR="00F7497F" w:rsidRPr="00512CDE">
        <w:rPr>
          <w:rFonts w:cstheme="minorHAnsi"/>
          <w:sz w:val="22"/>
          <w:szCs w:val="22"/>
        </w:rPr>
        <w:t>bijdragen aan een betere medicatie-educatie.</w:t>
      </w:r>
      <w:r w:rsidRPr="00512CDE">
        <w:rPr>
          <w:rFonts w:cstheme="minorHAnsi"/>
          <w:sz w:val="22"/>
          <w:szCs w:val="22"/>
        </w:rPr>
        <w:t xml:space="preserve"> Voorbeelden hiervan zijn</w:t>
      </w:r>
      <w:r w:rsidR="00F7497F" w:rsidRPr="00512CDE">
        <w:rPr>
          <w:rFonts w:cstheme="minorHAnsi"/>
          <w:sz w:val="22"/>
          <w:szCs w:val="22"/>
        </w:rPr>
        <w:t xml:space="preserve"> meertalige medicatiekaarten, pictogrammenfiches en eenvoudige communicatiekaarten die door alle verpleegkundigen gebruikt kunnen worden. </w:t>
      </w:r>
      <w:r w:rsidRPr="00512CDE">
        <w:rPr>
          <w:rFonts w:cstheme="minorHAnsi"/>
          <w:sz w:val="22"/>
          <w:szCs w:val="22"/>
        </w:rPr>
        <w:t>Door deze hulpmiddelen te standaardiseren,</w:t>
      </w:r>
      <w:r w:rsidR="00F7497F" w:rsidRPr="00512CDE">
        <w:rPr>
          <w:rFonts w:cstheme="minorHAnsi"/>
          <w:sz w:val="22"/>
          <w:szCs w:val="22"/>
        </w:rPr>
        <w:t xml:space="preserve"> kan meer continuïteit en duidelijkheid binnen de zorgverlening</w:t>
      </w:r>
      <w:r w:rsidRPr="00512CDE">
        <w:rPr>
          <w:rFonts w:cstheme="minorHAnsi"/>
          <w:sz w:val="22"/>
          <w:szCs w:val="22"/>
        </w:rPr>
        <w:t xml:space="preserve"> gecreëerd worden.</w:t>
      </w:r>
    </w:p>
    <w:p w14:paraId="50496ED4" w14:textId="77777777" w:rsidR="00512CDE" w:rsidRDefault="00512CDE" w:rsidP="005F7DF0">
      <w:pPr>
        <w:rPr>
          <w:rFonts w:cstheme="minorHAnsi"/>
          <w:sz w:val="22"/>
          <w:szCs w:val="22"/>
        </w:rPr>
      </w:pPr>
    </w:p>
    <w:p w14:paraId="6E1B8B8D" w14:textId="77777777" w:rsidR="00512CDE" w:rsidRDefault="00512CDE" w:rsidP="005F7DF0">
      <w:pPr>
        <w:rPr>
          <w:rFonts w:cstheme="minorHAnsi"/>
          <w:sz w:val="22"/>
          <w:szCs w:val="22"/>
        </w:rPr>
      </w:pPr>
    </w:p>
    <w:p w14:paraId="05A84759" w14:textId="77777777" w:rsidR="00512CDE" w:rsidRDefault="00512CDE" w:rsidP="005F7DF0">
      <w:pPr>
        <w:rPr>
          <w:rFonts w:cstheme="minorHAnsi"/>
          <w:sz w:val="22"/>
          <w:szCs w:val="22"/>
        </w:rPr>
      </w:pPr>
    </w:p>
    <w:p w14:paraId="61B1A918" w14:textId="77777777" w:rsidR="00D74647" w:rsidRDefault="00D74647" w:rsidP="005F7DF0">
      <w:pPr>
        <w:rPr>
          <w:rFonts w:cstheme="minorHAnsi"/>
          <w:sz w:val="22"/>
          <w:szCs w:val="22"/>
        </w:rPr>
      </w:pPr>
    </w:p>
    <w:p w14:paraId="5F8280BF" w14:textId="77777777" w:rsidR="00D14E82" w:rsidRPr="00512CDE" w:rsidRDefault="00D14E82" w:rsidP="005F7DF0">
      <w:pPr>
        <w:rPr>
          <w:rFonts w:cstheme="minorHAnsi"/>
          <w:sz w:val="22"/>
          <w:szCs w:val="22"/>
        </w:rPr>
      </w:pPr>
    </w:p>
    <w:p w14:paraId="2A5968AA" w14:textId="53609BCD" w:rsidR="00F7497F" w:rsidRPr="00B5669E" w:rsidRDefault="00F7497F" w:rsidP="005F7DF0">
      <w:pPr>
        <w:pStyle w:val="Kop2"/>
        <w:numPr>
          <w:ilvl w:val="1"/>
          <w:numId w:val="49"/>
        </w:numPr>
        <w:jc w:val="both"/>
        <w:rPr>
          <w:rFonts w:cstheme="minorHAnsi"/>
          <w:b/>
          <w:bCs w:val="0"/>
          <w:sz w:val="26"/>
          <w:szCs w:val="26"/>
        </w:rPr>
      </w:pPr>
      <w:r w:rsidRPr="00265B55">
        <w:rPr>
          <w:rFonts w:cstheme="minorHAnsi"/>
        </w:rPr>
        <w:lastRenderedPageBreak/>
        <w:t xml:space="preserve"> </w:t>
      </w:r>
      <w:bookmarkStart w:id="42" w:name="_Toc229921394"/>
      <w:r w:rsidRPr="00B5669E">
        <w:rPr>
          <w:rFonts w:cstheme="minorHAnsi"/>
          <w:b/>
          <w:bCs w:val="0"/>
          <w:sz w:val="26"/>
          <w:szCs w:val="26"/>
        </w:rPr>
        <w:t>Aanbevelingen op macroniveau</w:t>
      </w:r>
      <w:bookmarkEnd w:id="42"/>
    </w:p>
    <w:p w14:paraId="29F71574" w14:textId="612F79C4" w:rsidR="00F7497F" w:rsidRPr="00512CDE" w:rsidRDefault="00F7497F" w:rsidP="005F7DF0">
      <w:pPr>
        <w:rPr>
          <w:rFonts w:cstheme="minorHAnsi"/>
          <w:sz w:val="22"/>
          <w:szCs w:val="22"/>
        </w:rPr>
      </w:pPr>
      <w:r w:rsidRPr="00512CDE">
        <w:rPr>
          <w:rFonts w:cstheme="minorHAnsi"/>
          <w:sz w:val="22"/>
          <w:szCs w:val="22"/>
        </w:rPr>
        <w:t>Op macroniveau is ondersteuning vanuit het ziekenhuismanagement noodzakelijk om een duurzame implementatie mogelijk te maken. Zorginstellingen zouden moeten investeren in voldoende personeelsbezetting, de inzet van professionele tolken</w:t>
      </w:r>
      <w:r w:rsidR="00FF60DB">
        <w:rPr>
          <w:rFonts w:cstheme="minorHAnsi"/>
          <w:sz w:val="22"/>
          <w:szCs w:val="22"/>
        </w:rPr>
        <w:t>,</w:t>
      </w:r>
      <w:r w:rsidRPr="00512CDE">
        <w:rPr>
          <w:rFonts w:cstheme="minorHAnsi"/>
          <w:sz w:val="22"/>
          <w:szCs w:val="22"/>
        </w:rPr>
        <w:t xml:space="preserve"> het beschikbaar </w:t>
      </w:r>
      <w:r w:rsidR="006135C6" w:rsidRPr="00512CDE">
        <w:rPr>
          <w:rFonts w:cstheme="minorHAnsi"/>
          <w:sz w:val="22"/>
          <w:szCs w:val="22"/>
        </w:rPr>
        <w:t xml:space="preserve">stellen </w:t>
      </w:r>
      <w:r w:rsidRPr="00512CDE">
        <w:rPr>
          <w:rFonts w:cstheme="minorHAnsi"/>
          <w:sz w:val="22"/>
          <w:szCs w:val="22"/>
        </w:rPr>
        <w:t xml:space="preserve">van </w:t>
      </w:r>
      <w:r w:rsidR="00E348BE" w:rsidRPr="00512CDE">
        <w:rPr>
          <w:rFonts w:cstheme="minorHAnsi"/>
          <w:sz w:val="22"/>
          <w:szCs w:val="22"/>
        </w:rPr>
        <w:t>m</w:t>
      </w:r>
      <w:r w:rsidRPr="00512CDE">
        <w:rPr>
          <w:rFonts w:cstheme="minorHAnsi"/>
          <w:sz w:val="22"/>
          <w:szCs w:val="22"/>
        </w:rPr>
        <w:t xml:space="preserve">eertalige educatiematerialen en gestandaardiseerde documenten die op verschillende afdelingen gebruikt kunnen worden. Daarnaast zijn duidelijke richtlijnen rond taalondersteuning en communicatie met anderstalige patiënten essentieel. </w:t>
      </w:r>
    </w:p>
    <w:p w14:paraId="45C2AC68" w14:textId="77777777" w:rsidR="00F7497F" w:rsidRPr="00512CDE" w:rsidRDefault="00F7497F" w:rsidP="005F7DF0">
      <w:pPr>
        <w:rPr>
          <w:rFonts w:cstheme="minorHAnsi"/>
          <w:sz w:val="22"/>
          <w:szCs w:val="22"/>
        </w:rPr>
      </w:pPr>
    </w:p>
    <w:p w14:paraId="26890EE9" w14:textId="0450605E" w:rsidR="0070034E" w:rsidRPr="00512CDE" w:rsidRDefault="00A33A44" w:rsidP="005F7DF0">
      <w:pPr>
        <w:rPr>
          <w:rFonts w:cstheme="minorHAnsi"/>
          <w:sz w:val="22"/>
          <w:szCs w:val="22"/>
        </w:rPr>
      </w:pPr>
      <w:r w:rsidRPr="00512CDE">
        <w:rPr>
          <w:rFonts w:cstheme="minorHAnsi"/>
          <w:sz w:val="22"/>
          <w:szCs w:val="22"/>
        </w:rPr>
        <w:t>Het gebruik van</w:t>
      </w:r>
      <w:r w:rsidR="0070034E" w:rsidRPr="00512CDE">
        <w:rPr>
          <w:rFonts w:cstheme="minorHAnsi"/>
          <w:sz w:val="22"/>
          <w:szCs w:val="22"/>
        </w:rPr>
        <w:t xml:space="preserve"> professionele tolken</w:t>
      </w:r>
      <w:r w:rsidRPr="00512CDE">
        <w:rPr>
          <w:rFonts w:cstheme="minorHAnsi"/>
          <w:sz w:val="22"/>
          <w:szCs w:val="22"/>
        </w:rPr>
        <w:t xml:space="preserve"> </w:t>
      </w:r>
      <w:r w:rsidR="00CD2922">
        <w:rPr>
          <w:rFonts w:cstheme="minorHAnsi"/>
          <w:sz w:val="22"/>
          <w:szCs w:val="22"/>
        </w:rPr>
        <w:t>moet</w:t>
      </w:r>
      <w:r w:rsidRPr="00512CDE">
        <w:rPr>
          <w:rFonts w:cstheme="minorHAnsi"/>
          <w:sz w:val="22"/>
          <w:szCs w:val="22"/>
        </w:rPr>
        <w:t xml:space="preserve"> actief</w:t>
      </w:r>
      <w:r w:rsidR="0070034E" w:rsidRPr="00512CDE">
        <w:rPr>
          <w:rFonts w:cstheme="minorHAnsi"/>
          <w:sz w:val="22"/>
          <w:szCs w:val="22"/>
        </w:rPr>
        <w:t xml:space="preserve"> </w:t>
      </w:r>
      <w:r w:rsidRPr="00512CDE">
        <w:rPr>
          <w:rFonts w:cstheme="minorHAnsi"/>
          <w:sz w:val="22"/>
          <w:szCs w:val="22"/>
        </w:rPr>
        <w:t>ge</w:t>
      </w:r>
      <w:r w:rsidR="0070034E" w:rsidRPr="00512CDE">
        <w:rPr>
          <w:rFonts w:cstheme="minorHAnsi"/>
          <w:sz w:val="22"/>
          <w:szCs w:val="22"/>
        </w:rPr>
        <w:t>stimule</w:t>
      </w:r>
      <w:r w:rsidRPr="00512CDE">
        <w:rPr>
          <w:rFonts w:cstheme="minorHAnsi"/>
          <w:sz w:val="22"/>
          <w:szCs w:val="22"/>
        </w:rPr>
        <w:t>erd</w:t>
      </w:r>
      <w:r w:rsidR="0070034E" w:rsidRPr="00512CDE">
        <w:rPr>
          <w:rFonts w:cstheme="minorHAnsi"/>
          <w:sz w:val="22"/>
          <w:szCs w:val="22"/>
        </w:rPr>
        <w:t xml:space="preserve"> en </w:t>
      </w:r>
      <w:r w:rsidRPr="00512CDE">
        <w:rPr>
          <w:rFonts w:cstheme="minorHAnsi"/>
          <w:sz w:val="22"/>
          <w:szCs w:val="22"/>
        </w:rPr>
        <w:t>gefaciliteerd worden</w:t>
      </w:r>
      <w:r w:rsidR="0070034E" w:rsidRPr="00512CDE">
        <w:rPr>
          <w:rFonts w:cstheme="minorHAnsi"/>
          <w:sz w:val="22"/>
          <w:szCs w:val="22"/>
        </w:rPr>
        <w:t xml:space="preserve"> binnen de zorginstelling. </w:t>
      </w:r>
      <w:r w:rsidRPr="00512CDE">
        <w:rPr>
          <w:rFonts w:cstheme="minorHAnsi"/>
          <w:sz w:val="22"/>
          <w:szCs w:val="22"/>
        </w:rPr>
        <w:t>Duidelijke richtlijnen en een laagdrempelige toegang tot tolken zijn hierbij noodzakelijk. Tijdens mijn stage</w:t>
      </w:r>
      <w:r w:rsidR="00E348BE" w:rsidRPr="00512CDE">
        <w:rPr>
          <w:rFonts w:cstheme="minorHAnsi"/>
          <w:sz w:val="22"/>
          <w:szCs w:val="22"/>
        </w:rPr>
        <w:t>s</w:t>
      </w:r>
      <w:r w:rsidRPr="00512CDE">
        <w:rPr>
          <w:rFonts w:cstheme="minorHAnsi"/>
          <w:sz w:val="22"/>
          <w:szCs w:val="22"/>
        </w:rPr>
        <w:t xml:space="preserve"> werd soms gebruikgemaakt van familieleden als tolk, wat risico’s op fouten en misverstanden</w:t>
      </w:r>
      <w:r w:rsidR="006135C6" w:rsidRPr="00512CDE">
        <w:rPr>
          <w:rFonts w:cstheme="minorHAnsi"/>
          <w:sz w:val="22"/>
          <w:szCs w:val="22"/>
        </w:rPr>
        <w:t xml:space="preserve"> met zich meebrengt</w:t>
      </w:r>
      <w:r w:rsidRPr="00512CDE">
        <w:rPr>
          <w:rFonts w:cstheme="minorHAnsi"/>
          <w:sz w:val="22"/>
          <w:szCs w:val="22"/>
        </w:rPr>
        <w:t xml:space="preserve">. Professionele tolken blijven </w:t>
      </w:r>
      <w:r w:rsidR="006135C6" w:rsidRPr="00512CDE">
        <w:rPr>
          <w:rFonts w:cstheme="minorHAnsi"/>
          <w:sz w:val="22"/>
          <w:szCs w:val="22"/>
        </w:rPr>
        <w:t xml:space="preserve">daarom </w:t>
      </w:r>
      <w:r w:rsidRPr="00512CDE">
        <w:rPr>
          <w:rFonts w:cstheme="minorHAnsi"/>
          <w:sz w:val="22"/>
          <w:szCs w:val="22"/>
        </w:rPr>
        <w:t>essentieel voor veilige communicatie, vooral bij complexe medische informatie (</w:t>
      </w:r>
      <w:proofErr w:type="spellStart"/>
      <w:r w:rsidRPr="00512CDE">
        <w:rPr>
          <w:rFonts w:cstheme="minorHAnsi"/>
          <w:sz w:val="22"/>
          <w:szCs w:val="22"/>
        </w:rPr>
        <w:t>Muir</w:t>
      </w:r>
      <w:proofErr w:type="spellEnd"/>
      <w:r w:rsidRPr="00512CDE">
        <w:rPr>
          <w:rFonts w:cstheme="minorHAnsi"/>
          <w:sz w:val="22"/>
          <w:szCs w:val="22"/>
        </w:rPr>
        <w:t xml:space="preserve"> et al., 2025).</w:t>
      </w:r>
    </w:p>
    <w:p w14:paraId="5360F7B7" w14:textId="77777777" w:rsidR="00E052C7" w:rsidRPr="00512CDE" w:rsidRDefault="00E052C7" w:rsidP="005F7DF0">
      <w:pPr>
        <w:rPr>
          <w:rFonts w:cstheme="minorHAnsi"/>
          <w:sz w:val="22"/>
          <w:szCs w:val="22"/>
        </w:rPr>
      </w:pPr>
    </w:p>
    <w:p w14:paraId="4C085C87" w14:textId="562995AF" w:rsidR="00E052C7" w:rsidRPr="00512CDE" w:rsidRDefault="00E052C7" w:rsidP="005F7DF0">
      <w:pPr>
        <w:rPr>
          <w:rFonts w:cstheme="minorHAnsi"/>
          <w:sz w:val="22"/>
          <w:szCs w:val="22"/>
        </w:rPr>
      </w:pPr>
      <w:r w:rsidRPr="00512CDE">
        <w:rPr>
          <w:rFonts w:cstheme="minorHAnsi"/>
          <w:sz w:val="22"/>
          <w:szCs w:val="22"/>
        </w:rPr>
        <w:t>Daarnaast kunnen bestaande richtlijnen en beslisbomen rond taalbarrières verpleegkundigen ondersteunen bij het kiezen van geschikte taalondersteuning en het</w:t>
      </w:r>
      <w:r w:rsidR="006135C6" w:rsidRPr="00512CDE">
        <w:rPr>
          <w:rFonts w:cstheme="minorHAnsi"/>
          <w:sz w:val="22"/>
          <w:szCs w:val="22"/>
        </w:rPr>
        <w:t xml:space="preserve"> correct</w:t>
      </w:r>
      <w:r w:rsidRPr="00512CDE">
        <w:rPr>
          <w:rFonts w:cstheme="minorHAnsi"/>
          <w:sz w:val="22"/>
          <w:szCs w:val="22"/>
        </w:rPr>
        <w:t xml:space="preserve"> inzetten van professionele tolken (</w:t>
      </w:r>
      <w:proofErr w:type="spellStart"/>
      <w:r w:rsidRPr="00512CDE">
        <w:rPr>
          <w:rFonts w:cstheme="minorHAnsi"/>
          <w:sz w:val="22"/>
          <w:szCs w:val="22"/>
        </w:rPr>
        <w:t>Pharos</w:t>
      </w:r>
      <w:proofErr w:type="spellEnd"/>
      <w:r w:rsidRPr="00512CDE">
        <w:rPr>
          <w:rFonts w:cstheme="minorHAnsi"/>
          <w:sz w:val="22"/>
          <w:szCs w:val="22"/>
        </w:rPr>
        <w:t xml:space="preserve">, 2025). </w:t>
      </w:r>
      <w:r w:rsidR="003A022B">
        <w:rPr>
          <w:rFonts w:cstheme="minorHAnsi"/>
          <w:sz w:val="22"/>
          <w:szCs w:val="22"/>
        </w:rPr>
        <w:t xml:space="preserve">In </w:t>
      </w:r>
      <w:r w:rsidR="00CD6B5C">
        <w:rPr>
          <w:rFonts w:cstheme="minorHAnsi"/>
          <w:sz w:val="22"/>
          <w:szCs w:val="22"/>
        </w:rPr>
        <w:t>Bijlage</w:t>
      </w:r>
      <w:r w:rsidR="00CD2922">
        <w:rPr>
          <w:rFonts w:cstheme="minorHAnsi"/>
          <w:sz w:val="22"/>
          <w:szCs w:val="22"/>
        </w:rPr>
        <w:t xml:space="preserve"> </w:t>
      </w:r>
      <w:r w:rsidR="00CD6B5C">
        <w:rPr>
          <w:rFonts w:cstheme="minorHAnsi"/>
          <w:sz w:val="22"/>
          <w:szCs w:val="22"/>
        </w:rPr>
        <w:t>10.5 werd</w:t>
      </w:r>
      <w:r w:rsidR="003A022B">
        <w:rPr>
          <w:rFonts w:cstheme="minorHAnsi"/>
          <w:sz w:val="22"/>
          <w:szCs w:val="22"/>
        </w:rPr>
        <w:t xml:space="preserve"> een voorbeeld </w:t>
      </w:r>
      <w:r w:rsidR="00CD6B5C">
        <w:rPr>
          <w:rFonts w:cstheme="minorHAnsi"/>
          <w:sz w:val="22"/>
          <w:szCs w:val="22"/>
        </w:rPr>
        <w:t xml:space="preserve">toegevoegd </w:t>
      </w:r>
      <w:r w:rsidR="003A022B">
        <w:rPr>
          <w:rFonts w:cstheme="minorHAnsi"/>
          <w:sz w:val="22"/>
          <w:szCs w:val="22"/>
        </w:rPr>
        <w:t>van een beslisboom rond het omgaan met taalbarrières en het inschakelen van een professionele tolk in de zorg.</w:t>
      </w:r>
    </w:p>
    <w:p w14:paraId="64F6B14B" w14:textId="77777777" w:rsidR="00F54FCC" w:rsidRPr="00512CDE" w:rsidRDefault="00F54FCC" w:rsidP="005F7DF0">
      <w:pPr>
        <w:rPr>
          <w:rFonts w:cstheme="minorHAnsi"/>
          <w:sz w:val="22"/>
          <w:szCs w:val="22"/>
        </w:rPr>
      </w:pPr>
    </w:p>
    <w:p w14:paraId="7CA3C5A2" w14:textId="10EC761D" w:rsidR="00F54FCC" w:rsidRPr="00512CDE" w:rsidRDefault="00F54FCC" w:rsidP="005F7DF0">
      <w:pPr>
        <w:rPr>
          <w:rFonts w:cstheme="minorHAnsi"/>
          <w:sz w:val="22"/>
          <w:szCs w:val="22"/>
        </w:rPr>
      </w:pPr>
      <w:r w:rsidRPr="00512CDE">
        <w:rPr>
          <w:rFonts w:cstheme="minorHAnsi"/>
          <w:sz w:val="22"/>
          <w:szCs w:val="22"/>
        </w:rPr>
        <w:t>Naast individuele strategieën is het noodzakelijk om</w:t>
      </w:r>
      <w:r w:rsidR="00A33A44" w:rsidRPr="00512CDE">
        <w:rPr>
          <w:rFonts w:cstheme="minorHAnsi"/>
          <w:sz w:val="22"/>
          <w:szCs w:val="22"/>
        </w:rPr>
        <w:t xml:space="preserve"> ook organisatorische maatregelen te nemen.</w:t>
      </w:r>
      <w:r w:rsidR="00F32D75">
        <w:rPr>
          <w:rFonts w:cstheme="minorHAnsi"/>
          <w:sz w:val="22"/>
          <w:szCs w:val="22"/>
        </w:rPr>
        <w:t xml:space="preserve"> Uit kwalitatief onderzoek blijkt dat de kwaliteit van zorg voor anderstalige patiënten mogelijk verbeterd kan worden</w:t>
      </w:r>
      <w:r w:rsidR="00242DE1" w:rsidRPr="00512CDE">
        <w:rPr>
          <w:rFonts w:cstheme="minorHAnsi"/>
          <w:sz w:val="22"/>
          <w:szCs w:val="22"/>
        </w:rPr>
        <w:t xml:space="preserve"> </w:t>
      </w:r>
      <w:r w:rsidRPr="00512CDE">
        <w:rPr>
          <w:rFonts w:cstheme="minorHAnsi"/>
          <w:sz w:val="22"/>
          <w:szCs w:val="22"/>
        </w:rPr>
        <w:t xml:space="preserve">door voldoende personeelsbezetting, de inzet van </w:t>
      </w:r>
      <w:r w:rsidR="00AC737A">
        <w:rPr>
          <w:rFonts w:cstheme="minorHAnsi"/>
          <w:sz w:val="22"/>
          <w:szCs w:val="22"/>
        </w:rPr>
        <w:t xml:space="preserve">meertalige zorgverleners </w:t>
      </w:r>
      <w:r w:rsidRPr="00512CDE">
        <w:rPr>
          <w:rFonts w:cstheme="minorHAnsi"/>
          <w:sz w:val="22"/>
          <w:szCs w:val="22"/>
        </w:rPr>
        <w:t xml:space="preserve"> en duidelijke richtlijnen rond taalondersteuning (</w:t>
      </w:r>
      <w:proofErr w:type="spellStart"/>
      <w:r w:rsidRPr="00512CDE">
        <w:rPr>
          <w:rFonts w:cstheme="minorHAnsi"/>
          <w:sz w:val="22"/>
          <w:szCs w:val="22"/>
        </w:rPr>
        <w:t>Muir</w:t>
      </w:r>
      <w:proofErr w:type="spellEnd"/>
      <w:r w:rsidRPr="00512CDE">
        <w:rPr>
          <w:rFonts w:cstheme="minorHAnsi"/>
          <w:sz w:val="22"/>
          <w:szCs w:val="22"/>
        </w:rPr>
        <w:t xml:space="preserve"> et al., 2025). Het voorzien van een meertalige zorgcontext en het standaardiseren van taalondersteuning binnen het ziekenhuis </w:t>
      </w:r>
      <w:r w:rsidR="006135C6" w:rsidRPr="00512CDE">
        <w:rPr>
          <w:rFonts w:cstheme="minorHAnsi"/>
          <w:sz w:val="22"/>
          <w:szCs w:val="22"/>
        </w:rPr>
        <w:t xml:space="preserve">kunnen bijdragen aan een hogere kwaliteit en </w:t>
      </w:r>
      <w:r w:rsidRPr="00512CDE">
        <w:rPr>
          <w:rFonts w:cstheme="minorHAnsi"/>
          <w:sz w:val="22"/>
          <w:szCs w:val="22"/>
        </w:rPr>
        <w:t>toegankelijkheid van zor</w:t>
      </w:r>
      <w:r w:rsidR="00B64DAC" w:rsidRPr="00512CDE">
        <w:rPr>
          <w:rFonts w:cstheme="minorHAnsi"/>
          <w:sz w:val="22"/>
          <w:szCs w:val="22"/>
        </w:rPr>
        <w:t>g.</w:t>
      </w:r>
      <w:r w:rsidRPr="00512CDE">
        <w:rPr>
          <w:rFonts w:cstheme="minorHAnsi"/>
          <w:sz w:val="22"/>
          <w:szCs w:val="22"/>
        </w:rPr>
        <w:t xml:space="preserve"> Verder wordt aanbevolen om communicatie zoveel mogelijk af te stemmen op de noden van de patiënt. </w:t>
      </w:r>
      <w:r w:rsidR="00B64DAC" w:rsidRPr="00512CDE">
        <w:rPr>
          <w:rFonts w:cstheme="minorHAnsi"/>
          <w:sz w:val="22"/>
          <w:szCs w:val="22"/>
        </w:rPr>
        <w:t xml:space="preserve">Hierbij dient </w:t>
      </w:r>
      <w:r w:rsidRPr="00512CDE">
        <w:rPr>
          <w:rFonts w:cstheme="minorHAnsi"/>
          <w:sz w:val="22"/>
          <w:szCs w:val="22"/>
        </w:rPr>
        <w:t>rekening</w:t>
      </w:r>
      <w:r w:rsidR="00B64DAC" w:rsidRPr="00512CDE">
        <w:rPr>
          <w:rFonts w:cstheme="minorHAnsi"/>
          <w:sz w:val="22"/>
          <w:szCs w:val="22"/>
        </w:rPr>
        <w:t xml:space="preserve"> </w:t>
      </w:r>
      <w:r w:rsidRPr="00512CDE">
        <w:rPr>
          <w:rFonts w:cstheme="minorHAnsi"/>
          <w:sz w:val="22"/>
          <w:szCs w:val="22"/>
        </w:rPr>
        <w:t>gehouden</w:t>
      </w:r>
      <w:r w:rsidR="00B64DAC" w:rsidRPr="00512CDE">
        <w:rPr>
          <w:rFonts w:cstheme="minorHAnsi"/>
          <w:sz w:val="22"/>
          <w:szCs w:val="22"/>
        </w:rPr>
        <w:t xml:space="preserve"> te worden</w:t>
      </w:r>
      <w:r w:rsidRPr="00512CDE">
        <w:rPr>
          <w:rFonts w:cstheme="minorHAnsi"/>
          <w:sz w:val="22"/>
          <w:szCs w:val="22"/>
        </w:rPr>
        <w:t xml:space="preserve"> met factoren zoals taalvaardigheid, gezondheidsgeletterdheid en eventuele beperkingen, zodat informatie op maat </w:t>
      </w:r>
      <w:r w:rsidR="00B64DAC" w:rsidRPr="00512CDE">
        <w:rPr>
          <w:rFonts w:cstheme="minorHAnsi"/>
          <w:sz w:val="22"/>
          <w:szCs w:val="22"/>
        </w:rPr>
        <w:t xml:space="preserve">aangeboden </w:t>
      </w:r>
      <w:r w:rsidRPr="00512CDE">
        <w:rPr>
          <w:rFonts w:cstheme="minorHAnsi"/>
          <w:sz w:val="22"/>
          <w:szCs w:val="22"/>
        </w:rPr>
        <w:t>kan worden (</w:t>
      </w:r>
      <w:proofErr w:type="spellStart"/>
      <w:r w:rsidRPr="00512CDE">
        <w:rPr>
          <w:rFonts w:cstheme="minorHAnsi"/>
          <w:sz w:val="22"/>
          <w:szCs w:val="22"/>
        </w:rPr>
        <w:t>Muir</w:t>
      </w:r>
      <w:proofErr w:type="spellEnd"/>
      <w:r w:rsidRPr="00512CDE">
        <w:rPr>
          <w:rFonts w:cstheme="minorHAnsi"/>
          <w:sz w:val="22"/>
          <w:szCs w:val="22"/>
        </w:rPr>
        <w:t xml:space="preserve"> et al., 2025).</w:t>
      </w:r>
    </w:p>
    <w:p w14:paraId="7B0DC4EF" w14:textId="77777777" w:rsidR="00F54FCC" w:rsidRPr="00512CDE" w:rsidRDefault="00F54FCC" w:rsidP="005F7DF0">
      <w:pPr>
        <w:rPr>
          <w:rFonts w:cstheme="minorHAnsi"/>
          <w:sz w:val="22"/>
          <w:szCs w:val="22"/>
        </w:rPr>
      </w:pPr>
    </w:p>
    <w:p w14:paraId="0D18C971" w14:textId="4B04A24A" w:rsidR="0070034E" w:rsidRPr="00512CDE" w:rsidRDefault="00F54FCC" w:rsidP="005F7DF0">
      <w:pPr>
        <w:rPr>
          <w:rFonts w:cstheme="minorHAnsi"/>
          <w:sz w:val="22"/>
          <w:szCs w:val="22"/>
        </w:rPr>
      </w:pPr>
      <w:r w:rsidRPr="00512CDE">
        <w:rPr>
          <w:rFonts w:cstheme="minorHAnsi"/>
          <w:sz w:val="22"/>
          <w:szCs w:val="22"/>
        </w:rPr>
        <w:t xml:space="preserve">Samengevat tonen deze aanbevelingen aan dat een combinatie van praktische hulpmiddelen, communicatiestrategieën en organisatorische ondersteuning noodzakelijk is om de kwaliteit van medicatie-educatie bij anderstalige patiënten te verbeteren. Door deze maatregelen te implementeren, kunnen verpleegkundigen bijdragen aan een </w:t>
      </w:r>
      <w:r w:rsidR="00B64DAC" w:rsidRPr="00512CDE">
        <w:rPr>
          <w:rFonts w:cstheme="minorHAnsi"/>
          <w:sz w:val="22"/>
          <w:szCs w:val="22"/>
        </w:rPr>
        <w:t>hogere</w:t>
      </w:r>
      <w:r w:rsidRPr="00512CDE">
        <w:rPr>
          <w:rFonts w:cstheme="minorHAnsi"/>
          <w:sz w:val="22"/>
          <w:szCs w:val="22"/>
        </w:rPr>
        <w:t xml:space="preserve"> patiëntveiligheid, </w:t>
      </w:r>
      <w:r w:rsidR="00B64DAC" w:rsidRPr="00512CDE">
        <w:rPr>
          <w:rFonts w:cstheme="minorHAnsi"/>
          <w:sz w:val="22"/>
          <w:szCs w:val="22"/>
        </w:rPr>
        <w:t>een betere</w:t>
      </w:r>
      <w:r w:rsidRPr="00512CDE">
        <w:rPr>
          <w:rFonts w:cstheme="minorHAnsi"/>
          <w:sz w:val="22"/>
          <w:szCs w:val="22"/>
        </w:rPr>
        <w:t xml:space="preserve"> therapietrouw en meer toegankelijke zorgverlening.</w:t>
      </w:r>
    </w:p>
    <w:p w14:paraId="1EFBD11B" w14:textId="77777777" w:rsidR="00CE5A75" w:rsidRPr="00512CDE" w:rsidRDefault="00CE5A75" w:rsidP="005F7DF0">
      <w:pPr>
        <w:rPr>
          <w:rFonts w:cstheme="minorHAnsi"/>
          <w:sz w:val="22"/>
          <w:szCs w:val="22"/>
        </w:rPr>
      </w:pPr>
      <w:r w:rsidRPr="00512CDE">
        <w:rPr>
          <w:rFonts w:cstheme="minorHAnsi"/>
          <w:sz w:val="22"/>
          <w:szCs w:val="22"/>
        </w:rPr>
        <w:lastRenderedPageBreak/>
        <w:t>Een gefaseerde implementatie kan bijdragen aan een haalbare en duurzame integratie binnen de praktijk. Hierbij kan gestart worden met een introductie- en testfase op de afdeling, gevolgd door evaluatie, bijsturing en verdere integratie binnen de dagelijkse werking.</w:t>
      </w:r>
    </w:p>
    <w:p w14:paraId="1C19DFDE" w14:textId="77777777" w:rsidR="005D459F" w:rsidRPr="00512CDE" w:rsidRDefault="005D459F" w:rsidP="005F7DF0">
      <w:pPr>
        <w:rPr>
          <w:rFonts w:cstheme="minorHAnsi"/>
          <w:sz w:val="22"/>
          <w:szCs w:val="22"/>
        </w:rPr>
      </w:pPr>
    </w:p>
    <w:p w14:paraId="56C4ED17" w14:textId="341D7CA2" w:rsidR="0070034E" w:rsidRPr="00265B55" w:rsidRDefault="005D459F" w:rsidP="005F7DF0">
      <w:pPr>
        <w:rPr>
          <w:rFonts w:cstheme="minorHAnsi"/>
        </w:rPr>
      </w:pPr>
      <w:r w:rsidRPr="00512CDE">
        <w:rPr>
          <w:rFonts w:cstheme="minorHAnsi"/>
          <w:sz w:val="22"/>
          <w:szCs w:val="22"/>
        </w:rPr>
        <w:t xml:space="preserve">Deze aanbevelingen hebben bovendien een bredere impact op de kwaliteit van zorg. Door in te zetten op duidelijke communicatie en aangepaste hulpmiddelen kunnen medicatiefouten verminderd worden en </w:t>
      </w:r>
      <w:r w:rsidR="00B64DAC" w:rsidRPr="00512CDE">
        <w:rPr>
          <w:rFonts w:cstheme="minorHAnsi"/>
          <w:sz w:val="22"/>
          <w:szCs w:val="22"/>
        </w:rPr>
        <w:t>kan de</w:t>
      </w:r>
      <w:r w:rsidRPr="00512CDE">
        <w:rPr>
          <w:rFonts w:cstheme="minorHAnsi"/>
          <w:sz w:val="22"/>
          <w:szCs w:val="22"/>
        </w:rPr>
        <w:t xml:space="preserve"> patiëntveiligheid </w:t>
      </w:r>
      <w:r w:rsidR="00B64DAC" w:rsidRPr="00512CDE">
        <w:rPr>
          <w:rFonts w:cstheme="minorHAnsi"/>
          <w:sz w:val="22"/>
          <w:szCs w:val="22"/>
        </w:rPr>
        <w:t>verhoogd worden.</w:t>
      </w:r>
      <w:r w:rsidRPr="00512CDE">
        <w:rPr>
          <w:rFonts w:cstheme="minorHAnsi"/>
          <w:sz w:val="22"/>
          <w:szCs w:val="22"/>
        </w:rPr>
        <w:t xml:space="preserve"> Daarnaast wordt de therapietrouw bevorderd en ervaren patiënten meer vertrouwen in de zorg, wat uiteindelijk bijdraagt aan een meer toegankelijke en inclusieve gezondheidszorg. In een steeds </w:t>
      </w:r>
      <w:proofErr w:type="spellStart"/>
      <w:r w:rsidRPr="00512CDE">
        <w:rPr>
          <w:rFonts w:cstheme="minorHAnsi"/>
          <w:sz w:val="22"/>
          <w:szCs w:val="22"/>
        </w:rPr>
        <w:t>diverser</w:t>
      </w:r>
      <w:proofErr w:type="spellEnd"/>
      <w:r w:rsidRPr="00512CDE">
        <w:rPr>
          <w:rFonts w:cstheme="minorHAnsi"/>
          <w:sz w:val="22"/>
          <w:szCs w:val="22"/>
        </w:rPr>
        <w:t xml:space="preserve"> wordende samenleving is het optimaliseren van communicatie met anderstalige patiënten dan ook van essentieel belang voor het </w:t>
      </w:r>
      <w:r w:rsidR="00B64DAC" w:rsidRPr="00512CDE">
        <w:rPr>
          <w:rFonts w:cstheme="minorHAnsi"/>
          <w:sz w:val="22"/>
          <w:szCs w:val="22"/>
        </w:rPr>
        <w:t>bieden</w:t>
      </w:r>
      <w:r w:rsidRPr="00512CDE">
        <w:rPr>
          <w:rFonts w:cstheme="minorHAnsi"/>
          <w:sz w:val="22"/>
          <w:szCs w:val="22"/>
        </w:rPr>
        <w:t xml:space="preserve"> van kwalitatieve en patiëntgerichte zorg</w:t>
      </w:r>
      <w:r w:rsidRPr="00265B55">
        <w:rPr>
          <w:rFonts w:cstheme="minorHAnsi"/>
        </w:rPr>
        <w:t>.</w:t>
      </w:r>
    </w:p>
    <w:p w14:paraId="313B2835" w14:textId="77777777" w:rsidR="0070034E" w:rsidRPr="00265B55" w:rsidRDefault="0070034E" w:rsidP="005F7DF0">
      <w:pPr>
        <w:rPr>
          <w:rFonts w:cstheme="minorHAnsi"/>
        </w:rPr>
      </w:pPr>
    </w:p>
    <w:p w14:paraId="345E6A05" w14:textId="77777777" w:rsidR="0070034E" w:rsidRPr="00265B55" w:rsidRDefault="0070034E" w:rsidP="005F7DF0">
      <w:pPr>
        <w:rPr>
          <w:rFonts w:cstheme="minorHAnsi"/>
        </w:rPr>
      </w:pPr>
    </w:p>
    <w:p w14:paraId="4308AF8D" w14:textId="77777777" w:rsidR="008E3D64" w:rsidRPr="00265B55" w:rsidRDefault="008E3D64" w:rsidP="005F7DF0">
      <w:pPr>
        <w:rPr>
          <w:rFonts w:cstheme="minorHAnsi"/>
        </w:rPr>
      </w:pPr>
    </w:p>
    <w:p w14:paraId="1E8563CA" w14:textId="77777777" w:rsidR="008E3D64" w:rsidRPr="00265B55" w:rsidRDefault="008E3D64" w:rsidP="005F7DF0">
      <w:pPr>
        <w:rPr>
          <w:rFonts w:cstheme="minorHAnsi"/>
        </w:rPr>
      </w:pPr>
    </w:p>
    <w:p w14:paraId="5AD304BE" w14:textId="77777777" w:rsidR="00061AF2" w:rsidRDefault="00061AF2" w:rsidP="005F7DF0">
      <w:pPr>
        <w:rPr>
          <w:rFonts w:cstheme="minorHAnsi"/>
        </w:rPr>
      </w:pPr>
    </w:p>
    <w:p w14:paraId="22E9A31D" w14:textId="77777777" w:rsidR="00512CDE" w:rsidRDefault="00512CDE" w:rsidP="005F7DF0">
      <w:pPr>
        <w:rPr>
          <w:rFonts w:cstheme="minorHAnsi"/>
        </w:rPr>
      </w:pPr>
    </w:p>
    <w:p w14:paraId="7DCB64DE" w14:textId="77777777" w:rsidR="00512CDE" w:rsidRDefault="00512CDE" w:rsidP="005F7DF0">
      <w:pPr>
        <w:rPr>
          <w:rFonts w:cstheme="minorHAnsi"/>
        </w:rPr>
      </w:pPr>
    </w:p>
    <w:p w14:paraId="6277367E" w14:textId="77777777" w:rsidR="00512CDE" w:rsidRDefault="00512CDE" w:rsidP="005F7DF0">
      <w:pPr>
        <w:rPr>
          <w:rFonts w:cstheme="minorHAnsi"/>
        </w:rPr>
      </w:pPr>
    </w:p>
    <w:p w14:paraId="4A8B0F30" w14:textId="77777777" w:rsidR="00512CDE" w:rsidRDefault="00512CDE" w:rsidP="005F7DF0">
      <w:pPr>
        <w:rPr>
          <w:rFonts w:cstheme="minorHAnsi"/>
        </w:rPr>
      </w:pPr>
    </w:p>
    <w:p w14:paraId="4B2C9385" w14:textId="77777777" w:rsidR="00512CDE" w:rsidRDefault="00512CDE" w:rsidP="005F7DF0">
      <w:pPr>
        <w:rPr>
          <w:rFonts w:cstheme="minorHAnsi"/>
        </w:rPr>
      </w:pPr>
    </w:p>
    <w:p w14:paraId="6F03E545" w14:textId="77777777" w:rsidR="00512CDE" w:rsidRDefault="00512CDE" w:rsidP="005F7DF0">
      <w:pPr>
        <w:rPr>
          <w:rFonts w:cstheme="minorHAnsi"/>
        </w:rPr>
      </w:pPr>
    </w:p>
    <w:p w14:paraId="4CEC6436" w14:textId="77777777" w:rsidR="00512CDE" w:rsidRPr="00265B55" w:rsidRDefault="00512CDE" w:rsidP="005F7DF0">
      <w:pPr>
        <w:rPr>
          <w:rFonts w:cstheme="minorHAnsi"/>
        </w:rPr>
      </w:pPr>
    </w:p>
    <w:p w14:paraId="3437D8D7" w14:textId="77777777" w:rsidR="00061AF2" w:rsidRPr="00265B55" w:rsidRDefault="00061AF2" w:rsidP="005F7DF0">
      <w:pPr>
        <w:rPr>
          <w:rFonts w:cstheme="minorHAnsi"/>
        </w:rPr>
      </w:pPr>
    </w:p>
    <w:p w14:paraId="0E528FFC" w14:textId="77777777" w:rsidR="00061AF2" w:rsidRPr="00265B55" w:rsidRDefault="00061AF2" w:rsidP="005F7DF0">
      <w:pPr>
        <w:rPr>
          <w:rFonts w:cstheme="minorHAnsi"/>
        </w:rPr>
      </w:pPr>
    </w:p>
    <w:p w14:paraId="5E7AADF4" w14:textId="77777777" w:rsidR="00061AF2" w:rsidRPr="00265B55" w:rsidRDefault="00061AF2" w:rsidP="005F7DF0">
      <w:pPr>
        <w:rPr>
          <w:rFonts w:cstheme="minorHAnsi"/>
        </w:rPr>
      </w:pPr>
    </w:p>
    <w:p w14:paraId="2574D060" w14:textId="77777777" w:rsidR="00061AF2" w:rsidRPr="00265B55" w:rsidRDefault="00061AF2" w:rsidP="005F7DF0">
      <w:pPr>
        <w:rPr>
          <w:rFonts w:cstheme="minorHAnsi"/>
        </w:rPr>
      </w:pPr>
    </w:p>
    <w:p w14:paraId="3BE5CFE5" w14:textId="385553E1" w:rsidR="00061AF2" w:rsidRPr="00265B55" w:rsidRDefault="00061AF2" w:rsidP="005F7DF0">
      <w:pPr>
        <w:rPr>
          <w:rFonts w:cstheme="minorHAnsi"/>
        </w:rPr>
      </w:pPr>
    </w:p>
    <w:p w14:paraId="5969685E" w14:textId="4489FBA2" w:rsidR="004D21B3" w:rsidRPr="00512CDE" w:rsidRDefault="00061AF2" w:rsidP="005F7DF0">
      <w:pPr>
        <w:pStyle w:val="Kop1"/>
        <w:numPr>
          <w:ilvl w:val="0"/>
          <w:numId w:val="47"/>
        </w:numPr>
        <w:jc w:val="both"/>
        <w:rPr>
          <w:rFonts w:cstheme="minorHAnsi"/>
          <w:sz w:val="28"/>
          <w:szCs w:val="28"/>
        </w:rPr>
      </w:pPr>
      <w:bookmarkStart w:id="43" w:name="_Toc200007015"/>
      <w:bookmarkStart w:id="44" w:name="_Toc229921395"/>
      <w:r w:rsidRPr="00512CDE">
        <w:rPr>
          <w:rFonts w:cstheme="minorHAnsi"/>
          <w:sz w:val="28"/>
          <w:szCs w:val="28"/>
        </w:rPr>
        <w:lastRenderedPageBreak/>
        <w:t>Literatuurlijst</w:t>
      </w:r>
      <w:bookmarkEnd w:id="43"/>
      <w:bookmarkEnd w:id="44"/>
    </w:p>
    <w:p w14:paraId="58F418E5" w14:textId="1BD96BF8" w:rsidR="00C23CFA" w:rsidRPr="00512CDE" w:rsidRDefault="00C23CFA" w:rsidP="0001245A">
      <w:pPr>
        <w:pStyle w:val="Lijstalinea"/>
        <w:spacing w:before="100"/>
        <w:ind w:hanging="720"/>
        <w:contextualSpacing w:val="0"/>
        <w:rPr>
          <w:rFonts w:cstheme="minorHAnsi"/>
          <w:sz w:val="22"/>
          <w:lang w:val="en-US"/>
        </w:rPr>
      </w:pPr>
      <w:r w:rsidRPr="00512CDE">
        <w:rPr>
          <w:rFonts w:cstheme="minorHAnsi"/>
          <w:sz w:val="22"/>
        </w:rPr>
        <w:t xml:space="preserve">Al </w:t>
      </w:r>
      <w:proofErr w:type="spellStart"/>
      <w:r w:rsidRPr="00512CDE">
        <w:rPr>
          <w:rFonts w:cstheme="minorHAnsi"/>
          <w:sz w:val="22"/>
        </w:rPr>
        <w:t>Shamsi</w:t>
      </w:r>
      <w:proofErr w:type="spellEnd"/>
      <w:r w:rsidRPr="00512CDE">
        <w:rPr>
          <w:rFonts w:cstheme="minorHAnsi"/>
          <w:sz w:val="22"/>
        </w:rPr>
        <w:t xml:space="preserve">, H., </w:t>
      </w:r>
      <w:proofErr w:type="spellStart"/>
      <w:r w:rsidRPr="00512CDE">
        <w:rPr>
          <w:rFonts w:cstheme="minorHAnsi"/>
          <w:sz w:val="22"/>
        </w:rPr>
        <w:t>Almutairi</w:t>
      </w:r>
      <w:proofErr w:type="spellEnd"/>
      <w:r w:rsidRPr="00512CDE">
        <w:rPr>
          <w:rFonts w:cstheme="minorHAnsi"/>
          <w:sz w:val="22"/>
        </w:rPr>
        <w:t xml:space="preserve">, A. G., Al </w:t>
      </w:r>
      <w:proofErr w:type="spellStart"/>
      <w:r w:rsidRPr="00512CDE">
        <w:rPr>
          <w:rFonts w:cstheme="minorHAnsi"/>
          <w:sz w:val="22"/>
        </w:rPr>
        <w:t>Mashrafi</w:t>
      </w:r>
      <w:proofErr w:type="spellEnd"/>
      <w:r w:rsidRPr="00512CDE">
        <w:rPr>
          <w:rFonts w:cstheme="minorHAnsi"/>
          <w:sz w:val="22"/>
        </w:rPr>
        <w:t xml:space="preserve">, S., &amp; Al </w:t>
      </w:r>
      <w:proofErr w:type="spellStart"/>
      <w:r w:rsidRPr="00512CDE">
        <w:rPr>
          <w:rFonts w:cstheme="minorHAnsi"/>
          <w:sz w:val="22"/>
        </w:rPr>
        <w:t>Kalbani</w:t>
      </w:r>
      <w:proofErr w:type="spellEnd"/>
      <w:r w:rsidRPr="00512CDE">
        <w:rPr>
          <w:rFonts w:cstheme="minorHAnsi"/>
          <w:sz w:val="22"/>
        </w:rPr>
        <w:t xml:space="preserve">, T. (2020). </w:t>
      </w:r>
      <w:r w:rsidRPr="00512CDE">
        <w:rPr>
          <w:rFonts w:cstheme="minorHAnsi"/>
          <w:sz w:val="22"/>
          <w:lang w:val="en-US"/>
        </w:rPr>
        <w:t xml:space="preserve">Implications of language barriers for healthcare: A systematic review. </w:t>
      </w:r>
      <w:r w:rsidRPr="00512CDE">
        <w:rPr>
          <w:rFonts w:cstheme="minorHAnsi"/>
          <w:i/>
          <w:iCs/>
          <w:sz w:val="22"/>
          <w:lang w:val="en-US"/>
        </w:rPr>
        <w:t>Oman Medical Journal, 35</w:t>
      </w:r>
      <w:r w:rsidRPr="001D617B">
        <w:rPr>
          <w:rFonts w:cstheme="minorHAnsi"/>
          <w:sz w:val="22"/>
          <w:lang w:val="en-US"/>
        </w:rPr>
        <w:t>(2),</w:t>
      </w:r>
      <w:r w:rsidRPr="00512CDE">
        <w:rPr>
          <w:rFonts w:cstheme="minorHAnsi"/>
          <w:sz w:val="22"/>
          <w:lang w:val="en-US"/>
        </w:rPr>
        <w:t xml:space="preserve"> e122. </w:t>
      </w:r>
      <w:hyperlink r:id="rId13" w:tgtFrame="_new" w:history="1">
        <w:r w:rsidRPr="00512CDE">
          <w:rPr>
            <w:rStyle w:val="Hyperlink"/>
            <w:rFonts w:cstheme="minorHAnsi"/>
            <w:sz w:val="22"/>
            <w:lang w:val="en-US"/>
          </w:rPr>
          <w:t>https://doi.org/10.5001/omj.2020.40</w:t>
        </w:r>
      </w:hyperlink>
    </w:p>
    <w:p w14:paraId="29AA5BB7" w14:textId="28549553" w:rsidR="00633EB1" w:rsidRPr="00512CDE" w:rsidRDefault="00B65FE4" w:rsidP="0001245A">
      <w:pPr>
        <w:pStyle w:val="Lijstalinea"/>
        <w:spacing w:before="100"/>
        <w:ind w:hanging="720"/>
        <w:contextualSpacing w:val="0"/>
        <w:rPr>
          <w:rFonts w:cstheme="minorHAnsi"/>
          <w:sz w:val="22"/>
          <w:lang w:val="en-US"/>
        </w:rPr>
      </w:pPr>
      <w:proofErr w:type="spellStart"/>
      <w:r w:rsidRPr="00512CDE">
        <w:rPr>
          <w:rFonts w:cstheme="minorHAnsi"/>
          <w:sz w:val="22"/>
          <w:lang w:val="en-US"/>
        </w:rPr>
        <w:t>Alamrani</w:t>
      </w:r>
      <w:proofErr w:type="spellEnd"/>
      <w:r w:rsidRPr="00512CDE">
        <w:rPr>
          <w:rFonts w:cstheme="minorHAnsi"/>
          <w:sz w:val="22"/>
          <w:lang w:val="en-US"/>
        </w:rPr>
        <w:t xml:space="preserve">, M. H., &amp; Birnbaum, S. (2025). Navigating language barriers in linguistically complex settings: A qualitative analysis of paradoxes in nurse communication in acute care units in Saudi Arabia. </w:t>
      </w:r>
      <w:r w:rsidRPr="00512CDE">
        <w:rPr>
          <w:rFonts w:cstheme="minorHAnsi"/>
          <w:i/>
          <w:iCs/>
          <w:sz w:val="22"/>
          <w:lang w:val="en-US"/>
        </w:rPr>
        <w:t>Advances</w:t>
      </w:r>
      <w:r w:rsidR="007C1A6E">
        <w:rPr>
          <w:rFonts w:cstheme="minorHAnsi"/>
          <w:i/>
          <w:iCs/>
          <w:sz w:val="22"/>
          <w:lang w:val="en-US"/>
        </w:rPr>
        <w:t xml:space="preserve"> </w:t>
      </w:r>
      <w:r w:rsidRPr="00512CDE">
        <w:rPr>
          <w:rFonts w:cstheme="minorHAnsi"/>
          <w:i/>
          <w:iCs/>
          <w:sz w:val="22"/>
          <w:lang w:val="en-US"/>
        </w:rPr>
        <w:t>in Nursing Science, 48</w:t>
      </w:r>
      <w:r w:rsidRPr="00512CDE">
        <w:rPr>
          <w:rFonts w:cstheme="minorHAnsi"/>
          <w:sz w:val="22"/>
          <w:lang w:val="en-US"/>
        </w:rPr>
        <w:t xml:space="preserve">(3), 275–290. </w:t>
      </w:r>
      <w:hyperlink r:id="rId14" w:history="1">
        <w:r w:rsidR="00242DE1" w:rsidRPr="00512CDE">
          <w:rPr>
            <w:rStyle w:val="Hyperlink"/>
            <w:rFonts w:cstheme="minorHAnsi"/>
            <w:sz w:val="22"/>
            <w:lang w:val="en-US"/>
          </w:rPr>
          <w:t>https://doi.org/10.1097/ANS.0000000000000552</w:t>
        </w:r>
      </w:hyperlink>
    </w:p>
    <w:p w14:paraId="61CB7A8B" w14:textId="0789CA6A" w:rsidR="00041D38" w:rsidRPr="00512CDE" w:rsidRDefault="00041D38" w:rsidP="0001245A">
      <w:pPr>
        <w:pStyle w:val="Lijstalinea"/>
        <w:spacing w:before="100"/>
        <w:ind w:hanging="720"/>
        <w:contextualSpacing w:val="0"/>
        <w:rPr>
          <w:rFonts w:cstheme="minorHAnsi"/>
          <w:sz w:val="22"/>
          <w:lang w:val="en-US"/>
        </w:rPr>
      </w:pPr>
      <w:r w:rsidRPr="00512CDE">
        <w:rPr>
          <w:rFonts w:cstheme="minorHAnsi"/>
          <w:sz w:val="22"/>
          <w:lang w:val="en-US"/>
        </w:rPr>
        <w:t xml:space="preserve">Ali, P. A., &amp; Watson, R. (2018). Language barriers and their impact on provision of care to patients with limited English proficiency: Nurses' perspectives. </w:t>
      </w:r>
      <w:r w:rsidRPr="00512CDE">
        <w:rPr>
          <w:rFonts w:cstheme="minorHAnsi"/>
          <w:i/>
          <w:iCs/>
          <w:sz w:val="22"/>
          <w:lang w:val="en-US"/>
        </w:rPr>
        <w:t>Journal of Clinical Nursing, 27</w:t>
      </w:r>
      <w:r w:rsidRPr="00512CDE">
        <w:rPr>
          <w:rFonts w:cstheme="minorHAnsi"/>
          <w:sz w:val="22"/>
          <w:lang w:val="en-US"/>
        </w:rPr>
        <w:t xml:space="preserve">(5–6), e1152–e1160. </w:t>
      </w:r>
      <w:hyperlink r:id="rId15" w:history="1">
        <w:r w:rsidRPr="00512CDE">
          <w:rPr>
            <w:rStyle w:val="Hyperlink"/>
            <w:rFonts w:cstheme="minorHAnsi"/>
            <w:sz w:val="22"/>
            <w:lang w:val="en-US"/>
          </w:rPr>
          <w:t>https://doi.org/10.1111/jocn.14204</w:t>
        </w:r>
      </w:hyperlink>
    </w:p>
    <w:p w14:paraId="2AB2C11B" w14:textId="0769E9FD" w:rsidR="001D2DCF" w:rsidRPr="00512CDE" w:rsidRDefault="001D2DCF" w:rsidP="0001245A">
      <w:pPr>
        <w:pStyle w:val="Lijstalinea"/>
        <w:spacing w:before="100"/>
        <w:ind w:hanging="720"/>
        <w:contextualSpacing w:val="0"/>
        <w:rPr>
          <w:rFonts w:cstheme="minorHAnsi"/>
          <w:sz w:val="22"/>
        </w:rPr>
      </w:pPr>
      <w:r w:rsidRPr="00512CDE">
        <w:rPr>
          <w:rFonts w:cstheme="minorHAnsi"/>
          <w:sz w:val="22"/>
          <w:lang w:val="en-US"/>
        </w:rPr>
        <w:t xml:space="preserve">Jones, B. E., Ramirez, J. A., Oren, E., Soni, N. J., Sullivan, L. R., Restrepo, M. I., Musher, D. M., Erstad, B. L., Pickens, C., Vaughn, V. M., Helgeson, S. A., Crothers, K., </w:t>
      </w:r>
      <w:proofErr w:type="spellStart"/>
      <w:r w:rsidRPr="00512CDE">
        <w:rPr>
          <w:rFonts w:cstheme="minorHAnsi"/>
          <w:sz w:val="22"/>
          <w:lang w:val="en-US"/>
        </w:rPr>
        <w:t>Metlay</w:t>
      </w:r>
      <w:proofErr w:type="spellEnd"/>
      <w:r w:rsidRPr="00512CDE">
        <w:rPr>
          <w:rFonts w:cstheme="minorHAnsi"/>
          <w:sz w:val="22"/>
          <w:lang w:val="en-US"/>
        </w:rPr>
        <w:t xml:space="preserve">, J. P., Bissell Turpin, B. D., Cao, B., Chalmers, J. D., Dela Cruz, C. S., </w:t>
      </w:r>
      <w:proofErr w:type="spellStart"/>
      <w:r w:rsidRPr="00512CDE">
        <w:rPr>
          <w:rFonts w:cstheme="minorHAnsi"/>
          <w:sz w:val="22"/>
          <w:lang w:val="en-US"/>
        </w:rPr>
        <w:t>Gendlina</w:t>
      </w:r>
      <w:proofErr w:type="spellEnd"/>
      <w:r w:rsidRPr="00512CDE">
        <w:rPr>
          <w:rFonts w:cstheme="minorHAnsi"/>
          <w:sz w:val="22"/>
          <w:lang w:val="en-US"/>
        </w:rPr>
        <w:t xml:space="preserve">, I., </w:t>
      </w:r>
      <w:proofErr w:type="spellStart"/>
      <w:r w:rsidRPr="00512CDE">
        <w:rPr>
          <w:rFonts w:cstheme="minorHAnsi"/>
          <w:sz w:val="22"/>
          <w:lang w:val="en-US"/>
        </w:rPr>
        <w:t>Hojat</w:t>
      </w:r>
      <w:proofErr w:type="spellEnd"/>
      <w:r w:rsidRPr="00512CDE">
        <w:rPr>
          <w:rFonts w:cstheme="minorHAnsi"/>
          <w:sz w:val="22"/>
          <w:lang w:val="en-US"/>
        </w:rPr>
        <w:t xml:space="preserve">, L. S., . . . Wilson, K. (2025). Diagnosis and management of community-acquired pneumonia: An official American Thoracic Society clinical practice guideline. </w:t>
      </w:r>
      <w:r w:rsidRPr="00512CDE">
        <w:rPr>
          <w:rFonts w:cstheme="minorHAnsi"/>
          <w:i/>
          <w:iCs/>
          <w:sz w:val="22"/>
          <w:lang w:val="en-US"/>
        </w:rPr>
        <w:t>American Journal of Respiratory and Critical Care Medicine</w:t>
      </w:r>
      <w:r w:rsidRPr="00512CDE">
        <w:rPr>
          <w:rFonts w:cstheme="minorHAnsi"/>
          <w:sz w:val="22"/>
          <w:lang w:val="en-US"/>
        </w:rPr>
        <w:t xml:space="preserve">. </w:t>
      </w:r>
      <w:r w:rsidRPr="0006680E">
        <w:rPr>
          <w:rFonts w:cstheme="minorHAnsi"/>
          <w:i/>
          <w:iCs/>
          <w:sz w:val="22"/>
          <w:lang w:val="en-US"/>
        </w:rPr>
        <w:t>Advance online publication.</w:t>
      </w:r>
      <w:r w:rsidRPr="00512CDE">
        <w:rPr>
          <w:rFonts w:cstheme="minorHAnsi"/>
          <w:sz w:val="22"/>
          <w:lang w:val="en-US"/>
        </w:rPr>
        <w:t xml:space="preserve"> </w:t>
      </w:r>
      <w:hyperlink r:id="rId16" w:tgtFrame="_new" w:history="1">
        <w:r w:rsidRPr="00512CDE">
          <w:rPr>
            <w:rStyle w:val="Hyperlink"/>
            <w:rFonts w:cstheme="minorHAnsi"/>
            <w:sz w:val="22"/>
          </w:rPr>
          <w:t>https://doi.org/10.1164/rccm.202507-1692ST</w:t>
        </w:r>
      </w:hyperlink>
    </w:p>
    <w:p w14:paraId="6D2B1B86" w14:textId="33357E5D" w:rsidR="00D2379E" w:rsidRPr="00512CDE" w:rsidRDefault="00D2379E" w:rsidP="0001245A">
      <w:pPr>
        <w:pStyle w:val="Lijstalinea"/>
        <w:spacing w:before="100"/>
        <w:ind w:hanging="720"/>
        <w:contextualSpacing w:val="0"/>
        <w:rPr>
          <w:rFonts w:cstheme="minorHAnsi"/>
          <w:sz w:val="22"/>
          <w:lang w:val="en-US"/>
        </w:rPr>
      </w:pPr>
      <w:proofErr w:type="spellStart"/>
      <w:r w:rsidRPr="00512CDE">
        <w:rPr>
          <w:rFonts w:cstheme="minorHAnsi"/>
          <w:sz w:val="22"/>
        </w:rPr>
        <w:t>Austad</w:t>
      </w:r>
      <w:proofErr w:type="spellEnd"/>
      <w:r w:rsidRPr="00512CDE">
        <w:rPr>
          <w:rFonts w:cstheme="minorHAnsi"/>
          <w:sz w:val="22"/>
        </w:rPr>
        <w:t xml:space="preserve">, K., Thai, C., </w:t>
      </w:r>
      <w:proofErr w:type="spellStart"/>
      <w:r w:rsidRPr="00512CDE">
        <w:rPr>
          <w:rFonts w:cstheme="minorHAnsi"/>
          <w:sz w:val="22"/>
        </w:rPr>
        <w:t>Zavatti</w:t>
      </w:r>
      <w:proofErr w:type="spellEnd"/>
      <w:r w:rsidRPr="00512CDE">
        <w:rPr>
          <w:rFonts w:cstheme="minorHAnsi"/>
          <w:sz w:val="22"/>
        </w:rPr>
        <w:t xml:space="preserve">, A., Nguyen, N., </w:t>
      </w:r>
      <w:proofErr w:type="spellStart"/>
      <w:r w:rsidRPr="00512CDE">
        <w:rPr>
          <w:rFonts w:cstheme="minorHAnsi"/>
          <w:sz w:val="22"/>
        </w:rPr>
        <w:t>Bautista-Hurtado</w:t>
      </w:r>
      <w:proofErr w:type="spellEnd"/>
      <w:r w:rsidRPr="00512CDE">
        <w:rPr>
          <w:rFonts w:cstheme="minorHAnsi"/>
          <w:sz w:val="22"/>
        </w:rPr>
        <w:t xml:space="preserve">, D., </w:t>
      </w:r>
      <w:proofErr w:type="spellStart"/>
      <w:r w:rsidRPr="00512CDE">
        <w:rPr>
          <w:rFonts w:cstheme="minorHAnsi"/>
          <w:sz w:val="22"/>
        </w:rPr>
        <w:t>Kenney</w:t>
      </w:r>
      <w:proofErr w:type="spellEnd"/>
      <w:r w:rsidRPr="00512CDE">
        <w:rPr>
          <w:rFonts w:cstheme="minorHAnsi"/>
          <w:sz w:val="22"/>
        </w:rPr>
        <w:t xml:space="preserve">, P., </w:t>
      </w:r>
      <w:proofErr w:type="spellStart"/>
      <w:r w:rsidRPr="00512CDE">
        <w:rPr>
          <w:rFonts w:cstheme="minorHAnsi"/>
          <w:sz w:val="22"/>
        </w:rPr>
        <w:t>Lugo</w:t>
      </w:r>
      <w:proofErr w:type="spellEnd"/>
      <w:r w:rsidRPr="00512CDE">
        <w:rPr>
          <w:rFonts w:cstheme="minorHAnsi"/>
          <w:sz w:val="22"/>
        </w:rPr>
        <w:t xml:space="preserve">, N., Lee, J. H., </w:t>
      </w:r>
      <w:proofErr w:type="spellStart"/>
      <w:r w:rsidRPr="00512CDE">
        <w:rPr>
          <w:rFonts w:cstheme="minorHAnsi"/>
          <w:sz w:val="22"/>
        </w:rPr>
        <w:t>Lanney</w:t>
      </w:r>
      <w:proofErr w:type="spellEnd"/>
      <w:r w:rsidRPr="00512CDE">
        <w:rPr>
          <w:rFonts w:cstheme="minorHAnsi"/>
          <w:sz w:val="22"/>
        </w:rPr>
        <w:t xml:space="preserve">, H., </w:t>
      </w:r>
      <w:proofErr w:type="spellStart"/>
      <w:r w:rsidRPr="00512CDE">
        <w:rPr>
          <w:rFonts w:cstheme="minorHAnsi"/>
          <w:sz w:val="22"/>
        </w:rPr>
        <w:t>Xuan</w:t>
      </w:r>
      <w:proofErr w:type="spellEnd"/>
      <w:r w:rsidRPr="00512CDE">
        <w:rPr>
          <w:rFonts w:cstheme="minorHAnsi"/>
          <w:sz w:val="22"/>
        </w:rPr>
        <w:t xml:space="preserve">, Z., </w:t>
      </w:r>
      <w:proofErr w:type="spellStart"/>
      <w:r w:rsidRPr="00512CDE">
        <w:rPr>
          <w:rFonts w:cstheme="minorHAnsi"/>
          <w:sz w:val="22"/>
        </w:rPr>
        <w:t>Cordova-Ramos</w:t>
      </w:r>
      <w:proofErr w:type="spellEnd"/>
      <w:r w:rsidRPr="00512CDE">
        <w:rPr>
          <w:rFonts w:cstheme="minorHAnsi"/>
          <w:sz w:val="22"/>
        </w:rPr>
        <w:t xml:space="preserve">, E. G., </w:t>
      </w:r>
      <w:proofErr w:type="spellStart"/>
      <w:r w:rsidRPr="00512CDE">
        <w:rPr>
          <w:rFonts w:cstheme="minorHAnsi"/>
          <w:sz w:val="22"/>
        </w:rPr>
        <w:t>Drainoni</w:t>
      </w:r>
      <w:proofErr w:type="spellEnd"/>
      <w:r w:rsidRPr="00512CDE">
        <w:rPr>
          <w:rFonts w:cstheme="minorHAnsi"/>
          <w:sz w:val="22"/>
        </w:rPr>
        <w:t>, M. L., &amp; Jack, B. (202</w:t>
      </w:r>
      <w:r w:rsidR="00DE71F6" w:rsidRPr="00512CDE">
        <w:rPr>
          <w:rFonts w:cstheme="minorHAnsi"/>
          <w:sz w:val="22"/>
        </w:rPr>
        <w:t>5</w:t>
      </w:r>
      <w:r w:rsidRPr="00512CDE">
        <w:rPr>
          <w:rFonts w:cstheme="minorHAnsi"/>
          <w:sz w:val="22"/>
        </w:rPr>
        <w:t xml:space="preserve">). </w:t>
      </w:r>
      <w:r w:rsidRPr="00512CDE">
        <w:rPr>
          <w:rFonts w:cstheme="minorHAnsi"/>
          <w:sz w:val="22"/>
          <w:lang w:val="en-US"/>
        </w:rPr>
        <w:t xml:space="preserve">Tools to improve discharge equity: Protocol for the pilot TIDE trial. </w:t>
      </w:r>
      <w:r w:rsidRPr="00512CDE">
        <w:rPr>
          <w:rFonts w:cstheme="minorHAnsi"/>
          <w:i/>
          <w:iCs/>
          <w:sz w:val="22"/>
          <w:lang w:val="en-US"/>
        </w:rPr>
        <w:t>Contemporary Clinical Trials Communications, 43</w:t>
      </w:r>
      <w:r w:rsidRPr="00512CDE">
        <w:rPr>
          <w:rFonts w:cstheme="minorHAnsi"/>
          <w:sz w:val="22"/>
          <w:lang w:val="en-US"/>
        </w:rPr>
        <w:t xml:space="preserve">, 101419. </w:t>
      </w:r>
      <w:hyperlink r:id="rId17" w:history="1">
        <w:r w:rsidRPr="00512CDE">
          <w:rPr>
            <w:rStyle w:val="Hyperlink"/>
            <w:rFonts w:cstheme="minorHAnsi"/>
            <w:sz w:val="22"/>
            <w:lang w:val="en-US"/>
          </w:rPr>
          <w:t>https://doi.org/10.1016/j.conctc.2024.101419</w:t>
        </w:r>
      </w:hyperlink>
    </w:p>
    <w:p w14:paraId="1D8E3747" w14:textId="69BBBAEF" w:rsidR="009A5595" w:rsidRPr="00512CDE" w:rsidRDefault="00B65FE4" w:rsidP="0001245A">
      <w:pPr>
        <w:pStyle w:val="Lijstalinea"/>
        <w:spacing w:before="100"/>
        <w:ind w:hanging="720"/>
        <w:contextualSpacing w:val="0"/>
        <w:rPr>
          <w:rFonts w:cstheme="minorHAnsi"/>
          <w:sz w:val="22"/>
          <w:lang w:val="en-US"/>
        </w:rPr>
      </w:pPr>
      <w:r w:rsidRPr="00512CDE">
        <w:rPr>
          <w:rFonts w:cstheme="minorHAnsi"/>
          <w:sz w:val="22"/>
          <w:lang w:val="en-US"/>
        </w:rPr>
        <w:t xml:space="preserve">Bernard, A., Whitaker, M., Ray, M., Rockich, A., Barton-Baxter, M., Barnes, S. L., Boulanger, B., Tsuei, B., &amp; Kearney, P. (2006). Impact of language barrier on acute care medical professionals is dependent upon role. </w:t>
      </w:r>
      <w:r w:rsidRPr="00512CDE">
        <w:rPr>
          <w:rFonts w:cstheme="minorHAnsi"/>
          <w:i/>
          <w:iCs/>
          <w:sz w:val="22"/>
          <w:lang w:val="en-US"/>
        </w:rPr>
        <w:t>Journal of Professional Nursing, 22</w:t>
      </w:r>
      <w:r w:rsidRPr="00512CDE">
        <w:rPr>
          <w:rFonts w:cstheme="minorHAnsi"/>
          <w:sz w:val="22"/>
          <w:lang w:val="en-US"/>
        </w:rPr>
        <w:t xml:space="preserve">(6), 355–358. </w:t>
      </w:r>
      <w:hyperlink r:id="rId18" w:history="1">
        <w:r w:rsidRPr="00512CDE">
          <w:rPr>
            <w:rStyle w:val="Hyperlink"/>
            <w:rFonts w:cstheme="minorHAnsi"/>
            <w:sz w:val="22"/>
            <w:lang w:val="en-US"/>
          </w:rPr>
          <w:t>https://doi.org/10.1016/j.profnurs.2006.09.001</w:t>
        </w:r>
      </w:hyperlink>
    </w:p>
    <w:p w14:paraId="1F0300F2" w14:textId="510FDBC1" w:rsidR="00D2379E" w:rsidRPr="00512CDE" w:rsidRDefault="00D2379E" w:rsidP="0001245A">
      <w:pPr>
        <w:pStyle w:val="Lijstalinea"/>
        <w:spacing w:before="100"/>
        <w:ind w:hanging="720"/>
        <w:contextualSpacing w:val="0"/>
        <w:rPr>
          <w:rFonts w:cstheme="minorHAnsi"/>
          <w:sz w:val="22"/>
          <w:lang w:val="en-US"/>
        </w:rPr>
      </w:pPr>
      <w:r w:rsidRPr="00512CDE">
        <w:rPr>
          <w:rFonts w:cstheme="minorHAnsi"/>
          <w:sz w:val="22"/>
          <w:lang w:val="en-US"/>
        </w:rPr>
        <w:t xml:space="preserve">Bhagat, M., Puga, C., &amp; Keller, M. S. (2026). Interventions to optimize medication management in patients with language and health literacy barriers: A scoping review. </w:t>
      </w:r>
      <w:r w:rsidRPr="00512CDE">
        <w:rPr>
          <w:rFonts w:cstheme="minorHAnsi"/>
          <w:i/>
          <w:iCs/>
          <w:sz w:val="22"/>
          <w:lang w:val="en-US"/>
        </w:rPr>
        <w:t>Research in Social and Administrative Pharmacy, 22</w:t>
      </w:r>
      <w:r w:rsidRPr="00512CDE">
        <w:rPr>
          <w:rFonts w:cstheme="minorHAnsi"/>
          <w:sz w:val="22"/>
          <w:lang w:val="en-US"/>
        </w:rPr>
        <w:t xml:space="preserve">(1), 33–43. </w:t>
      </w:r>
      <w:hyperlink r:id="rId19" w:history="1">
        <w:r w:rsidR="00286505" w:rsidRPr="00512CDE">
          <w:rPr>
            <w:rStyle w:val="Hyperlink"/>
            <w:rFonts w:cstheme="minorHAnsi"/>
            <w:sz w:val="22"/>
            <w:lang w:val="en-US"/>
          </w:rPr>
          <w:t>https://doi.org/10.1016/j.sapharm.2025.08.005</w:t>
        </w:r>
      </w:hyperlink>
    </w:p>
    <w:p w14:paraId="795D41F1" w14:textId="686E6343" w:rsidR="005A1B78" w:rsidRPr="00512CDE" w:rsidRDefault="005A1B78" w:rsidP="0001245A">
      <w:pPr>
        <w:pStyle w:val="Lijstalinea"/>
        <w:spacing w:before="100"/>
        <w:ind w:hanging="720"/>
        <w:contextualSpacing w:val="0"/>
        <w:rPr>
          <w:rFonts w:cstheme="minorHAnsi"/>
          <w:sz w:val="22"/>
          <w:lang w:val="en-US"/>
        </w:rPr>
      </w:pPr>
      <w:r w:rsidRPr="00512CDE">
        <w:rPr>
          <w:rFonts w:cstheme="minorHAnsi"/>
          <w:sz w:val="22"/>
          <w:lang w:val="en-US"/>
        </w:rPr>
        <w:t xml:space="preserve">Boykins, A. D. (2014). Core communication competencies in patient-centered care. </w:t>
      </w:r>
      <w:r w:rsidRPr="00512CDE">
        <w:rPr>
          <w:rFonts w:cstheme="minorHAnsi"/>
          <w:i/>
          <w:iCs/>
          <w:sz w:val="22"/>
          <w:lang w:val="en-US"/>
        </w:rPr>
        <w:t>ABNF Journal, 25</w:t>
      </w:r>
      <w:r w:rsidRPr="00512CDE">
        <w:rPr>
          <w:rFonts w:cstheme="minorHAnsi"/>
          <w:sz w:val="22"/>
          <w:lang w:val="en-US"/>
        </w:rPr>
        <w:t xml:space="preserve">(2), 40–45. </w:t>
      </w:r>
      <w:hyperlink r:id="rId20" w:history="1">
        <w:r w:rsidRPr="00512CDE">
          <w:rPr>
            <w:rStyle w:val="Hyperlink"/>
            <w:rFonts w:cstheme="minorHAnsi"/>
            <w:sz w:val="22"/>
            <w:lang w:val="en-US"/>
          </w:rPr>
          <w:t>https://pubmed.ncbi.nlm.nih.gov/24855804/</w:t>
        </w:r>
      </w:hyperlink>
    </w:p>
    <w:p w14:paraId="31709A2E" w14:textId="6DE2ED9C" w:rsidR="00B65FE4" w:rsidRPr="00512CDE" w:rsidRDefault="00B65FE4" w:rsidP="0001245A">
      <w:pPr>
        <w:pStyle w:val="Lijstalinea"/>
        <w:spacing w:before="100"/>
        <w:ind w:hanging="720"/>
        <w:contextualSpacing w:val="0"/>
        <w:rPr>
          <w:rFonts w:cstheme="minorHAnsi"/>
          <w:sz w:val="22"/>
          <w:lang w:val="en-US"/>
        </w:rPr>
      </w:pPr>
      <w:r w:rsidRPr="00512CDE">
        <w:rPr>
          <w:rFonts w:cstheme="minorHAnsi"/>
          <w:sz w:val="22"/>
          <w:lang w:val="en-US"/>
        </w:rPr>
        <w:lastRenderedPageBreak/>
        <w:t xml:space="preserve">Coleman, J.-S., &amp; </w:t>
      </w:r>
      <w:proofErr w:type="spellStart"/>
      <w:r w:rsidRPr="00512CDE">
        <w:rPr>
          <w:rFonts w:cstheme="minorHAnsi"/>
          <w:sz w:val="22"/>
          <w:lang w:val="en-US"/>
        </w:rPr>
        <w:t>Angosta</w:t>
      </w:r>
      <w:proofErr w:type="spellEnd"/>
      <w:r w:rsidRPr="00512CDE">
        <w:rPr>
          <w:rFonts w:cstheme="minorHAnsi"/>
          <w:sz w:val="22"/>
          <w:lang w:val="en-US"/>
        </w:rPr>
        <w:t xml:space="preserve">, A. D. (2017). The lived experiences of acute-care bedside registered nurses caring for patients and their families with limited English proficiency: A silent shift. </w:t>
      </w:r>
      <w:r w:rsidRPr="00512CDE">
        <w:rPr>
          <w:rFonts w:cstheme="minorHAnsi"/>
          <w:i/>
          <w:iCs/>
          <w:sz w:val="22"/>
          <w:lang w:val="en-US"/>
        </w:rPr>
        <w:t>Journal of Clinical Nursing, 26</w:t>
      </w:r>
      <w:r w:rsidRPr="00512CDE">
        <w:rPr>
          <w:rFonts w:cstheme="minorHAnsi"/>
          <w:sz w:val="22"/>
          <w:lang w:val="en-US"/>
        </w:rPr>
        <w:t xml:space="preserve">(5–6), 678–689. </w:t>
      </w:r>
      <w:hyperlink r:id="rId21" w:history="1">
        <w:r w:rsidRPr="00512CDE">
          <w:rPr>
            <w:rStyle w:val="Hyperlink"/>
            <w:rFonts w:cstheme="minorHAnsi"/>
            <w:sz w:val="22"/>
            <w:lang w:val="en-US"/>
          </w:rPr>
          <w:t>https://doi.org/10.1111/jocn.13567</w:t>
        </w:r>
      </w:hyperlink>
    </w:p>
    <w:p w14:paraId="283472B0" w14:textId="62AA1190" w:rsidR="00293019" w:rsidRPr="00512CDE" w:rsidRDefault="00293019" w:rsidP="0001245A">
      <w:pPr>
        <w:pStyle w:val="Lijstalinea"/>
        <w:spacing w:before="100"/>
        <w:ind w:hanging="720"/>
        <w:contextualSpacing w:val="0"/>
        <w:rPr>
          <w:rFonts w:cstheme="minorHAnsi"/>
          <w:sz w:val="22"/>
          <w:lang w:val="en-US"/>
        </w:rPr>
      </w:pPr>
      <w:r w:rsidRPr="00512CDE">
        <w:rPr>
          <w:rFonts w:cstheme="minorHAnsi"/>
          <w:sz w:val="22"/>
          <w:lang w:val="en-US"/>
        </w:rPr>
        <w:t>Díaz-</w:t>
      </w:r>
      <w:proofErr w:type="spellStart"/>
      <w:r w:rsidRPr="00512CDE">
        <w:rPr>
          <w:rFonts w:cstheme="minorHAnsi"/>
          <w:sz w:val="22"/>
          <w:lang w:val="en-US"/>
        </w:rPr>
        <w:t>Millón</w:t>
      </w:r>
      <w:proofErr w:type="spellEnd"/>
      <w:r w:rsidRPr="00512CDE">
        <w:rPr>
          <w:rFonts w:cstheme="minorHAnsi"/>
          <w:sz w:val="22"/>
          <w:lang w:val="en-US"/>
        </w:rPr>
        <w:t xml:space="preserve">, M., &amp; Olvera-Lobo, M. D. (2025). Systematic meta-review on migrant healthcare access: Language barriers and the role of translation. </w:t>
      </w:r>
      <w:r w:rsidRPr="00512CDE">
        <w:rPr>
          <w:rFonts w:cstheme="minorHAnsi"/>
          <w:i/>
          <w:iCs/>
          <w:sz w:val="22"/>
          <w:lang w:val="en-US"/>
        </w:rPr>
        <w:t>Journal of Migration and Health, 12</w:t>
      </w:r>
      <w:r w:rsidRPr="00512CDE">
        <w:rPr>
          <w:rFonts w:cstheme="minorHAnsi"/>
          <w:sz w:val="22"/>
          <w:lang w:val="en-US"/>
        </w:rPr>
        <w:t xml:space="preserve">, 100358. </w:t>
      </w:r>
      <w:hyperlink r:id="rId22" w:history="1">
        <w:r w:rsidR="005A1B78" w:rsidRPr="00512CDE">
          <w:rPr>
            <w:rStyle w:val="Hyperlink"/>
            <w:rFonts w:cstheme="minorHAnsi"/>
            <w:sz w:val="22"/>
            <w:lang w:val="en-US"/>
          </w:rPr>
          <w:t>https://doi.org/10.1016/j.jmh.2025.100358</w:t>
        </w:r>
      </w:hyperlink>
    </w:p>
    <w:p w14:paraId="1CC8CC64" w14:textId="35C26592" w:rsidR="00041D38" w:rsidRPr="00512CDE" w:rsidRDefault="00041D38" w:rsidP="0001245A">
      <w:pPr>
        <w:pStyle w:val="Lijstalinea"/>
        <w:spacing w:before="100"/>
        <w:ind w:hanging="720"/>
        <w:contextualSpacing w:val="0"/>
        <w:rPr>
          <w:rFonts w:cstheme="minorHAnsi"/>
          <w:sz w:val="22"/>
          <w:lang w:val="en-US"/>
        </w:rPr>
      </w:pPr>
      <w:r w:rsidRPr="00512CDE">
        <w:rPr>
          <w:rFonts w:cstheme="minorHAnsi"/>
          <w:sz w:val="22"/>
          <w:lang w:val="en-US"/>
        </w:rPr>
        <w:t xml:space="preserve">DiMatteo, M. R. (1994). Enhancing patient adherence to medical recommendations. </w:t>
      </w:r>
      <w:r w:rsidRPr="00512CDE">
        <w:rPr>
          <w:rFonts w:cstheme="minorHAnsi"/>
          <w:i/>
          <w:iCs/>
          <w:sz w:val="22"/>
          <w:lang w:val="en-US"/>
        </w:rPr>
        <w:t>Journal of the American Medical Association, 271</w:t>
      </w:r>
      <w:r w:rsidRPr="00512CDE">
        <w:rPr>
          <w:rFonts w:cstheme="minorHAnsi"/>
          <w:sz w:val="22"/>
          <w:lang w:val="en-US"/>
        </w:rPr>
        <w:t xml:space="preserve">(1), 79–83. </w:t>
      </w:r>
      <w:hyperlink r:id="rId23" w:history="1">
        <w:r w:rsidRPr="00512CDE">
          <w:rPr>
            <w:rStyle w:val="Hyperlink"/>
            <w:rFonts w:cstheme="minorHAnsi"/>
            <w:sz w:val="22"/>
            <w:lang w:val="en-US"/>
          </w:rPr>
          <w:t>https://doi.org/10.1001/jama.1994.03510250087036</w:t>
        </w:r>
      </w:hyperlink>
    </w:p>
    <w:p w14:paraId="27DC5A6D" w14:textId="5D0A4883" w:rsidR="009A5595" w:rsidRPr="00512CDE" w:rsidRDefault="00242DE1" w:rsidP="0001245A">
      <w:pPr>
        <w:pStyle w:val="Lijstalinea"/>
        <w:spacing w:before="100"/>
        <w:ind w:hanging="720"/>
        <w:contextualSpacing w:val="0"/>
        <w:rPr>
          <w:rFonts w:cstheme="minorHAnsi"/>
          <w:sz w:val="22"/>
          <w:lang w:val="en-US"/>
        </w:rPr>
      </w:pPr>
      <w:r w:rsidRPr="00512CDE">
        <w:rPr>
          <w:rFonts w:cstheme="minorHAnsi"/>
          <w:sz w:val="22"/>
          <w:lang w:val="en-US"/>
        </w:rPr>
        <w:t xml:space="preserve">Divi, C., Koss, R. G., Schmaltz, S. P., &amp; Loeb, J. M. (2007). Language proficiency and adverse events in U.S. hospitals: A pilot study. </w:t>
      </w:r>
      <w:r w:rsidRPr="00512CDE">
        <w:rPr>
          <w:rFonts w:cstheme="minorHAnsi"/>
          <w:i/>
          <w:iCs/>
          <w:sz w:val="22"/>
          <w:lang w:val="en-US"/>
        </w:rPr>
        <w:t>International Journal for Quality in Health Care, 19</w:t>
      </w:r>
      <w:r w:rsidRPr="00512CDE">
        <w:rPr>
          <w:rFonts w:cstheme="minorHAnsi"/>
          <w:sz w:val="22"/>
          <w:lang w:val="en-US"/>
        </w:rPr>
        <w:t xml:space="preserve">(2), 60–67. </w:t>
      </w:r>
      <w:hyperlink r:id="rId24" w:history="1">
        <w:r w:rsidRPr="00512CDE">
          <w:rPr>
            <w:rStyle w:val="Hyperlink"/>
            <w:rFonts w:cstheme="minorHAnsi"/>
            <w:sz w:val="22"/>
            <w:lang w:val="en-US"/>
          </w:rPr>
          <w:t>https://doi.org/10.1093/intqhc/mzl069</w:t>
        </w:r>
      </w:hyperlink>
    </w:p>
    <w:p w14:paraId="57B05AC8" w14:textId="4737D855" w:rsidR="005A1B78" w:rsidRPr="00512CDE" w:rsidRDefault="005A1B78" w:rsidP="0001245A">
      <w:pPr>
        <w:pStyle w:val="Lijstalinea"/>
        <w:spacing w:before="100"/>
        <w:ind w:hanging="720"/>
        <w:contextualSpacing w:val="0"/>
        <w:rPr>
          <w:rFonts w:cstheme="minorHAnsi"/>
          <w:sz w:val="22"/>
          <w:lang w:val="en-US"/>
        </w:rPr>
      </w:pPr>
      <w:proofErr w:type="spellStart"/>
      <w:r w:rsidRPr="00512CDE">
        <w:rPr>
          <w:rFonts w:cstheme="minorHAnsi"/>
          <w:sz w:val="22"/>
        </w:rPr>
        <w:t>Genovese</w:t>
      </w:r>
      <w:proofErr w:type="spellEnd"/>
      <w:r w:rsidRPr="00512CDE">
        <w:rPr>
          <w:rFonts w:cstheme="minorHAnsi"/>
          <w:sz w:val="22"/>
        </w:rPr>
        <w:t xml:space="preserve">, A., </w:t>
      </w:r>
      <w:proofErr w:type="spellStart"/>
      <w:r w:rsidRPr="00512CDE">
        <w:rPr>
          <w:rFonts w:cstheme="minorHAnsi"/>
          <w:sz w:val="22"/>
        </w:rPr>
        <w:t>Borna</w:t>
      </w:r>
      <w:proofErr w:type="spellEnd"/>
      <w:r w:rsidRPr="00512CDE">
        <w:rPr>
          <w:rFonts w:cstheme="minorHAnsi"/>
          <w:sz w:val="22"/>
        </w:rPr>
        <w:t>, S., Gomez-</w:t>
      </w:r>
      <w:proofErr w:type="spellStart"/>
      <w:r w:rsidRPr="00512CDE">
        <w:rPr>
          <w:rFonts w:cstheme="minorHAnsi"/>
          <w:sz w:val="22"/>
        </w:rPr>
        <w:t>Cabello</w:t>
      </w:r>
      <w:proofErr w:type="spellEnd"/>
      <w:r w:rsidRPr="00512CDE">
        <w:rPr>
          <w:rFonts w:cstheme="minorHAnsi"/>
          <w:sz w:val="22"/>
        </w:rPr>
        <w:t xml:space="preserve">, C. A., </w:t>
      </w:r>
      <w:proofErr w:type="spellStart"/>
      <w:r w:rsidRPr="00512CDE">
        <w:rPr>
          <w:rFonts w:cstheme="minorHAnsi"/>
          <w:sz w:val="22"/>
        </w:rPr>
        <w:t>Haider</w:t>
      </w:r>
      <w:proofErr w:type="spellEnd"/>
      <w:r w:rsidRPr="00512CDE">
        <w:rPr>
          <w:rFonts w:cstheme="minorHAnsi"/>
          <w:sz w:val="22"/>
        </w:rPr>
        <w:t xml:space="preserve">, S. A., </w:t>
      </w:r>
      <w:proofErr w:type="spellStart"/>
      <w:r w:rsidRPr="00512CDE">
        <w:rPr>
          <w:rFonts w:cstheme="minorHAnsi"/>
          <w:sz w:val="22"/>
        </w:rPr>
        <w:t>Prabha</w:t>
      </w:r>
      <w:proofErr w:type="spellEnd"/>
      <w:r w:rsidRPr="00512CDE">
        <w:rPr>
          <w:rFonts w:cstheme="minorHAnsi"/>
          <w:sz w:val="22"/>
        </w:rPr>
        <w:t xml:space="preserve">, S., Forte, A. J., &amp; Veenstra, B. R. (2024). </w:t>
      </w:r>
      <w:r w:rsidRPr="00512CDE">
        <w:rPr>
          <w:rFonts w:cstheme="minorHAnsi"/>
          <w:sz w:val="22"/>
          <w:lang w:val="en-US"/>
        </w:rPr>
        <w:t xml:space="preserve">Artificial intelligence in clinical settings: A systematic review of its role in language translation and interpretation. </w:t>
      </w:r>
      <w:r w:rsidRPr="00512CDE">
        <w:rPr>
          <w:rFonts w:cstheme="minorHAnsi"/>
          <w:i/>
          <w:iCs/>
          <w:sz w:val="22"/>
          <w:lang w:val="en-US"/>
        </w:rPr>
        <w:t>Annals of Translational Medicine, 12</w:t>
      </w:r>
      <w:r w:rsidRPr="00512CDE">
        <w:rPr>
          <w:rFonts w:cstheme="minorHAnsi"/>
          <w:sz w:val="22"/>
          <w:lang w:val="en-US"/>
        </w:rPr>
        <w:t xml:space="preserve">(6), 117. </w:t>
      </w:r>
      <w:hyperlink r:id="rId25" w:tgtFrame="_new" w:history="1">
        <w:r w:rsidRPr="00512CDE">
          <w:rPr>
            <w:rStyle w:val="Hyperlink"/>
            <w:rFonts w:cstheme="minorHAnsi"/>
            <w:sz w:val="22"/>
            <w:lang w:val="en-US"/>
          </w:rPr>
          <w:t>https://doi.org/10.21037/atm-24-162</w:t>
        </w:r>
      </w:hyperlink>
    </w:p>
    <w:p w14:paraId="4705B080" w14:textId="1FD9861B" w:rsidR="009723BF" w:rsidRPr="00512CDE" w:rsidRDefault="009723BF" w:rsidP="0001245A">
      <w:pPr>
        <w:pStyle w:val="Lijstalinea"/>
        <w:spacing w:before="100"/>
        <w:ind w:hanging="720"/>
        <w:contextualSpacing w:val="0"/>
        <w:rPr>
          <w:rFonts w:cstheme="minorHAnsi"/>
          <w:sz w:val="22"/>
          <w:lang w:val="en-US"/>
        </w:rPr>
      </w:pPr>
      <w:r w:rsidRPr="00512CDE">
        <w:rPr>
          <w:rFonts w:cstheme="minorHAnsi"/>
          <w:sz w:val="22"/>
          <w:lang w:val="en-US"/>
        </w:rPr>
        <w:t xml:space="preserve">Heath, M., Hvass, A. M. F., &amp; Wejse, C. (2023). Interpreter services and effect on healthcare: A systematic review of the impact of different types of interpreters on patient outcome. </w:t>
      </w:r>
      <w:r w:rsidRPr="00512CDE">
        <w:rPr>
          <w:rFonts w:cstheme="minorHAnsi"/>
          <w:i/>
          <w:iCs/>
          <w:sz w:val="22"/>
          <w:lang w:val="en-US"/>
        </w:rPr>
        <w:t>Journal of Migration and Health, 7</w:t>
      </w:r>
      <w:r w:rsidRPr="00512CDE">
        <w:rPr>
          <w:rFonts w:cstheme="minorHAnsi"/>
          <w:sz w:val="22"/>
          <w:lang w:val="en-US"/>
        </w:rPr>
        <w:t xml:space="preserve">, 100162. </w:t>
      </w:r>
      <w:hyperlink r:id="rId26" w:tgtFrame="_new" w:history="1">
        <w:r w:rsidRPr="00512CDE">
          <w:rPr>
            <w:rStyle w:val="Hyperlink"/>
            <w:rFonts w:cstheme="minorHAnsi"/>
            <w:sz w:val="22"/>
            <w:lang w:val="en-US"/>
          </w:rPr>
          <w:t>https://doi.org/10.1016/j.jmh.2023.100162</w:t>
        </w:r>
      </w:hyperlink>
    </w:p>
    <w:p w14:paraId="2D51AE76" w14:textId="0ED579F1" w:rsidR="009723BF" w:rsidRPr="00512CDE" w:rsidRDefault="009723BF" w:rsidP="0001245A">
      <w:pPr>
        <w:pStyle w:val="Lijstalinea"/>
        <w:spacing w:before="100"/>
        <w:ind w:hanging="720"/>
        <w:contextualSpacing w:val="0"/>
        <w:rPr>
          <w:rFonts w:cstheme="minorHAnsi"/>
          <w:sz w:val="22"/>
          <w:lang w:val="en-US"/>
        </w:rPr>
      </w:pPr>
      <w:r w:rsidRPr="00512CDE">
        <w:rPr>
          <w:rFonts w:cstheme="minorHAnsi"/>
          <w:sz w:val="22"/>
          <w:lang w:val="en-US"/>
        </w:rPr>
        <w:t xml:space="preserve">Hudelson, P., &amp; </w:t>
      </w:r>
      <w:proofErr w:type="spellStart"/>
      <w:r w:rsidRPr="00512CDE">
        <w:rPr>
          <w:rFonts w:cstheme="minorHAnsi"/>
          <w:sz w:val="22"/>
          <w:lang w:val="en-US"/>
        </w:rPr>
        <w:t>Vilpert</w:t>
      </w:r>
      <w:proofErr w:type="spellEnd"/>
      <w:r w:rsidRPr="00512CDE">
        <w:rPr>
          <w:rFonts w:cstheme="minorHAnsi"/>
          <w:sz w:val="22"/>
          <w:lang w:val="en-US"/>
        </w:rPr>
        <w:t xml:space="preserve">, S. (2009). Overcoming language barriers with foreign-language speaking patients: A survey to investigate intra-hospital variation in attitudes and practices. </w:t>
      </w:r>
      <w:r w:rsidRPr="00512CDE">
        <w:rPr>
          <w:rFonts w:cstheme="minorHAnsi"/>
          <w:i/>
          <w:iCs/>
          <w:sz w:val="22"/>
          <w:lang w:val="en-US"/>
        </w:rPr>
        <w:t>BMC Health Services Research, 9</w:t>
      </w:r>
      <w:r w:rsidRPr="00512CDE">
        <w:rPr>
          <w:rFonts w:cstheme="minorHAnsi"/>
          <w:sz w:val="22"/>
          <w:lang w:val="en-US"/>
        </w:rPr>
        <w:t xml:space="preserve">, 187. </w:t>
      </w:r>
      <w:hyperlink r:id="rId27" w:tgtFrame="_new" w:history="1">
        <w:r w:rsidRPr="00512CDE">
          <w:rPr>
            <w:rStyle w:val="Hyperlink"/>
            <w:rFonts w:cstheme="minorHAnsi"/>
            <w:sz w:val="22"/>
            <w:lang w:val="en-US"/>
          </w:rPr>
          <w:t>https://doi.org/10.1186/1472-6963-9-187</w:t>
        </w:r>
      </w:hyperlink>
    </w:p>
    <w:p w14:paraId="54E3C931" w14:textId="31168561" w:rsidR="005A1B78" w:rsidRPr="00512CDE" w:rsidRDefault="005A1B78" w:rsidP="0001245A">
      <w:pPr>
        <w:pStyle w:val="Lijstalinea"/>
        <w:spacing w:before="100"/>
        <w:ind w:hanging="720"/>
        <w:contextualSpacing w:val="0"/>
        <w:rPr>
          <w:rFonts w:cstheme="minorHAnsi"/>
          <w:sz w:val="22"/>
          <w:lang w:val="en-US"/>
        </w:rPr>
      </w:pPr>
      <w:r w:rsidRPr="00512CDE">
        <w:rPr>
          <w:rFonts w:cstheme="minorHAnsi"/>
          <w:sz w:val="22"/>
          <w:lang w:val="en-US"/>
        </w:rPr>
        <w:t xml:space="preserve">Institute of Medicine. (2001). </w:t>
      </w:r>
      <w:r w:rsidRPr="00512CDE">
        <w:rPr>
          <w:rFonts w:cstheme="minorHAnsi"/>
          <w:i/>
          <w:iCs/>
          <w:sz w:val="22"/>
          <w:lang w:val="en-US"/>
        </w:rPr>
        <w:t>Crossing the quality chasm: A new health system for the 21st century</w:t>
      </w:r>
      <w:r w:rsidRPr="00512CDE">
        <w:rPr>
          <w:rFonts w:cstheme="minorHAnsi"/>
          <w:sz w:val="22"/>
          <w:lang w:val="en-US"/>
        </w:rPr>
        <w:t xml:space="preserve">. National Academies Press. </w:t>
      </w:r>
      <w:hyperlink r:id="rId28" w:history="1">
        <w:r w:rsidR="00AD4C5E" w:rsidRPr="00512CDE">
          <w:rPr>
            <w:rStyle w:val="Hyperlink"/>
            <w:rFonts w:cstheme="minorHAnsi"/>
            <w:sz w:val="22"/>
            <w:lang w:val="en-US"/>
          </w:rPr>
          <w:t>https://doi.org/10.17226/10027</w:t>
        </w:r>
      </w:hyperlink>
    </w:p>
    <w:p w14:paraId="66CCABE5" w14:textId="4807B62D" w:rsidR="00AD4C5E" w:rsidRPr="00512CDE" w:rsidRDefault="00AD4C5E" w:rsidP="0001245A">
      <w:pPr>
        <w:pStyle w:val="Lijstalinea"/>
        <w:spacing w:before="100"/>
        <w:ind w:hanging="720"/>
        <w:contextualSpacing w:val="0"/>
        <w:rPr>
          <w:rFonts w:cstheme="minorHAnsi"/>
          <w:sz w:val="22"/>
          <w:lang w:val="en-US"/>
        </w:rPr>
      </w:pPr>
      <w:r w:rsidRPr="00512CDE">
        <w:rPr>
          <w:rFonts w:cstheme="minorHAnsi"/>
          <w:sz w:val="22"/>
          <w:lang w:val="en-US"/>
        </w:rPr>
        <w:t xml:space="preserve">Jia, H. (2025). Language barriers and health inequality: Examining access to healthcare for migrants with chronic illnesses in China. </w:t>
      </w:r>
      <w:r w:rsidRPr="00512CDE">
        <w:rPr>
          <w:rFonts w:cstheme="minorHAnsi"/>
          <w:i/>
          <w:iCs/>
          <w:sz w:val="22"/>
          <w:lang w:val="en-US"/>
        </w:rPr>
        <w:t>Public Health, 240</w:t>
      </w:r>
      <w:r w:rsidRPr="00512CDE">
        <w:rPr>
          <w:rFonts w:cstheme="minorHAnsi"/>
          <w:sz w:val="22"/>
          <w:lang w:val="en-US"/>
        </w:rPr>
        <w:t xml:space="preserve">, 148–153. </w:t>
      </w:r>
      <w:hyperlink r:id="rId29" w:history="1">
        <w:r w:rsidRPr="00512CDE">
          <w:rPr>
            <w:rStyle w:val="Hyperlink"/>
            <w:rFonts w:cstheme="minorHAnsi"/>
            <w:sz w:val="22"/>
            <w:lang w:val="en-US"/>
          </w:rPr>
          <w:t>https://doi.org/10.1016/j.puhe.2025.01.037</w:t>
        </w:r>
      </w:hyperlink>
    </w:p>
    <w:p w14:paraId="0E286D40" w14:textId="521D88B0" w:rsidR="009723BF" w:rsidRPr="00512CDE" w:rsidRDefault="009723BF" w:rsidP="0001245A">
      <w:pPr>
        <w:pStyle w:val="Lijstalinea"/>
        <w:spacing w:before="100"/>
        <w:ind w:hanging="720"/>
        <w:contextualSpacing w:val="0"/>
        <w:rPr>
          <w:rFonts w:cstheme="minorHAnsi"/>
          <w:sz w:val="22"/>
          <w:lang w:val="en-US"/>
        </w:rPr>
      </w:pPr>
      <w:r w:rsidRPr="00512CDE">
        <w:rPr>
          <w:rFonts w:cstheme="minorHAnsi"/>
          <w:sz w:val="22"/>
          <w:lang w:val="en-US"/>
        </w:rPr>
        <w:t xml:space="preserve">Kwan, M., Jeemi, Z., Norman, R., &amp; Dantas, J. A. R. (2023). Professional interpreter services and the impact on hospital care outcomes: An integrative review of literature. </w:t>
      </w:r>
      <w:r w:rsidRPr="00512CDE">
        <w:rPr>
          <w:rFonts w:cstheme="minorHAnsi"/>
          <w:i/>
          <w:iCs/>
          <w:sz w:val="22"/>
          <w:lang w:val="en-US"/>
        </w:rPr>
        <w:t>International Journal of Environmental Research and Public Health, 20</w:t>
      </w:r>
      <w:r w:rsidRPr="00512CDE">
        <w:rPr>
          <w:rFonts w:cstheme="minorHAnsi"/>
          <w:sz w:val="22"/>
          <w:lang w:val="en-US"/>
        </w:rPr>
        <w:t xml:space="preserve">(6), 5165. </w:t>
      </w:r>
      <w:hyperlink r:id="rId30" w:tgtFrame="_new" w:history="1">
        <w:r w:rsidRPr="00512CDE">
          <w:rPr>
            <w:rStyle w:val="Hyperlink"/>
            <w:rFonts w:cstheme="minorHAnsi"/>
            <w:sz w:val="22"/>
            <w:lang w:val="en-US"/>
          </w:rPr>
          <w:t>https://doi.org/10.3390/ijerph20065165</w:t>
        </w:r>
      </w:hyperlink>
    </w:p>
    <w:p w14:paraId="472535B1" w14:textId="52100FA0" w:rsidR="00512CDE" w:rsidRPr="001A3A22" w:rsidRDefault="005050F3" w:rsidP="0001245A">
      <w:pPr>
        <w:pStyle w:val="Lijstalinea"/>
        <w:spacing w:before="100"/>
        <w:ind w:hanging="720"/>
        <w:contextualSpacing w:val="0"/>
        <w:rPr>
          <w:rFonts w:cstheme="minorHAnsi"/>
          <w:sz w:val="22"/>
          <w:lang w:val="en-US"/>
        </w:rPr>
      </w:pPr>
      <w:r w:rsidRPr="00512CDE">
        <w:rPr>
          <w:rFonts w:cstheme="minorHAnsi"/>
          <w:sz w:val="22"/>
          <w:lang w:val="en-US"/>
        </w:rPr>
        <w:lastRenderedPageBreak/>
        <w:t xml:space="preserve">Meuter, R. F. I., Gallois, C., </w:t>
      </w:r>
      <w:proofErr w:type="spellStart"/>
      <w:r w:rsidRPr="00512CDE">
        <w:rPr>
          <w:rFonts w:cstheme="minorHAnsi"/>
          <w:sz w:val="22"/>
          <w:lang w:val="en-US"/>
        </w:rPr>
        <w:t>Segalowitz</w:t>
      </w:r>
      <w:proofErr w:type="spellEnd"/>
      <w:r w:rsidRPr="00512CDE">
        <w:rPr>
          <w:rFonts w:cstheme="minorHAnsi"/>
          <w:sz w:val="22"/>
          <w:lang w:val="en-US"/>
        </w:rPr>
        <w:t xml:space="preserve">, N. S., Ryder, A. G., &amp; Hocking, J. (2015). Overcoming language barriers in healthcare: A protocol for investigating safe and effective communication when patients or clinicians use a second language. </w:t>
      </w:r>
      <w:r w:rsidRPr="00512CDE">
        <w:rPr>
          <w:rFonts w:cstheme="minorHAnsi"/>
          <w:i/>
          <w:iCs/>
          <w:sz w:val="22"/>
          <w:lang w:val="en-US"/>
        </w:rPr>
        <w:t>BMC Health Services Research, 15</w:t>
      </w:r>
      <w:r w:rsidRPr="00512CDE">
        <w:rPr>
          <w:rFonts w:cstheme="minorHAnsi"/>
          <w:sz w:val="22"/>
          <w:lang w:val="en-US"/>
        </w:rPr>
        <w:t xml:space="preserve">, 371. </w:t>
      </w:r>
      <w:hyperlink r:id="rId31" w:tgtFrame="_new" w:history="1">
        <w:r w:rsidRPr="00512CDE">
          <w:rPr>
            <w:rStyle w:val="Hyperlink"/>
            <w:rFonts w:cstheme="minorHAnsi"/>
            <w:sz w:val="22"/>
            <w:lang w:val="en-US"/>
          </w:rPr>
          <w:t>https://doi.org/10.1186/s12913-015-1024-8</w:t>
        </w:r>
      </w:hyperlink>
    </w:p>
    <w:p w14:paraId="03554E13" w14:textId="73DF5751" w:rsidR="00286505" w:rsidRPr="00512CDE" w:rsidRDefault="00286505" w:rsidP="0001245A">
      <w:pPr>
        <w:pStyle w:val="Lijstalinea"/>
        <w:spacing w:before="100"/>
        <w:ind w:hanging="720"/>
        <w:contextualSpacing w:val="0"/>
        <w:rPr>
          <w:rFonts w:cstheme="minorHAnsi"/>
          <w:sz w:val="22"/>
          <w:lang w:val="en-US"/>
        </w:rPr>
      </w:pPr>
      <w:r w:rsidRPr="00512CDE">
        <w:rPr>
          <w:rFonts w:cstheme="minorHAnsi"/>
          <w:sz w:val="22"/>
          <w:lang w:val="en-US"/>
        </w:rPr>
        <w:t xml:space="preserve">Muir, K. J., Sliwinski, K. S., Ang, L., </w:t>
      </w:r>
      <w:proofErr w:type="spellStart"/>
      <w:r w:rsidRPr="00512CDE">
        <w:rPr>
          <w:rFonts w:cstheme="minorHAnsi"/>
          <w:sz w:val="22"/>
          <w:lang w:val="en-US"/>
        </w:rPr>
        <w:t>Amenyedor</w:t>
      </w:r>
      <w:proofErr w:type="spellEnd"/>
      <w:r w:rsidRPr="00512CDE">
        <w:rPr>
          <w:rFonts w:cstheme="minorHAnsi"/>
          <w:sz w:val="22"/>
          <w:lang w:val="en-US"/>
        </w:rPr>
        <w:t xml:space="preserve">, K., Villarruel, A. M., Kutney-Lee, A., &amp; Brooks Carthon, J. M. (2025). Improving hospital care for patients experiencing communication barriers through nurse-endorsed strategies. </w:t>
      </w:r>
      <w:r w:rsidRPr="00512CDE">
        <w:rPr>
          <w:rFonts w:cstheme="minorHAnsi"/>
          <w:i/>
          <w:iCs/>
          <w:sz w:val="22"/>
          <w:lang w:val="en-US"/>
        </w:rPr>
        <w:t>Inquiry: The Journal of Health Care Organization, Provision, and Financing, 62</w:t>
      </w:r>
      <w:r w:rsidRPr="00512CDE">
        <w:rPr>
          <w:rFonts w:cstheme="minorHAnsi"/>
          <w:sz w:val="22"/>
          <w:lang w:val="en-US"/>
        </w:rPr>
        <w:t xml:space="preserve">, 469580251370934. </w:t>
      </w:r>
      <w:hyperlink r:id="rId32" w:tgtFrame="_new" w:history="1">
        <w:r w:rsidRPr="00512CDE">
          <w:rPr>
            <w:rStyle w:val="Hyperlink"/>
            <w:rFonts w:cstheme="minorHAnsi"/>
            <w:sz w:val="22"/>
            <w:lang w:val="en-US"/>
          </w:rPr>
          <w:t>https://doi.org/10.1177/00469580251370934</w:t>
        </w:r>
      </w:hyperlink>
    </w:p>
    <w:p w14:paraId="6D35B80A" w14:textId="6AE4B150" w:rsidR="00E052C7" w:rsidRPr="00512CDE" w:rsidRDefault="00E052C7" w:rsidP="0001245A">
      <w:pPr>
        <w:pStyle w:val="Lijstalinea"/>
        <w:spacing w:before="100"/>
        <w:ind w:hanging="720"/>
        <w:contextualSpacing w:val="0"/>
        <w:rPr>
          <w:rFonts w:cstheme="minorHAnsi"/>
          <w:sz w:val="22"/>
        </w:rPr>
      </w:pPr>
      <w:r w:rsidRPr="00512CDE">
        <w:rPr>
          <w:rFonts w:cstheme="minorHAnsi"/>
          <w:sz w:val="22"/>
          <w:lang w:val="en-US"/>
        </w:rPr>
        <w:t xml:space="preserve">Patil, S., &amp; Davies, P. (2014). Use of Google Translate in medical communication: Evaluation of accuracy. </w:t>
      </w:r>
      <w:r w:rsidRPr="00512CDE">
        <w:rPr>
          <w:rFonts w:cstheme="minorHAnsi"/>
          <w:i/>
          <w:iCs/>
          <w:sz w:val="22"/>
        </w:rPr>
        <w:t>BMJ, 349</w:t>
      </w:r>
      <w:r w:rsidRPr="00512CDE">
        <w:rPr>
          <w:rFonts w:cstheme="minorHAnsi"/>
          <w:sz w:val="22"/>
        </w:rPr>
        <w:t xml:space="preserve">, g7392. </w:t>
      </w:r>
      <w:hyperlink r:id="rId33" w:history="1">
        <w:r w:rsidRPr="00512CDE">
          <w:rPr>
            <w:rStyle w:val="Hyperlink"/>
            <w:rFonts w:cstheme="minorHAnsi"/>
            <w:sz w:val="22"/>
          </w:rPr>
          <w:t>https://doi.org/10.1136/bmj.g7392</w:t>
        </w:r>
      </w:hyperlink>
    </w:p>
    <w:p w14:paraId="6C760709" w14:textId="0B7795CD" w:rsidR="00B71E83" w:rsidRPr="0006680E" w:rsidRDefault="00B71E83" w:rsidP="0001245A">
      <w:pPr>
        <w:pStyle w:val="Lijstalinea"/>
        <w:spacing w:before="100"/>
        <w:ind w:hanging="720"/>
        <w:contextualSpacing w:val="0"/>
        <w:rPr>
          <w:rFonts w:cstheme="minorHAnsi"/>
          <w:sz w:val="22"/>
        </w:rPr>
      </w:pPr>
      <w:proofErr w:type="spellStart"/>
      <w:r w:rsidRPr="00512CDE">
        <w:rPr>
          <w:rFonts w:cstheme="minorHAnsi"/>
          <w:sz w:val="22"/>
        </w:rPr>
        <w:t>Pharos</w:t>
      </w:r>
      <w:proofErr w:type="spellEnd"/>
      <w:r w:rsidRPr="00512CDE">
        <w:rPr>
          <w:rFonts w:cstheme="minorHAnsi"/>
          <w:sz w:val="22"/>
        </w:rPr>
        <w:t xml:space="preserve">. (2025). </w:t>
      </w:r>
      <w:r w:rsidRPr="00512CDE">
        <w:rPr>
          <w:rFonts w:cstheme="minorHAnsi"/>
          <w:i/>
          <w:iCs/>
          <w:sz w:val="22"/>
        </w:rPr>
        <w:t>Beslisboom richtlijn omgaan met taalbarrières in de zorg en het sociaal domein.</w:t>
      </w:r>
      <w:r w:rsidR="0006680E">
        <w:rPr>
          <w:rFonts w:cstheme="minorHAnsi"/>
          <w:sz w:val="22"/>
        </w:rPr>
        <w:t xml:space="preserve"> </w:t>
      </w:r>
      <w:r w:rsidR="00FF60DB">
        <w:rPr>
          <w:rFonts w:cstheme="minorHAnsi"/>
          <w:sz w:val="22"/>
        </w:rPr>
        <w:t xml:space="preserve">Geraadpleegd op 8 mei 2026 van </w:t>
      </w:r>
      <w:hyperlink r:id="rId34" w:history="1">
        <w:r w:rsidR="0006680E" w:rsidRPr="002D6AD6">
          <w:rPr>
            <w:rStyle w:val="Hyperlink"/>
            <w:rFonts w:cstheme="minorHAnsi"/>
            <w:sz w:val="22"/>
          </w:rPr>
          <w:t>https://www.pharos.nl/wp-content/uploads/2025/10/Richtlijn-Omgaan-met-taalbarrieres-beslisboom-9-oktober-2025.pdf</w:t>
        </w:r>
      </w:hyperlink>
    </w:p>
    <w:p w14:paraId="2446D628" w14:textId="6BC12A06" w:rsidR="00D2379E" w:rsidRPr="00512CDE" w:rsidRDefault="00D2379E" w:rsidP="0001245A">
      <w:pPr>
        <w:pStyle w:val="Lijstalinea"/>
        <w:spacing w:before="100"/>
        <w:ind w:hanging="720"/>
        <w:contextualSpacing w:val="0"/>
        <w:rPr>
          <w:rFonts w:cstheme="minorHAnsi"/>
          <w:sz w:val="22"/>
        </w:rPr>
      </w:pPr>
      <w:r w:rsidRPr="00512CDE">
        <w:rPr>
          <w:rFonts w:cstheme="minorHAnsi"/>
          <w:sz w:val="22"/>
          <w:lang w:val="en-US"/>
        </w:rPr>
        <w:t xml:space="preserve">Silvera-Tawil, D., Pocock, C., Bradford, D., Donnell, A., Freyne, J., </w:t>
      </w:r>
      <w:proofErr w:type="spellStart"/>
      <w:r w:rsidRPr="00512CDE">
        <w:rPr>
          <w:rFonts w:cstheme="minorHAnsi"/>
          <w:sz w:val="22"/>
          <w:lang w:val="en-US"/>
        </w:rPr>
        <w:t>Harrap</w:t>
      </w:r>
      <w:proofErr w:type="spellEnd"/>
      <w:r w:rsidRPr="00512CDE">
        <w:rPr>
          <w:rFonts w:cstheme="minorHAnsi"/>
          <w:sz w:val="22"/>
          <w:lang w:val="en-US"/>
        </w:rPr>
        <w:t xml:space="preserve">, K., &amp; Brinkmann, S. (2021). Enabling nurse-patient communication with a mobile app: Controlled pretest-posttest study with nurses and non-English-speaking patients. </w:t>
      </w:r>
      <w:r w:rsidRPr="00512CDE">
        <w:rPr>
          <w:rFonts w:cstheme="minorHAnsi"/>
          <w:i/>
          <w:iCs/>
          <w:sz w:val="22"/>
        </w:rPr>
        <w:t xml:space="preserve">JMIR </w:t>
      </w:r>
      <w:proofErr w:type="spellStart"/>
      <w:r w:rsidRPr="00512CDE">
        <w:rPr>
          <w:rFonts w:cstheme="minorHAnsi"/>
          <w:i/>
          <w:iCs/>
          <w:sz w:val="22"/>
        </w:rPr>
        <w:t>Nursing</w:t>
      </w:r>
      <w:proofErr w:type="spellEnd"/>
      <w:r w:rsidRPr="00512CDE">
        <w:rPr>
          <w:rFonts w:cstheme="minorHAnsi"/>
          <w:i/>
          <w:iCs/>
          <w:sz w:val="22"/>
        </w:rPr>
        <w:t>, 4</w:t>
      </w:r>
      <w:r w:rsidRPr="00512CDE">
        <w:rPr>
          <w:rFonts w:cstheme="minorHAnsi"/>
          <w:sz w:val="22"/>
        </w:rPr>
        <w:t xml:space="preserve">(3), e19709. </w:t>
      </w:r>
      <w:hyperlink r:id="rId35" w:history="1">
        <w:r w:rsidR="00293019" w:rsidRPr="00512CDE">
          <w:rPr>
            <w:rStyle w:val="Hyperlink"/>
            <w:rFonts w:cstheme="minorHAnsi"/>
            <w:sz w:val="22"/>
          </w:rPr>
          <w:t>https://doi.org/10.2196/19709</w:t>
        </w:r>
      </w:hyperlink>
    </w:p>
    <w:p w14:paraId="27D1EC00" w14:textId="0EA5DF10" w:rsidR="00293019" w:rsidRPr="00512CDE" w:rsidRDefault="00293019" w:rsidP="0001245A">
      <w:pPr>
        <w:pStyle w:val="Lijstalinea"/>
        <w:spacing w:before="100"/>
        <w:ind w:hanging="720"/>
        <w:contextualSpacing w:val="0"/>
        <w:rPr>
          <w:rFonts w:cstheme="minorHAnsi"/>
          <w:sz w:val="22"/>
        </w:rPr>
      </w:pPr>
      <w:r w:rsidRPr="00512CDE">
        <w:rPr>
          <w:rFonts w:cstheme="minorHAnsi"/>
          <w:sz w:val="22"/>
        </w:rPr>
        <w:t>Statistiek Vlaanderen. (202</w:t>
      </w:r>
      <w:r w:rsidR="0006680E">
        <w:rPr>
          <w:rFonts w:cstheme="minorHAnsi"/>
          <w:sz w:val="22"/>
        </w:rPr>
        <w:t>3</w:t>
      </w:r>
      <w:r w:rsidRPr="00512CDE">
        <w:rPr>
          <w:rFonts w:cstheme="minorHAnsi"/>
          <w:sz w:val="22"/>
        </w:rPr>
        <w:t xml:space="preserve">). </w:t>
      </w:r>
      <w:r w:rsidRPr="00512CDE">
        <w:rPr>
          <w:rFonts w:cstheme="minorHAnsi"/>
          <w:i/>
          <w:iCs/>
          <w:sz w:val="22"/>
        </w:rPr>
        <w:t>Bevolking naar herkomst</w:t>
      </w:r>
      <w:r w:rsidRPr="00512CDE">
        <w:rPr>
          <w:rFonts w:cstheme="minorHAnsi"/>
          <w:sz w:val="22"/>
        </w:rPr>
        <w:t xml:space="preserve">. Geraadpleegd op </w:t>
      </w:r>
      <w:r w:rsidR="00167404" w:rsidRPr="00512CDE">
        <w:rPr>
          <w:rFonts w:cstheme="minorHAnsi"/>
          <w:sz w:val="22"/>
        </w:rPr>
        <w:t>8 mei</w:t>
      </w:r>
      <w:r w:rsidRPr="00512CDE">
        <w:rPr>
          <w:rFonts w:cstheme="minorHAnsi"/>
          <w:sz w:val="22"/>
        </w:rPr>
        <w:t xml:space="preserve"> 2026 van </w:t>
      </w:r>
      <w:hyperlink r:id="rId36" w:tgtFrame="_new" w:history="1">
        <w:r w:rsidRPr="00512CDE">
          <w:rPr>
            <w:rStyle w:val="Hyperlink"/>
            <w:rFonts w:cstheme="minorHAnsi"/>
            <w:sz w:val="22"/>
          </w:rPr>
          <w:t>https://www.vlaanderen.be/statistiek-vlaanderen/bevolking/bevolking-naar-herkomst</w:t>
        </w:r>
      </w:hyperlink>
    </w:p>
    <w:p w14:paraId="34357AE6" w14:textId="7D93A5A6" w:rsidR="00D2379E" w:rsidRPr="00512CDE" w:rsidRDefault="00D2379E" w:rsidP="0001245A">
      <w:pPr>
        <w:pStyle w:val="Lijstalinea"/>
        <w:spacing w:before="100"/>
        <w:ind w:hanging="720"/>
        <w:contextualSpacing w:val="0"/>
        <w:rPr>
          <w:rFonts w:cstheme="minorHAnsi"/>
          <w:sz w:val="22"/>
        </w:rPr>
      </w:pPr>
      <w:r w:rsidRPr="00512CDE">
        <w:rPr>
          <w:rFonts w:cstheme="minorHAnsi"/>
          <w:sz w:val="22"/>
          <w:lang w:val="en-US"/>
        </w:rPr>
        <w:t xml:space="preserve">Talevski, J., Wong </w:t>
      </w:r>
      <w:proofErr w:type="spellStart"/>
      <w:r w:rsidRPr="00512CDE">
        <w:rPr>
          <w:rFonts w:cstheme="minorHAnsi"/>
          <w:sz w:val="22"/>
          <w:lang w:val="en-US"/>
        </w:rPr>
        <w:t>Shee</w:t>
      </w:r>
      <w:proofErr w:type="spellEnd"/>
      <w:r w:rsidRPr="00512CDE">
        <w:rPr>
          <w:rFonts w:cstheme="minorHAnsi"/>
          <w:sz w:val="22"/>
          <w:lang w:val="en-US"/>
        </w:rPr>
        <w:t xml:space="preserve">, A., Rasmussen, B., Kemp, G., &amp; Beauchamp, A. (2020). Teach-back: A systematic review of implementation and impacts. </w:t>
      </w:r>
      <w:proofErr w:type="spellStart"/>
      <w:r w:rsidRPr="00512CDE">
        <w:rPr>
          <w:rFonts w:cstheme="minorHAnsi"/>
          <w:i/>
          <w:iCs/>
          <w:sz w:val="22"/>
        </w:rPr>
        <w:t>PLoS</w:t>
      </w:r>
      <w:proofErr w:type="spellEnd"/>
      <w:r w:rsidRPr="00512CDE">
        <w:rPr>
          <w:rFonts w:cstheme="minorHAnsi"/>
          <w:i/>
          <w:iCs/>
          <w:sz w:val="22"/>
        </w:rPr>
        <w:t xml:space="preserve"> ONE, 15</w:t>
      </w:r>
      <w:r w:rsidRPr="00512CDE">
        <w:rPr>
          <w:rFonts w:cstheme="minorHAnsi"/>
          <w:sz w:val="22"/>
        </w:rPr>
        <w:t xml:space="preserve">(4), e0231350. </w:t>
      </w:r>
      <w:hyperlink r:id="rId37" w:tgtFrame="_new" w:history="1">
        <w:r w:rsidRPr="00512CDE">
          <w:rPr>
            <w:rStyle w:val="Hyperlink"/>
            <w:rFonts w:cstheme="minorHAnsi"/>
            <w:sz w:val="22"/>
          </w:rPr>
          <w:t>https://doi.org/10.1371/journal.pone.0231350</w:t>
        </w:r>
      </w:hyperlink>
    </w:p>
    <w:p w14:paraId="17C086DE" w14:textId="36AF8665" w:rsidR="002F634E" w:rsidRPr="00512CDE" w:rsidRDefault="002F634E" w:rsidP="0001245A">
      <w:pPr>
        <w:pStyle w:val="Lijstalinea"/>
        <w:spacing w:before="100"/>
        <w:ind w:hanging="720"/>
        <w:contextualSpacing w:val="0"/>
        <w:rPr>
          <w:rFonts w:cstheme="minorHAnsi"/>
          <w:sz w:val="22"/>
        </w:rPr>
      </w:pPr>
      <w:r w:rsidRPr="00512CDE">
        <w:rPr>
          <w:rFonts w:cstheme="minorHAnsi"/>
          <w:sz w:val="22"/>
        </w:rPr>
        <w:t xml:space="preserve">Van Landschoot, L., </w:t>
      </w:r>
      <w:proofErr w:type="spellStart"/>
      <w:r w:rsidRPr="00512CDE">
        <w:rPr>
          <w:rFonts w:cstheme="minorHAnsi"/>
          <w:sz w:val="22"/>
        </w:rPr>
        <w:t>Verrept</w:t>
      </w:r>
      <w:proofErr w:type="spellEnd"/>
      <w:r w:rsidRPr="00512CDE">
        <w:rPr>
          <w:rFonts w:cstheme="minorHAnsi"/>
          <w:sz w:val="22"/>
        </w:rPr>
        <w:t xml:space="preserve">, H., &amp; Van Gucht, F. (2021). </w:t>
      </w:r>
      <w:r w:rsidRPr="00512CDE">
        <w:rPr>
          <w:rFonts w:cstheme="minorHAnsi"/>
          <w:i/>
          <w:iCs/>
          <w:sz w:val="22"/>
        </w:rPr>
        <w:t>Wijzer communiceren met anderstaligen in de zorg.</w:t>
      </w:r>
      <w:r w:rsidRPr="00512CDE">
        <w:rPr>
          <w:rFonts w:cstheme="minorHAnsi"/>
          <w:sz w:val="22"/>
        </w:rPr>
        <w:t xml:space="preserve"> Sociaal Vertaalbureau. </w:t>
      </w:r>
      <w:hyperlink r:id="rId38" w:history="1">
        <w:r w:rsidRPr="00512CDE">
          <w:rPr>
            <w:rStyle w:val="Hyperlink"/>
            <w:rFonts w:cstheme="minorHAnsi"/>
            <w:sz w:val="22"/>
          </w:rPr>
          <w:t>https://www.sociaalvertaalbureau.be/wp-content/uploads/2021/12/Digitaal-wijzer-communiceren-met-anderstaligen-in-de-zorg.pdf</w:t>
        </w:r>
      </w:hyperlink>
    </w:p>
    <w:p w14:paraId="761C9B94" w14:textId="62734984" w:rsidR="00041D38" w:rsidRPr="00512CDE" w:rsidRDefault="00041D38" w:rsidP="0001245A">
      <w:pPr>
        <w:pStyle w:val="Lijstalinea"/>
        <w:spacing w:before="100"/>
        <w:ind w:hanging="720"/>
        <w:contextualSpacing w:val="0"/>
        <w:rPr>
          <w:rFonts w:cstheme="minorHAnsi"/>
          <w:sz w:val="22"/>
          <w:lang w:val="en-US"/>
        </w:rPr>
      </w:pPr>
      <w:r w:rsidRPr="00512CDE">
        <w:rPr>
          <w:rFonts w:cstheme="minorHAnsi"/>
          <w:sz w:val="22"/>
        </w:rPr>
        <w:t xml:space="preserve">van Rosse, F., de Bruijne, M., Suurmond, J., Essink-Bot, M. L., &amp; Wagner, C. (2016). </w:t>
      </w:r>
      <w:r w:rsidRPr="00512CDE">
        <w:rPr>
          <w:rFonts w:cstheme="minorHAnsi"/>
          <w:sz w:val="22"/>
          <w:lang w:val="en-US"/>
        </w:rPr>
        <w:t xml:space="preserve">Language barriers and patient safety risks in hospital care: A mixed methods study. </w:t>
      </w:r>
      <w:r w:rsidRPr="00512CDE">
        <w:rPr>
          <w:rFonts w:cstheme="minorHAnsi"/>
          <w:i/>
          <w:iCs/>
          <w:sz w:val="22"/>
          <w:lang w:val="en-US"/>
        </w:rPr>
        <w:t>International Journal of Nursing Studies, 54</w:t>
      </w:r>
      <w:r w:rsidRPr="00512CDE">
        <w:rPr>
          <w:rFonts w:cstheme="minorHAnsi"/>
          <w:sz w:val="22"/>
          <w:lang w:val="en-US"/>
        </w:rPr>
        <w:t xml:space="preserve">, 45–53. </w:t>
      </w:r>
      <w:hyperlink r:id="rId39" w:history="1">
        <w:r w:rsidRPr="00512CDE">
          <w:rPr>
            <w:rStyle w:val="Hyperlink"/>
            <w:rFonts w:cstheme="minorHAnsi"/>
            <w:sz w:val="22"/>
            <w:lang w:val="en-US"/>
          </w:rPr>
          <w:t>https://doi.org/10.1016/j.ijnurstu.2015.03.012</w:t>
        </w:r>
      </w:hyperlink>
    </w:p>
    <w:p w14:paraId="51FE70D2" w14:textId="7BD825BD" w:rsidR="00242DE1" w:rsidRPr="00512CDE" w:rsidRDefault="00242DE1" w:rsidP="0001245A">
      <w:pPr>
        <w:pStyle w:val="Lijstalinea"/>
        <w:spacing w:before="100"/>
        <w:ind w:hanging="720"/>
        <w:contextualSpacing w:val="0"/>
        <w:rPr>
          <w:rFonts w:cstheme="minorHAnsi"/>
          <w:sz w:val="22"/>
          <w:lang w:val="en-US"/>
        </w:rPr>
      </w:pPr>
      <w:r w:rsidRPr="00512CDE">
        <w:rPr>
          <w:rFonts w:cstheme="minorHAnsi"/>
          <w:sz w:val="22"/>
          <w:lang w:val="en-US"/>
        </w:rPr>
        <w:t xml:space="preserve">Wasserman, M., Renfrew, M. R., Green, A. R., Lopez, L., Tan-McGrory, A., Brach, C., &amp; Betancourt, J. R. (2014). Identifying and preventing medical errors in patients with limited English proficiency: </w:t>
      </w:r>
      <w:r w:rsidRPr="00512CDE">
        <w:rPr>
          <w:rFonts w:cstheme="minorHAnsi"/>
          <w:sz w:val="22"/>
          <w:lang w:val="en-US"/>
        </w:rPr>
        <w:lastRenderedPageBreak/>
        <w:t xml:space="preserve">Key findings and tools for the field. </w:t>
      </w:r>
      <w:r w:rsidRPr="00512CDE">
        <w:rPr>
          <w:rFonts w:cstheme="minorHAnsi"/>
          <w:i/>
          <w:iCs/>
          <w:sz w:val="22"/>
          <w:lang w:val="en-US"/>
        </w:rPr>
        <w:t>Journal for Healthcare Quality, 36</w:t>
      </w:r>
      <w:r w:rsidRPr="00512CDE">
        <w:rPr>
          <w:rFonts w:cstheme="minorHAnsi"/>
          <w:sz w:val="22"/>
          <w:lang w:val="en-US"/>
        </w:rPr>
        <w:t xml:space="preserve">(3), 5–16. </w:t>
      </w:r>
      <w:hyperlink r:id="rId40" w:history="1">
        <w:r w:rsidRPr="00512CDE">
          <w:rPr>
            <w:rStyle w:val="Hyperlink"/>
            <w:rFonts w:cstheme="minorHAnsi"/>
            <w:sz w:val="22"/>
            <w:lang w:val="en-US"/>
          </w:rPr>
          <w:t>https://doi.org/10.1111/jhq.12000</w:t>
        </w:r>
      </w:hyperlink>
    </w:p>
    <w:p w14:paraId="4362A8AB" w14:textId="2E2CCD3B" w:rsidR="00B65FE4" w:rsidRPr="00512CDE" w:rsidRDefault="00B65FE4" w:rsidP="0001245A">
      <w:pPr>
        <w:pStyle w:val="Lijstalinea"/>
        <w:spacing w:before="100"/>
        <w:ind w:hanging="720"/>
        <w:contextualSpacing w:val="0"/>
        <w:rPr>
          <w:rFonts w:cstheme="minorHAnsi"/>
          <w:sz w:val="22"/>
          <w:lang w:val="en-US"/>
        </w:rPr>
      </w:pPr>
      <w:r w:rsidRPr="00512CDE">
        <w:rPr>
          <w:rFonts w:cstheme="minorHAnsi"/>
          <w:sz w:val="22"/>
          <w:lang w:val="en-US"/>
        </w:rPr>
        <w:t xml:space="preserve">Wilson, E., Chen, A. H., Grumbach, K., Wang, F., &amp; Fernandez, A. (2005). Effects of limited English proficiency and physician language on health care comprehension. </w:t>
      </w:r>
      <w:r w:rsidRPr="00512CDE">
        <w:rPr>
          <w:rFonts w:cstheme="minorHAnsi"/>
          <w:i/>
          <w:iCs/>
          <w:sz w:val="22"/>
          <w:lang w:val="en-US"/>
        </w:rPr>
        <w:t>Journal of General Internal Medicine, 20</w:t>
      </w:r>
      <w:r w:rsidRPr="00512CDE">
        <w:rPr>
          <w:rFonts w:cstheme="minorHAnsi"/>
          <w:sz w:val="22"/>
          <w:lang w:val="en-US"/>
        </w:rPr>
        <w:t xml:space="preserve">(9), 800–806. </w:t>
      </w:r>
      <w:hyperlink r:id="rId41" w:history="1">
        <w:r w:rsidRPr="00512CDE">
          <w:rPr>
            <w:rStyle w:val="Hyperlink"/>
            <w:rFonts w:cstheme="minorHAnsi"/>
            <w:sz w:val="22"/>
            <w:lang w:val="en-US"/>
          </w:rPr>
          <w:t>https://doi.org/10.1111/j.1525-1497.2005.0174.x</w:t>
        </w:r>
      </w:hyperlink>
    </w:p>
    <w:p w14:paraId="3EBFB1C5" w14:textId="77777777" w:rsidR="00B71E83" w:rsidRPr="00512CDE" w:rsidRDefault="00B71E83" w:rsidP="0001245A">
      <w:pPr>
        <w:pStyle w:val="Lijstalinea"/>
        <w:spacing w:before="100"/>
        <w:ind w:hanging="720"/>
        <w:contextualSpacing w:val="0"/>
        <w:rPr>
          <w:rFonts w:cstheme="minorHAnsi"/>
          <w:sz w:val="22"/>
          <w:lang w:val="en-US"/>
        </w:rPr>
      </w:pPr>
      <w:r w:rsidRPr="00512CDE">
        <w:rPr>
          <w:rFonts w:cstheme="minorHAnsi"/>
          <w:sz w:val="22"/>
          <w:lang w:val="en-US"/>
        </w:rPr>
        <w:t xml:space="preserve">World Health Organization. (2016). </w:t>
      </w:r>
      <w:r w:rsidRPr="00512CDE">
        <w:rPr>
          <w:rFonts w:cstheme="minorHAnsi"/>
          <w:i/>
          <w:iCs/>
          <w:sz w:val="22"/>
          <w:lang w:val="en-US"/>
        </w:rPr>
        <w:t>Framework on integrated, people-</w:t>
      </w:r>
      <w:proofErr w:type="spellStart"/>
      <w:r w:rsidRPr="00512CDE">
        <w:rPr>
          <w:rFonts w:cstheme="minorHAnsi"/>
          <w:i/>
          <w:iCs/>
          <w:sz w:val="22"/>
          <w:lang w:val="en-US"/>
        </w:rPr>
        <w:t>centred</w:t>
      </w:r>
      <w:proofErr w:type="spellEnd"/>
      <w:r w:rsidRPr="00512CDE">
        <w:rPr>
          <w:rFonts w:cstheme="minorHAnsi"/>
          <w:i/>
          <w:iCs/>
          <w:sz w:val="22"/>
          <w:lang w:val="en-US"/>
        </w:rPr>
        <w:t xml:space="preserve"> health services.</w:t>
      </w:r>
      <w:r w:rsidRPr="00512CDE">
        <w:rPr>
          <w:rFonts w:cstheme="minorHAnsi"/>
          <w:sz w:val="22"/>
          <w:lang w:val="en-US"/>
        </w:rPr>
        <w:t xml:space="preserve"> World Health Organization. </w:t>
      </w:r>
      <w:hyperlink r:id="rId42" w:tgtFrame="_new" w:history="1">
        <w:r w:rsidRPr="00512CDE">
          <w:rPr>
            <w:rStyle w:val="Hyperlink"/>
            <w:rFonts w:cstheme="minorHAnsi"/>
            <w:sz w:val="22"/>
            <w:lang w:val="en-US"/>
          </w:rPr>
          <w:t>https://apps.who.int/gb/ebwha/pdf_files/wha69/a69_39-en.pdf</w:t>
        </w:r>
      </w:hyperlink>
    </w:p>
    <w:p w14:paraId="0F19F449" w14:textId="5ADF2C9F" w:rsidR="00C93359" w:rsidRPr="00512CDE" w:rsidRDefault="00242DE1" w:rsidP="0001245A">
      <w:pPr>
        <w:pStyle w:val="Lijstalinea"/>
        <w:spacing w:before="100"/>
        <w:ind w:hanging="720"/>
        <w:contextualSpacing w:val="0"/>
        <w:rPr>
          <w:rFonts w:cstheme="minorHAnsi"/>
          <w:sz w:val="22"/>
        </w:rPr>
      </w:pPr>
      <w:r w:rsidRPr="00512CDE">
        <w:rPr>
          <w:rFonts w:cstheme="minorHAnsi"/>
          <w:sz w:val="22"/>
          <w:lang w:val="en-US"/>
        </w:rPr>
        <w:t xml:space="preserve">World Health Organization. (2023). </w:t>
      </w:r>
      <w:r w:rsidRPr="00512CDE">
        <w:rPr>
          <w:rFonts w:cstheme="minorHAnsi"/>
          <w:i/>
          <w:iCs/>
          <w:sz w:val="22"/>
          <w:lang w:val="en-US"/>
        </w:rPr>
        <w:t>Patient safety</w:t>
      </w:r>
      <w:r w:rsidRPr="00512CDE">
        <w:rPr>
          <w:rFonts w:cstheme="minorHAnsi"/>
          <w:sz w:val="22"/>
          <w:lang w:val="en-US"/>
        </w:rPr>
        <w:t xml:space="preserve">. </w:t>
      </w:r>
      <w:hyperlink r:id="rId43" w:history="1">
        <w:r w:rsidRPr="00512CDE">
          <w:rPr>
            <w:rStyle w:val="Hyperlink"/>
            <w:rFonts w:cstheme="minorHAnsi"/>
            <w:sz w:val="22"/>
          </w:rPr>
          <w:t>https://www.who.int/news-room/fact-sheets/detail/patient-safety</w:t>
        </w:r>
      </w:hyperlink>
    </w:p>
    <w:p w14:paraId="650E6435" w14:textId="507CBB1B" w:rsidR="00061AF2" w:rsidRPr="00265B55" w:rsidRDefault="00C93359" w:rsidP="0001245A">
      <w:pPr>
        <w:pStyle w:val="Lijstalinea"/>
        <w:spacing w:before="100"/>
        <w:ind w:hanging="720"/>
        <w:contextualSpacing w:val="0"/>
        <w:rPr>
          <w:rFonts w:cstheme="minorHAnsi"/>
        </w:rPr>
      </w:pPr>
      <w:proofErr w:type="spellStart"/>
      <w:r w:rsidRPr="00512CDE">
        <w:rPr>
          <w:rFonts w:cstheme="minorHAnsi"/>
          <w:sz w:val="22"/>
        </w:rPr>
        <w:t>ZonMw</w:t>
      </w:r>
      <w:proofErr w:type="spellEnd"/>
      <w:r w:rsidRPr="00512CDE">
        <w:rPr>
          <w:rFonts w:cstheme="minorHAnsi"/>
          <w:sz w:val="22"/>
        </w:rPr>
        <w:t xml:space="preserve">. (2025). </w:t>
      </w:r>
      <w:r w:rsidRPr="00512CDE">
        <w:rPr>
          <w:rFonts w:cstheme="minorHAnsi"/>
          <w:i/>
          <w:iCs/>
          <w:sz w:val="22"/>
        </w:rPr>
        <w:t>Richtlijn helpt professionals omgaan met taalbarrières in zorg en sociaal domein.</w:t>
      </w:r>
      <w:r w:rsidRPr="00512CDE">
        <w:rPr>
          <w:rFonts w:cstheme="minorHAnsi"/>
          <w:sz w:val="22"/>
        </w:rPr>
        <w:t xml:space="preserve"> Geraadpleegd op 8 mei 2026 van </w:t>
      </w:r>
      <w:hyperlink r:id="rId44" w:history="1">
        <w:r w:rsidRPr="00512CDE">
          <w:rPr>
            <w:rStyle w:val="Hyperlink"/>
            <w:rFonts w:cstheme="minorHAnsi"/>
            <w:sz w:val="22"/>
          </w:rPr>
          <w:t>https://www.zonmw.nl/nl/artikel/richtlijn-helpt-professionals-omgaan-met-taalbarrieres-zorg-en-sociaal-domein</w:t>
        </w:r>
      </w:hyperlink>
      <w:r w:rsidR="00061AF2" w:rsidRPr="00265B55">
        <w:rPr>
          <w:rFonts w:cstheme="minorHAnsi"/>
        </w:rPr>
        <w:br w:type="page"/>
      </w:r>
    </w:p>
    <w:p w14:paraId="0BA30F70" w14:textId="5D0C74A8" w:rsidR="004D21B3" w:rsidRPr="00265B55" w:rsidRDefault="00CE062B" w:rsidP="005F7DF0">
      <w:pPr>
        <w:pStyle w:val="Kop1"/>
        <w:numPr>
          <w:ilvl w:val="0"/>
          <w:numId w:val="0"/>
        </w:numPr>
        <w:ind w:left="720"/>
        <w:jc w:val="both"/>
        <w:rPr>
          <w:rFonts w:cstheme="minorHAnsi"/>
        </w:rPr>
      </w:pPr>
      <w:bookmarkStart w:id="45" w:name="_Toc170808670"/>
      <w:bookmarkStart w:id="46" w:name="_Toc200007016"/>
      <w:bookmarkStart w:id="47" w:name="_Toc229921396"/>
      <w:r w:rsidRPr="00512CDE">
        <w:rPr>
          <w:rFonts w:cstheme="minorHAnsi"/>
          <w:sz w:val="28"/>
          <w:szCs w:val="28"/>
        </w:rPr>
        <w:lastRenderedPageBreak/>
        <w:t>10</w:t>
      </w:r>
      <w:r w:rsidRPr="00265B55">
        <w:rPr>
          <w:rFonts w:cstheme="minorHAnsi"/>
        </w:rPr>
        <w:t>.</w:t>
      </w:r>
      <w:r w:rsidR="00693735">
        <w:rPr>
          <w:rFonts w:cstheme="minorHAnsi"/>
        </w:rPr>
        <w:t xml:space="preserve"> </w:t>
      </w:r>
      <w:r w:rsidR="00772FD6" w:rsidRPr="00512CDE">
        <w:rPr>
          <w:rFonts w:cstheme="minorHAnsi"/>
          <w:sz w:val="28"/>
          <w:szCs w:val="28"/>
        </w:rPr>
        <w:t>Bijlage</w:t>
      </w:r>
      <w:bookmarkEnd w:id="45"/>
      <w:bookmarkEnd w:id="46"/>
      <w:r w:rsidRPr="00512CDE">
        <w:rPr>
          <w:rFonts w:cstheme="minorHAnsi"/>
          <w:sz w:val="28"/>
          <w:szCs w:val="28"/>
        </w:rPr>
        <w:t>s</w:t>
      </w:r>
      <w:bookmarkEnd w:id="47"/>
    </w:p>
    <w:p w14:paraId="05D21DF0" w14:textId="4F106FC7" w:rsidR="00772FD6" w:rsidRPr="00B5669E" w:rsidRDefault="00854A93" w:rsidP="005F7DF0">
      <w:pPr>
        <w:pStyle w:val="Kop2"/>
        <w:numPr>
          <w:ilvl w:val="0"/>
          <w:numId w:val="0"/>
        </w:numPr>
        <w:ind w:left="993"/>
        <w:jc w:val="both"/>
        <w:rPr>
          <w:rFonts w:cstheme="minorHAnsi"/>
          <w:b/>
          <w:bCs w:val="0"/>
        </w:rPr>
      </w:pPr>
      <w:bookmarkStart w:id="48" w:name="_Toc229921397"/>
      <w:r w:rsidRPr="00B5669E">
        <w:rPr>
          <w:rFonts w:cstheme="minorHAnsi"/>
          <w:b/>
          <w:bCs w:val="0"/>
        </w:rPr>
        <w:t xml:space="preserve">10.1 </w:t>
      </w:r>
      <w:r w:rsidR="00785091" w:rsidRPr="00B5669E">
        <w:rPr>
          <w:rFonts w:cstheme="minorHAnsi"/>
          <w:b/>
          <w:bCs w:val="0"/>
        </w:rPr>
        <w:t>BEOORDELING VAN DE WETENSCHAPPELIJKE BRON</w:t>
      </w:r>
      <w:bookmarkEnd w:id="48"/>
    </w:p>
    <w:tbl>
      <w:tblPr>
        <w:tblStyle w:val="Tabelraster6"/>
        <w:tblW w:w="0" w:type="auto"/>
        <w:tblInd w:w="-5" w:type="dxa"/>
        <w:tblLook w:val="04A0" w:firstRow="1" w:lastRow="0" w:firstColumn="1" w:lastColumn="0" w:noHBand="0" w:noVBand="1"/>
      </w:tblPr>
      <w:tblGrid>
        <w:gridCol w:w="3667"/>
        <w:gridCol w:w="5400"/>
      </w:tblGrid>
      <w:tr w:rsidR="006B4499" w:rsidRPr="00265B55" w14:paraId="43DCC90E" w14:textId="77777777" w:rsidTr="00926DF0">
        <w:tc>
          <w:tcPr>
            <w:tcW w:w="9021" w:type="dxa"/>
            <w:gridSpan w:val="2"/>
          </w:tcPr>
          <w:p w14:paraId="6126BC92" w14:textId="17CFF40F" w:rsidR="006B4499" w:rsidRPr="00512CDE" w:rsidRDefault="00854A93" w:rsidP="005F7DF0">
            <w:pPr>
              <w:pStyle w:val="Kop3"/>
              <w:numPr>
                <w:ilvl w:val="0"/>
                <w:numId w:val="0"/>
              </w:numPr>
              <w:jc w:val="both"/>
              <w:rPr>
                <w:color w:val="000000" w:themeColor="text1"/>
                <w:sz w:val="26"/>
                <w:szCs w:val="26"/>
                <w:lang w:eastAsia="en-US"/>
              </w:rPr>
            </w:pPr>
            <w:bookmarkStart w:id="49" w:name="_Toc229921398"/>
            <w:r w:rsidRPr="00512CDE">
              <w:rPr>
                <w:color w:val="000000" w:themeColor="text1"/>
                <w:sz w:val="26"/>
                <w:szCs w:val="26"/>
              </w:rPr>
              <w:t xml:space="preserve">10.1.1 </w:t>
            </w:r>
            <w:r w:rsidR="006B4499" w:rsidRPr="00512CDE">
              <w:rPr>
                <w:color w:val="000000" w:themeColor="text1"/>
                <w:sz w:val="26"/>
                <w:szCs w:val="26"/>
                <w:lang w:eastAsia="en-US"/>
              </w:rPr>
              <w:t>Beoordeling van de wetenschappelijke bron</w:t>
            </w:r>
            <w:r w:rsidRPr="00512CDE">
              <w:rPr>
                <w:color w:val="000000" w:themeColor="text1"/>
                <w:sz w:val="26"/>
                <w:szCs w:val="26"/>
                <w:lang w:eastAsia="en-US"/>
              </w:rPr>
              <w:t xml:space="preserve"> 1</w:t>
            </w:r>
            <w:bookmarkEnd w:id="49"/>
          </w:p>
          <w:p w14:paraId="261D0F32" w14:textId="77777777" w:rsidR="006B4499" w:rsidRPr="00265B55" w:rsidRDefault="006B4499" w:rsidP="005F7DF0">
            <w:pPr>
              <w:rPr>
                <w:rFonts w:cstheme="minorHAnsi"/>
                <w:b/>
                <w:bCs/>
                <w:lang w:eastAsia="en-US"/>
              </w:rPr>
            </w:pPr>
          </w:p>
        </w:tc>
      </w:tr>
      <w:tr w:rsidR="006B4499" w:rsidRPr="00512CDE" w14:paraId="298D91EC" w14:textId="77777777" w:rsidTr="008C45DA">
        <w:tc>
          <w:tcPr>
            <w:tcW w:w="3544" w:type="dxa"/>
          </w:tcPr>
          <w:p w14:paraId="0819FA67"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Bronvermelding APA</w:t>
            </w:r>
          </w:p>
          <w:p w14:paraId="67A7EC80" w14:textId="77777777" w:rsidR="006B4499" w:rsidRPr="00512CDE" w:rsidRDefault="006B4499" w:rsidP="005F7DF0">
            <w:pPr>
              <w:jc w:val="left"/>
              <w:rPr>
                <w:rFonts w:cstheme="minorHAnsi"/>
                <w:sz w:val="22"/>
                <w:szCs w:val="22"/>
                <w:lang w:eastAsia="en-US"/>
              </w:rPr>
            </w:pPr>
          </w:p>
        </w:tc>
        <w:tc>
          <w:tcPr>
            <w:tcW w:w="5477" w:type="dxa"/>
          </w:tcPr>
          <w:p w14:paraId="3028D559" w14:textId="043D33A7" w:rsidR="006B4499" w:rsidRPr="00512CDE" w:rsidRDefault="00D2379E" w:rsidP="006C2CF1">
            <w:pPr>
              <w:jc w:val="left"/>
              <w:rPr>
                <w:rFonts w:cstheme="minorHAnsi"/>
                <w:sz w:val="22"/>
                <w:szCs w:val="22"/>
                <w:lang w:eastAsia="en-US"/>
              </w:rPr>
            </w:pPr>
            <w:proofErr w:type="spellStart"/>
            <w:r w:rsidRPr="00512CDE">
              <w:rPr>
                <w:rFonts w:cstheme="minorHAnsi"/>
                <w:sz w:val="22"/>
                <w:szCs w:val="22"/>
                <w:lang w:eastAsia="en-US"/>
              </w:rPr>
              <w:t>Austad</w:t>
            </w:r>
            <w:proofErr w:type="spellEnd"/>
            <w:r w:rsidRPr="00512CDE">
              <w:rPr>
                <w:rFonts w:cstheme="minorHAnsi"/>
                <w:sz w:val="22"/>
                <w:szCs w:val="22"/>
                <w:lang w:eastAsia="en-US"/>
              </w:rPr>
              <w:t xml:space="preserve">, K., Thai, C., </w:t>
            </w:r>
            <w:proofErr w:type="spellStart"/>
            <w:r w:rsidRPr="00512CDE">
              <w:rPr>
                <w:rFonts w:cstheme="minorHAnsi"/>
                <w:sz w:val="22"/>
                <w:szCs w:val="22"/>
                <w:lang w:eastAsia="en-US"/>
              </w:rPr>
              <w:t>Zavatti</w:t>
            </w:r>
            <w:proofErr w:type="spellEnd"/>
            <w:r w:rsidRPr="00512CDE">
              <w:rPr>
                <w:rFonts w:cstheme="minorHAnsi"/>
                <w:sz w:val="22"/>
                <w:szCs w:val="22"/>
                <w:lang w:eastAsia="en-US"/>
              </w:rPr>
              <w:t xml:space="preserve">, A., Nguyen, N., </w:t>
            </w:r>
            <w:proofErr w:type="spellStart"/>
            <w:r w:rsidRPr="00512CDE">
              <w:rPr>
                <w:rFonts w:cstheme="minorHAnsi"/>
                <w:sz w:val="22"/>
                <w:szCs w:val="22"/>
                <w:lang w:eastAsia="en-US"/>
              </w:rPr>
              <w:t>Bautista-Hurtado</w:t>
            </w:r>
            <w:proofErr w:type="spellEnd"/>
            <w:r w:rsidRPr="00512CDE">
              <w:rPr>
                <w:rFonts w:cstheme="minorHAnsi"/>
                <w:sz w:val="22"/>
                <w:szCs w:val="22"/>
                <w:lang w:eastAsia="en-US"/>
              </w:rPr>
              <w:t xml:space="preserve">, D., </w:t>
            </w:r>
            <w:proofErr w:type="spellStart"/>
            <w:r w:rsidRPr="00512CDE">
              <w:rPr>
                <w:rFonts w:cstheme="minorHAnsi"/>
                <w:sz w:val="22"/>
                <w:szCs w:val="22"/>
                <w:lang w:eastAsia="en-US"/>
              </w:rPr>
              <w:t>Kenney</w:t>
            </w:r>
            <w:proofErr w:type="spellEnd"/>
            <w:r w:rsidRPr="00512CDE">
              <w:rPr>
                <w:rFonts w:cstheme="minorHAnsi"/>
                <w:sz w:val="22"/>
                <w:szCs w:val="22"/>
                <w:lang w:eastAsia="en-US"/>
              </w:rPr>
              <w:t xml:space="preserve">, P., </w:t>
            </w:r>
            <w:proofErr w:type="spellStart"/>
            <w:r w:rsidRPr="00512CDE">
              <w:rPr>
                <w:rFonts w:cstheme="minorHAnsi"/>
                <w:sz w:val="22"/>
                <w:szCs w:val="22"/>
                <w:lang w:eastAsia="en-US"/>
              </w:rPr>
              <w:t>Lugo</w:t>
            </w:r>
            <w:proofErr w:type="spellEnd"/>
            <w:r w:rsidRPr="00512CDE">
              <w:rPr>
                <w:rFonts w:cstheme="minorHAnsi"/>
                <w:sz w:val="22"/>
                <w:szCs w:val="22"/>
                <w:lang w:eastAsia="en-US"/>
              </w:rPr>
              <w:t xml:space="preserve">, N., Lee, J. H., </w:t>
            </w:r>
            <w:proofErr w:type="spellStart"/>
            <w:r w:rsidRPr="00512CDE">
              <w:rPr>
                <w:rFonts w:cstheme="minorHAnsi"/>
                <w:sz w:val="22"/>
                <w:szCs w:val="22"/>
                <w:lang w:eastAsia="en-US"/>
              </w:rPr>
              <w:t>Lanney</w:t>
            </w:r>
            <w:proofErr w:type="spellEnd"/>
            <w:r w:rsidRPr="00512CDE">
              <w:rPr>
                <w:rFonts w:cstheme="minorHAnsi"/>
                <w:sz w:val="22"/>
                <w:szCs w:val="22"/>
                <w:lang w:eastAsia="en-US"/>
              </w:rPr>
              <w:t xml:space="preserve">, H., </w:t>
            </w:r>
            <w:proofErr w:type="spellStart"/>
            <w:r w:rsidRPr="00512CDE">
              <w:rPr>
                <w:rFonts w:cstheme="minorHAnsi"/>
                <w:sz w:val="22"/>
                <w:szCs w:val="22"/>
                <w:lang w:eastAsia="en-US"/>
              </w:rPr>
              <w:t>Xuan</w:t>
            </w:r>
            <w:proofErr w:type="spellEnd"/>
            <w:r w:rsidRPr="00512CDE">
              <w:rPr>
                <w:rFonts w:cstheme="minorHAnsi"/>
                <w:sz w:val="22"/>
                <w:szCs w:val="22"/>
                <w:lang w:eastAsia="en-US"/>
              </w:rPr>
              <w:t xml:space="preserve">, Z., </w:t>
            </w:r>
            <w:proofErr w:type="spellStart"/>
            <w:r w:rsidRPr="00512CDE">
              <w:rPr>
                <w:rFonts w:cstheme="minorHAnsi"/>
                <w:sz w:val="22"/>
                <w:szCs w:val="22"/>
                <w:lang w:eastAsia="en-US"/>
              </w:rPr>
              <w:t>Cordova-Ramos</w:t>
            </w:r>
            <w:proofErr w:type="spellEnd"/>
            <w:r w:rsidRPr="00512CDE">
              <w:rPr>
                <w:rFonts w:cstheme="minorHAnsi"/>
                <w:sz w:val="22"/>
                <w:szCs w:val="22"/>
                <w:lang w:eastAsia="en-US"/>
              </w:rPr>
              <w:t xml:space="preserve">, E. G., </w:t>
            </w:r>
            <w:proofErr w:type="spellStart"/>
            <w:r w:rsidRPr="00512CDE">
              <w:rPr>
                <w:rFonts w:cstheme="minorHAnsi"/>
                <w:sz w:val="22"/>
                <w:szCs w:val="22"/>
                <w:lang w:eastAsia="en-US"/>
              </w:rPr>
              <w:t>Drainoni</w:t>
            </w:r>
            <w:proofErr w:type="spellEnd"/>
            <w:r w:rsidRPr="00512CDE">
              <w:rPr>
                <w:rFonts w:cstheme="minorHAnsi"/>
                <w:sz w:val="22"/>
                <w:szCs w:val="22"/>
                <w:lang w:eastAsia="en-US"/>
              </w:rPr>
              <w:t>, M. L., &amp; Jack, B. (202</w:t>
            </w:r>
            <w:r w:rsidR="006C2CF1">
              <w:rPr>
                <w:rFonts w:cstheme="minorHAnsi"/>
                <w:sz w:val="22"/>
                <w:szCs w:val="22"/>
                <w:lang w:eastAsia="en-US"/>
              </w:rPr>
              <w:t>5</w:t>
            </w:r>
            <w:r w:rsidRPr="00512CDE">
              <w:rPr>
                <w:rFonts w:cstheme="minorHAnsi"/>
                <w:sz w:val="22"/>
                <w:szCs w:val="22"/>
                <w:lang w:eastAsia="en-US"/>
              </w:rPr>
              <w:t xml:space="preserve">). </w:t>
            </w:r>
            <w:r w:rsidRPr="00512CDE">
              <w:rPr>
                <w:rFonts w:cstheme="minorHAnsi"/>
                <w:sz w:val="22"/>
                <w:szCs w:val="22"/>
                <w:lang w:val="en-US" w:eastAsia="en-US"/>
              </w:rPr>
              <w:t xml:space="preserve">Tools to improve discharge equity: Protocol for the pilot TIDE trial. </w:t>
            </w:r>
            <w:proofErr w:type="spellStart"/>
            <w:r w:rsidRPr="00512CDE">
              <w:rPr>
                <w:rFonts w:cstheme="minorHAnsi"/>
                <w:i/>
                <w:iCs/>
                <w:sz w:val="22"/>
                <w:szCs w:val="22"/>
                <w:lang w:eastAsia="en-US"/>
              </w:rPr>
              <w:t>Contemporary</w:t>
            </w:r>
            <w:proofErr w:type="spellEnd"/>
            <w:r w:rsidRPr="00512CDE">
              <w:rPr>
                <w:rFonts w:cstheme="minorHAnsi"/>
                <w:i/>
                <w:iCs/>
                <w:sz w:val="22"/>
                <w:szCs w:val="22"/>
                <w:lang w:eastAsia="en-US"/>
              </w:rPr>
              <w:t xml:space="preserve"> </w:t>
            </w:r>
            <w:proofErr w:type="spellStart"/>
            <w:r w:rsidRPr="00512CDE">
              <w:rPr>
                <w:rFonts w:cstheme="minorHAnsi"/>
                <w:i/>
                <w:iCs/>
                <w:sz w:val="22"/>
                <w:szCs w:val="22"/>
                <w:lang w:eastAsia="en-US"/>
              </w:rPr>
              <w:t>Clinical</w:t>
            </w:r>
            <w:proofErr w:type="spellEnd"/>
            <w:r w:rsidRPr="00512CDE">
              <w:rPr>
                <w:rFonts w:cstheme="minorHAnsi"/>
                <w:i/>
                <w:iCs/>
                <w:sz w:val="22"/>
                <w:szCs w:val="22"/>
                <w:lang w:eastAsia="en-US"/>
              </w:rPr>
              <w:t xml:space="preserve"> Trials Communications, 43</w:t>
            </w:r>
            <w:r w:rsidRPr="00512CDE">
              <w:rPr>
                <w:rFonts w:cstheme="minorHAnsi"/>
                <w:sz w:val="22"/>
                <w:szCs w:val="22"/>
                <w:lang w:eastAsia="en-US"/>
              </w:rPr>
              <w:t>, 101419. https://doi.org/10.1016/j.conctc.2024.101419</w:t>
            </w:r>
          </w:p>
        </w:tc>
      </w:tr>
      <w:tr w:rsidR="006B4499" w:rsidRPr="00512CDE" w14:paraId="2018F176" w14:textId="77777777" w:rsidTr="008C45DA">
        <w:tc>
          <w:tcPr>
            <w:tcW w:w="3544" w:type="dxa"/>
          </w:tcPr>
          <w:p w14:paraId="3723D55D"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is de onderzoeksvraag of doelstelling van de bron?</w:t>
            </w:r>
          </w:p>
          <w:p w14:paraId="74BD2753" w14:textId="77777777" w:rsidR="006B4499" w:rsidRPr="00512CDE" w:rsidRDefault="006B4499" w:rsidP="005F7DF0">
            <w:pPr>
              <w:jc w:val="left"/>
              <w:rPr>
                <w:rFonts w:cstheme="minorHAnsi"/>
                <w:sz w:val="22"/>
                <w:szCs w:val="22"/>
                <w:lang w:eastAsia="en-US"/>
              </w:rPr>
            </w:pPr>
          </w:p>
        </w:tc>
        <w:tc>
          <w:tcPr>
            <w:tcW w:w="5477" w:type="dxa"/>
          </w:tcPr>
          <w:p w14:paraId="179A937D" w14:textId="7AD529FE" w:rsidR="006B4499" w:rsidRPr="00512CDE" w:rsidRDefault="006B5C6B" w:rsidP="006C2CF1">
            <w:pPr>
              <w:jc w:val="left"/>
              <w:rPr>
                <w:rFonts w:cstheme="minorHAnsi"/>
                <w:sz w:val="22"/>
                <w:szCs w:val="22"/>
                <w:lang w:eastAsia="en-US"/>
              </w:rPr>
            </w:pPr>
            <w:r w:rsidRPr="00512CDE">
              <w:rPr>
                <w:rFonts w:cstheme="minorHAnsi"/>
                <w:sz w:val="22"/>
                <w:szCs w:val="22"/>
                <w:lang w:eastAsia="en-US"/>
              </w:rPr>
              <w:t xml:space="preserve">De studie heeft als doel om de haalbaarheid, aanvaardbaarheid en toepasbaarheid van de TIDE-interventie te evalueren. Daarnaast wil men de effectiviteit en implementatieprocedures testen en factoren identificeren die </w:t>
            </w:r>
            <w:r w:rsidR="006C2CF1">
              <w:rPr>
                <w:rFonts w:cstheme="minorHAnsi"/>
                <w:sz w:val="22"/>
                <w:szCs w:val="22"/>
                <w:lang w:eastAsia="en-US"/>
              </w:rPr>
              <w:t xml:space="preserve">relevant </w:t>
            </w:r>
            <w:r w:rsidRPr="00512CDE">
              <w:rPr>
                <w:rFonts w:cstheme="minorHAnsi"/>
                <w:sz w:val="22"/>
                <w:szCs w:val="22"/>
                <w:lang w:eastAsia="en-US"/>
              </w:rPr>
              <w:t>zijn voor toekomstige implementatie in de klinische praktijk.</w:t>
            </w:r>
          </w:p>
        </w:tc>
      </w:tr>
      <w:tr w:rsidR="006B4499" w:rsidRPr="00512CDE" w14:paraId="4FC1B9AF" w14:textId="77777777" w:rsidTr="008C45DA">
        <w:tc>
          <w:tcPr>
            <w:tcW w:w="3544" w:type="dxa"/>
          </w:tcPr>
          <w:p w14:paraId="77F4078B"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Is deze bron relevant voor jouw gekozen onderzoeksvraag? </w:t>
            </w:r>
          </w:p>
          <w:p w14:paraId="67D24ADE" w14:textId="77777777" w:rsidR="006B4499" w:rsidRPr="00512CDE" w:rsidRDefault="006B4499" w:rsidP="005F7DF0">
            <w:pPr>
              <w:jc w:val="left"/>
              <w:rPr>
                <w:rFonts w:cstheme="minorHAnsi"/>
                <w:sz w:val="22"/>
                <w:szCs w:val="22"/>
                <w:lang w:eastAsia="en-US"/>
              </w:rPr>
            </w:pPr>
          </w:p>
        </w:tc>
        <w:tc>
          <w:tcPr>
            <w:tcW w:w="5477" w:type="dxa"/>
          </w:tcPr>
          <w:p w14:paraId="098F0BBB" w14:textId="138A47A0" w:rsidR="006B4499" w:rsidRPr="00512CDE" w:rsidRDefault="006B5C6B" w:rsidP="005F7DF0">
            <w:pPr>
              <w:jc w:val="left"/>
              <w:rPr>
                <w:rFonts w:cstheme="minorHAnsi"/>
                <w:sz w:val="22"/>
                <w:szCs w:val="22"/>
                <w:lang w:eastAsia="en-US"/>
              </w:rPr>
            </w:pPr>
            <w:r w:rsidRPr="00512CDE">
              <w:rPr>
                <w:rFonts w:cstheme="minorHAnsi"/>
                <w:sz w:val="22"/>
                <w:szCs w:val="22"/>
                <w:lang w:eastAsia="en-US"/>
              </w:rPr>
              <w:t xml:space="preserve">Ja, deze bron is relevant omdat ze zich richt op ontslagcommunicatie bij patiënten met een niet-Engelstalige voorkeur, wat </w:t>
            </w:r>
            <w:r w:rsidR="006C2CF1">
              <w:rPr>
                <w:rFonts w:cstheme="minorHAnsi"/>
                <w:sz w:val="22"/>
                <w:szCs w:val="22"/>
                <w:lang w:eastAsia="en-US"/>
              </w:rPr>
              <w:t xml:space="preserve">ook </w:t>
            </w:r>
            <w:r w:rsidRPr="00512CDE">
              <w:rPr>
                <w:rFonts w:cstheme="minorHAnsi"/>
                <w:sz w:val="22"/>
                <w:szCs w:val="22"/>
                <w:lang w:eastAsia="en-US"/>
              </w:rPr>
              <w:t>rechtstreeks verband houdt met taalbarrières, patiëntbegrip en gezondheidsongelijkheid.</w:t>
            </w:r>
          </w:p>
        </w:tc>
      </w:tr>
      <w:tr w:rsidR="006B4499" w:rsidRPr="00512CDE" w14:paraId="38FC68C5" w14:textId="77777777" w:rsidTr="008C45DA">
        <w:tc>
          <w:tcPr>
            <w:tcW w:w="3544" w:type="dxa"/>
          </w:tcPr>
          <w:p w14:paraId="55FD439E"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Is deze bron actueel?</w:t>
            </w:r>
          </w:p>
          <w:p w14:paraId="7017E474" w14:textId="77777777" w:rsidR="006B4499" w:rsidRPr="00512CDE" w:rsidRDefault="006B4499" w:rsidP="005F7DF0">
            <w:pPr>
              <w:jc w:val="left"/>
              <w:rPr>
                <w:rFonts w:cstheme="minorHAnsi"/>
                <w:sz w:val="22"/>
                <w:szCs w:val="22"/>
                <w:lang w:eastAsia="en-US"/>
              </w:rPr>
            </w:pPr>
          </w:p>
        </w:tc>
        <w:tc>
          <w:tcPr>
            <w:tcW w:w="5477" w:type="dxa"/>
          </w:tcPr>
          <w:p w14:paraId="5FA43119" w14:textId="25BFB82D" w:rsidR="006B4499" w:rsidRPr="00512CDE" w:rsidRDefault="006B5C6B" w:rsidP="005F7DF0">
            <w:pPr>
              <w:jc w:val="left"/>
              <w:rPr>
                <w:rFonts w:cstheme="minorHAnsi"/>
                <w:sz w:val="22"/>
                <w:szCs w:val="22"/>
                <w:lang w:eastAsia="en-US"/>
              </w:rPr>
            </w:pPr>
            <w:r w:rsidRPr="00512CDE">
              <w:rPr>
                <w:rFonts w:cstheme="minorHAnsi"/>
                <w:sz w:val="22"/>
                <w:szCs w:val="22"/>
                <w:lang w:eastAsia="en-US"/>
              </w:rPr>
              <w:t xml:space="preserve">Ja, de bron is actueel. </w:t>
            </w:r>
            <w:r w:rsidR="00824558" w:rsidRPr="00512CDE">
              <w:rPr>
                <w:rFonts w:cstheme="minorHAnsi"/>
                <w:sz w:val="22"/>
                <w:szCs w:val="22"/>
                <w:lang w:eastAsia="en-US"/>
              </w:rPr>
              <w:t>Het artikel werd gepubliceerd in 2025 en was reeds online beschikbaar op 21 december 2024.</w:t>
            </w:r>
          </w:p>
        </w:tc>
      </w:tr>
      <w:tr w:rsidR="006B4499" w:rsidRPr="00512CDE" w14:paraId="02C5708C" w14:textId="77777777" w:rsidTr="008C45DA">
        <w:tc>
          <w:tcPr>
            <w:tcW w:w="3544" w:type="dxa"/>
          </w:tcPr>
          <w:p w14:paraId="464C1B7E"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Is de kwaliteit van deze bron beoordeeld door een gekwalificeerde organisatie?</w:t>
            </w:r>
          </w:p>
          <w:p w14:paraId="70C78703" w14:textId="77777777" w:rsidR="006B4499" w:rsidRPr="00512CDE" w:rsidRDefault="006B4499" w:rsidP="005F7DF0">
            <w:pPr>
              <w:jc w:val="left"/>
              <w:rPr>
                <w:rFonts w:cstheme="minorHAnsi"/>
                <w:sz w:val="22"/>
                <w:szCs w:val="22"/>
                <w:lang w:eastAsia="en-US"/>
              </w:rPr>
            </w:pPr>
          </w:p>
        </w:tc>
        <w:tc>
          <w:tcPr>
            <w:tcW w:w="5477" w:type="dxa"/>
          </w:tcPr>
          <w:p w14:paraId="319380EA" w14:textId="3947CBD5" w:rsidR="006B4499" w:rsidRPr="00512CDE" w:rsidRDefault="006B5C6B" w:rsidP="005F7DF0">
            <w:pPr>
              <w:jc w:val="left"/>
              <w:rPr>
                <w:rFonts w:cstheme="minorHAnsi"/>
                <w:sz w:val="22"/>
                <w:szCs w:val="22"/>
                <w:lang w:eastAsia="en-US"/>
              </w:rPr>
            </w:pPr>
            <w:r w:rsidRPr="00512CDE">
              <w:rPr>
                <w:rFonts w:cstheme="minorHAnsi"/>
                <w:sz w:val="22"/>
                <w:szCs w:val="22"/>
                <w:lang w:eastAsia="en-US"/>
              </w:rPr>
              <w:t>Ja, het artikel is gepubliceerd in een peer-</w:t>
            </w:r>
            <w:proofErr w:type="spellStart"/>
            <w:r w:rsidRPr="00512CDE">
              <w:rPr>
                <w:rFonts w:cstheme="minorHAnsi"/>
                <w:sz w:val="22"/>
                <w:szCs w:val="22"/>
                <w:lang w:eastAsia="en-US"/>
              </w:rPr>
              <w:t>reviewed</w:t>
            </w:r>
            <w:proofErr w:type="spellEnd"/>
            <w:r w:rsidRPr="00512CDE">
              <w:rPr>
                <w:rFonts w:cstheme="minorHAnsi"/>
                <w:sz w:val="22"/>
                <w:szCs w:val="22"/>
                <w:lang w:eastAsia="en-US"/>
              </w:rPr>
              <w:t xml:space="preserve"> wetenschappelijk tijdschrift en volgt erkende richtlijnen zoals CONSORT, SPIRIT en </w:t>
            </w:r>
            <w:proofErr w:type="spellStart"/>
            <w:r w:rsidRPr="00512CDE">
              <w:rPr>
                <w:rFonts w:cstheme="minorHAnsi"/>
                <w:sz w:val="22"/>
                <w:szCs w:val="22"/>
                <w:lang w:eastAsia="en-US"/>
              </w:rPr>
              <w:t>TIDieR</w:t>
            </w:r>
            <w:proofErr w:type="spellEnd"/>
            <w:r w:rsidRPr="00512CDE">
              <w:rPr>
                <w:rFonts w:cstheme="minorHAnsi"/>
                <w:sz w:val="22"/>
                <w:szCs w:val="22"/>
                <w:lang w:eastAsia="en-US"/>
              </w:rPr>
              <w:t>.</w:t>
            </w:r>
          </w:p>
        </w:tc>
      </w:tr>
      <w:tr w:rsidR="006B4499" w:rsidRPr="00F32D75" w14:paraId="6C504145" w14:textId="77777777" w:rsidTr="008C45DA">
        <w:trPr>
          <w:trHeight w:val="564"/>
        </w:trPr>
        <w:tc>
          <w:tcPr>
            <w:tcW w:w="3544" w:type="dxa"/>
          </w:tcPr>
          <w:p w14:paraId="6B7B4EAC"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Wie zijn de auteurs, ontwikkelaars, financiers/sponsors?</w:t>
            </w:r>
          </w:p>
          <w:p w14:paraId="748615F1" w14:textId="77777777" w:rsidR="006B4499" w:rsidRPr="00512CDE" w:rsidRDefault="006B4499" w:rsidP="005F7DF0">
            <w:pPr>
              <w:jc w:val="left"/>
              <w:rPr>
                <w:rFonts w:cstheme="minorHAnsi"/>
                <w:sz w:val="22"/>
                <w:szCs w:val="22"/>
                <w:lang w:eastAsia="en-US"/>
              </w:rPr>
            </w:pPr>
          </w:p>
        </w:tc>
        <w:tc>
          <w:tcPr>
            <w:tcW w:w="5477" w:type="dxa"/>
          </w:tcPr>
          <w:p w14:paraId="5704C040" w14:textId="4B8D03AF" w:rsidR="006B4499" w:rsidRPr="001C4494" w:rsidRDefault="000F5ED0" w:rsidP="005F7DF0">
            <w:pPr>
              <w:jc w:val="left"/>
              <w:rPr>
                <w:rFonts w:cstheme="minorHAnsi"/>
                <w:sz w:val="22"/>
                <w:szCs w:val="22"/>
                <w:lang w:eastAsia="en-US"/>
              </w:rPr>
            </w:pPr>
            <w:r w:rsidRPr="00512CDE">
              <w:rPr>
                <w:rFonts w:cstheme="minorHAnsi"/>
                <w:sz w:val="22"/>
                <w:szCs w:val="22"/>
                <w:lang w:eastAsia="en-US"/>
              </w:rPr>
              <w:lastRenderedPageBreak/>
              <w:t xml:space="preserve">De auteurs zijn </w:t>
            </w:r>
            <w:r w:rsidR="00D23920" w:rsidRPr="00D23920">
              <w:rPr>
                <w:rFonts w:cstheme="minorHAnsi"/>
                <w:sz w:val="22"/>
                <w:szCs w:val="22"/>
                <w:lang w:eastAsia="en-US"/>
              </w:rPr>
              <w:t xml:space="preserve">Kirsten </w:t>
            </w:r>
            <w:proofErr w:type="spellStart"/>
            <w:r w:rsidR="00D23920" w:rsidRPr="00D23920">
              <w:rPr>
                <w:rFonts w:cstheme="minorHAnsi"/>
                <w:sz w:val="22"/>
                <w:szCs w:val="22"/>
                <w:lang w:eastAsia="en-US"/>
              </w:rPr>
              <w:t>Austad</w:t>
            </w:r>
            <w:proofErr w:type="spellEnd"/>
            <w:r w:rsidR="00D23920" w:rsidRPr="00D23920">
              <w:rPr>
                <w:rFonts w:cstheme="minorHAnsi"/>
                <w:sz w:val="22"/>
                <w:szCs w:val="22"/>
                <w:lang w:eastAsia="en-US"/>
              </w:rPr>
              <w:t xml:space="preserve">, Cecilia Thai, </w:t>
            </w:r>
            <w:proofErr w:type="spellStart"/>
            <w:r w:rsidR="00D23920" w:rsidRPr="00D23920">
              <w:rPr>
                <w:rFonts w:cstheme="minorHAnsi"/>
                <w:sz w:val="22"/>
                <w:szCs w:val="22"/>
                <w:lang w:eastAsia="en-US"/>
              </w:rPr>
              <w:t>Alegna</w:t>
            </w:r>
            <w:proofErr w:type="spellEnd"/>
            <w:r w:rsidR="00D23920" w:rsidRPr="00D23920">
              <w:rPr>
                <w:rFonts w:cstheme="minorHAnsi"/>
                <w:sz w:val="22"/>
                <w:szCs w:val="22"/>
                <w:lang w:eastAsia="en-US"/>
              </w:rPr>
              <w:t xml:space="preserve"> </w:t>
            </w:r>
            <w:proofErr w:type="spellStart"/>
            <w:r w:rsidR="00D23920" w:rsidRPr="00D23920">
              <w:rPr>
                <w:rFonts w:cstheme="minorHAnsi"/>
                <w:sz w:val="22"/>
                <w:szCs w:val="22"/>
                <w:lang w:eastAsia="en-US"/>
              </w:rPr>
              <w:t>Zavatti</w:t>
            </w:r>
            <w:proofErr w:type="spellEnd"/>
            <w:r w:rsidR="00D23920" w:rsidRPr="00D23920">
              <w:rPr>
                <w:rFonts w:cstheme="minorHAnsi"/>
                <w:sz w:val="22"/>
                <w:szCs w:val="22"/>
                <w:lang w:eastAsia="en-US"/>
              </w:rPr>
              <w:t xml:space="preserve">, </w:t>
            </w:r>
            <w:proofErr w:type="spellStart"/>
            <w:r w:rsidR="00D23920" w:rsidRPr="00D23920">
              <w:rPr>
                <w:rFonts w:cstheme="minorHAnsi"/>
                <w:sz w:val="22"/>
                <w:szCs w:val="22"/>
                <w:lang w:eastAsia="en-US"/>
              </w:rPr>
              <w:t>Nhi</w:t>
            </w:r>
            <w:proofErr w:type="spellEnd"/>
            <w:r w:rsidR="00D23920" w:rsidRPr="00D23920">
              <w:rPr>
                <w:rFonts w:cstheme="minorHAnsi"/>
                <w:sz w:val="22"/>
                <w:szCs w:val="22"/>
                <w:lang w:eastAsia="en-US"/>
              </w:rPr>
              <w:t xml:space="preserve"> Nguyen, Diana </w:t>
            </w:r>
            <w:proofErr w:type="spellStart"/>
            <w:r w:rsidR="00D23920" w:rsidRPr="00D23920">
              <w:rPr>
                <w:rFonts w:cstheme="minorHAnsi"/>
                <w:sz w:val="22"/>
                <w:szCs w:val="22"/>
                <w:lang w:eastAsia="en-US"/>
              </w:rPr>
              <w:t>Bautista-Hurtado</w:t>
            </w:r>
            <w:proofErr w:type="spellEnd"/>
            <w:r w:rsidR="00D23920" w:rsidRPr="00D23920">
              <w:rPr>
                <w:rFonts w:cstheme="minorHAnsi"/>
                <w:sz w:val="22"/>
                <w:szCs w:val="22"/>
                <w:lang w:eastAsia="en-US"/>
              </w:rPr>
              <w:t xml:space="preserve">, Patrick </w:t>
            </w:r>
            <w:proofErr w:type="spellStart"/>
            <w:r w:rsidR="00D23920" w:rsidRPr="00D23920">
              <w:rPr>
                <w:rFonts w:cstheme="minorHAnsi"/>
                <w:sz w:val="22"/>
                <w:szCs w:val="22"/>
                <w:lang w:eastAsia="en-US"/>
              </w:rPr>
              <w:t>Kenney</w:t>
            </w:r>
            <w:proofErr w:type="spellEnd"/>
            <w:r w:rsidR="00D23920" w:rsidRPr="00D23920">
              <w:rPr>
                <w:rFonts w:cstheme="minorHAnsi"/>
                <w:sz w:val="22"/>
                <w:szCs w:val="22"/>
                <w:lang w:eastAsia="en-US"/>
              </w:rPr>
              <w:t xml:space="preserve">, </w:t>
            </w:r>
            <w:r w:rsidR="00D23920" w:rsidRPr="00D23920">
              <w:rPr>
                <w:rFonts w:cstheme="minorHAnsi"/>
                <w:sz w:val="22"/>
                <w:szCs w:val="22"/>
                <w:lang w:eastAsia="en-US"/>
              </w:rPr>
              <w:lastRenderedPageBreak/>
              <w:t xml:space="preserve">Noelia </w:t>
            </w:r>
            <w:proofErr w:type="spellStart"/>
            <w:r w:rsidR="00D23920" w:rsidRPr="00D23920">
              <w:rPr>
                <w:rFonts w:cstheme="minorHAnsi"/>
                <w:sz w:val="22"/>
                <w:szCs w:val="22"/>
                <w:lang w:eastAsia="en-US"/>
              </w:rPr>
              <w:t>Lugo</w:t>
            </w:r>
            <w:proofErr w:type="spellEnd"/>
            <w:r w:rsidR="00D23920" w:rsidRPr="00D23920">
              <w:rPr>
                <w:rFonts w:cstheme="minorHAnsi"/>
                <w:sz w:val="22"/>
                <w:szCs w:val="22"/>
                <w:lang w:eastAsia="en-US"/>
              </w:rPr>
              <w:t xml:space="preserve">, A. </w:t>
            </w:r>
            <w:proofErr w:type="spellStart"/>
            <w:r w:rsidR="00D23920" w:rsidRPr="00D23920">
              <w:rPr>
                <w:rFonts w:cstheme="minorHAnsi"/>
                <w:sz w:val="22"/>
                <w:szCs w:val="22"/>
                <w:lang w:eastAsia="en-US"/>
              </w:rPr>
              <w:t>Susu</w:t>
            </w:r>
            <w:proofErr w:type="spellEnd"/>
            <w:r w:rsidR="00D23920" w:rsidRPr="00D23920">
              <w:rPr>
                <w:rFonts w:cstheme="minorHAnsi"/>
                <w:sz w:val="22"/>
                <w:szCs w:val="22"/>
                <w:lang w:eastAsia="en-US"/>
              </w:rPr>
              <w:t xml:space="preserve"> Wong, Deborah C. </w:t>
            </w:r>
            <w:proofErr w:type="spellStart"/>
            <w:r w:rsidR="00D23920" w:rsidRPr="00D23920">
              <w:rPr>
                <w:rFonts w:cstheme="minorHAnsi"/>
                <w:sz w:val="22"/>
                <w:szCs w:val="22"/>
                <w:lang w:eastAsia="en-US"/>
              </w:rPr>
              <w:t>Burnet</w:t>
            </w:r>
            <w:proofErr w:type="spellEnd"/>
            <w:r w:rsidR="00D23920" w:rsidRPr="00D23920">
              <w:rPr>
                <w:rFonts w:cstheme="minorHAnsi"/>
                <w:sz w:val="22"/>
                <w:szCs w:val="22"/>
                <w:lang w:eastAsia="en-US"/>
              </w:rPr>
              <w:t xml:space="preserve">, Marshall H. </w:t>
            </w:r>
            <w:proofErr w:type="spellStart"/>
            <w:r w:rsidR="00D23920" w:rsidRPr="00D23920">
              <w:rPr>
                <w:rFonts w:cstheme="minorHAnsi"/>
                <w:sz w:val="22"/>
                <w:szCs w:val="22"/>
                <w:lang w:eastAsia="en-US"/>
              </w:rPr>
              <w:t>Chin</w:t>
            </w:r>
            <w:proofErr w:type="spellEnd"/>
            <w:r w:rsidR="00D23920" w:rsidRPr="00D23920">
              <w:rPr>
                <w:rFonts w:cstheme="minorHAnsi"/>
                <w:sz w:val="22"/>
                <w:szCs w:val="22"/>
                <w:lang w:eastAsia="en-US"/>
              </w:rPr>
              <w:t xml:space="preserve">, Andrew J. Landman en Michael L. </w:t>
            </w:r>
            <w:proofErr w:type="spellStart"/>
            <w:r w:rsidR="00D23920" w:rsidRPr="00D23920">
              <w:rPr>
                <w:rFonts w:cstheme="minorHAnsi"/>
                <w:sz w:val="22"/>
                <w:szCs w:val="22"/>
                <w:lang w:eastAsia="en-US"/>
              </w:rPr>
              <w:t>Barnett</w:t>
            </w:r>
            <w:proofErr w:type="spellEnd"/>
            <w:r w:rsidR="00D23920" w:rsidRPr="00D23920">
              <w:rPr>
                <w:rFonts w:cstheme="minorHAnsi"/>
                <w:sz w:val="22"/>
                <w:szCs w:val="22"/>
                <w:lang w:eastAsia="en-US"/>
              </w:rPr>
              <w:t>.</w:t>
            </w:r>
            <w:r w:rsidR="00D23920">
              <w:rPr>
                <w:rFonts w:cstheme="minorHAnsi"/>
                <w:sz w:val="22"/>
                <w:szCs w:val="22"/>
                <w:lang w:eastAsia="en-US"/>
              </w:rPr>
              <w:t xml:space="preserve"> E</w:t>
            </w:r>
            <w:r w:rsidRPr="00512CDE">
              <w:rPr>
                <w:rFonts w:cstheme="minorHAnsi"/>
                <w:sz w:val="22"/>
                <w:szCs w:val="22"/>
                <w:lang w:eastAsia="en-US"/>
              </w:rPr>
              <w:t xml:space="preserve">en multidisciplinair onderzoeksteam. </w:t>
            </w:r>
            <w:r w:rsidRPr="001C4494">
              <w:rPr>
                <w:rFonts w:cstheme="minorHAnsi"/>
                <w:sz w:val="22"/>
                <w:szCs w:val="22"/>
                <w:lang w:eastAsia="en-US"/>
              </w:rPr>
              <w:t xml:space="preserve">De studie werd gefinancierd door Boston </w:t>
            </w:r>
            <w:proofErr w:type="spellStart"/>
            <w:r w:rsidRPr="001C4494">
              <w:rPr>
                <w:rFonts w:cstheme="minorHAnsi"/>
                <w:sz w:val="22"/>
                <w:szCs w:val="22"/>
                <w:lang w:eastAsia="en-US"/>
              </w:rPr>
              <w:t>Medical</w:t>
            </w:r>
            <w:proofErr w:type="spellEnd"/>
            <w:r w:rsidRPr="001C4494">
              <w:rPr>
                <w:rFonts w:cstheme="minorHAnsi"/>
                <w:sz w:val="22"/>
                <w:szCs w:val="22"/>
                <w:lang w:eastAsia="en-US"/>
              </w:rPr>
              <w:t xml:space="preserve"> Center </w:t>
            </w:r>
            <w:proofErr w:type="spellStart"/>
            <w:r w:rsidRPr="001C4494">
              <w:rPr>
                <w:rFonts w:cstheme="minorHAnsi"/>
                <w:sz w:val="22"/>
                <w:szCs w:val="22"/>
                <w:lang w:eastAsia="en-US"/>
              </w:rPr>
              <w:t>Equity</w:t>
            </w:r>
            <w:proofErr w:type="spellEnd"/>
            <w:r w:rsidRPr="001C4494">
              <w:rPr>
                <w:rFonts w:cstheme="minorHAnsi"/>
                <w:sz w:val="22"/>
                <w:szCs w:val="22"/>
                <w:lang w:eastAsia="en-US"/>
              </w:rPr>
              <w:t xml:space="preserve"> Accelerator en de National </w:t>
            </w:r>
            <w:proofErr w:type="spellStart"/>
            <w:r w:rsidRPr="001C4494">
              <w:rPr>
                <w:rFonts w:cstheme="minorHAnsi"/>
                <w:sz w:val="22"/>
                <w:szCs w:val="22"/>
                <w:lang w:eastAsia="en-US"/>
              </w:rPr>
              <w:t>Institutes</w:t>
            </w:r>
            <w:proofErr w:type="spellEnd"/>
            <w:r w:rsidRPr="001C4494">
              <w:rPr>
                <w:rFonts w:cstheme="minorHAnsi"/>
                <w:sz w:val="22"/>
                <w:szCs w:val="22"/>
                <w:lang w:eastAsia="en-US"/>
              </w:rPr>
              <w:t xml:space="preserve"> </w:t>
            </w:r>
            <w:proofErr w:type="spellStart"/>
            <w:r w:rsidR="00451BBB" w:rsidRPr="001C4494">
              <w:rPr>
                <w:rFonts w:cstheme="minorHAnsi"/>
                <w:sz w:val="22"/>
                <w:szCs w:val="22"/>
                <w:lang w:eastAsia="en-US"/>
              </w:rPr>
              <w:t>for</w:t>
            </w:r>
            <w:proofErr w:type="spellEnd"/>
            <w:r w:rsidR="00451BBB" w:rsidRPr="001C4494">
              <w:rPr>
                <w:rFonts w:cstheme="minorHAnsi"/>
                <w:sz w:val="22"/>
                <w:szCs w:val="22"/>
                <w:lang w:eastAsia="en-US"/>
              </w:rPr>
              <w:t xml:space="preserve"> </w:t>
            </w:r>
            <w:proofErr w:type="spellStart"/>
            <w:r w:rsidR="00451BBB" w:rsidRPr="001C4494">
              <w:rPr>
                <w:rFonts w:cstheme="minorHAnsi"/>
                <w:sz w:val="22"/>
                <w:szCs w:val="22"/>
                <w:lang w:eastAsia="en-US"/>
              </w:rPr>
              <w:t>Minority</w:t>
            </w:r>
            <w:proofErr w:type="spellEnd"/>
            <w:r w:rsidR="00451BBB" w:rsidRPr="001C4494">
              <w:rPr>
                <w:rFonts w:cstheme="minorHAnsi"/>
                <w:sz w:val="22"/>
                <w:szCs w:val="22"/>
                <w:lang w:eastAsia="en-US"/>
              </w:rPr>
              <w:t xml:space="preserve"> Health </w:t>
            </w:r>
            <w:proofErr w:type="spellStart"/>
            <w:r w:rsidR="00451BBB" w:rsidRPr="001C4494">
              <w:rPr>
                <w:rFonts w:cstheme="minorHAnsi"/>
                <w:sz w:val="22"/>
                <w:szCs w:val="22"/>
                <w:lang w:eastAsia="en-US"/>
              </w:rPr>
              <w:t>and</w:t>
            </w:r>
            <w:proofErr w:type="spellEnd"/>
            <w:r w:rsidR="00451BBB" w:rsidRPr="001C4494">
              <w:rPr>
                <w:rFonts w:cstheme="minorHAnsi"/>
                <w:sz w:val="22"/>
                <w:szCs w:val="22"/>
                <w:lang w:eastAsia="en-US"/>
              </w:rPr>
              <w:t xml:space="preserve"> Health </w:t>
            </w:r>
            <w:proofErr w:type="spellStart"/>
            <w:r w:rsidR="00451BBB" w:rsidRPr="001C4494">
              <w:rPr>
                <w:rFonts w:cstheme="minorHAnsi"/>
                <w:sz w:val="22"/>
                <w:szCs w:val="22"/>
                <w:lang w:eastAsia="en-US"/>
              </w:rPr>
              <w:t>Disparities</w:t>
            </w:r>
            <w:proofErr w:type="spellEnd"/>
            <w:r w:rsidRPr="001C4494">
              <w:rPr>
                <w:rFonts w:cstheme="minorHAnsi"/>
                <w:sz w:val="22"/>
                <w:szCs w:val="22"/>
                <w:lang w:eastAsia="en-US"/>
              </w:rPr>
              <w:t xml:space="preserve"> health</w:t>
            </w:r>
            <w:r w:rsidR="00451BBB" w:rsidRPr="001C4494">
              <w:rPr>
                <w:rFonts w:cstheme="minorHAnsi"/>
                <w:sz w:val="22"/>
                <w:szCs w:val="22"/>
                <w:lang w:eastAsia="en-US"/>
              </w:rPr>
              <w:t>.</w:t>
            </w:r>
          </w:p>
        </w:tc>
      </w:tr>
      <w:tr w:rsidR="006B4499" w:rsidRPr="00512CDE" w14:paraId="1C2F2EF6" w14:textId="77777777" w:rsidTr="008C45DA">
        <w:trPr>
          <w:trHeight w:val="504"/>
        </w:trPr>
        <w:tc>
          <w:tcPr>
            <w:tcW w:w="3544" w:type="dxa"/>
          </w:tcPr>
          <w:p w14:paraId="5DE4F517"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lastRenderedPageBreak/>
              <w:t>Welke zijn de eventuele belangenconflicten en zijn deze vermeld?</w:t>
            </w:r>
          </w:p>
          <w:p w14:paraId="339B6B77" w14:textId="77777777" w:rsidR="006B4499" w:rsidRPr="00512CDE" w:rsidRDefault="006B4499" w:rsidP="005F7DF0">
            <w:pPr>
              <w:jc w:val="left"/>
              <w:rPr>
                <w:rFonts w:cstheme="minorHAnsi"/>
                <w:sz w:val="22"/>
                <w:szCs w:val="22"/>
                <w:lang w:eastAsia="en-US"/>
              </w:rPr>
            </w:pPr>
          </w:p>
        </w:tc>
        <w:tc>
          <w:tcPr>
            <w:tcW w:w="5477" w:type="dxa"/>
          </w:tcPr>
          <w:p w14:paraId="6C769496" w14:textId="12636A39" w:rsidR="006B4499" w:rsidRPr="00512CDE" w:rsidRDefault="000F5ED0" w:rsidP="005F7DF0">
            <w:pPr>
              <w:jc w:val="left"/>
              <w:rPr>
                <w:rFonts w:cstheme="minorHAnsi"/>
                <w:sz w:val="22"/>
                <w:szCs w:val="22"/>
                <w:lang w:eastAsia="en-US"/>
              </w:rPr>
            </w:pPr>
            <w:r w:rsidRPr="00512CDE">
              <w:rPr>
                <w:rFonts w:cstheme="minorHAnsi"/>
                <w:sz w:val="22"/>
                <w:szCs w:val="22"/>
                <w:lang w:eastAsia="en-US"/>
              </w:rPr>
              <w:t>Er werden geen belangenconflicten gerapporteerd. De auteurs verklaren geen financiële of persoonlijke belangen te hebben die het onderzoek beïnvloeden.</w:t>
            </w:r>
          </w:p>
        </w:tc>
      </w:tr>
      <w:tr w:rsidR="006B4499" w:rsidRPr="00512CDE" w14:paraId="17BBC0BC" w14:textId="77777777" w:rsidTr="008C45DA">
        <w:trPr>
          <w:trHeight w:val="276"/>
        </w:trPr>
        <w:tc>
          <w:tcPr>
            <w:tcW w:w="3544" w:type="dxa"/>
          </w:tcPr>
          <w:p w14:paraId="59295F91"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Wat is de methodologie die gebruikt wordt in de bron? </w:t>
            </w:r>
          </w:p>
          <w:p w14:paraId="23443377" w14:textId="77777777" w:rsidR="006B4499" w:rsidRPr="00512CDE" w:rsidRDefault="006B4499" w:rsidP="005F7DF0">
            <w:pPr>
              <w:ind w:left="720"/>
              <w:contextualSpacing/>
              <w:jc w:val="left"/>
              <w:rPr>
                <w:rFonts w:cstheme="minorHAnsi"/>
                <w:sz w:val="22"/>
                <w:szCs w:val="22"/>
                <w:lang w:eastAsia="en-US"/>
              </w:rPr>
            </w:pPr>
          </w:p>
        </w:tc>
        <w:tc>
          <w:tcPr>
            <w:tcW w:w="5477" w:type="dxa"/>
          </w:tcPr>
          <w:p w14:paraId="0A772464" w14:textId="1D0AA714" w:rsidR="006B4499" w:rsidRPr="00512CDE" w:rsidRDefault="006B4499" w:rsidP="005F7DF0">
            <w:pPr>
              <w:jc w:val="left"/>
              <w:rPr>
                <w:rFonts w:cstheme="minorHAnsi"/>
                <w:sz w:val="22"/>
                <w:szCs w:val="22"/>
                <w:lang w:eastAsia="en-US"/>
              </w:rPr>
            </w:pPr>
          </w:p>
        </w:tc>
      </w:tr>
      <w:tr w:rsidR="006B4499" w:rsidRPr="00084188" w14:paraId="2D648DC0" w14:textId="77777777" w:rsidTr="008C45DA">
        <w:trPr>
          <w:trHeight w:val="252"/>
        </w:trPr>
        <w:tc>
          <w:tcPr>
            <w:tcW w:w="3544" w:type="dxa"/>
          </w:tcPr>
          <w:p w14:paraId="18DDACD0"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Design met korte beschrijving</w:t>
            </w:r>
          </w:p>
          <w:p w14:paraId="0B3B6A1A" w14:textId="77777777" w:rsidR="006B4499" w:rsidRPr="00512CDE" w:rsidRDefault="006B4499" w:rsidP="005F7DF0">
            <w:pPr>
              <w:ind w:left="720"/>
              <w:contextualSpacing/>
              <w:jc w:val="left"/>
              <w:rPr>
                <w:rFonts w:cstheme="minorHAnsi"/>
                <w:sz w:val="22"/>
                <w:szCs w:val="22"/>
                <w:lang w:eastAsia="en-US"/>
              </w:rPr>
            </w:pPr>
          </w:p>
        </w:tc>
        <w:tc>
          <w:tcPr>
            <w:tcW w:w="5477" w:type="dxa"/>
          </w:tcPr>
          <w:p w14:paraId="01622650" w14:textId="0AEEB6E5" w:rsidR="006B4499" w:rsidRPr="00512CDE" w:rsidRDefault="000F5ED0" w:rsidP="005F7DF0">
            <w:pPr>
              <w:jc w:val="left"/>
              <w:rPr>
                <w:rFonts w:cstheme="minorHAnsi"/>
                <w:sz w:val="22"/>
                <w:szCs w:val="22"/>
                <w:lang w:val="en-US" w:eastAsia="en-US"/>
              </w:rPr>
            </w:pPr>
            <w:r w:rsidRPr="00512CDE">
              <w:rPr>
                <w:rFonts w:cstheme="minorHAnsi"/>
                <w:sz w:val="22"/>
                <w:szCs w:val="22"/>
                <w:lang w:val="en-US" w:eastAsia="en-US"/>
              </w:rPr>
              <w:t xml:space="preserve">Het </w:t>
            </w:r>
            <w:proofErr w:type="spellStart"/>
            <w:r w:rsidRPr="00512CDE">
              <w:rPr>
                <w:rFonts w:cstheme="minorHAnsi"/>
                <w:sz w:val="22"/>
                <w:szCs w:val="22"/>
                <w:lang w:val="en-US" w:eastAsia="en-US"/>
              </w:rPr>
              <w:t>betreft</w:t>
            </w:r>
            <w:proofErr w:type="spellEnd"/>
            <w:r w:rsidRPr="00512CDE">
              <w:rPr>
                <w:rFonts w:cstheme="minorHAnsi"/>
                <w:sz w:val="22"/>
                <w:szCs w:val="22"/>
                <w:lang w:val="en-US" w:eastAsia="en-US"/>
              </w:rPr>
              <w:t xml:space="preserve"> </w:t>
            </w:r>
            <w:proofErr w:type="spellStart"/>
            <w:r w:rsidRPr="00512CDE">
              <w:rPr>
                <w:rFonts w:cstheme="minorHAnsi"/>
                <w:sz w:val="22"/>
                <w:szCs w:val="22"/>
                <w:lang w:val="en-US" w:eastAsia="en-US"/>
              </w:rPr>
              <w:t>een</w:t>
            </w:r>
            <w:proofErr w:type="spellEnd"/>
            <w:r w:rsidRPr="00512CDE">
              <w:rPr>
                <w:rFonts w:cstheme="minorHAnsi"/>
                <w:sz w:val="22"/>
                <w:szCs w:val="22"/>
                <w:lang w:val="en-US" w:eastAsia="en-US"/>
              </w:rPr>
              <w:t xml:space="preserve"> type I hybrid implementation-effectiveness pilot randomized controlled trial.</w:t>
            </w:r>
          </w:p>
        </w:tc>
      </w:tr>
      <w:tr w:rsidR="006B4499" w:rsidRPr="00512CDE" w14:paraId="054C6987" w14:textId="77777777" w:rsidTr="008C45DA">
        <w:trPr>
          <w:trHeight w:val="240"/>
        </w:trPr>
        <w:tc>
          <w:tcPr>
            <w:tcW w:w="3544" w:type="dxa"/>
          </w:tcPr>
          <w:p w14:paraId="059ECB8E"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In- en exclusiecriteria/selectiecriteria</w:t>
            </w:r>
          </w:p>
          <w:p w14:paraId="37F3CC88" w14:textId="77777777" w:rsidR="006B4499" w:rsidRPr="00512CDE" w:rsidRDefault="006B4499" w:rsidP="005F7DF0">
            <w:pPr>
              <w:ind w:left="720"/>
              <w:contextualSpacing/>
              <w:jc w:val="left"/>
              <w:rPr>
                <w:rFonts w:cstheme="minorHAnsi"/>
                <w:sz w:val="22"/>
                <w:szCs w:val="22"/>
                <w:lang w:eastAsia="en-US"/>
              </w:rPr>
            </w:pPr>
          </w:p>
        </w:tc>
        <w:tc>
          <w:tcPr>
            <w:tcW w:w="5477" w:type="dxa"/>
          </w:tcPr>
          <w:p w14:paraId="008FE4D8" w14:textId="1321DA56" w:rsidR="0096394B" w:rsidRPr="00512CDE" w:rsidRDefault="000F5ED0" w:rsidP="005F7DF0">
            <w:pPr>
              <w:jc w:val="left"/>
              <w:rPr>
                <w:rFonts w:cstheme="minorHAnsi"/>
                <w:b/>
                <w:bCs/>
                <w:sz w:val="22"/>
                <w:szCs w:val="22"/>
              </w:rPr>
            </w:pPr>
            <w:r w:rsidRPr="00512CDE">
              <w:rPr>
                <w:rFonts w:cstheme="minorHAnsi"/>
                <w:b/>
                <w:bCs/>
                <w:sz w:val="22"/>
                <w:szCs w:val="22"/>
              </w:rPr>
              <w:t>Inclusiecriteria:</w:t>
            </w:r>
          </w:p>
          <w:p w14:paraId="0D9411F2" w14:textId="1187DE87" w:rsidR="000F5ED0" w:rsidRPr="00512CDE" w:rsidRDefault="000F5ED0" w:rsidP="005F7DF0">
            <w:pPr>
              <w:pStyle w:val="Lijstalinea"/>
              <w:numPr>
                <w:ilvl w:val="0"/>
                <w:numId w:val="28"/>
              </w:numPr>
              <w:jc w:val="left"/>
              <w:rPr>
                <w:rFonts w:eastAsia="Aptos" w:cstheme="minorHAnsi"/>
                <w:sz w:val="22"/>
              </w:rPr>
            </w:pPr>
            <w:r w:rsidRPr="00512CDE">
              <w:rPr>
                <w:rFonts w:eastAsia="Aptos" w:cstheme="minorHAnsi"/>
                <w:sz w:val="22"/>
              </w:rPr>
              <w:t xml:space="preserve">Volwassenen </w:t>
            </w:r>
            <w:r w:rsidR="00563BED" w:rsidRPr="00512CDE">
              <w:rPr>
                <w:rFonts w:eastAsia="Aptos" w:cstheme="minorHAnsi"/>
                <w:sz w:val="22"/>
              </w:rPr>
              <w:t>≥18 jaar</w:t>
            </w:r>
          </w:p>
          <w:p w14:paraId="19EC9882" w14:textId="77777777" w:rsidR="000F5ED0" w:rsidRPr="00512CDE" w:rsidRDefault="000F5ED0" w:rsidP="005F7DF0">
            <w:pPr>
              <w:pStyle w:val="Lijstalinea"/>
              <w:numPr>
                <w:ilvl w:val="0"/>
                <w:numId w:val="28"/>
              </w:numPr>
              <w:jc w:val="left"/>
              <w:rPr>
                <w:rFonts w:eastAsia="Aptos" w:cstheme="minorHAnsi"/>
                <w:sz w:val="22"/>
              </w:rPr>
            </w:pPr>
            <w:r w:rsidRPr="00512CDE">
              <w:rPr>
                <w:rFonts w:eastAsia="Aptos" w:cstheme="minorHAnsi"/>
                <w:sz w:val="22"/>
              </w:rPr>
              <w:t>Niet-Engelstalige taalvoorkeur</w:t>
            </w:r>
          </w:p>
          <w:p w14:paraId="31D9DEF8" w14:textId="0B536AF3" w:rsidR="000F5ED0" w:rsidRPr="003463E2" w:rsidRDefault="000F5ED0" w:rsidP="005F7DF0">
            <w:pPr>
              <w:pStyle w:val="Lijstalinea"/>
              <w:numPr>
                <w:ilvl w:val="0"/>
                <w:numId w:val="28"/>
              </w:numPr>
              <w:jc w:val="left"/>
              <w:rPr>
                <w:rFonts w:eastAsia="Aptos" w:cstheme="minorHAnsi"/>
                <w:sz w:val="22"/>
              </w:rPr>
            </w:pPr>
            <w:r w:rsidRPr="00512CDE">
              <w:rPr>
                <w:rFonts w:eastAsia="Aptos" w:cstheme="minorHAnsi"/>
                <w:sz w:val="22"/>
              </w:rPr>
              <w:t>Ontslag naar huis</w:t>
            </w:r>
          </w:p>
          <w:p w14:paraId="70C39FC0" w14:textId="5262746A" w:rsidR="000F5ED0" w:rsidRPr="00512CDE" w:rsidRDefault="000F5ED0" w:rsidP="005F7DF0">
            <w:pPr>
              <w:jc w:val="left"/>
              <w:rPr>
                <w:rFonts w:cstheme="minorHAnsi"/>
                <w:b/>
                <w:bCs/>
                <w:sz w:val="22"/>
                <w:szCs w:val="22"/>
              </w:rPr>
            </w:pPr>
            <w:r w:rsidRPr="00512CDE">
              <w:rPr>
                <w:rFonts w:cstheme="minorHAnsi"/>
                <w:b/>
                <w:bCs/>
                <w:sz w:val="22"/>
                <w:szCs w:val="22"/>
              </w:rPr>
              <w:t>Exclusiecriteria:</w:t>
            </w:r>
          </w:p>
          <w:p w14:paraId="3BD2F7D2" w14:textId="58F98645" w:rsidR="002877DA" w:rsidRPr="00512CDE" w:rsidRDefault="002877DA" w:rsidP="005F7DF0">
            <w:pPr>
              <w:pStyle w:val="Lijstalinea"/>
              <w:numPr>
                <w:ilvl w:val="0"/>
                <w:numId w:val="28"/>
              </w:numPr>
              <w:jc w:val="left"/>
              <w:rPr>
                <w:rFonts w:eastAsia="Aptos" w:cstheme="minorHAnsi"/>
                <w:sz w:val="22"/>
              </w:rPr>
            </w:pPr>
            <w:r w:rsidRPr="00512CDE">
              <w:rPr>
                <w:rFonts w:eastAsia="Aptos" w:cstheme="minorHAnsi"/>
                <w:sz w:val="22"/>
              </w:rPr>
              <w:t>Luchtwegisolatie</w:t>
            </w:r>
          </w:p>
          <w:p w14:paraId="7C3668DC" w14:textId="3D526EB1" w:rsidR="000F5ED0" w:rsidRPr="00512CDE" w:rsidRDefault="002877DA" w:rsidP="005F7DF0">
            <w:pPr>
              <w:pStyle w:val="Lijstalinea"/>
              <w:numPr>
                <w:ilvl w:val="0"/>
                <w:numId w:val="28"/>
              </w:numPr>
              <w:jc w:val="left"/>
              <w:rPr>
                <w:rFonts w:eastAsia="Aptos" w:cstheme="minorHAnsi"/>
                <w:sz w:val="22"/>
              </w:rPr>
            </w:pPr>
            <w:r w:rsidRPr="00512CDE">
              <w:rPr>
                <w:rFonts w:eastAsia="Aptos" w:cstheme="minorHAnsi"/>
                <w:sz w:val="22"/>
              </w:rPr>
              <w:t>Contactisolatie</w:t>
            </w:r>
            <w:r w:rsidR="006C2CF1">
              <w:rPr>
                <w:rFonts w:eastAsia="Aptos" w:cstheme="minorHAnsi"/>
                <w:sz w:val="22"/>
              </w:rPr>
              <w:t xml:space="preserve"> en i</w:t>
            </w:r>
            <w:r w:rsidR="000F5ED0" w:rsidRPr="00512CDE">
              <w:rPr>
                <w:rFonts w:eastAsia="Aptos" w:cstheme="minorHAnsi"/>
                <w:sz w:val="22"/>
              </w:rPr>
              <w:t>nfectieprecauties</w:t>
            </w:r>
          </w:p>
          <w:p w14:paraId="589FDA02" w14:textId="2618E631" w:rsidR="002877DA" w:rsidRPr="00512CDE" w:rsidRDefault="002877DA" w:rsidP="005F7DF0">
            <w:pPr>
              <w:pStyle w:val="Lijstalinea"/>
              <w:numPr>
                <w:ilvl w:val="0"/>
                <w:numId w:val="28"/>
              </w:numPr>
              <w:jc w:val="left"/>
              <w:rPr>
                <w:rFonts w:eastAsia="Aptos" w:cstheme="minorHAnsi"/>
                <w:sz w:val="22"/>
              </w:rPr>
            </w:pPr>
            <w:r w:rsidRPr="00512CDE">
              <w:rPr>
                <w:rFonts w:eastAsia="Aptos" w:cstheme="minorHAnsi"/>
                <w:sz w:val="22"/>
              </w:rPr>
              <w:t>Suïcidepreventiemaatregelen</w:t>
            </w:r>
          </w:p>
          <w:p w14:paraId="229B208A" w14:textId="77777777" w:rsidR="002877DA" w:rsidRPr="00512CDE" w:rsidRDefault="002877DA" w:rsidP="005F7DF0">
            <w:pPr>
              <w:pStyle w:val="Lijstalinea"/>
              <w:numPr>
                <w:ilvl w:val="0"/>
                <w:numId w:val="28"/>
              </w:numPr>
              <w:jc w:val="left"/>
              <w:rPr>
                <w:rFonts w:eastAsia="Aptos" w:cstheme="minorHAnsi"/>
                <w:sz w:val="22"/>
              </w:rPr>
            </w:pPr>
            <w:r w:rsidRPr="00512CDE">
              <w:rPr>
                <w:rFonts w:eastAsia="Aptos" w:cstheme="minorHAnsi"/>
                <w:sz w:val="22"/>
              </w:rPr>
              <w:t>Een rapport van de primaire verpleegkundige over een aanhoudend gebrek aan cognitieve capaciteit om toestemming te geven voor onderzoek</w:t>
            </w:r>
          </w:p>
          <w:p w14:paraId="1EFA599C" w14:textId="23D156F4" w:rsidR="000F5ED0" w:rsidRPr="00512CDE" w:rsidRDefault="000F5ED0" w:rsidP="005F7DF0">
            <w:pPr>
              <w:pStyle w:val="Lijstalinea"/>
              <w:jc w:val="left"/>
              <w:rPr>
                <w:rFonts w:cstheme="minorHAnsi"/>
                <w:b/>
                <w:bCs/>
                <w:sz w:val="22"/>
              </w:rPr>
            </w:pPr>
          </w:p>
        </w:tc>
      </w:tr>
      <w:tr w:rsidR="006B4499" w:rsidRPr="00512CDE" w14:paraId="1AE8A592" w14:textId="77777777" w:rsidTr="008C45DA">
        <w:trPr>
          <w:trHeight w:val="288"/>
        </w:trPr>
        <w:tc>
          <w:tcPr>
            <w:tcW w:w="3544" w:type="dxa"/>
          </w:tcPr>
          <w:p w14:paraId="5F7907D4"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Steekproef</w:t>
            </w:r>
          </w:p>
          <w:p w14:paraId="412E3B2A" w14:textId="77777777" w:rsidR="006B4499" w:rsidRPr="00512CDE" w:rsidRDefault="006B4499" w:rsidP="005F7DF0">
            <w:pPr>
              <w:ind w:left="720"/>
              <w:contextualSpacing/>
              <w:jc w:val="left"/>
              <w:rPr>
                <w:rFonts w:cstheme="minorHAnsi"/>
                <w:sz w:val="22"/>
                <w:szCs w:val="22"/>
                <w:lang w:eastAsia="en-US"/>
              </w:rPr>
            </w:pPr>
          </w:p>
        </w:tc>
        <w:tc>
          <w:tcPr>
            <w:tcW w:w="5477" w:type="dxa"/>
          </w:tcPr>
          <w:p w14:paraId="25A08A5C" w14:textId="77A0D7DC" w:rsidR="006B4499" w:rsidRPr="00512CDE" w:rsidRDefault="000F5ED0" w:rsidP="005F7DF0">
            <w:pPr>
              <w:tabs>
                <w:tab w:val="left" w:pos="774"/>
              </w:tabs>
              <w:jc w:val="left"/>
              <w:rPr>
                <w:rFonts w:cstheme="minorHAnsi"/>
                <w:sz w:val="22"/>
                <w:szCs w:val="22"/>
                <w:lang w:eastAsia="en-US"/>
              </w:rPr>
            </w:pPr>
            <w:r w:rsidRPr="00512CDE">
              <w:rPr>
                <w:rFonts w:cstheme="minorHAnsi"/>
                <w:sz w:val="22"/>
                <w:szCs w:val="22"/>
                <w:lang w:eastAsia="en-US"/>
              </w:rPr>
              <w:t xml:space="preserve">De studie includeert ongeveer 50 </w:t>
            </w:r>
            <w:r w:rsidR="00CE6DF6" w:rsidRPr="00512CDE">
              <w:rPr>
                <w:rFonts w:cstheme="minorHAnsi"/>
                <w:sz w:val="22"/>
                <w:szCs w:val="22"/>
                <w:lang w:eastAsia="en-US"/>
              </w:rPr>
              <w:t>patiënten</w:t>
            </w:r>
            <w:r w:rsidRPr="00512CDE">
              <w:rPr>
                <w:rFonts w:cstheme="minorHAnsi"/>
                <w:sz w:val="22"/>
                <w:szCs w:val="22"/>
                <w:lang w:eastAsia="en-US"/>
              </w:rPr>
              <w:t xml:space="preserve"> verdeeld over vier taalgroepen: Spaans, Haïtiaans Creools, Kaapverdisch Creools en Vietnamees.</w:t>
            </w:r>
          </w:p>
        </w:tc>
      </w:tr>
      <w:tr w:rsidR="006B4499" w:rsidRPr="00512CDE" w14:paraId="5DD7724F" w14:textId="77777777" w:rsidTr="008C45DA">
        <w:trPr>
          <w:trHeight w:val="228"/>
        </w:trPr>
        <w:tc>
          <w:tcPr>
            <w:tcW w:w="3544" w:type="dxa"/>
          </w:tcPr>
          <w:p w14:paraId="6A2483B7"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Interventie/observatie</w:t>
            </w:r>
          </w:p>
          <w:p w14:paraId="15DDEDBB" w14:textId="77777777" w:rsidR="006B4499" w:rsidRPr="00512CDE" w:rsidRDefault="006B4499" w:rsidP="005F7DF0">
            <w:pPr>
              <w:ind w:left="720"/>
              <w:contextualSpacing/>
              <w:jc w:val="left"/>
              <w:rPr>
                <w:rFonts w:cstheme="minorHAnsi"/>
                <w:sz w:val="22"/>
                <w:szCs w:val="22"/>
                <w:lang w:eastAsia="en-US"/>
              </w:rPr>
            </w:pPr>
          </w:p>
        </w:tc>
        <w:tc>
          <w:tcPr>
            <w:tcW w:w="5477" w:type="dxa"/>
          </w:tcPr>
          <w:p w14:paraId="0F97801D" w14:textId="2443BDEB" w:rsidR="001260BE" w:rsidRPr="00512CDE" w:rsidRDefault="000F5ED0" w:rsidP="005F7DF0">
            <w:pPr>
              <w:jc w:val="left"/>
              <w:rPr>
                <w:rFonts w:cstheme="minorHAnsi"/>
                <w:sz w:val="22"/>
                <w:szCs w:val="22"/>
                <w:lang w:eastAsia="en-US"/>
              </w:rPr>
            </w:pPr>
            <w:r w:rsidRPr="00512CDE">
              <w:rPr>
                <w:rFonts w:cstheme="minorHAnsi"/>
                <w:sz w:val="22"/>
                <w:szCs w:val="22"/>
                <w:lang w:eastAsia="en-US"/>
              </w:rPr>
              <w:t>De TIDE-interventie bestaat uit:</w:t>
            </w:r>
          </w:p>
          <w:p w14:paraId="365A50AC" w14:textId="77777777" w:rsidR="000F5ED0" w:rsidRPr="00512CDE" w:rsidRDefault="000F5ED0" w:rsidP="005F7DF0">
            <w:pPr>
              <w:pStyle w:val="Lijstalinea"/>
              <w:numPr>
                <w:ilvl w:val="0"/>
                <w:numId w:val="28"/>
              </w:numPr>
              <w:jc w:val="left"/>
              <w:rPr>
                <w:rFonts w:eastAsia="Aptos" w:cstheme="minorHAnsi"/>
                <w:sz w:val="22"/>
              </w:rPr>
            </w:pPr>
            <w:r w:rsidRPr="00512CDE">
              <w:rPr>
                <w:rFonts w:eastAsia="Aptos" w:cstheme="minorHAnsi"/>
                <w:sz w:val="22"/>
              </w:rPr>
              <w:t>Een vertaalde medicatiekalender</w:t>
            </w:r>
          </w:p>
          <w:p w14:paraId="682AE5F9" w14:textId="77777777" w:rsidR="000F5ED0" w:rsidRPr="00512CDE" w:rsidRDefault="000F5ED0" w:rsidP="005F7DF0">
            <w:pPr>
              <w:pStyle w:val="Lijstalinea"/>
              <w:numPr>
                <w:ilvl w:val="0"/>
                <w:numId w:val="28"/>
              </w:numPr>
              <w:jc w:val="left"/>
              <w:rPr>
                <w:rFonts w:eastAsia="Aptos" w:cstheme="minorHAnsi"/>
                <w:sz w:val="22"/>
              </w:rPr>
            </w:pPr>
            <w:r w:rsidRPr="00512CDE">
              <w:rPr>
                <w:rFonts w:eastAsia="Aptos" w:cstheme="minorHAnsi"/>
                <w:sz w:val="22"/>
              </w:rPr>
              <w:t>Pictogrammen ter ondersteuning</w:t>
            </w:r>
          </w:p>
          <w:p w14:paraId="7DF5E823" w14:textId="7BD32205" w:rsidR="000F5ED0" w:rsidRPr="00512CDE" w:rsidRDefault="000F5ED0" w:rsidP="005F7DF0">
            <w:pPr>
              <w:pStyle w:val="Lijstalinea"/>
              <w:numPr>
                <w:ilvl w:val="0"/>
                <w:numId w:val="28"/>
              </w:numPr>
              <w:jc w:val="left"/>
              <w:rPr>
                <w:rFonts w:eastAsia="Aptos" w:cstheme="minorHAnsi"/>
                <w:sz w:val="22"/>
              </w:rPr>
            </w:pPr>
            <w:r w:rsidRPr="00512CDE">
              <w:rPr>
                <w:rFonts w:eastAsia="Aptos" w:cstheme="minorHAnsi"/>
                <w:sz w:val="22"/>
              </w:rPr>
              <w:lastRenderedPageBreak/>
              <w:t xml:space="preserve">Een audio-opname van ontslaginstructies </w:t>
            </w:r>
          </w:p>
        </w:tc>
      </w:tr>
      <w:tr w:rsidR="006B4499" w:rsidRPr="00512CDE" w14:paraId="30AAA728" w14:textId="77777777" w:rsidTr="008C45DA">
        <w:trPr>
          <w:trHeight w:val="228"/>
        </w:trPr>
        <w:tc>
          <w:tcPr>
            <w:tcW w:w="3544" w:type="dxa"/>
          </w:tcPr>
          <w:p w14:paraId="2D493A9C"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lastRenderedPageBreak/>
              <w:t>Is het artikel na jouw analyse kwaliteitsvol en opgenomen in de literatuurselectie?</w:t>
            </w:r>
          </w:p>
          <w:p w14:paraId="6D5A3A73" w14:textId="77777777" w:rsidR="006B4499" w:rsidRPr="00512CDE" w:rsidRDefault="006B4499" w:rsidP="005F7DF0">
            <w:pPr>
              <w:jc w:val="left"/>
              <w:rPr>
                <w:rFonts w:cstheme="minorHAnsi"/>
                <w:sz w:val="22"/>
                <w:szCs w:val="22"/>
                <w:lang w:eastAsia="en-US"/>
              </w:rPr>
            </w:pPr>
          </w:p>
        </w:tc>
        <w:tc>
          <w:tcPr>
            <w:tcW w:w="5477" w:type="dxa"/>
          </w:tcPr>
          <w:p w14:paraId="39814E6E" w14:textId="1A8A9528" w:rsidR="006B4499" w:rsidRPr="00512CDE" w:rsidRDefault="000F5ED0" w:rsidP="005F7DF0">
            <w:pPr>
              <w:jc w:val="left"/>
              <w:rPr>
                <w:rFonts w:cstheme="minorHAnsi"/>
                <w:sz w:val="22"/>
                <w:szCs w:val="22"/>
                <w:lang w:eastAsia="en-US"/>
              </w:rPr>
            </w:pPr>
            <w:r w:rsidRPr="00512CDE">
              <w:rPr>
                <w:rFonts w:cstheme="minorHAnsi"/>
                <w:sz w:val="22"/>
                <w:szCs w:val="22"/>
                <w:lang w:eastAsia="en-US"/>
              </w:rPr>
              <w:t>Ja, het artikel is kwaliteitsvol door het gebruik van een sterk onderzoeksdesign, duidelijke methodologie en publicatie in een peer-</w:t>
            </w:r>
            <w:proofErr w:type="spellStart"/>
            <w:r w:rsidRPr="00512CDE">
              <w:rPr>
                <w:rFonts w:cstheme="minorHAnsi"/>
                <w:sz w:val="22"/>
                <w:szCs w:val="22"/>
                <w:lang w:eastAsia="en-US"/>
              </w:rPr>
              <w:t>reviewed</w:t>
            </w:r>
            <w:proofErr w:type="spellEnd"/>
            <w:r w:rsidRPr="00512CDE">
              <w:rPr>
                <w:rFonts w:cstheme="minorHAnsi"/>
                <w:sz w:val="22"/>
                <w:szCs w:val="22"/>
                <w:lang w:eastAsia="en-US"/>
              </w:rPr>
              <w:t xml:space="preserve"> tijdschrift. Het is geschikt om op te nemen in de literatuurselectie.</w:t>
            </w:r>
          </w:p>
        </w:tc>
      </w:tr>
      <w:tr w:rsidR="006B4499" w:rsidRPr="00512CDE" w14:paraId="03F5E330" w14:textId="77777777" w:rsidTr="008C45DA">
        <w:trPr>
          <w:trHeight w:val="228"/>
        </w:trPr>
        <w:tc>
          <w:tcPr>
            <w:tcW w:w="3544" w:type="dxa"/>
          </w:tcPr>
          <w:p w14:paraId="1DDB712A"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zijn de resultaten van de bron?</w:t>
            </w:r>
          </w:p>
          <w:p w14:paraId="0691249D"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 </w:t>
            </w:r>
          </w:p>
        </w:tc>
        <w:tc>
          <w:tcPr>
            <w:tcW w:w="5477" w:type="dxa"/>
          </w:tcPr>
          <w:p w14:paraId="5A2D6D09" w14:textId="5188E524" w:rsidR="006B4499" w:rsidRPr="00512CDE" w:rsidRDefault="000F5ED0" w:rsidP="005F7DF0">
            <w:pPr>
              <w:jc w:val="left"/>
              <w:rPr>
                <w:rFonts w:cstheme="minorHAnsi"/>
                <w:sz w:val="22"/>
                <w:szCs w:val="22"/>
                <w:lang w:eastAsia="en-US"/>
              </w:rPr>
            </w:pPr>
            <w:r w:rsidRPr="00512CDE">
              <w:rPr>
                <w:rFonts w:cstheme="minorHAnsi"/>
                <w:sz w:val="22"/>
                <w:szCs w:val="22"/>
                <w:lang w:eastAsia="en-US"/>
              </w:rPr>
              <w:t xml:space="preserve">Dit artikel is een studieprotocol. De dataverzameling was nog niet voltooid op het moment van publicatie, waardoor er nog geen </w:t>
            </w:r>
            <w:r w:rsidR="00A97D8B" w:rsidRPr="00512CDE">
              <w:rPr>
                <w:rFonts w:cstheme="minorHAnsi"/>
                <w:sz w:val="22"/>
                <w:szCs w:val="22"/>
                <w:lang w:eastAsia="en-US"/>
              </w:rPr>
              <w:t>resultaten</w:t>
            </w:r>
            <w:r w:rsidRPr="00512CDE">
              <w:rPr>
                <w:rFonts w:cstheme="minorHAnsi"/>
                <w:sz w:val="22"/>
                <w:szCs w:val="22"/>
                <w:lang w:eastAsia="en-US"/>
              </w:rPr>
              <w:t xml:space="preserve"> beschikbaar zijn.</w:t>
            </w:r>
          </w:p>
          <w:p w14:paraId="47CFB76E" w14:textId="77777777" w:rsidR="00824558" w:rsidRPr="00512CDE" w:rsidRDefault="00824558" w:rsidP="005F7DF0">
            <w:pPr>
              <w:jc w:val="left"/>
              <w:rPr>
                <w:rFonts w:cstheme="minorHAnsi"/>
                <w:sz w:val="22"/>
                <w:szCs w:val="22"/>
                <w:lang w:eastAsia="en-US"/>
              </w:rPr>
            </w:pPr>
          </w:p>
          <w:p w14:paraId="09365209" w14:textId="0BCB661B" w:rsidR="00A97D8B" w:rsidRPr="00512CDE" w:rsidRDefault="00824558" w:rsidP="005F7DF0">
            <w:pPr>
              <w:jc w:val="left"/>
              <w:rPr>
                <w:rFonts w:cstheme="minorHAnsi"/>
                <w:sz w:val="22"/>
                <w:szCs w:val="22"/>
                <w:lang w:eastAsia="en-US"/>
              </w:rPr>
            </w:pPr>
            <w:r w:rsidRPr="00512CDE">
              <w:rPr>
                <w:rFonts w:cstheme="minorHAnsi"/>
                <w:sz w:val="22"/>
                <w:szCs w:val="22"/>
                <w:lang w:eastAsia="en-US"/>
              </w:rPr>
              <w:t>Het artikel vermeldt dat verdere studies gepland zijn, aangezien de auteurs aangeven dat zij een toekomstige type III studie zullen uitvoeren en dat de resultaten toekomstige inspanningen zullen informeren.</w:t>
            </w:r>
          </w:p>
        </w:tc>
      </w:tr>
      <w:tr w:rsidR="006B4499" w:rsidRPr="00512CDE" w14:paraId="311B20E3" w14:textId="77777777" w:rsidTr="008C45DA">
        <w:tc>
          <w:tcPr>
            <w:tcW w:w="3544" w:type="dxa"/>
          </w:tcPr>
          <w:p w14:paraId="0B195998"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is de conclusie van de bron?</w:t>
            </w:r>
          </w:p>
          <w:p w14:paraId="668ED5B0"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 </w:t>
            </w:r>
          </w:p>
        </w:tc>
        <w:tc>
          <w:tcPr>
            <w:tcW w:w="5477" w:type="dxa"/>
          </w:tcPr>
          <w:p w14:paraId="10A8A6FE" w14:textId="1518CCFD" w:rsidR="006B4499" w:rsidRPr="00512CDE" w:rsidRDefault="00A97D8B" w:rsidP="005F7DF0">
            <w:pPr>
              <w:tabs>
                <w:tab w:val="left" w:pos="883"/>
              </w:tabs>
              <w:jc w:val="left"/>
              <w:rPr>
                <w:rFonts w:cstheme="minorHAnsi"/>
                <w:sz w:val="22"/>
                <w:szCs w:val="22"/>
                <w:lang w:eastAsia="en-US"/>
              </w:rPr>
            </w:pPr>
            <w:r w:rsidRPr="00512CDE">
              <w:rPr>
                <w:rFonts w:cstheme="minorHAnsi"/>
                <w:sz w:val="22"/>
                <w:szCs w:val="22"/>
                <w:lang w:eastAsia="en-US"/>
              </w:rPr>
              <w:t>De studie verwacht dat de TIDE-interventie zal bijdragen aan een betere veiligheid en gelijkheid bij ziekenhuisontslag en dat de resultaten toekomstige interventies en implementaties zullen ondersteunen.</w:t>
            </w:r>
          </w:p>
        </w:tc>
      </w:tr>
    </w:tbl>
    <w:p w14:paraId="09DD77B4" w14:textId="77777777" w:rsidR="00AA20CF" w:rsidRDefault="00AA20CF" w:rsidP="005F7DF0">
      <w:pPr>
        <w:jc w:val="left"/>
        <w:rPr>
          <w:rFonts w:cstheme="minorHAnsi"/>
          <w:sz w:val="22"/>
          <w:szCs w:val="22"/>
        </w:rPr>
      </w:pPr>
    </w:p>
    <w:p w14:paraId="2F625DDE" w14:textId="77777777" w:rsidR="00512CDE" w:rsidRDefault="00512CDE" w:rsidP="005F7DF0">
      <w:pPr>
        <w:jc w:val="left"/>
        <w:rPr>
          <w:rFonts w:cstheme="minorHAnsi"/>
          <w:sz w:val="22"/>
          <w:szCs w:val="22"/>
        </w:rPr>
      </w:pPr>
    </w:p>
    <w:p w14:paraId="070DB10C" w14:textId="77777777" w:rsidR="00512CDE" w:rsidRDefault="00512CDE" w:rsidP="005F7DF0">
      <w:pPr>
        <w:jc w:val="left"/>
        <w:rPr>
          <w:rFonts w:cstheme="minorHAnsi"/>
          <w:sz w:val="22"/>
          <w:szCs w:val="22"/>
        </w:rPr>
      </w:pPr>
    </w:p>
    <w:p w14:paraId="491FD1C7" w14:textId="77777777" w:rsidR="00512CDE" w:rsidRDefault="00512CDE" w:rsidP="005F7DF0">
      <w:pPr>
        <w:jc w:val="left"/>
        <w:rPr>
          <w:rFonts w:cstheme="minorHAnsi"/>
          <w:sz w:val="22"/>
          <w:szCs w:val="22"/>
        </w:rPr>
      </w:pPr>
    </w:p>
    <w:p w14:paraId="26C6EEFD" w14:textId="77777777" w:rsidR="00512CDE" w:rsidRDefault="00512CDE" w:rsidP="005F7DF0">
      <w:pPr>
        <w:jc w:val="left"/>
        <w:rPr>
          <w:rFonts w:cstheme="minorHAnsi"/>
          <w:sz w:val="22"/>
          <w:szCs w:val="22"/>
        </w:rPr>
      </w:pPr>
    </w:p>
    <w:p w14:paraId="658AA268" w14:textId="77777777" w:rsidR="00512CDE" w:rsidRDefault="00512CDE" w:rsidP="005F7DF0">
      <w:pPr>
        <w:jc w:val="left"/>
        <w:rPr>
          <w:rFonts w:cstheme="minorHAnsi"/>
          <w:sz w:val="22"/>
          <w:szCs w:val="22"/>
        </w:rPr>
      </w:pPr>
    </w:p>
    <w:p w14:paraId="0A0858F1" w14:textId="77777777" w:rsidR="00AA2217" w:rsidRDefault="00AA2217" w:rsidP="005F7DF0">
      <w:pPr>
        <w:jc w:val="left"/>
        <w:rPr>
          <w:rFonts w:cstheme="minorHAnsi"/>
          <w:sz w:val="22"/>
          <w:szCs w:val="22"/>
        </w:rPr>
      </w:pPr>
    </w:p>
    <w:p w14:paraId="6C5D82D3" w14:textId="77777777" w:rsidR="00AA2217" w:rsidRDefault="00AA2217" w:rsidP="005F7DF0">
      <w:pPr>
        <w:jc w:val="left"/>
        <w:rPr>
          <w:rFonts w:cstheme="minorHAnsi"/>
          <w:sz w:val="22"/>
          <w:szCs w:val="22"/>
        </w:rPr>
      </w:pPr>
    </w:p>
    <w:p w14:paraId="3453714B" w14:textId="77777777" w:rsidR="00AA2217" w:rsidRDefault="00AA2217" w:rsidP="005F7DF0">
      <w:pPr>
        <w:jc w:val="left"/>
        <w:rPr>
          <w:rFonts w:cstheme="minorHAnsi"/>
          <w:sz w:val="22"/>
          <w:szCs w:val="22"/>
        </w:rPr>
      </w:pPr>
    </w:p>
    <w:p w14:paraId="01E6B74D" w14:textId="77777777" w:rsidR="00AA2217" w:rsidRDefault="00AA2217" w:rsidP="005F7DF0">
      <w:pPr>
        <w:jc w:val="left"/>
        <w:rPr>
          <w:rFonts w:cstheme="minorHAnsi"/>
          <w:sz w:val="22"/>
          <w:szCs w:val="22"/>
        </w:rPr>
      </w:pPr>
    </w:p>
    <w:p w14:paraId="69A80366" w14:textId="77777777" w:rsidR="00AA2217" w:rsidRDefault="00AA2217" w:rsidP="005F7DF0">
      <w:pPr>
        <w:jc w:val="left"/>
        <w:rPr>
          <w:rFonts w:cstheme="minorHAnsi"/>
          <w:sz w:val="22"/>
          <w:szCs w:val="22"/>
        </w:rPr>
      </w:pPr>
    </w:p>
    <w:p w14:paraId="5EDDF904" w14:textId="77777777" w:rsidR="00AA2217" w:rsidRDefault="00AA2217" w:rsidP="005F7DF0">
      <w:pPr>
        <w:jc w:val="left"/>
        <w:rPr>
          <w:rFonts w:cstheme="minorHAnsi"/>
          <w:sz w:val="22"/>
          <w:szCs w:val="22"/>
        </w:rPr>
      </w:pPr>
    </w:p>
    <w:p w14:paraId="159FAF17" w14:textId="77777777" w:rsidR="00AA2217" w:rsidRDefault="00AA2217" w:rsidP="005F7DF0">
      <w:pPr>
        <w:jc w:val="left"/>
        <w:rPr>
          <w:rFonts w:cstheme="minorHAnsi"/>
          <w:sz w:val="22"/>
          <w:szCs w:val="22"/>
        </w:rPr>
      </w:pPr>
    </w:p>
    <w:p w14:paraId="1FD619E2" w14:textId="77777777" w:rsidR="00512CDE" w:rsidRPr="00512CDE" w:rsidRDefault="00512CDE" w:rsidP="005F7DF0">
      <w:pPr>
        <w:jc w:val="left"/>
        <w:rPr>
          <w:rFonts w:cstheme="minorHAnsi"/>
          <w:sz w:val="22"/>
          <w:szCs w:val="22"/>
        </w:rPr>
      </w:pPr>
    </w:p>
    <w:tbl>
      <w:tblPr>
        <w:tblStyle w:val="Tabelraster6"/>
        <w:tblW w:w="0" w:type="auto"/>
        <w:tblInd w:w="-5" w:type="dxa"/>
        <w:tblLook w:val="04A0" w:firstRow="1" w:lastRow="0" w:firstColumn="1" w:lastColumn="0" w:noHBand="0" w:noVBand="1"/>
      </w:tblPr>
      <w:tblGrid>
        <w:gridCol w:w="4528"/>
        <w:gridCol w:w="4493"/>
      </w:tblGrid>
      <w:tr w:rsidR="006B4499" w:rsidRPr="00512CDE" w14:paraId="4CAA2E66" w14:textId="77777777" w:rsidTr="00926DF0">
        <w:tc>
          <w:tcPr>
            <w:tcW w:w="9021" w:type="dxa"/>
            <w:gridSpan w:val="2"/>
          </w:tcPr>
          <w:p w14:paraId="0343D234" w14:textId="5BD89635" w:rsidR="006B4499" w:rsidRPr="00512CDE" w:rsidRDefault="006B4499" w:rsidP="005F7DF0">
            <w:pPr>
              <w:pStyle w:val="Kop3"/>
              <w:numPr>
                <w:ilvl w:val="0"/>
                <w:numId w:val="0"/>
              </w:numPr>
              <w:rPr>
                <w:sz w:val="26"/>
                <w:szCs w:val="26"/>
                <w:lang w:eastAsia="en-US"/>
              </w:rPr>
            </w:pPr>
            <w:r w:rsidRPr="00512CDE">
              <w:rPr>
                <w:sz w:val="22"/>
                <w:szCs w:val="22"/>
              </w:rPr>
              <w:lastRenderedPageBreak/>
              <w:br w:type="page"/>
            </w:r>
            <w:bookmarkStart w:id="50" w:name="_Toc229921399"/>
            <w:r w:rsidR="00854A93" w:rsidRPr="00512CDE">
              <w:rPr>
                <w:sz w:val="26"/>
                <w:szCs w:val="26"/>
              </w:rPr>
              <w:t xml:space="preserve">10.1.2 </w:t>
            </w:r>
            <w:r w:rsidRPr="00512CDE">
              <w:rPr>
                <w:sz w:val="26"/>
                <w:szCs w:val="26"/>
                <w:lang w:eastAsia="en-US"/>
              </w:rPr>
              <w:t>Beoordeling van de wetenschappelijke bron</w:t>
            </w:r>
            <w:r w:rsidR="00854A93" w:rsidRPr="00512CDE">
              <w:rPr>
                <w:sz w:val="26"/>
                <w:szCs w:val="26"/>
                <w:lang w:eastAsia="en-US"/>
              </w:rPr>
              <w:t xml:space="preserve"> 2</w:t>
            </w:r>
            <w:bookmarkEnd w:id="50"/>
          </w:p>
          <w:p w14:paraId="5BE3C930" w14:textId="77777777" w:rsidR="006B4499" w:rsidRPr="00512CDE" w:rsidRDefault="006B4499" w:rsidP="005F7DF0">
            <w:pPr>
              <w:jc w:val="left"/>
              <w:rPr>
                <w:rFonts w:cstheme="minorHAnsi"/>
                <w:b/>
                <w:bCs/>
                <w:sz w:val="22"/>
                <w:szCs w:val="22"/>
                <w:lang w:eastAsia="en-US"/>
              </w:rPr>
            </w:pPr>
          </w:p>
        </w:tc>
      </w:tr>
      <w:tr w:rsidR="006B4499" w:rsidRPr="00512CDE" w14:paraId="552E8A3F" w14:textId="77777777" w:rsidTr="00926DF0">
        <w:tc>
          <w:tcPr>
            <w:tcW w:w="4528" w:type="dxa"/>
          </w:tcPr>
          <w:p w14:paraId="37C2E87B"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Bronvermelding APA</w:t>
            </w:r>
          </w:p>
          <w:p w14:paraId="4B5D7FF7" w14:textId="77777777" w:rsidR="006B4499" w:rsidRPr="00512CDE" w:rsidRDefault="006B4499" w:rsidP="005F7DF0">
            <w:pPr>
              <w:jc w:val="left"/>
              <w:rPr>
                <w:rFonts w:cstheme="minorHAnsi"/>
                <w:sz w:val="22"/>
                <w:szCs w:val="22"/>
                <w:lang w:eastAsia="en-US"/>
              </w:rPr>
            </w:pPr>
          </w:p>
        </w:tc>
        <w:tc>
          <w:tcPr>
            <w:tcW w:w="4493" w:type="dxa"/>
          </w:tcPr>
          <w:p w14:paraId="5D02F2EE" w14:textId="23E65403" w:rsidR="006B4499" w:rsidRPr="00512CDE" w:rsidRDefault="00D2379E" w:rsidP="00D23920">
            <w:pPr>
              <w:jc w:val="left"/>
              <w:rPr>
                <w:rFonts w:cstheme="minorHAnsi"/>
                <w:sz w:val="22"/>
                <w:szCs w:val="22"/>
                <w:lang w:eastAsia="en-US"/>
              </w:rPr>
            </w:pPr>
            <w:r w:rsidRPr="00512CDE">
              <w:rPr>
                <w:rFonts w:cstheme="minorHAnsi"/>
                <w:sz w:val="22"/>
                <w:szCs w:val="22"/>
                <w:lang w:val="en-US" w:eastAsia="en-US"/>
              </w:rPr>
              <w:t xml:space="preserve">Talevski, J., Wong </w:t>
            </w:r>
            <w:proofErr w:type="spellStart"/>
            <w:r w:rsidRPr="00512CDE">
              <w:rPr>
                <w:rFonts w:cstheme="minorHAnsi"/>
                <w:sz w:val="22"/>
                <w:szCs w:val="22"/>
                <w:lang w:val="en-US" w:eastAsia="en-US"/>
              </w:rPr>
              <w:t>Shee</w:t>
            </w:r>
            <w:proofErr w:type="spellEnd"/>
            <w:r w:rsidRPr="00512CDE">
              <w:rPr>
                <w:rFonts w:cstheme="minorHAnsi"/>
                <w:sz w:val="22"/>
                <w:szCs w:val="22"/>
                <w:lang w:val="en-US" w:eastAsia="en-US"/>
              </w:rPr>
              <w:t>, A., Rasmussen, B., Kemp, G., &amp; Beauchamp, A. (2020). Teach-back: A systematic review of implementation and impacts</w:t>
            </w:r>
            <w:r w:rsidRPr="00512CDE">
              <w:rPr>
                <w:rFonts w:cstheme="minorHAnsi"/>
                <w:i/>
                <w:iCs/>
                <w:sz w:val="22"/>
                <w:szCs w:val="22"/>
                <w:lang w:val="en-US" w:eastAsia="en-US"/>
              </w:rPr>
              <w:t xml:space="preserve">. </w:t>
            </w:r>
            <w:proofErr w:type="spellStart"/>
            <w:r w:rsidRPr="00512CDE">
              <w:rPr>
                <w:rFonts w:cstheme="minorHAnsi"/>
                <w:i/>
                <w:iCs/>
                <w:sz w:val="22"/>
                <w:szCs w:val="22"/>
                <w:lang w:eastAsia="en-US"/>
              </w:rPr>
              <w:t>PLoS</w:t>
            </w:r>
            <w:proofErr w:type="spellEnd"/>
            <w:r w:rsidRPr="00512CDE">
              <w:rPr>
                <w:rFonts w:cstheme="minorHAnsi"/>
                <w:i/>
                <w:iCs/>
                <w:sz w:val="22"/>
                <w:szCs w:val="22"/>
                <w:lang w:eastAsia="en-US"/>
              </w:rPr>
              <w:t xml:space="preserve"> ONE, 15</w:t>
            </w:r>
            <w:r w:rsidRPr="00512CDE">
              <w:rPr>
                <w:rFonts w:cstheme="minorHAnsi"/>
                <w:sz w:val="22"/>
                <w:szCs w:val="22"/>
                <w:lang w:eastAsia="en-US"/>
              </w:rPr>
              <w:t xml:space="preserve">(4), e0231350. </w:t>
            </w:r>
            <w:hyperlink r:id="rId45" w:tgtFrame="_new" w:history="1">
              <w:r w:rsidRPr="00D23920">
                <w:rPr>
                  <w:rStyle w:val="Hyperlink"/>
                  <w:rFonts w:cstheme="minorHAnsi"/>
                  <w:color w:val="auto"/>
                  <w:sz w:val="22"/>
                  <w:szCs w:val="22"/>
                  <w:u w:val="none"/>
                  <w:lang w:eastAsia="en-US"/>
                </w:rPr>
                <w:t>https://doi.org/10.1371/journal.pone.0231350</w:t>
              </w:r>
            </w:hyperlink>
            <w:r w:rsidR="00DD6340" w:rsidRPr="00512CDE">
              <w:rPr>
                <w:rFonts w:cstheme="minorHAnsi"/>
                <w:sz w:val="22"/>
                <w:szCs w:val="22"/>
              </w:rPr>
              <w:t xml:space="preserve"> </w:t>
            </w:r>
          </w:p>
        </w:tc>
      </w:tr>
      <w:tr w:rsidR="006B4499" w:rsidRPr="00512CDE" w14:paraId="2A1CE304" w14:textId="77777777" w:rsidTr="00926DF0">
        <w:tc>
          <w:tcPr>
            <w:tcW w:w="4528" w:type="dxa"/>
          </w:tcPr>
          <w:p w14:paraId="757A8167"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is de onderzoeksvraag of doelstelling van de bron?</w:t>
            </w:r>
          </w:p>
          <w:p w14:paraId="77C3498C" w14:textId="77777777" w:rsidR="006B4499" w:rsidRPr="00512CDE" w:rsidRDefault="006B4499" w:rsidP="005F7DF0">
            <w:pPr>
              <w:jc w:val="left"/>
              <w:rPr>
                <w:rFonts w:cstheme="minorHAnsi"/>
                <w:sz w:val="22"/>
                <w:szCs w:val="22"/>
                <w:lang w:eastAsia="en-US"/>
              </w:rPr>
            </w:pPr>
          </w:p>
        </w:tc>
        <w:tc>
          <w:tcPr>
            <w:tcW w:w="4493" w:type="dxa"/>
          </w:tcPr>
          <w:p w14:paraId="19E966E3" w14:textId="712083B3" w:rsidR="006B4499" w:rsidRPr="00512CDE" w:rsidRDefault="00D23920" w:rsidP="005F7DF0">
            <w:pPr>
              <w:jc w:val="left"/>
              <w:rPr>
                <w:rFonts w:cstheme="minorHAnsi"/>
                <w:sz w:val="22"/>
                <w:szCs w:val="22"/>
                <w:lang w:eastAsia="en-US"/>
              </w:rPr>
            </w:pPr>
            <w:r w:rsidRPr="00D23920">
              <w:rPr>
                <w:rFonts w:cstheme="minorHAnsi"/>
                <w:sz w:val="22"/>
                <w:szCs w:val="22"/>
                <w:lang w:eastAsia="en-US"/>
              </w:rPr>
              <w:t xml:space="preserve">Het doel van dit artikel is om te onderzoeken hoe de </w:t>
            </w:r>
            <w:proofErr w:type="spellStart"/>
            <w:r w:rsidRPr="00D23920">
              <w:rPr>
                <w:rFonts w:cstheme="minorHAnsi"/>
                <w:sz w:val="22"/>
                <w:szCs w:val="22"/>
                <w:lang w:eastAsia="en-US"/>
              </w:rPr>
              <w:t>teach</w:t>
            </w:r>
            <w:proofErr w:type="spellEnd"/>
            <w:r w:rsidRPr="00D23920">
              <w:rPr>
                <w:rFonts w:cstheme="minorHAnsi"/>
                <w:sz w:val="22"/>
                <w:szCs w:val="22"/>
                <w:lang w:eastAsia="en-US"/>
              </w:rPr>
              <w:t>-backmethode binnen de gezondheidszorg wordt toegepast, hoe deze in de praktijk wordt ingevoerd en hoe effectief deze methode is voor patiënten.</w:t>
            </w:r>
          </w:p>
        </w:tc>
      </w:tr>
      <w:tr w:rsidR="006B4499" w:rsidRPr="00512CDE" w14:paraId="6FDC4A9F" w14:textId="77777777" w:rsidTr="00926DF0">
        <w:tc>
          <w:tcPr>
            <w:tcW w:w="4528" w:type="dxa"/>
          </w:tcPr>
          <w:p w14:paraId="313DCE0C"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Is deze bron relevant voor jouw gekozen onderzoeksvraag? </w:t>
            </w:r>
          </w:p>
          <w:p w14:paraId="2B1661AD" w14:textId="77777777" w:rsidR="006B4499" w:rsidRPr="00512CDE" w:rsidRDefault="006B4499" w:rsidP="005F7DF0">
            <w:pPr>
              <w:jc w:val="left"/>
              <w:rPr>
                <w:rFonts w:cstheme="minorHAnsi"/>
                <w:sz w:val="22"/>
                <w:szCs w:val="22"/>
                <w:lang w:eastAsia="en-US"/>
              </w:rPr>
            </w:pPr>
          </w:p>
        </w:tc>
        <w:tc>
          <w:tcPr>
            <w:tcW w:w="4493" w:type="dxa"/>
          </w:tcPr>
          <w:p w14:paraId="14ADEFFC" w14:textId="5F99F87B" w:rsidR="006B4499" w:rsidRPr="00512CDE" w:rsidRDefault="009B5ED4" w:rsidP="005F7DF0">
            <w:pPr>
              <w:jc w:val="left"/>
              <w:rPr>
                <w:rFonts w:cstheme="minorHAnsi"/>
                <w:sz w:val="22"/>
                <w:szCs w:val="22"/>
                <w:lang w:eastAsia="en-US"/>
              </w:rPr>
            </w:pPr>
            <w:r w:rsidRPr="00512CDE">
              <w:rPr>
                <w:rFonts w:cstheme="minorHAnsi"/>
                <w:sz w:val="22"/>
                <w:szCs w:val="22"/>
                <w:lang w:eastAsia="en-US"/>
              </w:rPr>
              <w:t xml:space="preserve">Deze bron is relevant voor de onderzoeksvraag omdat zij bewijs levert voor </w:t>
            </w:r>
            <w:proofErr w:type="spellStart"/>
            <w:r w:rsidRPr="00512CDE">
              <w:rPr>
                <w:rFonts w:cstheme="minorHAnsi"/>
                <w:sz w:val="22"/>
                <w:szCs w:val="22"/>
                <w:lang w:eastAsia="en-US"/>
              </w:rPr>
              <w:t>teach</w:t>
            </w:r>
            <w:proofErr w:type="spellEnd"/>
            <w:r w:rsidRPr="00512CDE">
              <w:rPr>
                <w:rFonts w:cstheme="minorHAnsi"/>
                <w:sz w:val="22"/>
                <w:szCs w:val="22"/>
                <w:lang w:eastAsia="en-US"/>
              </w:rPr>
              <w:t xml:space="preserve">-back als een effectieve en praktisch toepasbare verpleegkundige communicatiestrategie om begrip van (medicatie-)educatie te verbeteren, maar zij behandelt niet specifiek anderstalige patiënten maar het kan wel gebruikt worden als een verpleegkundige hulpmiddel en communicatiestrategie. </w:t>
            </w:r>
          </w:p>
        </w:tc>
      </w:tr>
      <w:tr w:rsidR="006B4499" w:rsidRPr="00512CDE" w14:paraId="7A4B9632" w14:textId="77777777" w:rsidTr="00926DF0">
        <w:tc>
          <w:tcPr>
            <w:tcW w:w="4528" w:type="dxa"/>
          </w:tcPr>
          <w:p w14:paraId="712798D0"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Is deze bron actueel?</w:t>
            </w:r>
          </w:p>
          <w:p w14:paraId="171E68DD" w14:textId="77777777" w:rsidR="006B4499" w:rsidRPr="00512CDE" w:rsidRDefault="006B4499" w:rsidP="005F7DF0">
            <w:pPr>
              <w:jc w:val="left"/>
              <w:rPr>
                <w:rFonts w:cstheme="minorHAnsi"/>
                <w:sz w:val="22"/>
                <w:szCs w:val="22"/>
                <w:lang w:eastAsia="en-US"/>
              </w:rPr>
            </w:pPr>
          </w:p>
        </w:tc>
        <w:tc>
          <w:tcPr>
            <w:tcW w:w="4493" w:type="dxa"/>
          </w:tcPr>
          <w:p w14:paraId="04A99F29" w14:textId="05B0C032" w:rsidR="006B4499" w:rsidRPr="00512CDE" w:rsidRDefault="00E606B5" w:rsidP="005F7DF0">
            <w:pPr>
              <w:jc w:val="left"/>
              <w:rPr>
                <w:rFonts w:cstheme="minorHAnsi"/>
                <w:sz w:val="22"/>
                <w:szCs w:val="22"/>
                <w:lang w:eastAsia="en-US"/>
              </w:rPr>
            </w:pPr>
            <w:r w:rsidRPr="00512CDE">
              <w:rPr>
                <w:rFonts w:cstheme="minorHAnsi"/>
                <w:sz w:val="22"/>
                <w:szCs w:val="22"/>
                <w:lang w:eastAsia="en-US"/>
              </w:rPr>
              <w:t xml:space="preserve">Ja, </w:t>
            </w:r>
            <w:r w:rsidR="005365B8" w:rsidRPr="00512CDE">
              <w:rPr>
                <w:rFonts w:cstheme="minorHAnsi"/>
                <w:sz w:val="22"/>
                <w:szCs w:val="22"/>
                <w:lang w:eastAsia="en-US"/>
              </w:rPr>
              <w:t>deze bron is actueel want het</w:t>
            </w:r>
            <w:r w:rsidRPr="00512CDE">
              <w:rPr>
                <w:rFonts w:cstheme="minorHAnsi"/>
                <w:sz w:val="22"/>
                <w:szCs w:val="22"/>
                <w:lang w:eastAsia="en-US"/>
              </w:rPr>
              <w:t xml:space="preserve"> is gepubliceerd op 14 april 2020.</w:t>
            </w:r>
          </w:p>
        </w:tc>
      </w:tr>
      <w:tr w:rsidR="006B4499" w:rsidRPr="00512CDE" w14:paraId="0BDDBDB1" w14:textId="77777777" w:rsidTr="00926DF0">
        <w:tc>
          <w:tcPr>
            <w:tcW w:w="4528" w:type="dxa"/>
          </w:tcPr>
          <w:p w14:paraId="40CE061B"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Is de kwaliteit van deze bron beoordeeld door een gekwalificeerde organisatie?</w:t>
            </w:r>
          </w:p>
          <w:p w14:paraId="3ACD2315" w14:textId="77777777" w:rsidR="006B4499" w:rsidRPr="00512CDE" w:rsidRDefault="006B4499" w:rsidP="005F7DF0">
            <w:pPr>
              <w:jc w:val="left"/>
              <w:rPr>
                <w:rFonts w:cstheme="minorHAnsi"/>
                <w:sz w:val="22"/>
                <w:szCs w:val="22"/>
                <w:lang w:eastAsia="en-US"/>
              </w:rPr>
            </w:pPr>
          </w:p>
        </w:tc>
        <w:tc>
          <w:tcPr>
            <w:tcW w:w="4493" w:type="dxa"/>
          </w:tcPr>
          <w:p w14:paraId="6AC7BE55" w14:textId="521AC2C4" w:rsidR="00E606B5" w:rsidRPr="00512CDE" w:rsidRDefault="00E606B5" w:rsidP="005F7DF0">
            <w:pPr>
              <w:jc w:val="left"/>
              <w:rPr>
                <w:rFonts w:cstheme="minorHAnsi"/>
                <w:sz w:val="22"/>
                <w:szCs w:val="22"/>
                <w:lang w:eastAsia="en-US"/>
              </w:rPr>
            </w:pPr>
            <w:r w:rsidRPr="00512CDE">
              <w:rPr>
                <w:rFonts w:cstheme="minorHAnsi"/>
                <w:sz w:val="22"/>
                <w:szCs w:val="22"/>
                <w:lang w:eastAsia="en-US"/>
              </w:rPr>
              <w:t>De kwaliteit van deze bron is beoordeeld door een gekwalificeerde wetenschappelijke organisatie namelijk het peer-</w:t>
            </w:r>
            <w:proofErr w:type="spellStart"/>
            <w:r w:rsidRPr="00512CDE">
              <w:rPr>
                <w:rFonts w:cstheme="minorHAnsi"/>
                <w:sz w:val="22"/>
                <w:szCs w:val="22"/>
                <w:lang w:eastAsia="en-US"/>
              </w:rPr>
              <w:t>reviewed</w:t>
            </w:r>
            <w:proofErr w:type="spellEnd"/>
            <w:r w:rsidRPr="00512CDE">
              <w:rPr>
                <w:rFonts w:cstheme="minorHAnsi"/>
                <w:sz w:val="22"/>
                <w:szCs w:val="22"/>
                <w:lang w:eastAsia="en-US"/>
              </w:rPr>
              <w:t xml:space="preserve"> tijdschrift PLOS ONE, met beoordeling door een editor en externe reviews voor publicatie.</w:t>
            </w:r>
          </w:p>
        </w:tc>
      </w:tr>
      <w:tr w:rsidR="006B4499" w:rsidRPr="00512CDE" w14:paraId="150DC37B" w14:textId="77777777" w:rsidTr="00926DF0">
        <w:trPr>
          <w:trHeight w:val="564"/>
        </w:trPr>
        <w:tc>
          <w:tcPr>
            <w:tcW w:w="4528" w:type="dxa"/>
          </w:tcPr>
          <w:p w14:paraId="54C2D7B0"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Wie zijn de auteurs, ontwikkelaars, financiers/sponsors?</w:t>
            </w:r>
          </w:p>
          <w:p w14:paraId="51D9511B" w14:textId="77777777" w:rsidR="006B4499" w:rsidRPr="00512CDE" w:rsidRDefault="006B4499" w:rsidP="005F7DF0">
            <w:pPr>
              <w:jc w:val="left"/>
              <w:rPr>
                <w:rFonts w:cstheme="minorHAnsi"/>
                <w:sz w:val="22"/>
                <w:szCs w:val="22"/>
                <w:lang w:eastAsia="en-US"/>
              </w:rPr>
            </w:pPr>
          </w:p>
        </w:tc>
        <w:tc>
          <w:tcPr>
            <w:tcW w:w="4493" w:type="dxa"/>
          </w:tcPr>
          <w:p w14:paraId="6180B694" w14:textId="226BB6EF" w:rsidR="006B4499" w:rsidRPr="00512CDE" w:rsidRDefault="0044591B" w:rsidP="005F7DF0">
            <w:pPr>
              <w:pStyle w:val="Lijstalinea"/>
              <w:numPr>
                <w:ilvl w:val="0"/>
                <w:numId w:val="28"/>
              </w:numPr>
              <w:jc w:val="left"/>
              <w:rPr>
                <w:rFonts w:eastAsia="Aptos" w:cstheme="minorHAnsi"/>
                <w:sz w:val="22"/>
              </w:rPr>
            </w:pPr>
            <w:r w:rsidRPr="00512CDE">
              <w:rPr>
                <w:rFonts w:eastAsia="Aptos" w:cstheme="minorHAnsi"/>
                <w:sz w:val="22"/>
              </w:rPr>
              <w:t xml:space="preserve">De auteurs van het artikel zijn Jason </w:t>
            </w:r>
            <w:proofErr w:type="spellStart"/>
            <w:r w:rsidRPr="00512CDE">
              <w:rPr>
                <w:rFonts w:eastAsia="Aptos" w:cstheme="minorHAnsi"/>
                <w:sz w:val="22"/>
              </w:rPr>
              <w:t>Talevski</w:t>
            </w:r>
            <w:proofErr w:type="spellEnd"/>
            <w:r w:rsidRPr="00512CDE">
              <w:rPr>
                <w:rFonts w:eastAsia="Aptos" w:cstheme="minorHAnsi"/>
                <w:sz w:val="22"/>
              </w:rPr>
              <w:t xml:space="preserve">, Anna Wong </w:t>
            </w:r>
            <w:proofErr w:type="spellStart"/>
            <w:r w:rsidRPr="00512CDE">
              <w:rPr>
                <w:rFonts w:eastAsia="Aptos" w:cstheme="minorHAnsi"/>
                <w:sz w:val="22"/>
              </w:rPr>
              <w:t>Shee</w:t>
            </w:r>
            <w:proofErr w:type="spellEnd"/>
            <w:r w:rsidRPr="00512CDE">
              <w:rPr>
                <w:rFonts w:eastAsia="Aptos" w:cstheme="minorHAnsi"/>
                <w:sz w:val="22"/>
              </w:rPr>
              <w:t xml:space="preserve">, </w:t>
            </w:r>
            <w:proofErr w:type="spellStart"/>
            <w:r w:rsidRPr="00512CDE">
              <w:rPr>
                <w:rFonts w:eastAsia="Aptos" w:cstheme="minorHAnsi"/>
                <w:sz w:val="22"/>
              </w:rPr>
              <w:t>Bodil</w:t>
            </w:r>
            <w:proofErr w:type="spellEnd"/>
            <w:r w:rsidRPr="00512CDE">
              <w:rPr>
                <w:rFonts w:eastAsia="Aptos" w:cstheme="minorHAnsi"/>
                <w:sz w:val="22"/>
              </w:rPr>
              <w:t xml:space="preserve"> Rasmussen, </w:t>
            </w:r>
            <w:proofErr w:type="spellStart"/>
            <w:r w:rsidRPr="00512CDE">
              <w:rPr>
                <w:rFonts w:eastAsia="Aptos" w:cstheme="minorHAnsi"/>
                <w:sz w:val="22"/>
              </w:rPr>
              <w:t>Georgie</w:t>
            </w:r>
            <w:proofErr w:type="spellEnd"/>
            <w:r w:rsidRPr="00512CDE">
              <w:rPr>
                <w:rFonts w:eastAsia="Aptos" w:cstheme="minorHAnsi"/>
                <w:sz w:val="22"/>
              </w:rPr>
              <w:t xml:space="preserve"> Kemp en Alison Beauchamp. De auteurs zijn verbonden aan verschillende academische en </w:t>
            </w:r>
            <w:r w:rsidRPr="00512CDE">
              <w:rPr>
                <w:rFonts w:eastAsia="Aptos" w:cstheme="minorHAnsi"/>
                <w:sz w:val="22"/>
              </w:rPr>
              <w:lastRenderedPageBreak/>
              <w:t xml:space="preserve">zorginstellingen, waaronder de University of Melbourne, </w:t>
            </w:r>
            <w:proofErr w:type="spellStart"/>
            <w:r w:rsidRPr="00512CDE">
              <w:rPr>
                <w:rFonts w:eastAsia="Aptos" w:cstheme="minorHAnsi"/>
                <w:sz w:val="22"/>
              </w:rPr>
              <w:t>Deakin</w:t>
            </w:r>
            <w:proofErr w:type="spellEnd"/>
            <w:r w:rsidRPr="00512CDE">
              <w:rPr>
                <w:rFonts w:eastAsia="Aptos" w:cstheme="minorHAnsi"/>
                <w:sz w:val="22"/>
              </w:rPr>
              <w:t xml:space="preserve"> </w:t>
            </w:r>
            <w:proofErr w:type="spellStart"/>
            <w:r w:rsidRPr="00512CDE">
              <w:rPr>
                <w:rFonts w:eastAsia="Aptos" w:cstheme="minorHAnsi"/>
                <w:sz w:val="22"/>
              </w:rPr>
              <w:t>Unniversity</w:t>
            </w:r>
            <w:proofErr w:type="spellEnd"/>
            <w:r w:rsidRPr="00512CDE">
              <w:rPr>
                <w:rFonts w:eastAsia="Aptos" w:cstheme="minorHAnsi"/>
                <w:sz w:val="22"/>
              </w:rPr>
              <w:t xml:space="preserve">, </w:t>
            </w:r>
            <w:proofErr w:type="spellStart"/>
            <w:r w:rsidRPr="00512CDE">
              <w:rPr>
                <w:rFonts w:eastAsia="Aptos" w:cstheme="minorHAnsi"/>
                <w:sz w:val="22"/>
              </w:rPr>
              <w:t>Momash</w:t>
            </w:r>
            <w:proofErr w:type="spellEnd"/>
            <w:r w:rsidRPr="00512CDE">
              <w:rPr>
                <w:rFonts w:eastAsia="Aptos" w:cstheme="minorHAnsi"/>
                <w:sz w:val="22"/>
              </w:rPr>
              <w:t xml:space="preserve"> University en Western Health.</w:t>
            </w:r>
          </w:p>
          <w:p w14:paraId="1930319D" w14:textId="5FE1B7BC" w:rsidR="0044591B" w:rsidRPr="00512CDE" w:rsidRDefault="0044591B" w:rsidP="005F7DF0">
            <w:pPr>
              <w:pStyle w:val="Lijstalinea"/>
              <w:numPr>
                <w:ilvl w:val="0"/>
                <w:numId w:val="28"/>
              </w:numPr>
              <w:jc w:val="left"/>
              <w:rPr>
                <w:rFonts w:eastAsia="Aptos" w:cstheme="minorHAnsi"/>
                <w:sz w:val="22"/>
              </w:rPr>
            </w:pPr>
            <w:r w:rsidRPr="00512CDE">
              <w:rPr>
                <w:rFonts w:eastAsia="Aptos" w:cstheme="minorHAnsi"/>
                <w:sz w:val="22"/>
              </w:rPr>
              <w:t xml:space="preserve">In het artikel worden geen aparte ontwikkelaars genoemd. Uit de sectie Author </w:t>
            </w:r>
            <w:proofErr w:type="spellStart"/>
            <w:r w:rsidRPr="00512CDE">
              <w:rPr>
                <w:rFonts w:eastAsia="Aptos" w:cstheme="minorHAnsi"/>
                <w:sz w:val="22"/>
              </w:rPr>
              <w:t>Contributions</w:t>
            </w:r>
            <w:proofErr w:type="spellEnd"/>
            <w:r w:rsidRPr="00512CDE">
              <w:rPr>
                <w:rFonts w:eastAsia="Aptos" w:cstheme="minorHAnsi"/>
                <w:sz w:val="22"/>
              </w:rPr>
              <w:t xml:space="preserve"> blijkt dat de auteurs zelf verantwoordelijk waren voor de ontwikkeling en uitvoering van het onderzoek. </w:t>
            </w:r>
          </w:p>
          <w:p w14:paraId="094CFE0F" w14:textId="4AEFD6F9" w:rsidR="0044591B" w:rsidRPr="00512CDE" w:rsidRDefault="0044591B" w:rsidP="005F7DF0">
            <w:pPr>
              <w:pStyle w:val="Lijstalinea"/>
              <w:numPr>
                <w:ilvl w:val="0"/>
                <w:numId w:val="28"/>
              </w:numPr>
              <w:jc w:val="left"/>
              <w:rPr>
                <w:rFonts w:eastAsia="Aptos" w:cstheme="minorHAnsi"/>
                <w:sz w:val="22"/>
              </w:rPr>
            </w:pPr>
            <w:r w:rsidRPr="00512CDE">
              <w:rPr>
                <w:rFonts w:eastAsia="Aptos" w:cstheme="minorHAnsi"/>
                <w:sz w:val="22"/>
              </w:rPr>
              <w:t>Wat betreft de financiering</w:t>
            </w:r>
            <w:r w:rsidR="00D23920">
              <w:rPr>
                <w:rFonts w:eastAsia="Aptos" w:cstheme="minorHAnsi"/>
                <w:sz w:val="22"/>
              </w:rPr>
              <w:t>,</w:t>
            </w:r>
            <w:r w:rsidRPr="00512CDE">
              <w:rPr>
                <w:rFonts w:eastAsia="Aptos" w:cstheme="minorHAnsi"/>
                <w:sz w:val="22"/>
              </w:rPr>
              <w:t xml:space="preserve"> vermeldt het artikel expliciet dat </w:t>
            </w:r>
            <w:proofErr w:type="spellStart"/>
            <w:r w:rsidRPr="00512CDE">
              <w:rPr>
                <w:rFonts w:eastAsia="Aptos" w:cstheme="minorHAnsi"/>
                <w:sz w:val="22"/>
              </w:rPr>
              <w:t>Jacon</w:t>
            </w:r>
            <w:proofErr w:type="spellEnd"/>
            <w:r w:rsidRPr="00512CDE">
              <w:rPr>
                <w:rFonts w:eastAsia="Aptos" w:cstheme="minorHAnsi"/>
                <w:sz w:val="22"/>
              </w:rPr>
              <w:t xml:space="preserve"> </w:t>
            </w:r>
            <w:proofErr w:type="spellStart"/>
            <w:r w:rsidRPr="00512CDE">
              <w:rPr>
                <w:rFonts w:eastAsia="Aptos" w:cstheme="minorHAnsi"/>
                <w:sz w:val="22"/>
              </w:rPr>
              <w:t>Talevski</w:t>
            </w:r>
            <w:proofErr w:type="spellEnd"/>
            <w:r w:rsidRPr="00512CDE">
              <w:rPr>
                <w:rFonts w:eastAsia="Aptos" w:cstheme="minorHAnsi"/>
                <w:sz w:val="22"/>
              </w:rPr>
              <w:t xml:space="preserve"> werd ondersteund door een </w:t>
            </w:r>
            <w:proofErr w:type="spellStart"/>
            <w:r w:rsidRPr="00512CDE">
              <w:rPr>
                <w:rFonts w:eastAsia="Aptos" w:cstheme="minorHAnsi"/>
                <w:sz w:val="22"/>
              </w:rPr>
              <w:t>Australian</w:t>
            </w:r>
            <w:proofErr w:type="spellEnd"/>
            <w:r w:rsidRPr="00512CDE">
              <w:rPr>
                <w:rFonts w:eastAsia="Aptos" w:cstheme="minorHAnsi"/>
                <w:sz w:val="22"/>
              </w:rPr>
              <w:t xml:space="preserve"> National Health </w:t>
            </w:r>
            <w:proofErr w:type="spellStart"/>
            <w:r w:rsidRPr="00512CDE">
              <w:rPr>
                <w:rFonts w:eastAsia="Aptos" w:cstheme="minorHAnsi"/>
                <w:sz w:val="22"/>
              </w:rPr>
              <w:t>and</w:t>
            </w:r>
            <w:proofErr w:type="spellEnd"/>
            <w:r w:rsidRPr="00512CDE">
              <w:rPr>
                <w:rFonts w:eastAsia="Aptos" w:cstheme="minorHAnsi"/>
                <w:sz w:val="22"/>
              </w:rPr>
              <w:t xml:space="preserve"> </w:t>
            </w:r>
            <w:proofErr w:type="spellStart"/>
            <w:r w:rsidRPr="00512CDE">
              <w:rPr>
                <w:rFonts w:eastAsia="Aptos" w:cstheme="minorHAnsi"/>
                <w:sz w:val="22"/>
              </w:rPr>
              <w:t>Medical</w:t>
            </w:r>
            <w:proofErr w:type="spellEnd"/>
            <w:r w:rsidRPr="00512CDE">
              <w:rPr>
                <w:rFonts w:eastAsia="Aptos" w:cstheme="minorHAnsi"/>
                <w:sz w:val="22"/>
              </w:rPr>
              <w:t xml:space="preserve"> Research Council (NHMRC)</w:t>
            </w:r>
            <w:r w:rsidR="00D23920">
              <w:rPr>
                <w:rFonts w:eastAsia="Aptos" w:cstheme="minorHAnsi"/>
                <w:sz w:val="22"/>
              </w:rPr>
              <w:t xml:space="preserve"> en</w:t>
            </w:r>
            <w:r w:rsidRPr="00512CDE">
              <w:rPr>
                <w:rFonts w:eastAsia="Aptos" w:cstheme="minorHAnsi"/>
                <w:sz w:val="22"/>
              </w:rPr>
              <w:t xml:space="preserve"> </w:t>
            </w:r>
            <w:proofErr w:type="spellStart"/>
            <w:r w:rsidRPr="00512CDE">
              <w:rPr>
                <w:rFonts w:eastAsia="Aptos" w:cstheme="minorHAnsi"/>
                <w:sz w:val="22"/>
              </w:rPr>
              <w:t>Postgraduate</w:t>
            </w:r>
            <w:proofErr w:type="spellEnd"/>
            <w:r w:rsidRPr="00512CDE">
              <w:rPr>
                <w:rFonts w:eastAsia="Aptos" w:cstheme="minorHAnsi"/>
                <w:sz w:val="22"/>
              </w:rPr>
              <w:t xml:space="preserve"> </w:t>
            </w:r>
            <w:proofErr w:type="spellStart"/>
            <w:r w:rsidRPr="00512CDE">
              <w:rPr>
                <w:rFonts w:eastAsia="Aptos" w:cstheme="minorHAnsi"/>
                <w:sz w:val="22"/>
              </w:rPr>
              <w:t>Scholarship</w:t>
            </w:r>
            <w:proofErr w:type="spellEnd"/>
            <w:r w:rsidR="00D23920">
              <w:rPr>
                <w:rFonts w:eastAsia="Aptos" w:cstheme="minorHAnsi"/>
                <w:sz w:val="22"/>
              </w:rPr>
              <w:t xml:space="preserve">. </w:t>
            </w:r>
            <w:r w:rsidRPr="00512CDE">
              <w:rPr>
                <w:rFonts w:eastAsia="Aptos" w:cstheme="minorHAnsi"/>
                <w:sz w:val="22"/>
              </w:rPr>
              <w:t xml:space="preserve">Daarnaast werd Alison Beauchamp ondersteund door een MRFF NHMRC TRIP Fellowship. Het onderzoek is verder gedeeltelijk gefinancierd door de Nurses Board of Victoria </w:t>
            </w:r>
            <w:proofErr w:type="spellStart"/>
            <w:r w:rsidRPr="00512CDE">
              <w:rPr>
                <w:rFonts w:eastAsia="Aptos" w:cstheme="minorHAnsi"/>
                <w:sz w:val="22"/>
              </w:rPr>
              <w:t>Legacy</w:t>
            </w:r>
            <w:proofErr w:type="spellEnd"/>
            <w:r w:rsidRPr="00512CDE">
              <w:rPr>
                <w:rFonts w:eastAsia="Aptos" w:cstheme="minorHAnsi"/>
                <w:sz w:val="22"/>
              </w:rPr>
              <w:t xml:space="preserve"> Limited (NBVLL). </w:t>
            </w:r>
          </w:p>
          <w:p w14:paraId="19094E4E" w14:textId="15359699" w:rsidR="0044591B" w:rsidRPr="00512CDE" w:rsidRDefault="0044591B" w:rsidP="005F7DF0">
            <w:pPr>
              <w:jc w:val="left"/>
              <w:rPr>
                <w:rFonts w:cstheme="minorHAnsi"/>
                <w:sz w:val="22"/>
                <w:szCs w:val="22"/>
                <w:lang w:eastAsia="en-US"/>
              </w:rPr>
            </w:pPr>
          </w:p>
        </w:tc>
      </w:tr>
      <w:tr w:rsidR="006B4499" w:rsidRPr="00512CDE" w14:paraId="4F58381C" w14:textId="77777777" w:rsidTr="00926DF0">
        <w:trPr>
          <w:trHeight w:val="504"/>
        </w:trPr>
        <w:tc>
          <w:tcPr>
            <w:tcW w:w="4528" w:type="dxa"/>
          </w:tcPr>
          <w:p w14:paraId="4C11018D"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lastRenderedPageBreak/>
              <w:t>Welke zijn de eventuele belangenconflicten en zijn deze vermeld?</w:t>
            </w:r>
          </w:p>
          <w:p w14:paraId="43755D15" w14:textId="77777777" w:rsidR="006B4499" w:rsidRPr="00512CDE" w:rsidRDefault="006B4499" w:rsidP="005F7DF0">
            <w:pPr>
              <w:jc w:val="left"/>
              <w:rPr>
                <w:rFonts w:cstheme="minorHAnsi"/>
                <w:sz w:val="22"/>
                <w:szCs w:val="22"/>
                <w:lang w:eastAsia="en-US"/>
              </w:rPr>
            </w:pPr>
          </w:p>
        </w:tc>
        <w:tc>
          <w:tcPr>
            <w:tcW w:w="4493" w:type="dxa"/>
          </w:tcPr>
          <w:p w14:paraId="0880C6D3" w14:textId="7D03C6AB" w:rsidR="00AD002D" w:rsidRPr="00512CDE" w:rsidRDefault="00AD002D" w:rsidP="005F7DF0">
            <w:pPr>
              <w:tabs>
                <w:tab w:val="left" w:pos="960"/>
              </w:tabs>
              <w:jc w:val="left"/>
              <w:rPr>
                <w:rFonts w:cstheme="minorHAnsi"/>
                <w:sz w:val="22"/>
                <w:szCs w:val="22"/>
                <w:lang w:eastAsia="en-US"/>
              </w:rPr>
            </w:pPr>
            <w:r w:rsidRPr="00512CDE">
              <w:rPr>
                <w:rFonts w:cstheme="minorHAnsi"/>
                <w:sz w:val="22"/>
                <w:szCs w:val="22"/>
                <w:lang w:eastAsia="en-US"/>
              </w:rPr>
              <w:t xml:space="preserve">In het artikel wordt expliciet vermeld dat er geen belangenconflicten zijn. </w:t>
            </w:r>
          </w:p>
        </w:tc>
      </w:tr>
      <w:tr w:rsidR="006B4499" w:rsidRPr="00512CDE" w14:paraId="5093EC28" w14:textId="77777777" w:rsidTr="00926DF0">
        <w:trPr>
          <w:trHeight w:val="276"/>
        </w:trPr>
        <w:tc>
          <w:tcPr>
            <w:tcW w:w="4528" w:type="dxa"/>
          </w:tcPr>
          <w:p w14:paraId="066D7180"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Wat is de methodologie die gebruikt wordt in de bron? </w:t>
            </w:r>
          </w:p>
          <w:p w14:paraId="2FA8017C"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5B4DBE8C" w14:textId="4E344846" w:rsidR="006B4499" w:rsidRPr="00512CDE" w:rsidRDefault="006B4499" w:rsidP="005F7DF0">
            <w:pPr>
              <w:jc w:val="left"/>
              <w:rPr>
                <w:rFonts w:cstheme="minorHAnsi"/>
                <w:sz w:val="22"/>
                <w:szCs w:val="22"/>
                <w:lang w:eastAsia="en-US"/>
              </w:rPr>
            </w:pPr>
          </w:p>
        </w:tc>
      </w:tr>
      <w:tr w:rsidR="006B4499" w:rsidRPr="00512CDE" w14:paraId="664BE4CF" w14:textId="77777777" w:rsidTr="00926DF0">
        <w:trPr>
          <w:trHeight w:val="252"/>
        </w:trPr>
        <w:tc>
          <w:tcPr>
            <w:tcW w:w="4528" w:type="dxa"/>
          </w:tcPr>
          <w:p w14:paraId="55D79891"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Design met korte beschrijving</w:t>
            </w:r>
          </w:p>
          <w:p w14:paraId="4B04CAF1"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11EA5858" w14:textId="10A16630" w:rsidR="006B4499" w:rsidRPr="00512CDE" w:rsidRDefault="00144BFC" w:rsidP="005F7DF0">
            <w:pPr>
              <w:jc w:val="left"/>
              <w:rPr>
                <w:rFonts w:cstheme="minorHAnsi"/>
                <w:sz w:val="22"/>
                <w:szCs w:val="22"/>
                <w:lang w:eastAsia="en-US"/>
              </w:rPr>
            </w:pPr>
            <w:r w:rsidRPr="00512CDE">
              <w:rPr>
                <w:rFonts w:cstheme="minorHAnsi"/>
                <w:sz w:val="22"/>
                <w:szCs w:val="22"/>
                <w:lang w:eastAsia="en-US"/>
              </w:rPr>
              <w:t xml:space="preserve">Het onderzoek is opgezet als een systematische review volgens de PRISMA-richtlijnen waarbij bestaande wetenschappelijke studies over het gebruik van </w:t>
            </w:r>
            <w:proofErr w:type="spellStart"/>
            <w:r w:rsidRPr="00512CDE">
              <w:rPr>
                <w:rFonts w:cstheme="minorHAnsi"/>
                <w:sz w:val="22"/>
                <w:szCs w:val="22"/>
                <w:lang w:eastAsia="en-US"/>
              </w:rPr>
              <w:t>teach</w:t>
            </w:r>
            <w:proofErr w:type="spellEnd"/>
            <w:r w:rsidRPr="00512CDE">
              <w:rPr>
                <w:rFonts w:cstheme="minorHAnsi"/>
                <w:sz w:val="22"/>
                <w:szCs w:val="22"/>
                <w:lang w:eastAsia="en-US"/>
              </w:rPr>
              <w:t>-back werden systematisch opgespoord, geselecteerd en geanalyseerd volgens vastgelegde criteria.</w:t>
            </w:r>
          </w:p>
        </w:tc>
      </w:tr>
      <w:tr w:rsidR="006B4499" w:rsidRPr="00512CDE" w14:paraId="3D567DF8" w14:textId="77777777" w:rsidTr="00926DF0">
        <w:trPr>
          <w:trHeight w:val="240"/>
        </w:trPr>
        <w:tc>
          <w:tcPr>
            <w:tcW w:w="4528" w:type="dxa"/>
          </w:tcPr>
          <w:p w14:paraId="0895C5ED"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lastRenderedPageBreak/>
              <w:t>In- en exclusiecriteria/selectiecriteria</w:t>
            </w:r>
          </w:p>
          <w:p w14:paraId="74D6B7B6"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772FF6AB" w14:textId="249073C4" w:rsidR="006B4499" w:rsidRPr="00512CDE" w:rsidRDefault="00491CAA" w:rsidP="005F7DF0">
            <w:pPr>
              <w:jc w:val="left"/>
              <w:rPr>
                <w:rFonts w:cstheme="minorHAnsi"/>
                <w:b/>
                <w:bCs/>
                <w:sz w:val="22"/>
              </w:rPr>
            </w:pPr>
            <w:r w:rsidRPr="00512CDE">
              <w:rPr>
                <w:rFonts w:cstheme="minorHAnsi"/>
                <w:b/>
                <w:bCs/>
                <w:sz w:val="22"/>
              </w:rPr>
              <w:t>Inclusiecriteria</w:t>
            </w:r>
            <w:r w:rsidR="005E521D" w:rsidRPr="00512CDE">
              <w:rPr>
                <w:rFonts w:cstheme="minorHAnsi"/>
                <w:b/>
                <w:bCs/>
                <w:sz w:val="22"/>
              </w:rPr>
              <w:t>:</w:t>
            </w:r>
          </w:p>
          <w:p w14:paraId="6422AE09" w14:textId="77777777" w:rsidR="005E521D" w:rsidRPr="00512CDE" w:rsidRDefault="005E521D" w:rsidP="005F7DF0">
            <w:pPr>
              <w:pStyle w:val="Lijstalinea"/>
              <w:numPr>
                <w:ilvl w:val="0"/>
                <w:numId w:val="28"/>
              </w:numPr>
              <w:jc w:val="left"/>
              <w:rPr>
                <w:rFonts w:eastAsia="Aptos" w:cstheme="minorHAnsi"/>
                <w:sz w:val="22"/>
              </w:rPr>
            </w:pPr>
            <w:r w:rsidRPr="00512CDE">
              <w:rPr>
                <w:rFonts w:eastAsia="Aptos" w:cstheme="minorHAnsi"/>
                <w:sz w:val="22"/>
              </w:rPr>
              <w:t>Het kwantitatieve studies waren (bv. RCT, quasi-experimenteel, cohort, voor- en nameting)</w:t>
            </w:r>
          </w:p>
          <w:p w14:paraId="58F4727A" w14:textId="25666E35" w:rsidR="005E521D" w:rsidRPr="00512CDE" w:rsidRDefault="005E521D" w:rsidP="005F7DF0">
            <w:pPr>
              <w:pStyle w:val="Lijstalinea"/>
              <w:numPr>
                <w:ilvl w:val="0"/>
                <w:numId w:val="28"/>
              </w:numPr>
              <w:jc w:val="left"/>
              <w:rPr>
                <w:rFonts w:eastAsia="Aptos" w:cstheme="minorHAnsi"/>
                <w:sz w:val="22"/>
              </w:rPr>
            </w:pPr>
            <w:r w:rsidRPr="00512CDE">
              <w:rPr>
                <w:rFonts w:eastAsia="Aptos" w:cstheme="minorHAnsi"/>
                <w:sz w:val="22"/>
              </w:rPr>
              <w:t>De deelnemers patiënten/cliënten van alle leeftijden waren</w:t>
            </w:r>
          </w:p>
          <w:p w14:paraId="6B980795" w14:textId="518C7374" w:rsidR="005E521D" w:rsidRPr="00512CDE" w:rsidRDefault="005E521D" w:rsidP="005F7DF0">
            <w:pPr>
              <w:pStyle w:val="Lijstalinea"/>
              <w:numPr>
                <w:ilvl w:val="0"/>
                <w:numId w:val="28"/>
              </w:numPr>
              <w:jc w:val="left"/>
              <w:rPr>
                <w:rFonts w:eastAsia="Aptos" w:cstheme="minorHAnsi"/>
                <w:sz w:val="22"/>
              </w:rPr>
            </w:pPr>
            <w:proofErr w:type="spellStart"/>
            <w:r w:rsidRPr="00512CDE">
              <w:rPr>
                <w:rFonts w:eastAsia="Aptos" w:cstheme="minorHAnsi"/>
                <w:sz w:val="22"/>
              </w:rPr>
              <w:t>Teach</w:t>
            </w:r>
            <w:proofErr w:type="spellEnd"/>
            <w:r w:rsidRPr="00512CDE">
              <w:rPr>
                <w:rFonts w:eastAsia="Aptos" w:cstheme="minorHAnsi"/>
                <w:sz w:val="22"/>
              </w:rPr>
              <w:t>-back</w:t>
            </w:r>
            <w:r w:rsidR="001C4494">
              <w:rPr>
                <w:rFonts w:eastAsia="Aptos" w:cstheme="minorHAnsi"/>
                <w:sz w:val="22"/>
              </w:rPr>
              <w:t>methode</w:t>
            </w:r>
            <w:r w:rsidRPr="00512CDE">
              <w:rPr>
                <w:rFonts w:eastAsia="Aptos" w:cstheme="minorHAnsi"/>
                <w:sz w:val="22"/>
              </w:rPr>
              <w:t xml:space="preserve"> werd gebruikt als educatieve interventie</w:t>
            </w:r>
          </w:p>
          <w:p w14:paraId="41F681DA" w14:textId="729DC346" w:rsidR="005E521D" w:rsidRPr="003463E2" w:rsidRDefault="005E521D" w:rsidP="005F7DF0">
            <w:pPr>
              <w:pStyle w:val="Lijstalinea"/>
              <w:numPr>
                <w:ilvl w:val="0"/>
                <w:numId w:val="28"/>
              </w:numPr>
              <w:jc w:val="left"/>
              <w:rPr>
                <w:rFonts w:eastAsia="Aptos" w:cstheme="minorHAnsi"/>
                <w:sz w:val="22"/>
              </w:rPr>
            </w:pPr>
            <w:r w:rsidRPr="00512CDE">
              <w:rPr>
                <w:rFonts w:eastAsia="Aptos" w:cstheme="minorHAnsi"/>
                <w:sz w:val="22"/>
              </w:rPr>
              <w:t xml:space="preserve">Minstens een groep </w:t>
            </w:r>
            <w:proofErr w:type="spellStart"/>
            <w:r w:rsidRPr="00512CDE">
              <w:rPr>
                <w:rFonts w:eastAsia="Aptos" w:cstheme="minorHAnsi"/>
                <w:sz w:val="22"/>
              </w:rPr>
              <w:t>teach</w:t>
            </w:r>
            <w:proofErr w:type="spellEnd"/>
            <w:r w:rsidRPr="00512CDE">
              <w:rPr>
                <w:rFonts w:eastAsia="Aptos" w:cstheme="minorHAnsi"/>
                <w:sz w:val="22"/>
              </w:rPr>
              <w:t>-back kreeg als zelfstandige interventie</w:t>
            </w:r>
          </w:p>
          <w:p w14:paraId="3D23A59E" w14:textId="63C25376" w:rsidR="005E521D" w:rsidRPr="00512CDE" w:rsidRDefault="00491CAA" w:rsidP="005F7DF0">
            <w:pPr>
              <w:jc w:val="left"/>
              <w:rPr>
                <w:rFonts w:cstheme="minorHAnsi"/>
                <w:b/>
                <w:bCs/>
                <w:sz w:val="22"/>
                <w:szCs w:val="22"/>
              </w:rPr>
            </w:pPr>
            <w:r w:rsidRPr="00512CDE">
              <w:rPr>
                <w:rFonts w:cstheme="minorHAnsi"/>
                <w:b/>
                <w:bCs/>
                <w:sz w:val="22"/>
                <w:szCs w:val="22"/>
              </w:rPr>
              <w:t>Exclusiecriteria</w:t>
            </w:r>
            <w:r w:rsidR="005E521D" w:rsidRPr="00512CDE">
              <w:rPr>
                <w:rFonts w:cstheme="minorHAnsi"/>
                <w:b/>
                <w:bCs/>
                <w:sz w:val="22"/>
                <w:szCs w:val="22"/>
              </w:rPr>
              <w:t>:</w:t>
            </w:r>
          </w:p>
          <w:p w14:paraId="4085F51B" w14:textId="7C9FB852" w:rsidR="005E521D" w:rsidRPr="00512CDE" w:rsidRDefault="005E521D" w:rsidP="005F7DF0">
            <w:pPr>
              <w:pStyle w:val="Lijstalinea"/>
              <w:numPr>
                <w:ilvl w:val="0"/>
                <w:numId w:val="28"/>
              </w:numPr>
              <w:jc w:val="left"/>
              <w:rPr>
                <w:rFonts w:eastAsia="Aptos" w:cstheme="minorHAnsi"/>
                <w:sz w:val="22"/>
              </w:rPr>
            </w:pPr>
            <w:proofErr w:type="spellStart"/>
            <w:r w:rsidRPr="00512CDE">
              <w:rPr>
                <w:rFonts w:eastAsia="Aptos" w:cstheme="minorHAnsi"/>
                <w:sz w:val="22"/>
              </w:rPr>
              <w:t>Teach</w:t>
            </w:r>
            <w:proofErr w:type="spellEnd"/>
            <w:r w:rsidRPr="00512CDE">
              <w:rPr>
                <w:rFonts w:eastAsia="Aptos" w:cstheme="minorHAnsi"/>
                <w:sz w:val="22"/>
              </w:rPr>
              <w:t>-back</w:t>
            </w:r>
            <w:r w:rsidR="001C4494">
              <w:rPr>
                <w:rFonts w:eastAsia="Aptos" w:cstheme="minorHAnsi"/>
                <w:sz w:val="22"/>
              </w:rPr>
              <w:t>methode</w:t>
            </w:r>
            <w:r w:rsidRPr="00512CDE">
              <w:rPr>
                <w:rFonts w:eastAsia="Aptos" w:cstheme="minorHAnsi"/>
                <w:sz w:val="22"/>
              </w:rPr>
              <w:t xml:space="preserve"> werd gecombineerd met andere complexe interventies (bv. Zorgbundels, </w:t>
            </w:r>
            <w:proofErr w:type="spellStart"/>
            <w:r w:rsidRPr="00512CDE">
              <w:rPr>
                <w:rFonts w:eastAsia="Aptos" w:cstheme="minorHAnsi"/>
                <w:sz w:val="22"/>
              </w:rPr>
              <w:t>motivational</w:t>
            </w:r>
            <w:proofErr w:type="spellEnd"/>
            <w:r w:rsidRPr="00512CDE">
              <w:rPr>
                <w:rFonts w:eastAsia="Aptos" w:cstheme="minorHAnsi"/>
                <w:sz w:val="22"/>
              </w:rPr>
              <w:t xml:space="preserve"> </w:t>
            </w:r>
            <w:proofErr w:type="spellStart"/>
            <w:r w:rsidRPr="00512CDE">
              <w:rPr>
                <w:rFonts w:eastAsia="Aptos" w:cstheme="minorHAnsi"/>
                <w:sz w:val="22"/>
              </w:rPr>
              <w:t>interviewing</w:t>
            </w:r>
            <w:proofErr w:type="spellEnd"/>
            <w:r w:rsidRPr="00512CDE">
              <w:rPr>
                <w:rFonts w:eastAsia="Aptos" w:cstheme="minorHAnsi"/>
                <w:sz w:val="22"/>
              </w:rPr>
              <w:t>)</w:t>
            </w:r>
          </w:p>
          <w:p w14:paraId="6C52BE2C" w14:textId="536A8CA6" w:rsidR="005E521D" w:rsidRPr="00512CDE" w:rsidRDefault="005E521D" w:rsidP="005F7DF0">
            <w:pPr>
              <w:pStyle w:val="Lijstalinea"/>
              <w:numPr>
                <w:ilvl w:val="0"/>
                <w:numId w:val="28"/>
              </w:numPr>
              <w:jc w:val="left"/>
              <w:rPr>
                <w:rFonts w:eastAsia="Aptos" w:cstheme="minorHAnsi"/>
                <w:sz w:val="22"/>
              </w:rPr>
            </w:pPr>
            <w:r w:rsidRPr="00512CDE">
              <w:rPr>
                <w:rFonts w:eastAsia="Aptos" w:cstheme="minorHAnsi"/>
                <w:sz w:val="22"/>
              </w:rPr>
              <w:t xml:space="preserve">Tenzij het afzonderlijke effect van </w:t>
            </w:r>
            <w:proofErr w:type="spellStart"/>
            <w:r w:rsidRPr="00512CDE">
              <w:rPr>
                <w:rFonts w:eastAsia="Aptos" w:cstheme="minorHAnsi"/>
                <w:sz w:val="22"/>
              </w:rPr>
              <w:t>teach</w:t>
            </w:r>
            <w:proofErr w:type="spellEnd"/>
            <w:r w:rsidRPr="00512CDE">
              <w:rPr>
                <w:rFonts w:eastAsia="Aptos" w:cstheme="minorHAnsi"/>
                <w:sz w:val="22"/>
              </w:rPr>
              <w:t>-back duidelijk kon worden vastgesteld.</w:t>
            </w:r>
          </w:p>
        </w:tc>
      </w:tr>
      <w:tr w:rsidR="006B4499" w:rsidRPr="00512CDE" w14:paraId="4CD3536B" w14:textId="77777777" w:rsidTr="00926DF0">
        <w:trPr>
          <w:trHeight w:val="288"/>
        </w:trPr>
        <w:tc>
          <w:tcPr>
            <w:tcW w:w="4528" w:type="dxa"/>
          </w:tcPr>
          <w:p w14:paraId="3A2B60CC"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Steekproef</w:t>
            </w:r>
          </w:p>
          <w:p w14:paraId="2D2D3373"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3A1B853D" w14:textId="4452A8AA" w:rsidR="006B4499" w:rsidRPr="00512CDE" w:rsidRDefault="00CC018F" w:rsidP="005F7DF0">
            <w:pPr>
              <w:jc w:val="left"/>
              <w:rPr>
                <w:rFonts w:cstheme="minorHAnsi"/>
                <w:sz w:val="22"/>
                <w:szCs w:val="22"/>
                <w:lang w:eastAsia="en-US"/>
              </w:rPr>
            </w:pPr>
            <w:r w:rsidRPr="00512CDE">
              <w:rPr>
                <w:rFonts w:cstheme="minorHAnsi"/>
                <w:sz w:val="22"/>
                <w:szCs w:val="22"/>
                <w:lang w:eastAsia="en-US"/>
              </w:rPr>
              <w:t xml:space="preserve">De steekproef van dit artikel bestaat uit 20 geïncludeerde wetenschappelijke studies. Deze studies omvatten patiënten van alle leeftijden met verschillende gezondheidsaandoeningen, afkomstig uit diverse </w:t>
            </w:r>
            <w:proofErr w:type="spellStart"/>
            <w:r w:rsidRPr="00512CDE">
              <w:rPr>
                <w:rFonts w:cstheme="minorHAnsi"/>
                <w:sz w:val="22"/>
                <w:szCs w:val="22"/>
                <w:lang w:eastAsia="en-US"/>
              </w:rPr>
              <w:t>zorgsettings</w:t>
            </w:r>
            <w:proofErr w:type="spellEnd"/>
            <w:r w:rsidRPr="00512CDE">
              <w:rPr>
                <w:rFonts w:cstheme="minorHAnsi"/>
                <w:sz w:val="22"/>
                <w:szCs w:val="22"/>
                <w:lang w:eastAsia="en-US"/>
              </w:rPr>
              <w:t xml:space="preserve">, waarin de </w:t>
            </w:r>
            <w:proofErr w:type="spellStart"/>
            <w:r w:rsidR="00753AD8" w:rsidRPr="00512CDE">
              <w:rPr>
                <w:rFonts w:cstheme="minorHAnsi"/>
                <w:sz w:val="22"/>
                <w:szCs w:val="22"/>
                <w:lang w:eastAsia="en-US"/>
              </w:rPr>
              <w:t>teach</w:t>
            </w:r>
            <w:proofErr w:type="spellEnd"/>
            <w:r w:rsidR="00753AD8" w:rsidRPr="00512CDE">
              <w:rPr>
                <w:rFonts w:cstheme="minorHAnsi"/>
                <w:sz w:val="22"/>
                <w:szCs w:val="22"/>
                <w:lang w:eastAsia="en-US"/>
              </w:rPr>
              <w:t>-backmethode</w:t>
            </w:r>
            <w:r w:rsidRPr="00512CDE">
              <w:rPr>
                <w:rFonts w:cstheme="minorHAnsi"/>
                <w:sz w:val="22"/>
                <w:szCs w:val="22"/>
                <w:lang w:eastAsia="en-US"/>
              </w:rPr>
              <w:t xml:space="preserve"> werd toegepast.</w:t>
            </w:r>
          </w:p>
        </w:tc>
      </w:tr>
      <w:tr w:rsidR="006B4499" w:rsidRPr="00512CDE" w14:paraId="44B27078" w14:textId="77777777" w:rsidTr="00926DF0">
        <w:trPr>
          <w:trHeight w:val="228"/>
        </w:trPr>
        <w:tc>
          <w:tcPr>
            <w:tcW w:w="4528" w:type="dxa"/>
          </w:tcPr>
          <w:p w14:paraId="62341D0A"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Interventie/observatie</w:t>
            </w:r>
          </w:p>
          <w:p w14:paraId="044AFB6D"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40A52AE3" w14:textId="18130821" w:rsidR="006B4499" w:rsidRPr="00512CDE" w:rsidRDefault="00347B94" w:rsidP="005F7DF0">
            <w:pPr>
              <w:jc w:val="left"/>
              <w:rPr>
                <w:rFonts w:cstheme="minorHAnsi"/>
                <w:sz w:val="22"/>
                <w:szCs w:val="22"/>
                <w:lang w:eastAsia="en-US"/>
              </w:rPr>
            </w:pPr>
            <w:r w:rsidRPr="00512CDE">
              <w:rPr>
                <w:rFonts w:cstheme="minorHAnsi"/>
                <w:sz w:val="22"/>
                <w:szCs w:val="22"/>
                <w:lang w:eastAsia="en-US"/>
              </w:rPr>
              <w:t xml:space="preserve">De interventie in deze studie is de </w:t>
            </w:r>
            <w:proofErr w:type="spellStart"/>
            <w:r w:rsidR="00753AD8" w:rsidRPr="00512CDE">
              <w:rPr>
                <w:rFonts w:cstheme="minorHAnsi"/>
                <w:sz w:val="22"/>
                <w:szCs w:val="22"/>
                <w:lang w:eastAsia="en-US"/>
              </w:rPr>
              <w:t>teach</w:t>
            </w:r>
            <w:proofErr w:type="spellEnd"/>
            <w:r w:rsidR="00753AD8" w:rsidRPr="00512CDE">
              <w:rPr>
                <w:rFonts w:cstheme="minorHAnsi"/>
                <w:sz w:val="22"/>
                <w:szCs w:val="22"/>
                <w:lang w:eastAsia="en-US"/>
              </w:rPr>
              <w:t>-backmethode</w:t>
            </w:r>
            <w:r w:rsidRPr="00512CDE">
              <w:rPr>
                <w:rFonts w:cstheme="minorHAnsi"/>
                <w:sz w:val="22"/>
                <w:szCs w:val="22"/>
                <w:lang w:eastAsia="en-US"/>
              </w:rPr>
              <w:t xml:space="preserve">, een gestructureerde educatieve benadering waarbij zorgverleners informatie uitleggen aan patiënten en vervolgens controleren of deze informatie correct wordt begrepen door de patiënt te laten herhalen wat </w:t>
            </w:r>
            <w:r w:rsidR="00D23920">
              <w:rPr>
                <w:rFonts w:cstheme="minorHAnsi"/>
                <w:sz w:val="22"/>
                <w:szCs w:val="22"/>
                <w:lang w:eastAsia="en-US"/>
              </w:rPr>
              <w:t>er is</w:t>
            </w:r>
            <w:r w:rsidRPr="00512CDE">
              <w:rPr>
                <w:rFonts w:cstheme="minorHAnsi"/>
                <w:sz w:val="22"/>
                <w:szCs w:val="22"/>
                <w:lang w:eastAsia="en-US"/>
              </w:rPr>
              <w:t xml:space="preserve"> uitgelegd. Eventuele misverstanden worden direct verduidelijkt en de controle wordt herhaald.</w:t>
            </w:r>
          </w:p>
          <w:p w14:paraId="5DA17E18" w14:textId="77777777" w:rsidR="00347B94" w:rsidRPr="00512CDE" w:rsidRDefault="00347B94" w:rsidP="005F7DF0">
            <w:pPr>
              <w:jc w:val="left"/>
              <w:rPr>
                <w:rFonts w:cstheme="minorHAnsi"/>
                <w:sz w:val="22"/>
                <w:szCs w:val="22"/>
                <w:lang w:eastAsia="en-US"/>
              </w:rPr>
            </w:pPr>
          </w:p>
          <w:p w14:paraId="20949ABA" w14:textId="04D07214" w:rsidR="00347B94" w:rsidRPr="00512CDE" w:rsidRDefault="00347B94" w:rsidP="005F7DF0">
            <w:pPr>
              <w:jc w:val="left"/>
              <w:rPr>
                <w:rFonts w:cstheme="minorHAnsi"/>
                <w:sz w:val="22"/>
                <w:szCs w:val="22"/>
                <w:lang w:eastAsia="en-US"/>
              </w:rPr>
            </w:pPr>
            <w:r w:rsidRPr="00512CDE">
              <w:rPr>
                <w:rFonts w:cstheme="minorHAnsi"/>
                <w:sz w:val="22"/>
                <w:szCs w:val="22"/>
                <w:lang w:eastAsia="en-US"/>
              </w:rPr>
              <w:lastRenderedPageBreak/>
              <w:t xml:space="preserve">De studie observeerde het effect van </w:t>
            </w:r>
            <w:proofErr w:type="spellStart"/>
            <w:r w:rsidRPr="00512CDE">
              <w:rPr>
                <w:rFonts w:cstheme="minorHAnsi"/>
                <w:sz w:val="22"/>
                <w:szCs w:val="22"/>
                <w:lang w:eastAsia="en-US"/>
              </w:rPr>
              <w:t>teach</w:t>
            </w:r>
            <w:proofErr w:type="spellEnd"/>
            <w:r w:rsidRPr="00512CDE">
              <w:rPr>
                <w:rFonts w:cstheme="minorHAnsi"/>
                <w:sz w:val="22"/>
                <w:szCs w:val="22"/>
                <w:lang w:eastAsia="en-US"/>
              </w:rPr>
              <w:t>-back op onder andere:</w:t>
            </w:r>
          </w:p>
          <w:p w14:paraId="7C47EBC6" w14:textId="58BDBFE5" w:rsidR="00347B94" w:rsidRPr="00512CDE" w:rsidRDefault="00347B94" w:rsidP="005F7DF0">
            <w:pPr>
              <w:jc w:val="left"/>
              <w:rPr>
                <w:rFonts w:cstheme="minorHAnsi"/>
                <w:sz w:val="22"/>
                <w:szCs w:val="22"/>
                <w:lang w:eastAsia="en-US"/>
              </w:rPr>
            </w:pPr>
            <w:r w:rsidRPr="00512CDE">
              <w:rPr>
                <w:rFonts w:cstheme="minorHAnsi"/>
                <w:sz w:val="22"/>
                <w:szCs w:val="22"/>
                <w:lang w:eastAsia="en-US"/>
              </w:rPr>
              <w:t>-</w:t>
            </w:r>
            <w:r w:rsidR="00526B5E" w:rsidRPr="00512CDE">
              <w:rPr>
                <w:rFonts w:cstheme="minorHAnsi"/>
                <w:sz w:val="22"/>
                <w:szCs w:val="22"/>
                <w:lang w:eastAsia="en-US"/>
              </w:rPr>
              <w:t>K</w:t>
            </w:r>
            <w:r w:rsidRPr="00512CDE">
              <w:rPr>
                <w:rFonts w:cstheme="minorHAnsi"/>
                <w:sz w:val="22"/>
                <w:szCs w:val="22"/>
                <w:lang w:eastAsia="en-US"/>
              </w:rPr>
              <w:t>ennis en begrip</w:t>
            </w:r>
          </w:p>
          <w:p w14:paraId="2C1CA1B5" w14:textId="755F37DA" w:rsidR="00347B94" w:rsidRPr="00512CDE" w:rsidRDefault="00347B94" w:rsidP="005F7DF0">
            <w:pPr>
              <w:jc w:val="left"/>
              <w:rPr>
                <w:rFonts w:cstheme="minorHAnsi"/>
                <w:sz w:val="22"/>
                <w:szCs w:val="22"/>
                <w:lang w:eastAsia="en-US"/>
              </w:rPr>
            </w:pPr>
            <w:r w:rsidRPr="00512CDE">
              <w:rPr>
                <w:rFonts w:cstheme="minorHAnsi"/>
                <w:sz w:val="22"/>
                <w:szCs w:val="22"/>
                <w:lang w:eastAsia="en-US"/>
              </w:rPr>
              <w:t>- Zelfzorggedrag</w:t>
            </w:r>
          </w:p>
          <w:p w14:paraId="17E47C22" w14:textId="3E3BCB2F" w:rsidR="00347B94" w:rsidRPr="00512CDE" w:rsidRDefault="00347B94" w:rsidP="005F7DF0">
            <w:pPr>
              <w:jc w:val="left"/>
              <w:rPr>
                <w:rFonts w:cstheme="minorHAnsi"/>
                <w:sz w:val="22"/>
                <w:szCs w:val="22"/>
                <w:lang w:eastAsia="en-US"/>
              </w:rPr>
            </w:pPr>
            <w:r w:rsidRPr="00512CDE">
              <w:rPr>
                <w:rFonts w:cstheme="minorHAnsi"/>
                <w:sz w:val="22"/>
                <w:szCs w:val="22"/>
                <w:lang w:eastAsia="en-US"/>
              </w:rPr>
              <w:t>- Therapietrouw</w:t>
            </w:r>
          </w:p>
          <w:p w14:paraId="5FA14101" w14:textId="5C3E37BD" w:rsidR="00347B94" w:rsidRPr="00512CDE" w:rsidRDefault="00347B94" w:rsidP="005F7DF0">
            <w:pPr>
              <w:jc w:val="left"/>
              <w:rPr>
                <w:rFonts w:cstheme="minorHAnsi"/>
                <w:sz w:val="22"/>
                <w:szCs w:val="22"/>
                <w:lang w:eastAsia="en-US"/>
              </w:rPr>
            </w:pPr>
            <w:r w:rsidRPr="00512CDE">
              <w:rPr>
                <w:rFonts w:cstheme="minorHAnsi"/>
                <w:sz w:val="22"/>
                <w:szCs w:val="22"/>
                <w:lang w:eastAsia="en-US"/>
              </w:rPr>
              <w:t>- Gezondheidsuitkomsten (zoals heropnames en kwaliteit van leven)</w:t>
            </w:r>
          </w:p>
          <w:p w14:paraId="4B9C4290" w14:textId="3EAECD62" w:rsidR="00347B94" w:rsidRPr="00512CDE" w:rsidRDefault="00347B94" w:rsidP="005F7DF0">
            <w:pPr>
              <w:jc w:val="left"/>
              <w:rPr>
                <w:rFonts w:cstheme="minorHAnsi"/>
                <w:sz w:val="22"/>
                <w:szCs w:val="22"/>
                <w:lang w:eastAsia="en-US"/>
              </w:rPr>
            </w:pPr>
          </w:p>
        </w:tc>
      </w:tr>
      <w:tr w:rsidR="006B4499" w:rsidRPr="00512CDE" w14:paraId="1E006980" w14:textId="77777777" w:rsidTr="00926DF0">
        <w:trPr>
          <w:trHeight w:val="228"/>
        </w:trPr>
        <w:tc>
          <w:tcPr>
            <w:tcW w:w="4528" w:type="dxa"/>
          </w:tcPr>
          <w:p w14:paraId="0C91837D"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lastRenderedPageBreak/>
              <w:t>Is het artikel na jouw analyse kwaliteitsvol en opgenomen in de literatuurselectie?</w:t>
            </w:r>
          </w:p>
          <w:p w14:paraId="456E085C" w14:textId="77777777" w:rsidR="006B4499" w:rsidRPr="00512CDE" w:rsidRDefault="006B4499" w:rsidP="005F7DF0">
            <w:pPr>
              <w:jc w:val="left"/>
              <w:rPr>
                <w:rFonts w:cstheme="minorHAnsi"/>
                <w:sz w:val="22"/>
                <w:szCs w:val="22"/>
                <w:lang w:eastAsia="en-US"/>
              </w:rPr>
            </w:pPr>
          </w:p>
        </w:tc>
        <w:tc>
          <w:tcPr>
            <w:tcW w:w="4493" w:type="dxa"/>
          </w:tcPr>
          <w:p w14:paraId="294382DF" w14:textId="523577B8" w:rsidR="006B4499" w:rsidRPr="00512CDE" w:rsidRDefault="00B96B50" w:rsidP="005F7DF0">
            <w:pPr>
              <w:jc w:val="left"/>
              <w:rPr>
                <w:rFonts w:cstheme="minorHAnsi"/>
                <w:sz w:val="22"/>
                <w:szCs w:val="22"/>
                <w:lang w:eastAsia="en-US"/>
              </w:rPr>
            </w:pPr>
            <w:r w:rsidRPr="00512CDE">
              <w:rPr>
                <w:rFonts w:cstheme="minorHAnsi"/>
                <w:sz w:val="22"/>
                <w:szCs w:val="22"/>
                <w:lang w:eastAsia="en-US"/>
              </w:rPr>
              <w:t>Ja, het artikel is kwaliteitsvol. De geïncludeerde studies zijn systematisch geselecteerd en beoordeeld met de EPHPP-kwaliteitsbeoordeling en opgenomen in de definitieve literatuurselectie van de review.</w:t>
            </w:r>
          </w:p>
        </w:tc>
      </w:tr>
      <w:tr w:rsidR="006B4499" w:rsidRPr="00512CDE" w14:paraId="28F5D083" w14:textId="77777777" w:rsidTr="00926DF0">
        <w:trPr>
          <w:trHeight w:val="228"/>
        </w:trPr>
        <w:tc>
          <w:tcPr>
            <w:tcW w:w="4528" w:type="dxa"/>
          </w:tcPr>
          <w:p w14:paraId="10DC07BA"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zijn de resultaten van de bron?</w:t>
            </w:r>
          </w:p>
          <w:p w14:paraId="64213532"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 </w:t>
            </w:r>
          </w:p>
        </w:tc>
        <w:tc>
          <w:tcPr>
            <w:tcW w:w="4493" w:type="dxa"/>
          </w:tcPr>
          <w:p w14:paraId="6902BC11" w14:textId="697B65EA" w:rsidR="006B4499" w:rsidRPr="00512CDE" w:rsidRDefault="00B96B50" w:rsidP="005F7DF0">
            <w:pPr>
              <w:jc w:val="left"/>
              <w:rPr>
                <w:rFonts w:cstheme="minorHAnsi"/>
                <w:sz w:val="22"/>
                <w:szCs w:val="22"/>
                <w:lang w:eastAsia="en-US"/>
              </w:rPr>
            </w:pPr>
            <w:r w:rsidRPr="00512CDE">
              <w:rPr>
                <w:rFonts w:cstheme="minorHAnsi"/>
                <w:sz w:val="22"/>
                <w:szCs w:val="22"/>
                <w:lang w:eastAsia="en-US"/>
              </w:rPr>
              <w:t xml:space="preserve">De resultaten tonen aan dat 19 van de 20 </w:t>
            </w:r>
            <w:r w:rsidR="00753AD8" w:rsidRPr="00512CDE">
              <w:rPr>
                <w:rFonts w:cstheme="minorHAnsi"/>
                <w:sz w:val="22"/>
                <w:szCs w:val="22"/>
                <w:lang w:eastAsia="en-US"/>
              </w:rPr>
              <w:t>geïncludeerde</w:t>
            </w:r>
            <w:r w:rsidRPr="00512CDE">
              <w:rPr>
                <w:rFonts w:cstheme="minorHAnsi"/>
                <w:sz w:val="22"/>
                <w:szCs w:val="22"/>
                <w:lang w:eastAsia="en-US"/>
              </w:rPr>
              <w:t xml:space="preserve"> studies positieve effecten van </w:t>
            </w:r>
            <w:proofErr w:type="spellStart"/>
            <w:r w:rsidRPr="00512CDE">
              <w:rPr>
                <w:rFonts w:cstheme="minorHAnsi"/>
                <w:sz w:val="22"/>
                <w:szCs w:val="22"/>
                <w:lang w:eastAsia="en-US"/>
              </w:rPr>
              <w:t>teach</w:t>
            </w:r>
            <w:proofErr w:type="spellEnd"/>
            <w:r w:rsidRPr="00512CDE">
              <w:rPr>
                <w:rFonts w:cstheme="minorHAnsi"/>
                <w:sz w:val="22"/>
                <w:szCs w:val="22"/>
                <w:lang w:eastAsia="en-US"/>
              </w:rPr>
              <w:t>-back rapporteerden. De gemeten uitkomsten betroffen kennis, vaardigheden</w:t>
            </w:r>
            <w:r w:rsidR="00E4270A">
              <w:rPr>
                <w:rFonts w:cstheme="minorHAnsi"/>
                <w:sz w:val="22"/>
                <w:szCs w:val="22"/>
                <w:lang w:eastAsia="en-US"/>
              </w:rPr>
              <w:t xml:space="preserve">, </w:t>
            </w:r>
            <w:r w:rsidRPr="00512CDE">
              <w:rPr>
                <w:rFonts w:cstheme="minorHAnsi"/>
                <w:sz w:val="22"/>
                <w:szCs w:val="22"/>
                <w:lang w:eastAsia="en-US"/>
              </w:rPr>
              <w:t xml:space="preserve">attitudes, gedragsverandering en objectieve gezondheidsuitkomsten. De interventie bleek effectief in diverse </w:t>
            </w:r>
            <w:proofErr w:type="spellStart"/>
            <w:r w:rsidRPr="00512CDE">
              <w:rPr>
                <w:rFonts w:cstheme="minorHAnsi"/>
                <w:sz w:val="22"/>
                <w:szCs w:val="22"/>
                <w:lang w:eastAsia="en-US"/>
              </w:rPr>
              <w:t>settings</w:t>
            </w:r>
            <w:proofErr w:type="spellEnd"/>
            <w:r w:rsidRPr="00512CDE">
              <w:rPr>
                <w:rFonts w:cstheme="minorHAnsi"/>
                <w:sz w:val="22"/>
                <w:szCs w:val="22"/>
                <w:lang w:eastAsia="en-US"/>
              </w:rPr>
              <w:t xml:space="preserve"> en populaties.</w:t>
            </w:r>
          </w:p>
        </w:tc>
      </w:tr>
      <w:tr w:rsidR="006B4499" w:rsidRPr="00512CDE" w14:paraId="17C0A726" w14:textId="77777777" w:rsidTr="00926DF0">
        <w:tc>
          <w:tcPr>
            <w:tcW w:w="4528" w:type="dxa"/>
          </w:tcPr>
          <w:p w14:paraId="794D007C"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is de conclusie van de bron?</w:t>
            </w:r>
          </w:p>
          <w:p w14:paraId="746949F2" w14:textId="77777777" w:rsidR="006B4499" w:rsidRDefault="006B4499" w:rsidP="005F7DF0">
            <w:pPr>
              <w:jc w:val="left"/>
              <w:rPr>
                <w:rFonts w:cstheme="minorHAnsi"/>
                <w:sz w:val="22"/>
                <w:szCs w:val="22"/>
                <w:lang w:eastAsia="en-US"/>
              </w:rPr>
            </w:pPr>
            <w:r w:rsidRPr="00512CDE">
              <w:rPr>
                <w:rFonts w:cstheme="minorHAnsi"/>
                <w:sz w:val="22"/>
                <w:szCs w:val="22"/>
                <w:lang w:eastAsia="en-US"/>
              </w:rPr>
              <w:t xml:space="preserve"> </w:t>
            </w:r>
          </w:p>
          <w:p w14:paraId="1A189F84" w14:textId="77777777" w:rsidR="00E4270A" w:rsidRPr="00512CDE" w:rsidRDefault="00E4270A" w:rsidP="005F7DF0">
            <w:pPr>
              <w:jc w:val="left"/>
              <w:rPr>
                <w:rFonts w:cstheme="minorHAnsi"/>
                <w:sz w:val="22"/>
                <w:szCs w:val="22"/>
                <w:lang w:eastAsia="en-US"/>
              </w:rPr>
            </w:pPr>
          </w:p>
        </w:tc>
        <w:tc>
          <w:tcPr>
            <w:tcW w:w="4493" w:type="dxa"/>
          </w:tcPr>
          <w:p w14:paraId="3DAC5834" w14:textId="5FD0638D" w:rsidR="006B4499" w:rsidRPr="00512CDE" w:rsidRDefault="00AE6FD7" w:rsidP="005F7DF0">
            <w:pPr>
              <w:tabs>
                <w:tab w:val="left" w:pos="441"/>
              </w:tabs>
              <w:jc w:val="left"/>
              <w:rPr>
                <w:rFonts w:cstheme="minorHAnsi"/>
                <w:sz w:val="22"/>
                <w:szCs w:val="22"/>
                <w:lang w:eastAsia="en-US"/>
              </w:rPr>
            </w:pPr>
            <w:r w:rsidRPr="00512CDE">
              <w:rPr>
                <w:rFonts w:cstheme="minorHAnsi"/>
                <w:sz w:val="22"/>
                <w:szCs w:val="22"/>
                <w:lang w:eastAsia="en-US"/>
              </w:rPr>
              <w:t xml:space="preserve">De conclusie van het artikel is dat </w:t>
            </w:r>
            <w:proofErr w:type="spellStart"/>
            <w:r w:rsidRPr="00512CDE">
              <w:rPr>
                <w:rFonts w:cstheme="minorHAnsi"/>
                <w:sz w:val="22"/>
                <w:szCs w:val="22"/>
                <w:lang w:eastAsia="en-US"/>
              </w:rPr>
              <w:t>teach</w:t>
            </w:r>
            <w:proofErr w:type="spellEnd"/>
            <w:r w:rsidRPr="00512CDE">
              <w:rPr>
                <w:rFonts w:cstheme="minorHAnsi"/>
                <w:sz w:val="22"/>
                <w:szCs w:val="22"/>
                <w:lang w:eastAsia="en-US"/>
              </w:rPr>
              <w:t xml:space="preserve">-back een effectieve methode is in verschillende </w:t>
            </w:r>
            <w:proofErr w:type="spellStart"/>
            <w:r w:rsidRPr="00512CDE">
              <w:rPr>
                <w:rFonts w:cstheme="minorHAnsi"/>
                <w:sz w:val="22"/>
                <w:szCs w:val="22"/>
                <w:lang w:eastAsia="en-US"/>
              </w:rPr>
              <w:t>zorgsettings</w:t>
            </w:r>
            <w:proofErr w:type="spellEnd"/>
            <w:r w:rsidRPr="00512CDE">
              <w:rPr>
                <w:rFonts w:cstheme="minorHAnsi"/>
                <w:sz w:val="22"/>
                <w:szCs w:val="22"/>
                <w:lang w:eastAsia="en-US"/>
              </w:rPr>
              <w:t xml:space="preserve"> en populaties, maar dat implementatie strategieën vaak onvoldoende worden beschreven. Het toepassen van gerichte implementatie strategieën kan het gebruik en de duurzaamheid van </w:t>
            </w:r>
            <w:proofErr w:type="spellStart"/>
            <w:r w:rsidRPr="00512CDE">
              <w:rPr>
                <w:rFonts w:cstheme="minorHAnsi"/>
                <w:sz w:val="22"/>
                <w:szCs w:val="22"/>
                <w:lang w:eastAsia="en-US"/>
              </w:rPr>
              <w:t>teach</w:t>
            </w:r>
            <w:proofErr w:type="spellEnd"/>
            <w:r w:rsidRPr="00512CDE">
              <w:rPr>
                <w:rFonts w:cstheme="minorHAnsi"/>
                <w:sz w:val="22"/>
                <w:szCs w:val="22"/>
                <w:lang w:eastAsia="en-US"/>
              </w:rPr>
              <w:t>-back verbeteren</w:t>
            </w:r>
            <w:r w:rsidR="00526B5E" w:rsidRPr="00512CDE">
              <w:rPr>
                <w:rFonts w:cstheme="minorHAnsi"/>
                <w:sz w:val="22"/>
                <w:szCs w:val="22"/>
                <w:lang w:eastAsia="en-US"/>
              </w:rPr>
              <w:t xml:space="preserve">. In de klinische praktijk biedt </w:t>
            </w:r>
            <w:proofErr w:type="spellStart"/>
            <w:r w:rsidR="00526B5E" w:rsidRPr="00512CDE">
              <w:rPr>
                <w:rFonts w:cstheme="minorHAnsi"/>
                <w:sz w:val="22"/>
                <w:szCs w:val="22"/>
                <w:lang w:eastAsia="en-US"/>
              </w:rPr>
              <w:t>teach</w:t>
            </w:r>
            <w:proofErr w:type="spellEnd"/>
            <w:r w:rsidR="00526B5E" w:rsidRPr="00512CDE">
              <w:rPr>
                <w:rFonts w:cstheme="minorHAnsi"/>
                <w:sz w:val="22"/>
                <w:szCs w:val="22"/>
                <w:lang w:eastAsia="en-US"/>
              </w:rPr>
              <w:t xml:space="preserve">-back een goedkope en effectieve techniek die gebruikt </w:t>
            </w:r>
            <w:r w:rsidR="00E4270A">
              <w:rPr>
                <w:rFonts w:cstheme="minorHAnsi"/>
                <w:sz w:val="22"/>
                <w:szCs w:val="22"/>
                <w:lang w:eastAsia="en-US"/>
              </w:rPr>
              <w:t xml:space="preserve">kan worden </w:t>
            </w:r>
            <w:r w:rsidR="00526B5E" w:rsidRPr="00512CDE">
              <w:rPr>
                <w:rFonts w:cstheme="minorHAnsi"/>
                <w:sz w:val="22"/>
                <w:szCs w:val="22"/>
                <w:lang w:eastAsia="en-US"/>
              </w:rPr>
              <w:t xml:space="preserve">om gestructureerde, eenvoudige educatie te verbeteren en zo positieve resultaten te bereiken in de communicatie tussen patiënt en zorgverlener. Verder onderzoek naar de </w:t>
            </w:r>
            <w:r w:rsidR="00C22DF8" w:rsidRPr="00512CDE">
              <w:rPr>
                <w:rFonts w:cstheme="minorHAnsi"/>
                <w:sz w:val="22"/>
                <w:szCs w:val="22"/>
                <w:lang w:eastAsia="en-US"/>
              </w:rPr>
              <w:t xml:space="preserve">lange termijn </w:t>
            </w:r>
            <w:r w:rsidR="00526B5E" w:rsidRPr="00512CDE">
              <w:rPr>
                <w:rFonts w:cstheme="minorHAnsi"/>
                <w:sz w:val="22"/>
                <w:szCs w:val="22"/>
                <w:lang w:eastAsia="en-US"/>
              </w:rPr>
              <w:lastRenderedPageBreak/>
              <w:t xml:space="preserve">voordelen en de belemmeringen voor implementatie van </w:t>
            </w:r>
            <w:proofErr w:type="spellStart"/>
            <w:r w:rsidR="00526B5E" w:rsidRPr="00512CDE">
              <w:rPr>
                <w:rFonts w:cstheme="minorHAnsi"/>
                <w:sz w:val="22"/>
                <w:szCs w:val="22"/>
                <w:lang w:eastAsia="en-US"/>
              </w:rPr>
              <w:t>teach</w:t>
            </w:r>
            <w:proofErr w:type="spellEnd"/>
            <w:r w:rsidR="00526B5E" w:rsidRPr="00512CDE">
              <w:rPr>
                <w:rFonts w:cstheme="minorHAnsi"/>
                <w:sz w:val="22"/>
                <w:szCs w:val="22"/>
                <w:lang w:eastAsia="en-US"/>
              </w:rPr>
              <w:t>-back wordt aanbevolen.</w:t>
            </w:r>
          </w:p>
        </w:tc>
      </w:tr>
    </w:tbl>
    <w:p w14:paraId="49880C11" w14:textId="77777777" w:rsidR="006B4499" w:rsidRPr="00512CDE" w:rsidRDefault="006B4499" w:rsidP="005F7DF0">
      <w:pPr>
        <w:jc w:val="left"/>
        <w:rPr>
          <w:rFonts w:cstheme="minorHAnsi"/>
          <w:sz w:val="22"/>
          <w:szCs w:val="22"/>
        </w:rPr>
      </w:pPr>
    </w:p>
    <w:p w14:paraId="4ED76C3A" w14:textId="77777777" w:rsidR="006B4499" w:rsidRDefault="006B4499" w:rsidP="005F7DF0">
      <w:pPr>
        <w:jc w:val="left"/>
        <w:rPr>
          <w:rFonts w:cstheme="minorHAnsi"/>
          <w:sz w:val="22"/>
          <w:szCs w:val="22"/>
        </w:rPr>
      </w:pPr>
    </w:p>
    <w:p w14:paraId="71E84D7B" w14:textId="77777777" w:rsidR="00CD6B5C" w:rsidRDefault="00CD6B5C" w:rsidP="005F7DF0">
      <w:pPr>
        <w:jc w:val="left"/>
        <w:rPr>
          <w:rFonts w:cstheme="minorHAnsi"/>
          <w:sz w:val="22"/>
          <w:szCs w:val="22"/>
        </w:rPr>
      </w:pPr>
    </w:p>
    <w:p w14:paraId="0295C7F1" w14:textId="77777777" w:rsidR="00CD6B5C" w:rsidRDefault="00CD6B5C" w:rsidP="005F7DF0">
      <w:pPr>
        <w:jc w:val="left"/>
        <w:rPr>
          <w:rFonts w:cstheme="minorHAnsi"/>
          <w:sz w:val="22"/>
          <w:szCs w:val="22"/>
        </w:rPr>
      </w:pPr>
    </w:p>
    <w:p w14:paraId="4DEF9A41" w14:textId="77777777" w:rsidR="00CD6B5C" w:rsidRDefault="00CD6B5C" w:rsidP="005F7DF0">
      <w:pPr>
        <w:jc w:val="left"/>
        <w:rPr>
          <w:rFonts w:cstheme="minorHAnsi"/>
          <w:sz w:val="22"/>
          <w:szCs w:val="22"/>
        </w:rPr>
      </w:pPr>
    </w:p>
    <w:p w14:paraId="4807DEE4" w14:textId="77777777" w:rsidR="00CD6B5C" w:rsidRDefault="00CD6B5C" w:rsidP="005F7DF0">
      <w:pPr>
        <w:jc w:val="left"/>
        <w:rPr>
          <w:rFonts w:cstheme="minorHAnsi"/>
          <w:sz w:val="22"/>
          <w:szCs w:val="22"/>
        </w:rPr>
      </w:pPr>
    </w:p>
    <w:p w14:paraId="751FB134" w14:textId="77777777" w:rsidR="00CD6B5C" w:rsidRDefault="00CD6B5C" w:rsidP="005F7DF0">
      <w:pPr>
        <w:jc w:val="left"/>
        <w:rPr>
          <w:rFonts w:cstheme="minorHAnsi"/>
          <w:sz w:val="22"/>
          <w:szCs w:val="22"/>
        </w:rPr>
      </w:pPr>
    </w:p>
    <w:p w14:paraId="71692CCF" w14:textId="77777777" w:rsidR="00CD6B5C" w:rsidRDefault="00CD6B5C" w:rsidP="005F7DF0">
      <w:pPr>
        <w:jc w:val="left"/>
        <w:rPr>
          <w:rFonts w:cstheme="minorHAnsi"/>
          <w:sz w:val="22"/>
          <w:szCs w:val="22"/>
        </w:rPr>
      </w:pPr>
    </w:p>
    <w:p w14:paraId="068BCDE4" w14:textId="77777777" w:rsidR="00CD6B5C" w:rsidRDefault="00CD6B5C" w:rsidP="005F7DF0">
      <w:pPr>
        <w:jc w:val="left"/>
        <w:rPr>
          <w:rFonts w:cstheme="minorHAnsi"/>
          <w:sz w:val="22"/>
          <w:szCs w:val="22"/>
        </w:rPr>
      </w:pPr>
    </w:p>
    <w:p w14:paraId="3F3585BB" w14:textId="77777777" w:rsidR="00CD6B5C" w:rsidRDefault="00CD6B5C" w:rsidP="005F7DF0">
      <w:pPr>
        <w:jc w:val="left"/>
        <w:rPr>
          <w:rFonts w:cstheme="minorHAnsi"/>
          <w:sz w:val="22"/>
          <w:szCs w:val="22"/>
        </w:rPr>
      </w:pPr>
    </w:p>
    <w:p w14:paraId="6754449F" w14:textId="77777777" w:rsidR="00CD6B5C" w:rsidRDefault="00CD6B5C" w:rsidP="005F7DF0">
      <w:pPr>
        <w:jc w:val="left"/>
        <w:rPr>
          <w:rFonts w:cstheme="minorHAnsi"/>
          <w:sz w:val="22"/>
          <w:szCs w:val="22"/>
        </w:rPr>
      </w:pPr>
    </w:p>
    <w:p w14:paraId="7D231B5F" w14:textId="77777777" w:rsidR="00CD6B5C" w:rsidRDefault="00CD6B5C" w:rsidP="005F7DF0">
      <w:pPr>
        <w:jc w:val="left"/>
        <w:rPr>
          <w:rFonts w:cstheme="minorHAnsi"/>
          <w:sz w:val="22"/>
          <w:szCs w:val="22"/>
        </w:rPr>
      </w:pPr>
    </w:p>
    <w:p w14:paraId="4F4BFF0A" w14:textId="77777777" w:rsidR="00CD6B5C" w:rsidRDefault="00CD6B5C" w:rsidP="005F7DF0">
      <w:pPr>
        <w:jc w:val="left"/>
        <w:rPr>
          <w:rFonts w:cstheme="minorHAnsi"/>
          <w:sz w:val="22"/>
          <w:szCs w:val="22"/>
        </w:rPr>
      </w:pPr>
    </w:p>
    <w:p w14:paraId="2D99753A" w14:textId="77777777" w:rsidR="00CD6B5C" w:rsidRDefault="00CD6B5C" w:rsidP="005F7DF0">
      <w:pPr>
        <w:jc w:val="left"/>
        <w:rPr>
          <w:rFonts w:cstheme="minorHAnsi"/>
          <w:sz w:val="22"/>
          <w:szCs w:val="22"/>
        </w:rPr>
      </w:pPr>
    </w:p>
    <w:p w14:paraId="07F2601B" w14:textId="77777777" w:rsidR="00CD6B5C" w:rsidRDefault="00CD6B5C" w:rsidP="005F7DF0">
      <w:pPr>
        <w:jc w:val="left"/>
        <w:rPr>
          <w:rFonts w:cstheme="minorHAnsi"/>
          <w:sz w:val="22"/>
          <w:szCs w:val="22"/>
        </w:rPr>
      </w:pPr>
    </w:p>
    <w:p w14:paraId="3A80C785" w14:textId="77777777" w:rsidR="00CD6B5C" w:rsidRDefault="00CD6B5C" w:rsidP="005F7DF0">
      <w:pPr>
        <w:jc w:val="left"/>
        <w:rPr>
          <w:rFonts w:cstheme="minorHAnsi"/>
          <w:sz w:val="22"/>
          <w:szCs w:val="22"/>
        </w:rPr>
      </w:pPr>
    </w:p>
    <w:p w14:paraId="4E3FBC60" w14:textId="77777777" w:rsidR="00CD6B5C" w:rsidRDefault="00CD6B5C" w:rsidP="005F7DF0">
      <w:pPr>
        <w:jc w:val="left"/>
        <w:rPr>
          <w:rFonts w:cstheme="minorHAnsi"/>
          <w:sz w:val="22"/>
          <w:szCs w:val="22"/>
        </w:rPr>
      </w:pPr>
    </w:p>
    <w:p w14:paraId="42751303" w14:textId="77777777" w:rsidR="00CD6B5C" w:rsidRDefault="00CD6B5C" w:rsidP="005F7DF0">
      <w:pPr>
        <w:jc w:val="left"/>
        <w:rPr>
          <w:rFonts w:cstheme="minorHAnsi"/>
          <w:sz w:val="22"/>
          <w:szCs w:val="22"/>
        </w:rPr>
      </w:pPr>
    </w:p>
    <w:p w14:paraId="32C9FCED" w14:textId="77777777" w:rsidR="00CD6B5C" w:rsidRDefault="00CD6B5C" w:rsidP="005F7DF0">
      <w:pPr>
        <w:jc w:val="left"/>
        <w:rPr>
          <w:rFonts w:cstheme="minorHAnsi"/>
          <w:sz w:val="22"/>
          <w:szCs w:val="22"/>
        </w:rPr>
      </w:pPr>
    </w:p>
    <w:p w14:paraId="10792733" w14:textId="77777777" w:rsidR="00E4270A" w:rsidRDefault="00E4270A" w:rsidP="005F7DF0">
      <w:pPr>
        <w:jc w:val="left"/>
        <w:rPr>
          <w:rFonts w:cstheme="minorHAnsi"/>
          <w:sz w:val="22"/>
          <w:szCs w:val="22"/>
        </w:rPr>
      </w:pPr>
    </w:p>
    <w:p w14:paraId="6F185E4B" w14:textId="77777777" w:rsidR="00E4270A" w:rsidRDefault="00E4270A" w:rsidP="005F7DF0">
      <w:pPr>
        <w:jc w:val="left"/>
        <w:rPr>
          <w:rFonts w:cstheme="minorHAnsi"/>
          <w:sz w:val="22"/>
          <w:szCs w:val="22"/>
        </w:rPr>
      </w:pPr>
    </w:p>
    <w:p w14:paraId="63939AC4" w14:textId="77777777" w:rsidR="00E4270A" w:rsidRDefault="00E4270A" w:rsidP="005F7DF0">
      <w:pPr>
        <w:jc w:val="left"/>
        <w:rPr>
          <w:rFonts w:cstheme="minorHAnsi"/>
          <w:sz w:val="22"/>
          <w:szCs w:val="22"/>
        </w:rPr>
      </w:pPr>
    </w:p>
    <w:p w14:paraId="4F288BDC" w14:textId="77777777" w:rsidR="00E4270A" w:rsidRDefault="00E4270A" w:rsidP="005F7DF0">
      <w:pPr>
        <w:jc w:val="left"/>
        <w:rPr>
          <w:rFonts w:cstheme="minorHAnsi"/>
          <w:sz w:val="22"/>
          <w:szCs w:val="22"/>
        </w:rPr>
      </w:pPr>
    </w:p>
    <w:p w14:paraId="2C3C38FC" w14:textId="77777777" w:rsidR="00CD6B5C" w:rsidRDefault="00CD6B5C" w:rsidP="005F7DF0">
      <w:pPr>
        <w:jc w:val="left"/>
        <w:rPr>
          <w:rFonts w:cstheme="minorHAnsi"/>
          <w:sz w:val="22"/>
          <w:szCs w:val="22"/>
        </w:rPr>
      </w:pPr>
    </w:p>
    <w:p w14:paraId="73FA5BD9" w14:textId="77777777" w:rsidR="00CD6B5C" w:rsidRDefault="00CD6B5C" w:rsidP="005F7DF0">
      <w:pPr>
        <w:jc w:val="left"/>
        <w:rPr>
          <w:rFonts w:cstheme="minorHAnsi"/>
          <w:sz w:val="22"/>
          <w:szCs w:val="22"/>
        </w:rPr>
      </w:pPr>
    </w:p>
    <w:p w14:paraId="1A8EC09A" w14:textId="77777777" w:rsidR="00CD6B5C" w:rsidRDefault="00CD6B5C" w:rsidP="005F7DF0">
      <w:pPr>
        <w:jc w:val="left"/>
        <w:rPr>
          <w:rFonts w:cstheme="minorHAnsi"/>
          <w:sz w:val="22"/>
          <w:szCs w:val="22"/>
        </w:rPr>
      </w:pPr>
    </w:p>
    <w:p w14:paraId="7E7A8C90" w14:textId="77777777" w:rsidR="00A93A7C" w:rsidRPr="00512CDE" w:rsidRDefault="00A93A7C" w:rsidP="005F7DF0">
      <w:pPr>
        <w:jc w:val="left"/>
        <w:rPr>
          <w:rFonts w:cstheme="minorHAnsi"/>
          <w:sz w:val="22"/>
          <w:szCs w:val="22"/>
        </w:rPr>
      </w:pPr>
    </w:p>
    <w:tbl>
      <w:tblPr>
        <w:tblStyle w:val="Tabelraster6"/>
        <w:tblW w:w="0" w:type="auto"/>
        <w:tblInd w:w="-5" w:type="dxa"/>
        <w:tblLook w:val="04A0" w:firstRow="1" w:lastRow="0" w:firstColumn="1" w:lastColumn="0" w:noHBand="0" w:noVBand="1"/>
      </w:tblPr>
      <w:tblGrid>
        <w:gridCol w:w="4528"/>
        <w:gridCol w:w="4493"/>
      </w:tblGrid>
      <w:tr w:rsidR="006B4499" w:rsidRPr="00512CDE" w14:paraId="1C4C4F0F" w14:textId="77777777" w:rsidTr="00926DF0">
        <w:tc>
          <w:tcPr>
            <w:tcW w:w="9021" w:type="dxa"/>
            <w:gridSpan w:val="2"/>
          </w:tcPr>
          <w:p w14:paraId="1FC884AA" w14:textId="7BF0BF3D" w:rsidR="006B4499" w:rsidRPr="00512CDE" w:rsidRDefault="006B4499" w:rsidP="005F7DF0">
            <w:pPr>
              <w:pStyle w:val="Kop3"/>
              <w:numPr>
                <w:ilvl w:val="2"/>
                <w:numId w:val="46"/>
              </w:numPr>
              <w:rPr>
                <w:sz w:val="26"/>
                <w:szCs w:val="26"/>
                <w:lang w:eastAsia="en-US"/>
              </w:rPr>
            </w:pPr>
            <w:r w:rsidRPr="00512CDE">
              <w:rPr>
                <w:sz w:val="22"/>
                <w:szCs w:val="22"/>
              </w:rPr>
              <w:lastRenderedPageBreak/>
              <w:br w:type="page"/>
            </w:r>
            <w:r w:rsidR="0003144E" w:rsidRPr="00512CDE">
              <w:rPr>
                <w:sz w:val="22"/>
                <w:szCs w:val="22"/>
              </w:rPr>
              <w:t xml:space="preserve">  </w:t>
            </w:r>
            <w:bookmarkStart w:id="51" w:name="_Toc229921400"/>
            <w:r w:rsidRPr="00512CDE">
              <w:rPr>
                <w:sz w:val="26"/>
                <w:szCs w:val="26"/>
                <w:lang w:eastAsia="en-US"/>
              </w:rPr>
              <w:t>Beoordeling van de wetenschappelijke bron</w:t>
            </w:r>
            <w:r w:rsidR="00854A93" w:rsidRPr="00512CDE">
              <w:rPr>
                <w:sz w:val="26"/>
                <w:szCs w:val="26"/>
                <w:lang w:eastAsia="en-US"/>
              </w:rPr>
              <w:t xml:space="preserve"> 3</w:t>
            </w:r>
            <w:bookmarkEnd w:id="51"/>
          </w:p>
          <w:p w14:paraId="6A961FBC" w14:textId="77777777" w:rsidR="006B4499" w:rsidRPr="00512CDE" w:rsidRDefault="006B4499" w:rsidP="005F7DF0">
            <w:pPr>
              <w:jc w:val="left"/>
              <w:rPr>
                <w:rFonts w:cstheme="minorHAnsi"/>
                <w:b/>
                <w:bCs/>
                <w:sz w:val="22"/>
                <w:szCs w:val="22"/>
                <w:lang w:eastAsia="en-US"/>
              </w:rPr>
            </w:pPr>
          </w:p>
        </w:tc>
      </w:tr>
      <w:tr w:rsidR="006B4499" w:rsidRPr="00084188" w14:paraId="758B8F6B" w14:textId="77777777" w:rsidTr="00926DF0">
        <w:tc>
          <w:tcPr>
            <w:tcW w:w="4528" w:type="dxa"/>
          </w:tcPr>
          <w:p w14:paraId="3681AB2C"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Bronvermelding APA</w:t>
            </w:r>
          </w:p>
          <w:p w14:paraId="27907DB8" w14:textId="77777777" w:rsidR="006B4499" w:rsidRPr="00512CDE" w:rsidRDefault="006B4499" w:rsidP="005F7DF0">
            <w:pPr>
              <w:jc w:val="left"/>
              <w:rPr>
                <w:rFonts w:cstheme="minorHAnsi"/>
                <w:sz w:val="22"/>
                <w:szCs w:val="22"/>
                <w:lang w:eastAsia="en-US"/>
              </w:rPr>
            </w:pPr>
          </w:p>
        </w:tc>
        <w:tc>
          <w:tcPr>
            <w:tcW w:w="4493" w:type="dxa"/>
          </w:tcPr>
          <w:p w14:paraId="6D33C14D" w14:textId="446DE22C" w:rsidR="006B4499" w:rsidRPr="00512CDE" w:rsidRDefault="00D2379E" w:rsidP="005F7DF0">
            <w:pPr>
              <w:tabs>
                <w:tab w:val="left" w:pos="276"/>
              </w:tabs>
              <w:jc w:val="left"/>
              <w:rPr>
                <w:rFonts w:cstheme="minorHAnsi"/>
                <w:sz w:val="22"/>
                <w:szCs w:val="22"/>
                <w:lang w:val="en-US" w:eastAsia="en-US"/>
              </w:rPr>
            </w:pPr>
            <w:r w:rsidRPr="00512CDE">
              <w:rPr>
                <w:rFonts w:cstheme="minorHAnsi"/>
                <w:sz w:val="22"/>
                <w:szCs w:val="22"/>
                <w:lang w:val="en-US" w:eastAsia="en-US"/>
              </w:rPr>
              <w:t xml:space="preserve">Bhagat, M., Puga, C., &amp; Keller, M. S. (2026). Interventions to optimize medication management in patients with language and health literacy barriers: A scoping review. </w:t>
            </w:r>
            <w:r w:rsidRPr="00512CDE">
              <w:rPr>
                <w:rFonts w:cstheme="minorHAnsi"/>
                <w:i/>
                <w:iCs/>
                <w:sz w:val="22"/>
                <w:szCs w:val="22"/>
                <w:lang w:val="en-US" w:eastAsia="en-US"/>
              </w:rPr>
              <w:t>Research in Social and Administrative Pharmacy, 22(1),</w:t>
            </w:r>
            <w:r w:rsidRPr="00512CDE">
              <w:rPr>
                <w:rFonts w:cstheme="minorHAnsi"/>
                <w:sz w:val="22"/>
                <w:szCs w:val="22"/>
                <w:lang w:val="en-US" w:eastAsia="en-US"/>
              </w:rPr>
              <w:t xml:space="preserve"> 33–43. https://doi.org/10.1016/j.sapharm.2025.08.005</w:t>
            </w:r>
          </w:p>
        </w:tc>
      </w:tr>
      <w:tr w:rsidR="006B4499" w:rsidRPr="00512CDE" w14:paraId="3B6F3FC3" w14:textId="77777777" w:rsidTr="00926DF0">
        <w:tc>
          <w:tcPr>
            <w:tcW w:w="4528" w:type="dxa"/>
          </w:tcPr>
          <w:p w14:paraId="060A042B"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is de onderzoeksvraag of doelstelling van de bron?</w:t>
            </w:r>
          </w:p>
          <w:p w14:paraId="494EA8AF" w14:textId="77777777" w:rsidR="006B4499" w:rsidRPr="00512CDE" w:rsidRDefault="006B4499" w:rsidP="005F7DF0">
            <w:pPr>
              <w:jc w:val="left"/>
              <w:rPr>
                <w:rFonts w:cstheme="minorHAnsi"/>
                <w:sz w:val="22"/>
                <w:szCs w:val="22"/>
                <w:lang w:eastAsia="en-US"/>
              </w:rPr>
            </w:pPr>
          </w:p>
        </w:tc>
        <w:tc>
          <w:tcPr>
            <w:tcW w:w="4493" w:type="dxa"/>
          </w:tcPr>
          <w:p w14:paraId="69AA0ADA" w14:textId="3E26A400" w:rsidR="006B4499" w:rsidRPr="00512CDE" w:rsidRDefault="005864E8" w:rsidP="005F7DF0">
            <w:pPr>
              <w:jc w:val="left"/>
              <w:rPr>
                <w:rFonts w:cstheme="minorHAnsi"/>
                <w:sz w:val="22"/>
                <w:szCs w:val="22"/>
                <w:lang w:eastAsia="en-US"/>
              </w:rPr>
            </w:pPr>
            <w:r w:rsidRPr="00512CDE">
              <w:rPr>
                <w:rFonts w:cstheme="minorHAnsi"/>
                <w:sz w:val="22"/>
                <w:szCs w:val="22"/>
                <w:lang w:eastAsia="en-US"/>
              </w:rPr>
              <w:t>De doelstelling van deze studie is om patiëntgerichte interventies te identificeren, buiten het gebruik van medische tolken, die mensen met taalbarrières ondersteunen bij het beheren van hun medicatie. Daarnaast richt de studie zich op interventies die medicatiegebruik optimaliseren door educatie, gezondheidsgeletterdheid en therapietrouw te verbeteren.</w:t>
            </w:r>
          </w:p>
        </w:tc>
      </w:tr>
      <w:tr w:rsidR="006B4499" w:rsidRPr="00512CDE" w14:paraId="27BD6BD1" w14:textId="77777777" w:rsidTr="00926DF0">
        <w:tc>
          <w:tcPr>
            <w:tcW w:w="4528" w:type="dxa"/>
          </w:tcPr>
          <w:p w14:paraId="35EDEB44"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Is deze bron relevant voor jouw gekozen onderzoeksvraag? </w:t>
            </w:r>
          </w:p>
          <w:p w14:paraId="036757DD" w14:textId="77777777" w:rsidR="006B4499" w:rsidRPr="00512CDE" w:rsidRDefault="006B4499" w:rsidP="005F7DF0">
            <w:pPr>
              <w:jc w:val="left"/>
              <w:rPr>
                <w:rFonts w:cstheme="minorHAnsi"/>
                <w:sz w:val="22"/>
                <w:szCs w:val="22"/>
                <w:lang w:eastAsia="en-US"/>
              </w:rPr>
            </w:pPr>
          </w:p>
        </w:tc>
        <w:tc>
          <w:tcPr>
            <w:tcW w:w="4493" w:type="dxa"/>
          </w:tcPr>
          <w:p w14:paraId="2EA269B1" w14:textId="5A936438" w:rsidR="006B4499" w:rsidRPr="00512CDE" w:rsidRDefault="005864E8" w:rsidP="005F7DF0">
            <w:pPr>
              <w:jc w:val="left"/>
              <w:rPr>
                <w:rFonts w:cstheme="minorHAnsi"/>
                <w:sz w:val="22"/>
                <w:szCs w:val="22"/>
                <w:lang w:eastAsia="en-US"/>
              </w:rPr>
            </w:pPr>
            <w:r w:rsidRPr="00512CDE">
              <w:rPr>
                <w:rFonts w:cstheme="minorHAnsi"/>
                <w:sz w:val="22"/>
                <w:szCs w:val="22"/>
                <w:lang w:eastAsia="en-US"/>
              </w:rPr>
              <w:t>Ja, deze bron is relevant omdat ze specifiek focust op medicatiebeheer bij patiënten met taal- en gezondheidsgeletterdheid</w:t>
            </w:r>
            <w:r w:rsidR="00E4270A">
              <w:rPr>
                <w:rFonts w:cstheme="minorHAnsi"/>
                <w:sz w:val="22"/>
                <w:szCs w:val="22"/>
                <w:lang w:eastAsia="en-US"/>
              </w:rPr>
              <w:t xml:space="preserve"> </w:t>
            </w:r>
            <w:r w:rsidRPr="00512CDE">
              <w:rPr>
                <w:rFonts w:cstheme="minorHAnsi"/>
                <w:sz w:val="22"/>
                <w:szCs w:val="22"/>
                <w:lang w:eastAsia="en-US"/>
              </w:rPr>
              <w:t>problemen. Aangezien deze factoren een directe invloed hebben op therapietrouw en patiëntveiligheid, sluit de bron goed aan bij onderzoek rond zorgkwaliteit, communicatie en medicatiegebruik.</w:t>
            </w:r>
          </w:p>
        </w:tc>
      </w:tr>
      <w:tr w:rsidR="006B4499" w:rsidRPr="00512CDE" w14:paraId="28C3225F" w14:textId="77777777" w:rsidTr="00926DF0">
        <w:tc>
          <w:tcPr>
            <w:tcW w:w="4528" w:type="dxa"/>
          </w:tcPr>
          <w:p w14:paraId="28DDF377"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Is deze bron actueel?</w:t>
            </w:r>
          </w:p>
          <w:p w14:paraId="65D1DB18" w14:textId="77777777" w:rsidR="006B4499" w:rsidRPr="00512CDE" w:rsidRDefault="006B4499" w:rsidP="005F7DF0">
            <w:pPr>
              <w:jc w:val="left"/>
              <w:rPr>
                <w:rFonts w:cstheme="minorHAnsi"/>
                <w:sz w:val="22"/>
                <w:szCs w:val="22"/>
                <w:lang w:eastAsia="en-US"/>
              </w:rPr>
            </w:pPr>
          </w:p>
        </w:tc>
        <w:tc>
          <w:tcPr>
            <w:tcW w:w="4493" w:type="dxa"/>
          </w:tcPr>
          <w:p w14:paraId="3ECF10C5" w14:textId="36191EF5" w:rsidR="006B4499" w:rsidRPr="00512CDE" w:rsidRDefault="005864E8" w:rsidP="005F7DF0">
            <w:pPr>
              <w:jc w:val="left"/>
              <w:rPr>
                <w:rFonts w:cstheme="minorHAnsi"/>
                <w:sz w:val="22"/>
                <w:szCs w:val="22"/>
                <w:lang w:eastAsia="en-US"/>
              </w:rPr>
            </w:pPr>
            <w:r w:rsidRPr="00512CDE">
              <w:rPr>
                <w:rFonts w:cstheme="minorHAnsi"/>
                <w:sz w:val="22"/>
                <w:szCs w:val="22"/>
                <w:lang w:eastAsia="en-US"/>
              </w:rPr>
              <w:t>Ja, de bron is actueel. Het artikel is gepubliceerd in januari 2026 en bevat literatuur tot januari 2023.</w:t>
            </w:r>
          </w:p>
        </w:tc>
      </w:tr>
      <w:tr w:rsidR="006B4499" w:rsidRPr="00512CDE" w14:paraId="4F6E7866" w14:textId="77777777" w:rsidTr="00926DF0">
        <w:tc>
          <w:tcPr>
            <w:tcW w:w="4528" w:type="dxa"/>
          </w:tcPr>
          <w:p w14:paraId="610A50F4"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Is de kwaliteit van deze bron beoordeeld door een gekwalificeerde organisatie?</w:t>
            </w:r>
          </w:p>
          <w:p w14:paraId="63D0948E" w14:textId="77777777" w:rsidR="006B4499" w:rsidRPr="00512CDE" w:rsidRDefault="006B4499" w:rsidP="005F7DF0">
            <w:pPr>
              <w:jc w:val="left"/>
              <w:rPr>
                <w:rFonts w:cstheme="minorHAnsi"/>
                <w:sz w:val="22"/>
                <w:szCs w:val="22"/>
                <w:lang w:eastAsia="en-US"/>
              </w:rPr>
            </w:pPr>
          </w:p>
        </w:tc>
        <w:tc>
          <w:tcPr>
            <w:tcW w:w="4493" w:type="dxa"/>
          </w:tcPr>
          <w:p w14:paraId="53DFE559" w14:textId="7713A7A4" w:rsidR="006B4499" w:rsidRPr="00512CDE" w:rsidRDefault="005864E8" w:rsidP="005F7DF0">
            <w:pPr>
              <w:jc w:val="left"/>
              <w:rPr>
                <w:rFonts w:cstheme="minorHAnsi"/>
                <w:sz w:val="22"/>
                <w:szCs w:val="22"/>
                <w:lang w:eastAsia="en-US"/>
              </w:rPr>
            </w:pPr>
            <w:r w:rsidRPr="00512CDE">
              <w:rPr>
                <w:rFonts w:cstheme="minorHAnsi"/>
                <w:sz w:val="22"/>
                <w:szCs w:val="22"/>
                <w:lang w:eastAsia="en-US"/>
              </w:rPr>
              <w:t xml:space="preserve">Ja, het artikel is gepubliceerd in een wetenschappelijk tijdschrift (Research in </w:t>
            </w:r>
            <w:proofErr w:type="spellStart"/>
            <w:r w:rsidRPr="00512CDE">
              <w:rPr>
                <w:rFonts w:cstheme="minorHAnsi"/>
                <w:sz w:val="22"/>
                <w:szCs w:val="22"/>
                <w:lang w:eastAsia="en-US"/>
              </w:rPr>
              <w:t>Social</w:t>
            </w:r>
            <w:proofErr w:type="spellEnd"/>
            <w:r w:rsidRPr="00512CDE">
              <w:rPr>
                <w:rFonts w:cstheme="minorHAnsi"/>
                <w:sz w:val="22"/>
                <w:szCs w:val="22"/>
                <w:lang w:eastAsia="en-US"/>
              </w:rPr>
              <w:t xml:space="preserve"> </w:t>
            </w:r>
            <w:proofErr w:type="spellStart"/>
            <w:r w:rsidRPr="00512CDE">
              <w:rPr>
                <w:rFonts w:cstheme="minorHAnsi"/>
                <w:sz w:val="22"/>
                <w:szCs w:val="22"/>
                <w:lang w:eastAsia="en-US"/>
              </w:rPr>
              <w:t>and</w:t>
            </w:r>
            <w:proofErr w:type="spellEnd"/>
            <w:r w:rsidRPr="00512CDE">
              <w:rPr>
                <w:rFonts w:cstheme="minorHAnsi"/>
                <w:sz w:val="22"/>
                <w:szCs w:val="22"/>
                <w:lang w:eastAsia="en-US"/>
              </w:rPr>
              <w:t xml:space="preserve"> </w:t>
            </w:r>
            <w:proofErr w:type="spellStart"/>
            <w:r w:rsidRPr="00512CDE">
              <w:rPr>
                <w:rFonts w:cstheme="minorHAnsi"/>
                <w:sz w:val="22"/>
                <w:szCs w:val="22"/>
                <w:lang w:eastAsia="en-US"/>
              </w:rPr>
              <w:t>Administrative</w:t>
            </w:r>
            <w:proofErr w:type="spellEnd"/>
            <w:r w:rsidRPr="00512CDE">
              <w:rPr>
                <w:rFonts w:cstheme="minorHAnsi"/>
                <w:sz w:val="22"/>
                <w:szCs w:val="22"/>
                <w:lang w:eastAsia="en-US"/>
              </w:rPr>
              <w:t xml:space="preserve"> </w:t>
            </w:r>
            <w:proofErr w:type="spellStart"/>
            <w:r w:rsidRPr="00512CDE">
              <w:rPr>
                <w:rFonts w:cstheme="minorHAnsi"/>
                <w:sz w:val="22"/>
                <w:szCs w:val="22"/>
                <w:lang w:eastAsia="en-US"/>
              </w:rPr>
              <w:t>Pharmacy</w:t>
            </w:r>
            <w:proofErr w:type="spellEnd"/>
            <w:r w:rsidRPr="00512CDE">
              <w:rPr>
                <w:rFonts w:cstheme="minorHAnsi"/>
                <w:sz w:val="22"/>
                <w:szCs w:val="22"/>
                <w:lang w:eastAsia="en-US"/>
              </w:rPr>
              <w:t xml:space="preserve">), wat betekent </w:t>
            </w:r>
            <w:r w:rsidRPr="00512CDE">
              <w:rPr>
                <w:rFonts w:cstheme="minorHAnsi"/>
                <w:sz w:val="22"/>
                <w:szCs w:val="22"/>
                <w:lang w:eastAsia="en-US"/>
              </w:rPr>
              <w:lastRenderedPageBreak/>
              <w:t>dat het peer-</w:t>
            </w:r>
            <w:proofErr w:type="spellStart"/>
            <w:r w:rsidRPr="00512CDE">
              <w:rPr>
                <w:rFonts w:cstheme="minorHAnsi"/>
                <w:sz w:val="22"/>
                <w:szCs w:val="22"/>
                <w:lang w:eastAsia="en-US"/>
              </w:rPr>
              <w:t>reviewed</w:t>
            </w:r>
            <w:proofErr w:type="spellEnd"/>
            <w:r w:rsidRPr="00512CDE">
              <w:rPr>
                <w:rFonts w:cstheme="minorHAnsi"/>
                <w:sz w:val="22"/>
                <w:szCs w:val="22"/>
                <w:lang w:eastAsia="en-US"/>
              </w:rPr>
              <w:t xml:space="preserve"> is. </w:t>
            </w:r>
            <w:r w:rsidR="0005616A" w:rsidRPr="00512CDE">
              <w:rPr>
                <w:rFonts w:cstheme="minorHAnsi"/>
                <w:sz w:val="22"/>
                <w:szCs w:val="22"/>
                <w:lang w:eastAsia="en-US"/>
              </w:rPr>
              <w:t>Dit wijst erop</w:t>
            </w:r>
            <w:r w:rsidRPr="00512CDE">
              <w:rPr>
                <w:rFonts w:cstheme="minorHAnsi"/>
                <w:sz w:val="22"/>
                <w:szCs w:val="22"/>
                <w:lang w:eastAsia="en-US"/>
              </w:rPr>
              <w:t xml:space="preserve"> dat de kwaliteit beoordeeld is door experts.</w:t>
            </w:r>
          </w:p>
        </w:tc>
      </w:tr>
      <w:tr w:rsidR="006B4499" w:rsidRPr="00512CDE" w14:paraId="44CF2402" w14:textId="77777777" w:rsidTr="00926DF0">
        <w:trPr>
          <w:trHeight w:val="564"/>
        </w:trPr>
        <w:tc>
          <w:tcPr>
            <w:tcW w:w="4528" w:type="dxa"/>
          </w:tcPr>
          <w:p w14:paraId="5C0DBE90"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lastRenderedPageBreak/>
              <w:t>Wie zijn de auteurs, ontwikkelaars, financiers/sponsors?</w:t>
            </w:r>
          </w:p>
          <w:p w14:paraId="16548E87" w14:textId="77777777" w:rsidR="006B4499" w:rsidRPr="00512CDE" w:rsidRDefault="006B4499" w:rsidP="005F7DF0">
            <w:pPr>
              <w:jc w:val="left"/>
              <w:rPr>
                <w:rFonts w:cstheme="minorHAnsi"/>
                <w:sz w:val="22"/>
                <w:szCs w:val="22"/>
                <w:lang w:eastAsia="en-US"/>
              </w:rPr>
            </w:pPr>
          </w:p>
        </w:tc>
        <w:tc>
          <w:tcPr>
            <w:tcW w:w="4493" w:type="dxa"/>
          </w:tcPr>
          <w:p w14:paraId="44ECA051" w14:textId="4384855C" w:rsidR="006B4499" w:rsidRPr="00512CDE" w:rsidRDefault="005864E8" w:rsidP="005F7DF0">
            <w:pPr>
              <w:jc w:val="left"/>
              <w:rPr>
                <w:rFonts w:cstheme="minorHAnsi"/>
                <w:sz w:val="22"/>
                <w:szCs w:val="22"/>
                <w:lang w:eastAsia="en-US"/>
              </w:rPr>
            </w:pPr>
            <w:r w:rsidRPr="00512CDE">
              <w:rPr>
                <w:rFonts w:cstheme="minorHAnsi"/>
                <w:sz w:val="22"/>
                <w:szCs w:val="22"/>
                <w:lang w:eastAsia="en-US"/>
              </w:rPr>
              <w:t xml:space="preserve">De auteurs zijn </w:t>
            </w:r>
            <w:proofErr w:type="spellStart"/>
            <w:r w:rsidRPr="00512CDE">
              <w:rPr>
                <w:rFonts w:cstheme="minorHAnsi"/>
                <w:sz w:val="22"/>
                <w:szCs w:val="22"/>
                <w:lang w:eastAsia="en-US"/>
              </w:rPr>
              <w:t>Meera</w:t>
            </w:r>
            <w:proofErr w:type="spellEnd"/>
            <w:r w:rsidRPr="00512CDE">
              <w:rPr>
                <w:rFonts w:cstheme="minorHAnsi"/>
                <w:sz w:val="22"/>
                <w:szCs w:val="22"/>
                <w:lang w:eastAsia="en-US"/>
              </w:rPr>
              <w:t xml:space="preserve"> </w:t>
            </w:r>
            <w:proofErr w:type="spellStart"/>
            <w:r w:rsidRPr="00512CDE">
              <w:rPr>
                <w:rFonts w:cstheme="minorHAnsi"/>
                <w:sz w:val="22"/>
                <w:szCs w:val="22"/>
                <w:lang w:eastAsia="en-US"/>
              </w:rPr>
              <w:t>Bhagat</w:t>
            </w:r>
            <w:proofErr w:type="spellEnd"/>
            <w:r w:rsidRPr="00512CDE">
              <w:rPr>
                <w:rFonts w:cstheme="minorHAnsi"/>
                <w:sz w:val="22"/>
                <w:szCs w:val="22"/>
                <w:lang w:eastAsia="en-US"/>
              </w:rPr>
              <w:t xml:space="preserve">, Cindy </w:t>
            </w:r>
            <w:proofErr w:type="spellStart"/>
            <w:r w:rsidRPr="00512CDE">
              <w:rPr>
                <w:rFonts w:cstheme="minorHAnsi"/>
                <w:sz w:val="22"/>
                <w:szCs w:val="22"/>
                <w:lang w:eastAsia="en-US"/>
              </w:rPr>
              <w:t>Puga</w:t>
            </w:r>
            <w:proofErr w:type="spellEnd"/>
            <w:r w:rsidRPr="00512CDE">
              <w:rPr>
                <w:rFonts w:cstheme="minorHAnsi"/>
                <w:sz w:val="22"/>
                <w:szCs w:val="22"/>
                <w:lang w:eastAsia="en-US"/>
              </w:rPr>
              <w:t xml:space="preserve"> en Michelle S. Keller. De studie werd gefinancierd door het National </w:t>
            </w:r>
            <w:proofErr w:type="spellStart"/>
            <w:r w:rsidRPr="00512CDE">
              <w:rPr>
                <w:rFonts w:cstheme="minorHAnsi"/>
                <w:sz w:val="22"/>
                <w:szCs w:val="22"/>
                <w:lang w:eastAsia="en-US"/>
              </w:rPr>
              <w:t>Institutes</w:t>
            </w:r>
            <w:proofErr w:type="spellEnd"/>
            <w:r w:rsidRPr="00512CDE">
              <w:rPr>
                <w:rFonts w:cstheme="minorHAnsi"/>
                <w:sz w:val="22"/>
                <w:szCs w:val="22"/>
                <w:lang w:eastAsia="en-US"/>
              </w:rPr>
              <w:t xml:space="preserve"> on </w:t>
            </w:r>
            <w:proofErr w:type="spellStart"/>
            <w:r w:rsidRPr="00512CDE">
              <w:rPr>
                <w:rFonts w:cstheme="minorHAnsi"/>
                <w:sz w:val="22"/>
                <w:szCs w:val="22"/>
                <w:lang w:eastAsia="en-US"/>
              </w:rPr>
              <w:t>Aging</w:t>
            </w:r>
            <w:proofErr w:type="spellEnd"/>
            <w:r w:rsidRPr="00512CDE">
              <w:rPr>
                <w:rFonts w:cstheme="minorHAnsi"/>
                <w:sz w:val="22"/>
                <w:szCs w:val="22"/>
                <w:lang w:eastAsia="en-US"/>
              </w:rPr>
              <w:t xml:space="preserve"> (NIA)</w:t>
            </w:r>
          </w:p>
        </w:tc>
      </w:tr>
      <w:tr w:rsidR="006B4499" w:rsidRPr="00512CDE" w14:paraId="213D466D" w14:textId="77777777" w:rsidTr="00926DF0">
        <w:trPr>
          <w:trHeight w:val="504"/>
        </w:trPr>
        <w:tc>
          <w:tcPr>
            <w:tcW w:w="4528" w:type="dxa"/>
          </w:tcPr>
          <w:p w14:paraId="59A53FBC"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Welke zijn de eventuele belangenconflicten en zijn deze vermeld?</w:t>
            </w:r>
          </w:p>
          <w:p w14:paraId="338AF56D" w14:textId="77777777" w:rsidR="006B4499" w:rsidRPr="00512CDE" w:rsidRDefault="006B4499" w:rsidP="005F7DF0">
            <w:pPr>
              <w:jc w:val="left"/>
              <w:rPr>
                <w:rFonts w:cstheme="minorHAnsi"/>
                <w:sz w:val="22"/>
                <w:szCs w:val="22"/>
                <w:lang w:eastAsia="en-US"/>
              </w:rPr>
            </w:pPr>
          </w:p>
        </w:tc>
        <w:tc>
          <w:tcPr>
            <w:tcW w:w="4493" w:type="dxa"/>
          </w:tcPr>
          <w:p w14:paraId="74F6202D" w14:textId="4F476B44" w:rsidR="006B4499" w:rsidRPr="00512CDE" w:rsidRDefault="00BC55D7" w:rsidP="005F7DF0">
            <w:pPr>
              <w:jc w:val="left"/>
              <w:rPr>
                <w:rFonts w:cstheme="minorHAnsi"/>
                <w:sz w:val="22"/>
                <w:szCs w:val="22"/>
                <w:lang w:eastAsia="en-US"/>
              </w:rPr>
            </w:pPr>
            <w:r w:rsidRPr="00512CDE">
              <w:rPr>
                <w:rFonts w:cstheme="minorHAnsi"/>
                <w:sz w:val="22"/>
                <w:szCs w:val="22"/>
                <w:lang w:eastAsia="en-US"/>
              </w:rPr>
              <w:t>In het artikel wordt geen expliciet belangenconflict vermeld. Wel is aangegeven dat de studie gefinancierd werd door een overheidsinstelling (NIA), wat wijst op transparantie.</w:t>
            </w:r>
            <w:r w:rsidR="00352B97" w:rsidRPr="00512CDE">
              <w:rPr>
                <w:rFonts w:cstheme="minorHAnsi"/>
                <w:sz w:val="22"/>
                <w:szCs w:val="22"/>
                <w:lang w:eastAsia="en-US"/>
              </w:rPr>
              <w:t xml:space="preserve"> </w:t>
            </w:r>
          </w:p>
        </w:tc>
      </w:tr>
      <w:tr w:rsidR="006B4499" w:rsidRPr="00512CDE" w14:paraId="7196A632" w14:textId="77777777" w:rsidTr="00926DF0">
        <w:trPr>
          <w:trHeight w:val="276"/>
        </w:trPr>
        <w:tc>
          <w:tcPr>
            <w:tcW w:w="4528" w:type="dxa"/>
          </w:tcPr>
          <w:p w14:paraId="46C3829D"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Wat is de methodologie die gebruikt wordt in de bron? </w:t>
            </w:r>
          </w:p>
          <w:p w14:paraId="557691A8"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40BEC4F4" w14:textId="5AC5CE6F" w:rsidR="006B4499" w:rsidRPr="00512CDE" w:rsidRDefault="006B4499" w:rsidP="005F7DF0">
            <w:pPr>
              <w:jc w:val="left"/>
              <w:rPr>
                <w:rFonts w:cstheme="minorHAnsi"/>
                <w:sz w:val="22"/>
                <w:szCs w:val="22"/>
                <w:lang w:eastAsia="en-US"/>
              </w:rPr>
            </w:pPr>
          </w:p>
        </w:tc>
      </w:tr>
      <w:tr w:rsidR="006B4499" w:rsidRPr="00512CDE" w14:paraId="23EC3F04" w14:textId="77777777" w:rsidTr="00926DF0">
        <w:trPr>
          <w:trHeight w:val="252"/>
        </w:trPr>
        <w:tc>
          <w:tcPr>
            <w:tcW w:w="4528" w:type="dxa"/>
          </w:tcPr>
          <w:p w14:paraId="3B72B909"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Design met korte beschrijving</w:t>
            </w:r>
          </w:p>
          <w:p w14:paraId="3B316543"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710690C1" w14:textId="5101293A" w:rsidR="006B4499" w:rsidRPr="00512CDE" w:rsidRDefault="00BC55D7" w:rsidP="005F7DF0">
            <w:pPr>
              <w:jc w:val="left"/>
              <w:rPr>
                <w:rFonts w:cstheme="minorHAnsi"/>
                <w:sz w:val="22"/>
                <w:szCs w:val="22"/>
                <w:lang w:eastAsia="en-US"/>
              </w:rPr>
            </w:pPr>
            <w:r w:rsidRPr="00512CDE">
              <w:rPr>
                <w:rFonts w:cstheme="minorHAnsi"/>
                <w:sz w:val="22"/>
                <w:szCs w:val="22"/>
                <w:lang w:eastAsia="en-US"/>
              </w:rPr>
              <w:t xml:space="preserve">Het betreft een </w:t>
            </w:r>
            <w:proofErr w:type="spellStart"/>
            <w:r w:rsidRPr="00512CDE">
              <w:rPr>
                <w:rFonts w:cstheme="minorHAnsi"/>
                <w:sz w:val="22"/>
                <w:szCs w:val="22"/>
                <w:lang w:eastAsia="en-US"/>
              </w:rPr>
              <w:t>scoping</w:t>
            </w:r>
            <w:proofErr w:type="spellEnd"/>
            <w:r w:rsidRPr="00512CDE">
              <w:rPr>
                <w:rFonts w:cstheme="minorHAnsi"/>
                <w:sz w:val="22"/>
                <w:szCs w:val="22"/>
                <w:lang w:eastAsia="en-US"/>
              </w:rPr>
              <w:t xml:space="preserve"> review, waarbij bestaande studies systematisch worden verzameld en beschreven om een overzicht te geven van interventies. </w:t>
            </w:r>
          </w:p>
        </w:tc>
      </w:tr>
      <w:tr w:rsidR="006B4499" w:rsidRPr="00512CDE" w14:paraId="3D00BD50" w14:textId="77777777" w:rsidTr="00926DF0">
        <w:trPr>
          <w:trHeight w:val="240"/>
        </w:trPr>
        <w:tc>
          <w:tcPr>
            <w:tcW w:w="4528" w:type="dxa"/>
          </w:tcPr>
          <w:p w14:paraId="4A7612BA" w14:textId="77777777" w:rsidR="00BC55D7" w:rsidRPr="00512CDE" w:rsidRDefault="00BC55D7" w:rsidP="005F7DF0">
            <w:pPr>
              <w:ind w:left="720"/>
              <w:contextualSpacing/>
              <w:jc w:val="left"/>
              <w:rPr>
                <w:rFonts w:cstheme="minorHAnsi"/>
                <w:sz w:val="22"/>
                <w:szCs w:val="22"/>
                <w:lang w:eastAsia="en-US"/>
              </w:rPr>
            </w:pPr>
          </w:p>
          <w:p w14:paraId="393A3C84" w14:textId="3806797D" w:rsidR="006B4499" w:rsidRPr="00512CDE" w:rsidRDefault="006B4499" w:rsidP="005F7DF0">
            <w:pPr>
              <w:pStyle w:val="Lijstalinea"/>
              <w:numPr>
                <w:ilvl w:val="0"/>
                <w:numId w:val="28"/>
              </w:numPr>
              <w:jc w:val="left"/>
              <w:rPr>
                <w:rFonts w:eastAsia="Aptos" w:cstheme="minorHAnsi"/>
                <w:sz w:val="22"/>
              </w:rPr>
            </w:pPr>
            <w:r w:rsidRPr="00512CDE">
              <w:rPr>
                <w:rFonts w:eastAsia="Aptos" w:cstheme="minorHAnsi"/>
                <w:sz w:val="22"/>
              </w:rPr>
              <w:t>In- en exclusiecriteria/selectiecriteria</w:t>
            </w:r>
          </w:p>
          <w:p w14:paraId="0A307969"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65FFAAA5" w14:textId="3A7C688C" w:rsidR="006B4499" w:rsidRPr="00512CDE" w:rsidRDefault="00491CAA" w:rsidP="005F7DF0">
            <w:pPr>
              <w:jc w:val="left"/>
              <w:rPr>
                <w:rFonts w:cstheme="minorHAnsi"/>
                <w:b/>
                <w:bCs/>
                <w:sz w:val="22"/>
                <w:szCs w:val="22"/>
                <w:lang w:eastAsia="en-US"/>
              </w:rPr>
            </w:pPr>
            <w:r w:rsidRPr="00512CDE">
              <w:rPr>
                <w:rFonts w:cstheme="minorHAnsi"/>
                <w:b/>
                <w:bCs/>
                <w:sz w:val="22"/>
                <w:szCs w:val="22"/>
                <w:lang w:eastAsia="en-US"/>
              </w:rPr>
              <w:t>Inclusiecriteria</w:t>
            </w:r>
            <w:r w:rsidR="00BF4572" w:rsidRPr="00512CDE">
              <w:rPr>
                <w:rFonts w:cstheme="minorHAnsi"/>
                <w:b/>
                <w:bCs/>
                <w:sz w:val="22"/>
                <w:szCs w:val="22"/>
                <w:lang w:eastAsia="en-US"/>
              </w:rPr>
              <w:t>:</w:t>
            </w:r>
          </w:p>
          <w:p w14:paraId="517AF70D" w14:textId="77777777" w:rsidR="00BC55D7" w:rsidRPr="00512CDE" w:rsidRDefault="00BC55D7" w:rsidP="005F7DF0">
            <w:pPr>
              <w:pStyle w:val="Lijstalinea"/>
              <w:numPr>
                <w:ilvl w:val="0"/>
                <w:numId w:val="28"/>
              </w:numPr>
              <w:jc w:val="left"/>
              <w:rPr>
                <w:rFonts w:eastAsia="Aptos" w:cstheme="minorHAnsi"/>
                <w:sz w:val="22"/>
              </w:rPr>
            </w:pPr>
            <w:r w:rsidRPr="00512CDE">
              <w:rPr>
                <w:rFonts w:eastAsia="Aptos" w:cstheme="minorHAnsi"/>
                <w:sz w:val="22"/>
              </w:rPr>
              <w:t>Alle studies met interventies rond taalbarrières en medicatiebeheer</w:t>
            </w:r>
          </w:p>
          <w:p w14:paraId="3C8AD1FC" w14:textId="77777777" w:rsidR="00BC55D7" w:rsidRPr="00512CDE" w:rsidRDefault="00BC55D7" w:rsidP="005F7DF0">
            <w:pPr>
              <w:pStyle w:val="Lijstalinea"/>
              <w:numPr>
                <w:ilvl w:val="0"/>
                <w:numId w:val="28"/>
              </w:numPr>
              <w:jc w:val="left"/>
              <w:rPr>
                <w:rFonts w:eastAsia="Aptos" w:cstheme="minorHAnsi"/>
                <w:sz w:val="22"/>
              </w:rPr>
            </w:pPr>
            <w:r w:rsidRPr="00512CDE">
              <w:rPr>
                <w:rFonts w:eastAsia="Aptos" w:cstheme="minorHAnsi"/>
                <w:sz w:val="22"/>
              </w:rPr>
              <w:t>Geen beperking op studiedesign</w:t>
            </w:r>
          </w:p>
          <w:p w14:paraId="448BDB84" w14:textId="0406FDC7" w:rsidR="00AA2217" w:rsidRPr="00E4270A" w:rsidRDefault="00BC55D7" w:rsidP="005F7DF0">
            <w:pPr>
              <w:pStyle w:val="Lijstalinea"/>
              <w:numPr>
                <w:ilvl w:val="0"/>
                <w:numId w:val="28"/>
              </w:numPr>
              <w:jc w:val="left"/>
              <w:rPr>
                <w:rFonts w:eastAsia="Aptos" w:cstheme="minorHAnsi"/>
                <w:sz w:val="22"/>
              </w:rPr>
            </w:pPr>
            <w:r w:rsidRPr="00512CDE">
              <w:rPr>
                <w:rFonts w:eastAsia="Aptos" w:cstheme="minorHAnsi"/>
                <w:sz w:val="22"/>
              </w:rPr>
              <w:t xml:space="preserve">Studies geselecteerd via </w:t>
            </w:r>
            <w:proofErr w:type="spellStart"/>
            <w:r w:rsidRPr="00512CDE">
              <w:rPr>
                <w:rFonts w:eastAsia="Aptos" w:cstheme="minorHAnsi"/>
                <w:sz w:val="22"/>
              </w:rPr>
              <w:t>PubMed</w:t>
            </w:r>
            <w:proofErr w:type="spellEnd"/>
            <w:r w:rsidRPr="00512CDE">
              <w:rPr>
                <w:rFonts w:eastAsia="Aptos" w:cstheme="minorHAnsi"/>
                <w:sz w:val="22"/>
              </w:rPr>
              <w:t xml:space="preserve"> en referentielijsten </w:t>
            </w:r>
          </w:p>
          <w:p w14:paraId="41200355" w14:textId="59D22004" w:rsidR="00BF4572" w:rsidRPr="00512CDE" w:rsidRDefault="00491CAA" w:rsidP="005F7DF0">
            <w:pPr>
              <w:jc w:val="left"/>
              <w:rPr>
                <w:rFonts w:cstheme="minorHAnsi"/>
                <w:b/>
                <w:bCs/>
                <w:sz w:val="22"/>
                <w:szCs w:val="22"/>
              </w:rPr>
            </w:pPr>
            <w:r w:rsidRPr="00512CDE">
              <w:rPr>
                <w:rFonts w:cstheme="minorHAnsi"/>
                <w:b/>
                <w:bCs/>
                <w:sz w:val="22"/>
                <w:szCs w:val="22"/>
              </w:rPr>
              <w:t>Exclusiecriteria</w:t>
            </w:r>
            <w:r w:rsidR="00BF4572" w:rsidRPr="00512CDE">
              <w:rPr>
                <w:rFonts w:cstheme="minorHAnsi"/>
                <w:b/>
                <w:bCs/>
                <w:sz w:val="22"/>
                <w:szCs w:val="22"/>
              </w:rPr>
              <w:t>:</w:t>
            </w:r>
          </w:p>
          <w:p w14:paraId="22F41E5F" w14:textId="48BBA2AA" w:rsidR="000A3856" w:rsidRPr="00512CDE" w:rsidRDefault="000A3856" w:rsidP="005F7DF0">
            <w:pPr>
              <w:jc w:val="left"/>
              <w:rPr>
                <w:rFonts w:cstheme="minorHAnsi"/>
                <w:sz w:val="22"/>
                <w:szCs w:val="22"/>
              </w:rPr>
            </w:pPr>
            <w:r w:rsidRPr="00512CDE">
              <w:rPr>
                <w:rFonts w:cstheme="minorHAnsi"/>
                <w:sz w:val="22"/>
                <w:szCs w:val="22"/>
              </w:rPr>
              <w:t>In het artikel worden geen expliciete exclusiecriteria apart beschreven. Er wordt enkel vermeld dat studies werden uitgesloten wanneer ze niet voldeden aan de inclusiecriteria. Dit betekent dat de exclusiecriteria impliciet aanwezig zijn, maar niet specifiek worden uitgewerkt in de tekst.</w:t>
            </w:r>
          </w:p>
          <w:p w14:paraId="00AE6260" w14:textId="4ACE5661" w:rsidR="00BF4572" w:rsidRPr="00512CDE" w:rsidRDefault="00BF4572" w:rsidP="005F7DF0">
            <w:pPr>
              <w:pStyle w:val="Lijstalinea"/>
              <w:jc w:val="left"/>
              <w:rPr>
                <w:rFonts w:cstheme="minorHAnsi"/>
                <w:sz w:val="22"/>
              </w:rPr>
            </w:pPr>
          </w:p>
        </w:tc>
      </w:tr>
      <w:tr w:rsidR="006B4499" w:rsidRPr="00512CDE" w14:paraId="3FDF5248" w14:textId="77777777" w:rsidTr="00926DF0">
        <w:trPr>
          <w:trHeight w:val="288"/>
        </w:trPr>
        <w:tc>
          <w:tcPr>
            <w:tcW w:w="4528" w:type="dxa"/>
          </w:tcPr>
          <w:p w14:paraId="606B87FE"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lastRenderedPageBreak/>
              <w:t>Steekproef</w:t>
            </w:r>
          </w:p>
          <w:p w14:paraId="184D1017"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5F6EFCA6" w14:textId="240399CB" w:rsidR="006B4499" w:rsidRPr="00E4270A" w:rsidRDefault="00A21CD9" w:rsidP="005F7DF0">
            <w:pPr>
              <w:jc w:val="left"/>
              <w:rPr>
                <w:rFonts w:cstheme="minorHAnsi"/>
                <w:sz w:val="22"/>
                <w:szCs w:val="22"/>
                <w:lang w:eastAsia="en-US"/>
              </w:rPr>
            </w:pPr>
            <w:r w:rsidRPr="00E4270A">
              <w:rPr>
                <w:rFonts w:cstheme="minorHAnsi"/>
                <w:sz w:val="22"/>
                <w:szCs w:val="22"/>
                <w:lang w:eastAsia="en-US"/>
              </w:rPr>
              <w:t xml:space="preserve"> </w:t>
            </w:r>
            <w:r w:rsidR="00BC55D7" w:rsidRPr="00E4270A">
              <w:rPr>
                <w:rFonts w:cstheme="minorHAnsi"/>
                <w:sz w:val="22"/>
                <w:szCs w:val="22"/>
                <w:lang w:eastAsia="en-US"/>
              </w:rPr>
              <w:t xml:space="preserve">De review omvat uiteindelijk 19 geselecteerde studies uit een initiële zoekopbrengst van 736 artikelen. </w:t>
            </w:r>
          </w:p>
        </w:tc>
      </w:tr>
      <w:tr w:rsidR="006B4499" w:rsidRPr="00512CDE" w14:paraId="1BC09F8E" w14:textId="77777777" w:rsidTr="00926DF0">
        <w:trPr>
          <w:trHeight w:val="228"/>
        </w:trPr>
        <w:tc>
          <w:tcPr>
            <w:tcW w:w="4528" w:type="dxa"/>
          </w:tcPr>
          <w:p w14:paraId="75647629"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Interventie/observatie</w:t>
            </w:r>
          </w:p>
          <w:p w14:paraId="2A15F337"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5991D3BB" w14:textId="7D45DB6D" w:rsidR="00A21CD9" w:rsidRPr="00E4270A" w:rsidRDefault="00BC55D7" w:rsidP="005F7DF0">
            <w:pPr>
              <w:jc w:val="left"/>
              <w:rPr>
                <w:rFonts w:cstheme="minorHAnsi"/>
                <w:sz w:val="22"/>
                <w:szCs w:val="22"/>
                <w:lang w:eastAsia="en-US"/>
              </w:rPr>
            </w:pPr>
            <w:r w:rsidRPr="00E4270A">
              <w:rPr>
                <w:rFonts w:cstheme="minorHAnsi"/>
                <w:sz w:val="22"/>
                <w:szCs w:val="22"/>
                <w:lang w:eastAsia="en-US"/>
              </w:rPr>
              <w:t>De geïncludeerde studies onderzochten verschillende interventies, zoals:</w:t>
            </w:r>
          </w:p>
          <w:p w14:paraId="02243A42" w14:textId="77777777" w:rsidR="00BC55D7" w:rsidRPr="00E4270A" w:rsidRDefault="00BC55D7" w:rsidP="005F7DF0">
            <w:pPr>
              <w:pStyle w:val="Lijstalinea"/>
              <w:numPr>
                <w:ilvl w:val="0"/>
                <w:numId w:val="28"/>
              </w:numPr>
              <w:jc w:val="left"/>
              <w:rPr>
                <w:rFonts w:eastAsia="Aptos" w:cstheme="minorHAnsi"/>
                <w:sz w:val="22"/>
              </w:rPr>
            </w:pPr>
            <w:r w:rsidRPr="00E4270A">
              <w:rPr>
                <w:rFonts w:eastAsia="Aptos" w:cstheme="minorHAnsi"/>
                <w:sz w:val="22"/>
              </w:rPr>
              <w:t xml:space="preserve">Meertalige medicatie-instructies </w:t>
            </w:r>
          </w:p>
          <w:p w14:paraId="1A47FEB6" w14:textId="77777777" w:rsidR="00BC55D7" w:rsidRPr="00E4270A" w:rsidRDefault="00BC55D7" w:rsidP="005F7DF0">
            <w:pPr>
              <w:pStyle w:val="Lijstalinea"/>
              <w:numPr>
                <w:ilvl w:val="0"/>
                <w:numId w:val="28"/>
              </w:numPr>
              <w:jc w:val="left"/>
              <w:rPr>
                <w:rFonts w:eastAsia="Aptos" w:cstheme="minorHAnsi"/>
                <w:sz w:val="22"/>
              </w:rPr>
            </w:pPr>
            <w:r w:rsidRPr="00E4270A">
              <w:rPr>
                <w:rFonts w:eastAsia="Aptos" w:cstheme="minorHAnsi"/>
                <w:sz w:val="22"/>
              </w:rPr>
              <w:t>Pictogrammen en illustraties</w:t>
            </w:r>
          </w:p>
          <w:p w14:paraId="6334C541" w14:textId="77777777" w:rsidR="00BC55D7" w:rsidRPr="00E4270A" w:rsidRDefault="00BC55D7" w:rsidP="005F7DF0">
            <w:pPr>
              <w:pStyle w:val="Lijstalinea"/>
              <w:numPr>
                <w:ilvl w:val="0"/>
                <w:numId w:val="28"/>
              </w:numPr>
              <w:jc w:val="left"/>
              <w:rPr>
                <w:rFonts w:eastAsia="Aptos" w:cstheme="minorHAnsi"/>
                <w:sz w:val="22"/>
              </w:rPr>
            </w:pPr>
            <w:r w:rsidRPr="00E4270A">
              <w:rPr>
                <w:rFonts w:eastAsia="Aptos" w:cstheme="minorHAnsi"/>
                <w:sz w:val="22"/>
              </w:rPr>
              <w:t>Digitale tools (apps, video’s)</w:t>
            </w:r>
          </w:p>
          <w:p w14:paraId="49499211" w14:textId="77777777" w:rsidR="00BC55D7" w:rsidRPr="00E4270A" w:rsidRDefault="00BC55D7" w:rsidP="005F7DF0">
            <w:pPr>
              <w:pStyle w:val="Lijstalinea"/>
              <w:numPr>
                <w:ilvl w:val="0"/>
                <w:numId w:val="28"/>
              </w:numPr>
              <w:jc w:val="left"/>
              <w:rPr>
                <w:rFonts w:eastAsia="Aptos" w:cstheme="minorHAnsi"/>
                <w:sz w:val="22"/>
              </w:rPr>
            </w:pPr>
            <w:r w:rsidRPr="00E4270A">
              <w:rPr>
                <w:rFonts w:eastAsia="Aptos" w:cstheme="minorHAnsi"/>
                <w:sz w:val="22"/>
              </w:rPr>
              <w:t xml:space="preserve">Community health </w:t>
            </w:r>
            <w:proofErr w:type="spellStart"/>
            <w:r w:rsidRPr="00E4270A">
              <w:rPr>
                <w:rFonts w:eastAsia="Aptos" w:cstheme="minorHAnsi"/>
                <w:sz w:val="22"/>
              </w:rPr>
              <w:t>workers</w:t>
            </w:r>
            <w:proofErr w:type="spellEnd"/>
          </w:p>
          <w:p w14:paraId="2720433F" w14:textId="1C0BD86F" w:rsidR="00BC55D7" w:rsidRPr="00E4270A" w:rsidRDefault="00BC55D7" w:rsidP="005F7DF0">
            <w:pPr>
              <w:pStyle w:val="Lijstalinea"/>
              <w:numPr>
                <w:ilvl w:val="0"/>
                <w:numId w:val="28"/>
              </w:numPr>
              <w:jc w:val="left"/>
              <w:rPr>
                <w:rFonts w:eastAsia="Aptos" w:cstheme="minorHAnsi"/>
                <w:sz w:val="22"/>
                <w:lang w:val="en-US"/>
              </w:rPr>
            </w:pPr>
            <w:proofErr w:type="spellStart"/>
            <w:r w:rsidRPr="00E4270A">
              <w:rPr>
                <w:rFonts w:eastAsia="Aptos" w:cstheme="minorHAnsi"/>
                <w:sz w:val="22"/>
                <w:lang w:val="en-US"/>
              </w:rPr>
              <w:t>Educati</w:t>
            </w:r>
            <w:r w:rsidR="00C22DF8" w:rsidRPr="00E4270A">
              <w:rPr>
                <w:rFonts w:eastAsia="Aptos" w:cstheme="minorHAnsi"/>
                <w:sz w:val="22"/>
                <w:lang w:val="en-US"/>
              </w:rPr>
              <w:t>e</w:t>
            </w:r>
            <w:r w:rsidRPr="00E4270A">
              <w:rPr>
                <w:rFonts w:eastAsia="Aptos" w:cstheme="minorHAnsi"/>
                <w:sz w:val="22"/>
                <w:lang w:val="en-US"/>
              </w:rPr>
              <w:t>ve</w:t>
            </w:r>
            <w:proofErr w:type="spellEnd"/>
            <w:r w:rsidRPr="00E4270A">
              <w:rPr>
                <w:rFonts w:eastAsia="Aptos" w:cstheme="minorHAnsi"/>
                <w:sz w:val="22"/>
                <w:lang w:val="en-US"/>
              </w:rPr>
              <w:t xml:space="preserve"> </w:t>
            </w:r>
            <w:proofErr w:type="spellStart"/>
            <w:r w:rsidRPr="00E4270A">
              <w:rPr>
                <w:rFonts w:eastAsia="Aptos" w:cstheme="minorHAnsi"/>
                <w:sz w:val="22"/>
                <w:lang w:val="en-US"/>
              </w:rPr>
              <w:t>programma’s</w:t>
            </w:r>
            <w:proofErr w:type="spellEnd"/>
            <w:r w:rsidRPr="00E4270A">
              <w:rPr>
                <w:rFonts w:eastAsia="Aptos" w:cstheme="minorHAnsi"/>
                <w:sz w:val="22"/>
                <w:lang w:val="en-US"/>
              </w:rPr>
              <w:t xml:space="preserve"> </w:t>
            </w:r>
            <w:proofErr w:type="spellStart"/>
            <w:r w:rsidRPr="00E4270A">
              <w:rPr>
                <w:rFonts w:eastAsia="Aptos" w:cstheme="minorHAnsi"/>
                <w:sz w:val="22"/>
                <w:lang w:val="en-US"/>
              </w:rPr>
              <w:t>en</w:t>
            </w:r>
            <w:proofErr w:type="spellEnd"/>
            <w:r w:rsidRPr="00E4270A">
              <w:rPr>
                <w:rFonts w:eastAsia="Aptos" w:cstheme="minorHAnsi"/>
                <w:sz w:val="22"/>
                <w:lang w:val="en-US"/>
              </w:rPr>
              <w:t xml:space="preserve"> </w:t>
            </w:r>
            <w:proofErr w:type="spellStart"/>
            <w:r w:rsidR="00C22DF8" w:rsidRPr="00E4270A">
              <w:rPr>
                <w:rFonts w:eastAsia="Aptos" w:cstheme="minorHAnsi"/>
                <w:sz w:val="22"/>
                <w:lang w:val="en-US"/>
              </w:rPr>
              <w:t>gezondheidsbeurzen</w:t>
            </w:r>
            <w:proofErr w:type="spellEnd"/>
            <w:r w:rsidRPr="00E4270A">
              <w:rPr>
                <w:rFonts w:eastAsia="Aptos" w:cstheme="minorHAnsi"/>
                <w:sz w:val="22"/>
                <w:lang w:val="en-US"/>
              </w:rPr>
              <w:t xml:space="preserve"> </w:t>
            </w:r>
          </w:p>
        </w:tc>
      </w:tr>
      <w:tr w:rsidR="006B4499" w:rsidRPr="00512CDE" w14:paraId="0DB1C7DA" w14:textId="77777777" w:rsidTr="00926DF0">
        <w:trPr>
          <w:trHeight w:val="228"/>
        </w:trPr>
        <w:tc>
          <w:tcPr>
            <w:tcW w:w="4528" w:type="dxa"/>
          </w:tcPr>
          <w:p w14:paraId="47B5D1FE"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Is het artikel na jouw analyse kwaliteitsvol en opgenomen in de literatuurselectie?</w:t>
            </w:r>
          </w:p>
          <w:p w14:paraId="2545DB16" w14:textId="77777777" w:rsidR="006B4499" w:rsidRPr="00512CDE" w:rsidRDefault="006B4499" w:rsidP="005F7DF0">
            <w:pPr>
              <w:jc w:val="left"/>
              <w:rPr>
                <w:rFonts w:cstheme="minorHAnsi"/>
                <w:sz w:val="22"/>
                <w:szCs w:val="22"/>
                <w:lang w:eastAsia="en-US"/>
              </w:rPr>
            </w:pPr>
          </w:p>
        </w:tc>
        <w:tc>
          <w:tcPr>
            <w:tcW w:w="4493" w:type="dxa"/>
          </w:tcPr>
          <w:p w14:paraId="03F29E5B" w14:textId="453FDC1F" w:rsidR="00C42D77" w:rsidRPr="00512CDE" w:rsidRDefault="00BC55D7" w:rsidP="005F7DF0">
            <w:pPr>
              <w:tabs>
                <w:tab w:val="left" w:pos="909"/>
              </w:tabs>
              <w:jc w:val="left"/>
              <w:rPr>
                <w:rFonts w:cstheme="minorHAnsi"/>
                <w:sz w:val="22"/>
                <w:szCs w:val="22"/>
                <w:lang w:eastAsia="en-US"/>
              </w:rPr>
            </w:pPr>
            <w:r w:rsidRPr="00512CDE">
              <w:rPr>
                <w:rFonts w:cstheme="minorHAnsi"/>
                <w:sz w:val="22"/>
                <w:szCs w:val="22"/>
                <w:lang w:eastAsia="en-US"/>
              </w:rPr>
              <w:t>Ja, het artikel is kwaliteitsvol omdat het een systematische aanpak gebruikt, meerdere studies analyseert en gepubliceerd is in een peer-</w:t>
            </w:r>
            <w:proofErr w:type="spellStart"/>
            <w:r w:rsidRPr="00512CDE">
              <w:rPr>
                <w:rFonts w:cstheme="minorHAnsi"/>
                <w:sz w:val="22"/>
                <w:szCs w:val="22"/>
                <w:lang w:eastAsia="en-US"/>
              </w:rPr>
              <w:t>reviewed</w:t>
            </w:r>
            <w:proofErr w:type="spellEnd"/>
            <w:r w:rsidRPr="00512CDE">
              <w:rPr>
                <w:rFonts w:cstheme="minorHAnsi"/>
                <w:sz w:val="22"/>
                <w:szCs w:val="22"/>
                <w:lang w:eastAsia="en-US"/>
              </w:rPr>
              <w:t xml:space="preserve"> tijdschrift. Daarom is het geschikt om opgenomen te worden in de literatuurselectie.</w:t>
            </w:r>
          </w:p>
        </w:tc>
      </w:tr>
      <w:tr w:rsidR="006B4499" w:rsidRPr="00512CDE" w14:paraId="67C96243" w14:textId="77777777" w:rsidTr="00926DF0">
        <w:trPr>
          <w:trHeight w:val="228"/>
        </w:trPr>
        <w:tc>
          <w:tcPr>
            <w:tcW w:w="4528" w:type="dxa"/>
          </w:tcPr>
          <w:p w14:paraId="784CB1E9"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zijn de resultaten van de bron?</w:t>
            </w:r>
          </w:p>
          <w:p w14:paraId="31522EEE"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 </w:t>
            </w:r>
          </w:p>
        </w:tc>
        <w:tc>
          <w:tcPr>
            <w:tcW w:w="4493" w:type="dxa"/>
          </w:tcPr>
          <w:p w14:paraId="798A02CE" w14:textId="77777777" w:rsidR="006B4499" w:rsidRPr="00512CDE" w:rsidRDefault="00BC55D7" w:rsidP="005F7DF0">
            <w:pPr>
              <w:jc w:val="left"/>
              <w:rPr>
                <w:rFonts w:cstheme="minorHAnsi"/>
                <w:sz w:val="22"/>
                <w:szCs w:val="22"/>
                <w:lang w:eastAsia="en-US"/>
              </w:rPr>
            </w:pPr>
            <w:r w:rsidRPr="00512CDE">
              <w:rPr>
                <w:rFonts w:cstheme="minorHAnsi"/>
                <w:sz w:val="22"/>
                <w:szCs w:val="22"/>
                <w:lang w:eastAsia="en-US"/>
              </w:rPr>
              <w:t xml:space="preserve">De resultaten tonen dat: </w:t>
            </w:r>
          </w:p>
          <w:p w14:paraId="2DB46B68" w14:textId="36B96AAD" w:rsidR="00BC55D7" w:rsidRPr="00512CDE" w:rsidRDefault="00BC55D7" w:rsidP="005F7DF0">
            <w:pPr>
              <w:pStyle w:val="Lijstalinea"/>
              <w:numPr>
                <w:ilvl w:val="0"/>
                <w:numId w:val="28"/>
              </w:numPr>
              <w:jc w:val="left"/>
              <w:rPr>
                <w:rFonts w:eastAsia="Aptos" w:cstheme="minorHAnsi"/>
                <w:sz w:val="22"/>
              </w:rPr>
            </w:pPr>
            <w:r w:rsidRPr="00512CDE">
              <w:rPr>
                <w:rFonts w:eastAsia="Aptos" w:cstheme="minorHAnsi"/>
                <w:sz w:val="22"/>
              </w:rPr>
              <w:t>Veel interventies de kennis van patiënten en hun zelfredzaamheid verbeteren.</w:t>
            </w:r>
          </w:p>
          <w:p w14:paraId="3D414346" w14:textId="7382AF04" w:rsidR="00BC55D7" w:rsidRPr="00512CDE" w:rsidRDefault="00BC55D7" w:rsidP="005F7DF0">
            <w:pPr>
              <w:pStyle w:val="Lijstalinea"/>
              <w:numPr>
                <w:ilvl w:val="0"/>
                <w:numId w:val="28"/>
              </w:numPr>
              <w:jc w:val="left"/>
              <w:rPr>
                <w:rFonts w:eastAsia="Aptos" w:cstheme="minorHAnsi"/>
                <w:sz w:val="22"/>
              </w:rPr>
            </w:pPr>
            <w:r w:rsidRPr="00512CDE">
              <w:rPr>
                <w:rFonts w:eastAsia="Aptos" w:cstheme="minorHAnsi"/>
                <w:sz w:val="22"/>
              </w:rPr>
              <w:t>Sommige interventies leiden tot betere klinische uitkomsten (zoals bloeddruk en HbA1c)</w:t>
            </w:r>
          </w:p>
          <w:p w14:paraId="2C8385C5" w14:textId="622C1E57" w:rsidR="00BC55D7" w:rsidRPr="00512CDE" w:rsidRDefault="00BC55D7" w:rsidP="005F7DF0">
            <w:pPr>
              <w:pStyle w:val="Lijstalinea"/>
              <w:numPr>
                <w:ilvl w:val="0"/>
                <w:numId w:val="28"/>
              </w:numPr>
              <w:jc w:val="left"/>
              <w:rPr>
                <w:rFonts w:eastAsia="Aptos" w:cstheme="minorHAnsi"/>
                <w:sz w:val="22"/>
              </w:rPr>
            </w:pPr>
            <w:r w:rsidRPr="00512CDE">
              <w:rPr>
                <w:rFonts w:eastAsia="Aptos" w:cstheme="minorHAnsi"/>
                <w:sz w:val="22"/>
              </w:rPr>
              <w:t xml:space="preserve">Er </w:t>
            </w:r>
            <w:r w:rsidR="00C22DF8" w:rsidRPr="00512CDE">
              <w:rPr>
                <w:rFonts w:eastAsia="Aptos" w:cstheme="minorHAnsi"/>
                <w:sz w:val="22"/>
              </w:rPr>
              <w:t xml:space="preserve">is </w:t>
            </w:r>
            <w:r w:rsidRPr="00512CDE">
              <w:rPr>
                <w:rFonts w:eastAsia="Aptos" w:cstheme="minorHAnsi"/>
                <w:sz w:val="22"/>
              </w:rPr>
              <w:t>geen consistente verbetering in medicatietrouw</w:t>
            </w:r>
          </w:p>
          <w:p w14:paraId="38DF40E5" w14:textId="5C604042" w:rsidR="00BC55D7" w:rsidRPr="00512CDE" w:rsidRDefault="00BC55D7" w:rsidP="005F7DF0">
            <w:pPr>
              <w:pStyle w:val="Lijstalinea"/>
              <w:numPr>
                <w:ilvl w:val="0"/>
                <w:numId w:val="28"/>
              </w:numPr>
              <w:jc w:val="left"/>
              <w:rPr>
                <w:rFonts w:eastAsia="Aptos" w:cstheme="minorHAnsi"/>
                <w:sz w:val="22"/>
              </w:rPr>
            </w:pPr>
            <w:r w:rsidRPr="00512CDE">
              <w:rPr>
                <w:rFonts w:eastAsia="Aptos" w:cstheme="minorHAnsi"/>
                <w:sz w:val="22"/>
              </w:rPr>
              <w:t>Effectiviteit varieert afhankelijk van type interview</w:t>
            </w:r>
          </w:p>
        </w:tc>
      </w:tr>
      <w:tr w:rsidR="006B4499" w:rsidRPr="00512CDE" w14:paraId="03527A10" w14:textId="77777777" w:rsidTr="00926DF0">
        <w:tc>
          <w:tcPr>
            <w:tcW w:w="4528" w:type="dxa"/>
          </w:tcPr>
          <w:p w14:paraId="33CB92B6" w14:textId="58AF8CF2"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is de conclusie van de bron?</w:t>
            </w:r>
          </w:p>
          <w:p w14:paraId="23C818F3"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 </w:t>
            </w:r>
          </w:p>
        </w:tc>
        <w:tc>
          <w:tcPr>
            <w:tcW w:w="4493" w:type="dxa"/>
          </w:tcPr>
          <w:p w14:paraId="5FCC55D4" w14:textId="0D4199BC" w:rsidR="00BC55D7" w:rsidRPr="00512CDE" w:rsidRDefault="00BC55D7" w:rsidP="005F7DF0">
            <w:pPr>
              <w:tabs>
                <w:tab w:val="left" w:pos="984"/>
              </w:tabs>
              <w:jc w:val="left"/>
              <w:rPr>
                <w:rFonts w:cstheme="minorHAnsi"/>
                <w:sz w:val="22"/>
                <w:szCs w:val="22"/>
                <w:lang w:eastAsia="en-US"/>
              </w:rPr>
            </w:pPr>
            <w:r w:rsidRPr="00512CDE">
              <w:rPr>
                <w:rFonts w:cstheme="minorHAnsi"/>
                <w:sz w:val="22"/>
                <w:szCs w:val="22"/>
                <w:lang w:eastAsia="en-US"/>
              </w:rPr>
              <w:t>De studie concludeert dat:</w:t>
            </w:r>
          </w:p>
          <w:p w14:paraId="3A06268D" w14:textId="6D89F504" w:rsidR="006B4499" w:rsidRPr="00512CDE" w:rsidRDefault="00BC55D7" w:rsidP="005F7DF0">
            <w:pPr>
              <w:pStyle w:val="Lijstalinea"/>
              <w:numPr>
                <w:ilvl w:val="0"/>
                <w:numId w:val="28"/>
              </w:numPr>
              <w:tabs>
                <w:tab w:val="left" w:pos="984"/>
              </w:tabs>
              <w:jc w:val="left"/>
              <w:rPr>
                <w:rFonts w:eastAsia="Aptos" w:cstheme="minorHAnsi"/>
                <w:sz w:val="22"/>
              </w:rPr>
            </w:pPr>
            <w:r w:rsidRPr="00512CDE">
              <w:rPr>
                <w:rFonts w:eastAsia="Aptos" w:cstheme="minorHAnsi"/>
                <w:sz w:val="22"/>
              </w:rPr>
              <w:t>Taal-</w:t>
            </w:r>
            <w:r w:rsidR="00A93A7C" w:rsidRPr="00512CDE">
              <w:rPr>
                <w:rFonts w:eastAsia="Aptos" w:cstheme="minorHAnsi"/>
                <w:sz w:val="22"/>
              </w:rPr>
              <w:t xml:space="preserve"> </w:t>
            </w:r>
            <w:r w:rsidRPr="00512CDE">
              <w:rPr>
                <w:rFonts w:eastAsia="Aptos" w:cstheme="minorHAnsi"/>
                <w:sz w:val="22"/>
              </w:rPr>
              <w:t>en gezondheidsgeletterdheidsbarrières medicatiebeheer sterk beïnvloeden.</w:t>
            </w:r>
          </w:p>
          <w:p w14:paraId="0883B076" w14:textId="7CFBFB5C" w:rsidR="00BC55D7" w:rsidRPr="00512CDE" w:rsidRDefault="00BC55D7" w:rsidP="005F7DF0">
            <w:pPr>
              <w:pStyle w:val="Lijstalinea"/>
              <w:numPr>
                <w:ilvl w:val="0"/>
                <w:numId w:val="28"/>
              </w:numPr>
              <w:tabs>
                <w:tab w:val="left" w:pos="984"/>
              </w:tabs>
              <w:jc w:val="left"/>
              <w:rPr>
                <w:rFonts w:eastAsia="Aptos" w:cstheme="minorHAnsi"/>
                <w:sz w:val="22"/>
              </w:rPr>
            </w:pPr>
            <w:r w:rsidRPr="00512CDE">
              <w:rPr>
                <w:rFonts w:eastAsia="Aptos" w:cstheme="minorHAnsi"/>
                <w:sz w:val="22"/>
              </w:rPr>
              <w:lastRenderedPageBreak/>
              <w:t>Interventies moeten breder zijn dan enkel vertaling (ook sociale factoren meenemen)</w:t>
            </w:r>
          </w:p>
          <w:p w14:paraId="74BA1F9B" w14:textId="4F00FF4D" w:rsidR="00BC55D7" w:rsidRPr="00512CDE" w:rsidRDefault="00BC55D7" w:rsidP="005F7DF0">
            <w:pPr>
              <w:pStyle w:val="Lijstalinea"/>
              <w:numPr>
                <w:ilvl w:val="0"/>
                <w:numId w:val="28"/>
              </w:numPr>
              <w:tabs>
                <w:tab w:val="left" w:pos="984"/>
              </w:tabs>
              <w:jc w:val="left"/>
              <w:rPr>
                <w:rFonts w:eastAsia="Aptos" w:cstheme="minorHAnsi"/>
                <w:sz w:val="22"/>
              </w:rPr>
            </w:pPr>
            <w:r w:rsidRPr="00512CDE">
              <w:rPr>
                <w:rFonts w:eastAsia="Aptos" w:cstheme="minorHAnsi"/>
                <w:sz w:val="22"/>
              </w:rPr>
              <w:t>Er</w:t>
            </w:r>
            <w:r w:rsidR="00C22DF8" w:rsidRPr="00512CDE">
              <w:rPr>
                <w:rFonts w:eastAsia="Aptos" w:cstheme="minorHAnsi"/>
                <w:sz w:val="22"/>
              </w:rPr>
              <w:t xml:space="preserve"> is</w:t>
            </w:r>
            <w:r w:rsidRPr="00512CDE">
              <w:rPr>
                <w:rFonts w:eastAsia="Aptos" w:cstheme="minorHAnsi"/>
                <w:sz w:val="22"/>
              </w:rPr>
              <w:t xml:space="preserve"> geen duidelijk verband tussen intensiteit van interventies en therapietrouw</w:t>
            </w:r>
          </w:p>
          <w:p w14:paraId="4E71EB08" w14:textId="445959F8" w:rsidR="00BC55D7" w:rsidRPr="00512CDE" w:rsidRDefault="00BC55D7" w:rsidP="005F7DF0">
            <w:pPr>
              <w:pStyle w:val="Lijstalinea"/>
              <w:numPr>
                <w:ilvl w:val="0"/>
                <w:numId w:val="28"/>
              </w:numPr>
              <w:tabs>
                <w:tab w:val="left" w:pos="984"/>
              </w:tabs>
              <w:jc w:val="left"/>
              <w:rPr>
                <w:rFonts w:eastAsia="Aptos" w:cstheme="minorHAnsi"/>
                <w:sz w:val="22"/>
              </w:rPr>
            </w:pPr>
            <w:r w:rsidRPr="00512CDE">
              <w:rPr>
                <w:rFonts w:eastAsia="Aptos" w:cstheme="minorHAnsi"/>
                <w:sz w:val="22"/>
              </w:rPr>
              <w:t>Toekomstige interventies ook sociale barrières moeten aanpakken</w:t>
            </w:r>
          </w:p>
        </w:tc>
      </w:tr>
    </w:tbl>
    <w:p w14:paraId="7C38880E" w14:textId="77777777" w:rsidR="006B4499" w:rsidRPr="00512CDE" w:rsidRDefault="006B4499" w:rsidP="005F7DF0">
      <w:pPr>
        <w:jc w:val="left"/>
        <w:rPr>
          <w:rFonts w:cstheme="minorHAnsi"/>
          <w:sz w:val="22"/>
          <w:szCs w:val="22"/>
        </w:rPr>
      </w:pPr>
    </w:p>
    <w:p w14:paraId="14EE42FC" w14:textId="77777777" w:rsidR="00A42D70" w:rsidRPr="00512CDE" w:rsidRDefault="00A42D70" w:rsidP="005F7DF0">
      <w:pPr>
        <w:jc w:val="left"/>
        <w:rPr>
          <w:rFonts w:cstheme="minorHAnsi"/>
          <w:sz w:val="22"/>
          <w:szCs w:val="22"/>
        </w:rPr>
      </w:pPr>
    </w:p>
    <w:p w14:paraId="35381FF7" w14:textId="77777777" w:rsidR="0003144E" w:rsidRPr="00512CDE" w:rsidRDefault="0003144E" w:rsidP="005F7DF0">
      <w:pPr>
        <w:jc w:val="left"/>
        <w:rPr>
          <w:rFonts w:cstheme="minorHAnsi"/>
          <w:sz w:val="22"/>
          <w:szCs w:val="22"/>
        </w:rPr>
      </w:pPr>
    </w:p>
    <w:p w14:paraId="3AE4BF84" w14:textId="77777777" w:rsidR="0003144E" w:rsidRPr="00512CDE" w:rsidRDefault="0003144E" w:rsidP="005F7DF0">
      <w:pPr>
        <w:jc w:val="left"/>
        <w:rPr>
          <w:rFonts w:cstheme="minorHAnsi"/>
          <w:sz w:val="22"/>
          <w:szCs w:val="22"/>
        </w:rPr>
      </w:pPr>
    </w:p>
    <w:p w14:paraId="6B5DEA60" w14:textId="77777777" w:rsidR="0003144E" w:rsidRPr="00512CDE" w:rsidRDefault="0003144E" w:rsidP="005F7DF0">
      <w:pPr>
        <w:jc w:val="left"/>
        <w:rPr>
          <w:rFonts w:cstheme="minorHAnsi"/>
          <w:sz w:val="22"/>
          <w:szCs w:val="22"/>
        </w:rPr>
      </w:pPr>
    </w:p>
    <w:p w14:paraId="0F2635DA" w14:textId="77777777" w:rsidR="00A42D70" w:rsidRDefault="00A42D70" w:rsidP="005F7DF0">
      <w:pPr>
        <w:jc w:val="left"/>
        <w:rPr>
          <w:rFonts w:cstheme="minorHAnsi"/>
          <w:sz w:val="22"/>
          <w:szCs w:val="22"/>
        </w:rPr>
      </w:pPr>
    </w:p>
    <w:p w14:paraId="252A39AA" w14:textId="77777777" w:rsidR="00512CDE" w:rsidRDefault="00512CDE" w:rsidP="005F7DF0">
      <w:pPr>
        <w:jc w:val="left"/>
        <w:rPr>
          <w:rFonts w:cstheme="minorHAnsi"/>
          <w:sz w:val="22"/>
          <w:szCs w:val="22"/>
        </w:rPr>
      </w:pPr>
    </w:p>
    <w:p w14:paraId="06A109A9" w14:textId="77777777" w:rsidR="00512CDE" w:rsidRDefault="00512CDE" w:rsidP="005F7DF0">
      <w:pPr>
        <w:jc w:val="left"/>
        <w:rPr>
          <w:rFonts w:cstheme="minorHAnsi"/>
          <w:sz w:val="22"/>
          <w:szCs w:val="22"/>
        </w:rPr>
      </w:pPr>
    </w:p>
    <w:p w14:paraId="697398A6" w14:textId="77777777" w:rsidR="00512CDE" w:rsidRDefault="00512CDE" w:rsidP="005F7DF0">
      <w:pPr>
        <w:jc w:val="left"/>
        <w:rPr>
          <w:rFonts w:cstheme="minorHAnsi"/>
          <w:sz w:val="22"/>
          <w:szCs w:val="22"/>
        </w:rPr>
      </w:pPr>
    </w:p>
    <w:p w14:paraId="226D8148" w14:textId="77777777" w:rsidR="00512CDE" w:rsidRDefault="00512CDE" w:rsidP="005F7DF0">
      <w:pPr>
        <w:jc w:val="left"/>
        <w:rPr>
          <w:rFonts w:cstheme="minorHAnsi"/>
          <w:sz w:val="22"/>
          <w:szCs w:val="22"/>
        </w:rPr>
      </w:pPr>
    </w:p>
    <w:p w14:paraId="0E560BD2" w14:textId="77777777" w:rsidR="00512CDE" w:rsidRDefault="00512CDE" w:rsidP="005F7DF0">
      <w:pPr>
        <w:jc w:val="left"/>
        <w:rPr>
          <w:rFonts w:cstheme="minorHAnsi"/>
          <w:sz w:val="22"/>
          <w:szCs w:val="22"/>
        </w:rPr>
      </w:pPr>
    </w:p>
    <w:p w14:paraId="05A16EBE" w14:textId="77777777" w:rsidR="00512CDE" w:rsidRDefault="00512CDE" w:rsidP="005F7DF0">
      <w:pPr>
        <w:jc w:val="left"/>
        <w:rPr>
          <w:rFonts w:cstheme="minorHAnsi"/>
          <w:sz w:val="22"/>
          <w:szCs w:val="22"/>
        </w:rPr>
      </w:pPr>
    </w:p>
    <w:p w14:paraId="3EFD37EB" w14:textId="77777777" w:rsidR="00512CDE" w:rsidRDefault="00512CDE" w:rsidP="005F7DF0">
      <w:pPr>
        <w:jc w:val="left"/>
        <w:rPr>
          <w:rFonts w:cstheme="minorHAnsi"/>
          <w:sz w:val="22"/>
          <w:szCs w:val="22"/>
        </w:rPr>
      </w:pPr>
    </w:p>
    <w:p w14:paraId="0BBBD978" w14:textId="77777777" w:rsidR="00512CDE" w:rsidRDefault="00512CDE" w:rsidP="005F7DF0">
      <w:pPr>
        <w:jc w:val="left"/>
        <w:rPr>
          <w:rFonts w:cstheme="minorHAnsi"/>
          <w:sz w:val="22"/>
          <w:szCs w:val="22"/>
        </w:rPr>
      </w:pPr>
    </w:p>
    <w:p w14:paraId="5D7DFA4C" w14:textId="77777777" w:rsidR="00E4270A" w:rsidRDefault="00E4270A" w:rsidP="005F7DF0">
      <w:pPr>
        <w:jc w:val="left"/>
        <w:rPr>
          <w:rFonts w:cstheme="minorHAnsi"/>
          <w:sz w:val="22"/>
          <w:szCs w:val="22"/>
        </w:rPr>
      </w:pPr>
    </w:p>
    <w:p w14:paraId="0046A8F9" w14:textId="77777777" w:rsidR="00E4270A" w:rsidRDefault="00E4270A" w:rsidP="005F7DF0">
      <w:pPr>
        <w:jc w:val="left"/>
        <w:rPr>
          <w:rFonts w:cstheme="minorHAnsi"/>
          <w:sz w:val="22"/>
          <w:szCs w:val="22"/>
        </w:rPr>
      </w:pPr>
    </w:p>
    <w:p w14:paraId="21C2C7D6" w14:textId="77777777" w:rsidR="00E4270A" w:rsidRDefault="00E4270A" w:rsidP="005F7DF0">
      <w:pPr>
        <w:jc w:val="left"/>
        <w:rPr>
          <w:rFonts w:cstheme="minorHAnsi"/>
          <w:sz w:val="22"/>
          <w:szCs w:val="22"/>
        </w:rPr>
      </w:pPr>
    </w:p>
    <w:p w14:paraId="6B0ABC80" w14:textId="77777777" w:rsidR="00E4270A" w:rsidRDefault="00E4270A" w:rsidP="005F7DF0">
      <w:pPr>
        <w:jc w:val="left"/>
        <w:rPr>
          <w:rFonts w:cstheme="minorHAnsi"/>
          <w:sz w:val="22"/>
          <w:szCs w:val="22"/>
        </w:rPr>
      </w:pPr>
    </w:p>
    <w:p w14:paraId="760EDDEE" w14:textId="77777777" w:rsidR="00E4270A" w:rsidRDefault="00E4270A" w:rsidP="005F7DF0">
      <w:pPr>
        <w:jc w:val="left"/>
        <w:rPr>
          <w:rFonts w:cstheme="minorHAnsi"/>
          <w:sz w:val="22"/>
          <w:szCs w:val="22"/>
        </w:rPr>
      </w:pPr>
    </w:p>
    <w:p w14:paraId="402FD1BF" w14:textId="77777777" w:rsidR="00E4270A" w:rsidRDefault="00E4270A" w:rsidP="005F7DF0">
      <w:pPr>
        <w:jc w:val="left"/>
        <w:rPr>
          <w:rFonts w:cstheme="minorHAnsi"/>
          <w:sz w:val="22"/>
          <w:szCs w:val="22"/>
        </w:rPr>
      </w:pPr>
    </w:p>
    <w:p w14:paraId="36B9C599" w14:textId="77777777" w:rsidR="00512CDE" w:rsidRPr="00512CDE" w:rsidRDefault="00512CDE" w:rsidP="005F7DF0">
      <w:pPr>
        <w:jc w:val="left"/>
        <w:rPr>
          <w:rFonts w:cstheme="minorHAnsi"/>
          <w:sz w:val="22"/>
          <w:szCs w:val="22"/>
        </w:rPr>
      </w:pPr>
    </w:p>
    <w:p w14:paraId="09FCAC83" w14:textId="77777777" w:rsidR="006B4499" w:rsidRPr="00512CDE" w:rsidRDefault="006B4499" w:rsidP="005F7DF0">
      <w:pPr>
        <w:jc w:val="left"/>
        <w:rPr>
          <w:rFonts w:cstheme="minorHAnsi"/>
          <w:sz w:val="22"/>
          <w:szCs w:val="22"/>
        </w:rPr>
      </w:pPr>
    </w:p>
    <w:tbl>
      <w:tblPr>
        <w:tblStyle w:val="Tabelraster6"/>
        <w:tblW w:w="0" w:type="auto"/>
        <w:tblInd w:w="-5" w:type="dxa"/>
        <w:tblLook w:val="04A0" w:firstRow="1" w:lastRow="0" w:firstColumn="1" w:lastColumn="0" w:noHBand="0" w:noVBand="1"/>
      </w:tblPr>
      <w:tblGrid>
        <w:gridCol w:w="4528"/>
        <w:gridCol w:w="4493"/>
      </w:tblGrid>
      <w:tr w:rsidR="006B4499" w:rsidRPr="00512CDE" w14:paraId="6B19A217" w14:textId="77777777" w:rsidTr="00926DF0">
        <w:tc>
          <w:tcPr>
            <w:tcW w:w="9021" w:type="dxa"/>
            <w:gridSpan w:val="2"/>
          </w:tcPr>
          <w:p w14:paraId="6782D592" w14:textId="2D9A1653" w:rsidR="006B4499" w:rsidRPr="00512CDE" w:rsidRDefault="006B4499" w:rsidP="005F7DF0">
            <w:pPr>
              <w:pStyle w:val="Kop3"/>
              <w:numPr>
                <w:ilvl w:val="2"/>
                <w:numId w:val="46"/>
              </w:numPr>
              <w:rPr>
                <w:sz w:val="26"/>
                <w:szCs w:val="26"/>
                <w:lang w:eastAsia="en-US"/>
              </w:rPr>
            </w:pPr>
            <w:r w:rsidRPr="00512CDE">
              <w:rPr>
                <w:sz w:val="22"/>
                <w:szCs w:val="22"/>
              </w:rPr>
              <w:lastRenderedPageBreak/>
              <w:br w:type="page"/>
            </w:r>
            <w:r w:rsidR="0003144E" w:rsidRPr="00512CDE">
              <w:rPr>
                <w:sz w:val="22"/>
                <w:szCs w:val="22"/>
              </w:rPr>
              <w:t xml:space="preserve">  </w:t>
            </w:r>
            <w:bookmarkStart w:id="52" w:name="_Toc229921401"/>
            <w:r w:rsidRPr="00512CDE">
              <w:rPr>
                <w:sz w:val="26"/>
                <w:szCs w:val="26"/>
                <w:lang w:eastAsia="en-US"/>
              </w:rPr>
              <w:t>Beoordeling van de wetenschappelijke bron</w:t>
            </w:r>
            <w:r w:rsidR="00854A93" w:rsidRPr="00512CDE">
              <w:rPr>
                <w:sz w:val="26"/>
                <w:szCs w:val="26"/>
                <w:lang w:eastAsia="en-US"/>
              </w:rPr>
              <w:t xml:space="preserve"> 4</w:t>
            </w:r>
            <w:bookmarkEnd w:id="52"/>
          </w:p>
          <w:p w14:paraId="21483B5A" w14:textId="77777777" w:rsidR="006B4499" w:rsidRPr="00512CDE" w:rsidRDefault="006B4499" w:rsidP="005F7DF0">
            <w:pPr>
              <w:jc w:val="left"/>
              <w:rPr>
                <w:rFonts w:cstheme="minorHAnsi"/>
                <w:b/>
                <w:bCs/>
                <w:sz w:val="22"/>
                <w:szCs w:val="22"/>
                <w:lang w:eastAsia="en-US"/>
              </w:rPr>
            </w:pPr>
          </w:p>
        </w:tc>
      </w:tr>
      <w:tr w:rsidR="006B4499" w:rsidRPr="00512CDE" w14:paraId="6B912EE6" w14:textId="77777777" w:rsidTr="00926DF0">
        <w:tc>
          <w:tcPr>
            <w:tcW w:w="4528" w:type="dxa"/>
          </w:tcPr>
          <w:p w14:paraId="516C479D"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Bronvermelding APA</w:t>
            </w:r>
          </w:p>
          <w:p w14:paraId="4204243B" w14:textId="77777777" w:rsidR="006B4499" w:rsidRPr="00512CDE" w:rsidRDefault="006B4499" w:rsidP="005F7DF0">
            <w:pPr>
              <w:jc w:val="left"/>
              <w:rPr>
                <w:rFonts w:cstheme="minorHAnsi"/>
                <w:sz w:val="22"/>
                <w:szCs w:val="22"/>
                <w:lang w:eastAsia="en-US"/>
              </w:rPr>
            </w:pPr>
          </w:p>
        </w:tc>
        <w:tc>
          <w:tcPr>
            <w:tcW w:w="4493" w:type="dxa"/>
          </w:tcPr>
          <w:p w14:paraId="33EECF3D" w14:textId="16DA8456" w:rsidR="006B4499" w:rsidRPr="00512CDE" w:rsidRDefault="00D2379E" w:rsidP="005F7DF0">
            <w:pPr>
              <w:jc w:val="left"/>
              <w:rPr>
                <w:rFonts w:cstheme="minorHAnsi"/>
                <w:sz w:val="22"/>
                <w:szCs w:val="22"/>
                <w:lang w:eastAsia="en-US"/>
              </w:rPr>
            </w:pPr>
            <w:r w:rsidRPr="00512CDE">
              <w:rPr>
                <w:rFonts w:cstheme="minorHAnsi"/>
                <w:sz w:val="22"/>
                <w:szCs w:val="22"/>
                <w:lang w:val="en-US" w:eastAsia="en-US"/>
              </w:rPr>
              <w:t xml:space="preserve">Silvera-Tawil, D., Pocock, C., Bradford, D., Donnell, A., Freyne, J., </w:t>
            </w:r>
            <w:proofErr w:type="spellStart"/>
            <w:r w:rsidRPr="00512CDE">
              <w:rPr>
                <w:rFonts w:cstheme="minorHAnsi"/>
                <w:sz w:val="22"/>
                <w:szCs w:val="22"/>
                <w:lang w:val="en-US" w:eastAsia="en-US"/>
              </w:rPr>
              <w:t>Harrap</w:t>
            </w:r>
            <w:proofErr w:type="spellEnd"/>
            <w:r w:rsidRPr="00512CDE">
              <w:rPr>
                <w:rFonts w:cstheme="minorHAnsi"/>
                <w:sz w:val="22"/>
                <w:szCs w:val="22"/>
                <w:lang w:val="en-US" w:eastAsia="en-US"/>
              </w:rPr>
              <w:t xml:space="preserve">, K., &amp; Brinkmann, S. (2021). Enabling nurse-patient communication with a mobile app: Controlled pretest-posttest study with nurses and non-English-speaking patients. </w:t>
            </w:r>
            <w:r w:rsidRPr="00512CDE">
              <w:rPr>
                <w:rFonts w:cstheme="minorHAnsi"/>
                <w:i/>
                <w:iCs/>
                <w:sz w:val="22"/>
                <w:szCs w:val="22"/>
                <w:lang w:eastAsia="en-US"/>
              </w:rPr>
              <w:t xml:space="preserve">JMIR </w:t>
            </w:r>
            <w:proofErr w:type="spellStart"/>
            <w:r w:rsidRPr="00512CDE">
              <w:rPr>
                <w:rFonts w:cstheme="minorHAnsi"/>
                <w:i/>
                <w:iCs/>
                <w:sz w:val="22"/>
                <w:szCs w:val="22"/>
                <w:lang w:eastAsia="en-US"/>
              </w:rPr>
              <w:t>Nursing</w:t>
            </w:r>
            <w:proofErr w:type="spellEnd"/>
            <w:r w:rsidRPr="00512CDE">
              <w:rPr>
                <w:rFonts w:cstheme="minorHAnsi"/>
                <w:i/>
                <w:iCs/>
                <w:sz w:val="22"/>
                <w:szCs w:val="22"/>
                <w:lang w:eastAsia="en-US"/>
              </w:rPr>
              <w:t>, 4</w:t>
            </w:r>
            <w:r w:rsidRPr="00512CDE">
              <w:rPr>
                <w:rFonts w:cstheme="minorHAnsi"/>
                <w:sz w:val="22"/>
                <w:szCs w:val="22"/>
                <w:lang w:eastAsia="en-US"/>
              </w:rPr>
              <w:t>(3), e19709. https://doi.org/10.2196/19709</w:t>
            </w:r>
          </w:p>
        </w:tc>
      </w:tr>
      <w:tr w:rsidR="006B4499" w:rsidRPr="00512CDE" w14:paraId="1F89954D" w14:textId="77777777" w:rsidTr="00926DF0">
        <w:tc>
          <w:tcPr>
            <w:tcW w:w="4528" w:type="dxa"/>
          </w:tcPr>
          <w:p w14:paraId="3BC1224B"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is de onderzoeksvraag of doelstelling van de bron?</w:t>
            </w:r>
          </w:p>
          <w:p w14:paraId="7B4D7115" w14:textId="77777777" w:rsidR="006B4499" w:rsidRPr="00512CDE" w:rsidRDefault="006B4499" w:rsidP="005F7DF0">
            <w:pPr>
              <w:jc w:val="left"/>
              <w:rPr>
                <w:rFonts w:cstheme="minorHAnsi"/>
                <w:sz w:val="22"/>
                <w:szCs w:val="22"/>
                <w:lang w:eastAsia="en-US"/>
              </w:rPr>
            </w:pPr>
          </w:p>
        </w:tc>
        <w:tc>
          <w:tcPr>
            <w:tcW w:w="4493" w:type="dxa"/>
          </w:tcPr>
          <w:p w14:paraId="64F82AAA" w14:textId="7D96C7FB" w:rsidR="006B4499" w:rsidRPr="00512CDE" w:rsidRDefault="00CB01F1" w:rsidP="005F7DF0">
            <w:pPr>
              <w:jc w:val="left"/>
              <w:rPr>
                <w:rFonts w:cstheme="minorHAnsi"/>
                <w:sz w:val="22"/>
                <w:szCs w:val="22"/>
                <w:lang w:eastAsia="en-US"/>
              </w:rPr>
            </w:pPr>
            <w:r w:rsidRPr="00512CDE">
              <w:rPr>
                <w:rFonts w:cstheme="minorHAnsi"/>
                <w:sz w:val="22"/>
                <w:szCs w:val="22"/>
                <w:lang w:eastAsia="en-US"/>
              </w:rPr>
              <w:t xml:space="preserve">Het onderzoeken of een mobiele </w:t>
            </w:r>
            <w:proofErr w:type="spellStart"/>
            <w:r w:rsidRPr="00512CDE">
              <w:rPr>
                <w:rFonts w:cstheme="minorHAnsi"/>
                <w:sz w:val="22"/>
                <w:szCs w:val="22"/>
                <w:lang w:eastAsia="en-US"/>
              </w:rPr>
              <w:t>communication</w:t>
            </w:r>
            <w:proofErr w:type="spellEnd"/>
            <w:r w:rsidRPr="00512CDE">
              <w:rPr>
                <w:rFonts w:cstheme="minorHAnsi"/>
                <w:sz w:val="22"/>
                <w:szCs w:val="22"/>
                <w:lang w:eastAsia="en-US"/>
              </w:rPr>
              <w:t xml:space="preserve">-app (CALD Assist) verpleegkundigen effectief ondersteunt bij het verlenen van standaardzorg aan niet-Engelssprekende patiënten wanneer er geen tolk beschikbaar is. </w:t>
            </w:r>
          </w:p>
        </w:tc>
      </w:tr>
      <w:tr w:rsidR="006B4499" w:rsidRPr="00512CDE" w14:paraId="77F78200" w14:textId="77777777" w:rsidTr="00926DF0">
        <w:tc>
          <w:tcPr>
            <w:tcW w:w="4528" w:type="dxa"/>
          </w:tcPr>
          <w:p w14:paraId="7C3160C5"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Is deze bron relevant voor jouw gekozen onderzoeksvraag? </w:t>
            </w:r>
          </w:p>
          <w:p w14:paraId="0D5A4F72" w14:textId="77777777" w:rsidR="006B4499" w:rsidRPr="00512CDE" w:rsidRDefault="006B4499" w:rsidP="005F7DF0">
            <w:pPr>
              <w:jc w:val="left"/>
              <w:rPr>
                <w:rFonts w:cstheme="minorHAnsi"/>
                <w:sz w:val="22"/>
                <w:szCs w:val="22"/>
                <w:lang w:eastAsia="en-US"/>
              </w:rPr>
            </w:pPr>
          </w:p>
        </w:tc>
        <w:tc>
          <w:tcPr>
            <w:tcW w:w="4493" w:type="dxa"/>
          </w:tcPr>
          <w:p w14:paraId="5CA66EDA" w14:textId="3D5F04D8" w:rsidR="006B4499" w:rsidRPr="00512CDE" w:rsidRDefault="007D6439" w:rsidP="005F7DF0">
            <w:pPr>
              <w:jc w:val="left"/>
              <w:rPr>
                <w:rFonts w:cstheme="minorHAnsi"/>
                <w:sz w:val="22"/>
                <w:szCs w:val="22"/>
                <w:lang w:eastAsia="en-US"/>
              </w:rPr>
            </w:pPr>
            <w:r w:rsidRPr="00512CDE">
              <w:rPr>
                <w:rFonts w:cstheme="minorHAnsi"/>
                <w:sz w:val="22"/>
                <w:szCs w:val="22"/>
                <w:lang w:eastAsia="en-US"/>
              </w:rPr>
              <w:t>Deze bron is relevant voor de onderzoeksvraag omdat zij tonen dat een effectief en praktisch toepasbaar verpleegkundig communicatiemiddel is voor anderstalige patiënten</w:t>
            </w:r>
            <w:r w:rsidR="00A93A7C" w:rsidRPr="00512CDE">
              <w:rPr>
                <w:rFonts w:cstheme="minorHAnsi"/>
                <w:sz w:val="22"/>
                <w:szCs w:val="22"/>
                <w:lang w:eastAsia="en-US"/>
              </w:rPr>
              <w:t xml:space="preserve">. </w:t>
            </w:r>
            <w:r w:rsidRPr="00512CDE">
              <w:rPr>
                <w:rFonts w:cstheme="minorHAnsi"/>
                <w:sz w:val="22"/>
                <w:szCs w:val="22"/>
                <w:lang w:eastAsia="en-US"/>
              </w:rPr>
              <w:t>De studie toont aan dat het gebruik van een mobiele communicatie-app communicatiebarrières vermindert en het wederzijds begrip tussen verpleegkundige en patiënt vergroot. Hoewel medicatie-educatie en medicatiefouten niet expliciet worden onderzocht, draagt verbeterde communicatie indirect bij aan medicatieveiligheid.</w:t>
            </w:r>
          </w:p>
        </w:tc>
      </w:tr>
      <w:tr w:rsidR="006B4499" w:rsidRPr="00512CDE" w14:paraId="3837E720" w14:textId="77777777" w:rsidTr="00926DF0">
        <w:tc>
          <w:tcPr>
            <w:tcW w:w="4528" w:type="dxa"/>
          </w:tcPr>
          <w:p w14:paraId="6D432DE9"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Is deze bron actueel?</w:t>
            </w:r>
          </w:p>
          <w:p w14:paraId="454543D9" w14:textId="77777777" w:rsidR="006B4499" w:rsidRPr="00512CDE" w:rsidRDefault="006B4499" w:rsidP="005F7DF0">
            <w:pPr>
              <w:jc w:val="left"/>
              <w:rPr>
                <w:rFonts w:cstheme="minorHAnsi"/>
                <w:sz w:val="22"/>
                <w:szCs w:val="22"/>
                <w:lang w:eastAsia="en-US"/>
              </w:rPr>
            </w:pPr>
          </w:p>
        </w:tc>
        <w:tc>
          <w:tcPr>
            <w:tcW w:w="4493" w:type="dxa"/>
          </w:tcPr>
          <w:p w14:paraId="0D48AD95" w14:textId="0935DEB5" w:rsidR="006B4499" w:rsidRPr="00512CDE" w:rsidRDefault="00193921" w:rsidP="005F7DF0">
            <w:pPr>
              <w:jc w:val="left"/>
              <w:rPr>
                <w:rFonts w:cstheme="minorHAnsi"/>
                <w:sz w:val="22"/>
                <w:szCs w:val="22"/>
                <w:lang w:eastAsia="en-US"/>
              </w:rPr>
            </w:pPr>
            <w:r w:rsidRPr="00512CDE">
              <w:rPr>
                <w:rFonts w:cstheme="minorHAnsi"/>
                <w:sz w:val="22"/>
                <w:szCs w:val="22"/>
                <w:lang w:eastAsia="en-US"/>
              </w:rPr>
              <w:t>Ja, dit onderzoek is gepubliceerd op 30 juli 2021</w:t>
            </w:r>
          </w:p>
        </w:tc>
      </w:tr>
      <w:tr w:rsidR="006B4499" w:rsidRPr="00512CDE" w14:paraId="2ADA3B58" w14:textId="77777777" w:rsidTr="00926DF0">
        <w:tc>
          <w:tcPr>
            <w:tcW w:w="4528" w:type="dxa"/>
          </w:tcPr>
          <w:p w14:paraId="53AA80BA"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Is de kwaliteit van deze bron beoordeeld door een gekwalificeerde organisatie?</w:t>
            </w:r>
          </w:p>
          <w:p w14:paraId="4F19520F" w14:textId="77777777" w:rsidR="006B4499" w:rsidRPr="00512CDE" w:rsidRDefault="006B4499" w:rsidP="005F7DF0">
            <w:pPr>
              <w:jc w:val="left"/>
              <w:rPr>
                <w:rFonts w:cstheme="minorHAnsi"/>
                <w:sz w:val="22"/>
                <w:szCs w:val="22"/>
                <w:lang w:eastAsia="en-US"/>
              </w:rPr>
            </w:pPr>
          </w:p>
        </w:tc>
        <w:tc>
          <w:tcPr>
            <w:tcW w:w="4493" w:type="dxa"/>
          </w:tcPr>
          <w:p w14:paraId="398DCB4D" w14:textId="02F327AB" w:rsidR="006B4499" w:rsidRPr="00512CDE" w:rsidRDefault="00193921" w:rsidP="005F7DF0">
            <w:pPr>
              <w:jc w:val="left"/>
              <w:rPr>
                <w:rFonts w:cstheme="minorHAnsi"/>
                <w:sz w:val="22"/>
                <w:szCs w:val="22"/>
                <w:lang w:eastAsia="en-US"/>
              </w:rPr>
            </w:pPr>
            <w:r w:rsidRPr="00512CDE">
              <w:rPr>
                <w:rFonts w:cstheme="minorHAnsi"/>
                <w:sz w:val="22"/>
                <w:szCs w:val="22"/>
                <w:lang w:eastAsia="en-US"/>
              </w:rPr>
              <w:t xml:space="preserve">De kwaliteit van deze bron is beoordeeld door een gekwalificeerde organisatie. Het artikel is gepubliceerd in JMIR </w:t>
            </w:r>
            <w:proofErr w:type="spellStart"/>
            <w:r w:rsidRPr="00512CDE">
              <w:rPr>
                <w:rFonts w:cstheme="minorHAnsi"/>
                <w:sz w:val="22"/>
                <w:szCs w:val="22"/>
                <w:lang w:eastAsia="en-US"/>
              </w:rPr>
              <w:t>Nursing</w:t>
            </w:r>
            <w:proofErr w:type="spellEnd"/>
            <w:r w:rsidRPr="00512CDE">
              <w:rPr>
                <w:rFonts w:cstheme="minorHAnsi"/>
                <w:sz w:val="22"/>
                <w:szCs w:val="22"/>
                <w:lang w:eastAsia="en-US"/>
              </w:rPr>
              <w:t>, een internationaal, peer-</w:t>
            </w:r>
            <w:proofErr w:type="spellStart"/>
            <w:r w:rsidRPr="00512CDE">
              <w:rPr>
                <w:rFonts w:cstheme="minorHAnsi"/>
                <w:sz w:val="22"/>
                <w:szCs w:val="22"/>
                <w:lang w:eastAsia="en-US"/>
              </w:rPr>
              <w:t>reviewed</w:t>
            </w:r>
            <w:proofErr w:type="spellEnd"/>
            <w:r w:rsidRPr="00512CDE">
              <w:rPr>
                <w:rFonts w:cstheme="minorHAnsi"/>
                <w:sz w:val="22"/>
                <w:szCs w:val="22"/>
                <w:lang w:eastAsia="en-US"/>
              </w:rPr>
              <w:t xml:space="preserve"> wetenschappelijk </w:t>
            </w:r>
            <w:r w:rsidRPr="00512CDE">
              <w:rPr>
                <w:rFonts w:cstheme="minorHAnsi"/>
                <w:sz w:val="22"/>
                <w:szCs w:val="22"/>
                <w:lang w:eastAsia="en-US"/>
              </w:rPr>
              <w:lastRenderedPageBreak/>
              <w:t xml:space="preserve">tijdschrift. Dit betekent dat het onderzoek voor publicatie is getoetst door onafhankelijke </w:t>
            </w:r>
            <w:proofErr w:type="spellStart"/>
            <w:r w:rsidRPr="00512CDE">
              <w:rPr>
                <w:rFonts w:cstheme="minorHAnsi"/>
                <w:sz w:val="22"/>
                <w:szCs w:val="22"/>
                <w:lang w:eastAsia="en-US"/>
              </w:rPr>
              <w:t>vakdeskundigen</w:t>
            </w:r>
            <w:proofErr w:type="spellEnd"/>
            <w:r w:rsidRPr="00512CDE">
              <w:rPr>
                <w:rFonts w:cstheme="minorHAnsi"/>
                <w:sz w:val="22"/>
                <w:szCs w:val="22"/>
                <w:lang w:eastAsia="en-US"/>
              </w:rPr>
              <w:t xml:space="preserve"> op wetenschappelijke kwaliteit, methodologie en betrouwbaarheid van de resultaten. </w:t>
            </w:r>
          </w:p>
          <w:p w14:paraId="196DF845" w14:textId="0FBD0D16" w:rsidR="00193921" w:rsidRPr="00512CDE" w:rsidRDefault="00193921" w:rsidP="005F7DF0">
            <w:pPr>
              <w:tabs>
                <w:tab w:val="left" w:pos="1116"/>
              </w:tabs>
              <w:jc w:val="left"/>
              <w:rPr>
                <w:rFonts w:cstheme="minorHAnsi"/>
                <w:sz w:val="22"/>
                <w:szCs w:val="22"/>
                <w:lang w:eastAsia="en-US"/>
              </w:rPr>
            </w:pPr>
            <w:r w:rsidRPr="00512CDE">
              <w:rPr>
                <w:rFonts w:cstheme="minorHAnsi"/>
                <w:sz w:val="22"/>
                <w:szCs w:val="22"/>
                <w:lang w:eastAsia="en-US"/>
              </w:rPr>
              <w:tab/>
            </w:r>
          </w:p>
        </w:tc>
      </w:tr>
      <w:tr w:rsidR="006B4499" w:rsidRPr="00512CDE" w14:paraId="1126E652" w14:textId="77777777" w:rsidTr="00926DF0">
        <w:trPr>
          <w:trHeight w:val="564"/>
        </w:trPr>
        <w:tc>
          <w:tcPr>
            <w:tcW w:w="4528" w:type="dxa"/>
          </w:tcPr>
          <w:p w14:paraId="1123755D"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lastRenderedPageBreak/>
              <w:t>Wie zijn de auteurs, ontwikkelaars, financiers/sponsors?</w:t>
            </w:r>
          </w:p>
          <w:p w14:paraId="185A34D3" w14:textId="77777777" w:rsidR="006B4499" w:rsidRPr="00512CDE" w:rsidRDefault="006B4499" w:rsidP="005F7DF0">
            <w:pPr>
              <w:jc w:val="left"/>
              <w:rPr>
                <w:rFonts w:cstheme="minorHAnsi"/>
                <w:sz w:val="22"/>
                <w:szCs w:val="22"/>
                <w:lang w:eastAsia="en-US"/>
              </w:rPr>
            </w:pPr>
          </w:p>
        </w:tc>
        <w:tc>
          <w:tcPr>
            <w:tcW w:w="4493" w:type="dxa"/>
          </w:tcPr>
          <w:p w14:paraId="74777FDE" w14:textId="77777777" w:rsidR="006B4499" w:rsidRPr="00512CDE" w:rsidRDefault="00193921" w:rsidP="005F7DF0">
            <w:pPr>
              <w:jc w:val="left"/>
              <w:rPr>
                <w:rFonts w:cstheme="minorHAnsi"/>
                <w:sz w:val="22"/>
                <w:szCs w:val="22"/>
                <w:lang w:eastAsia="en-US"/>
              </w:rPr>
            </w:pPr>
            <w:r w:rsidRPr="00512CDE">
              <w:rPr>
                <w:rFonts w:cstheme="minorHAnsi"/>
                <w:sz w:val="22"/>
                <w:szCs w:val="22"/>
                <w:lang w:eastAsia="en-US"/>
              </w:rPr>
              <w:t>De auteurs van het artikel zijn Dr. David Silver-</w:t>
            </w:r>
            <w:proofErr w:type="spellStart"/>
            <w:r w:rsidRPr="00512CDE">
              <w:rPr>
                <w:rFonts w:cstheme="minorHAnsi"/>
                <w:sz w:val="22"/>
                <w:szCs w:val="22"/>
                <w:lang w:eastAsia="en-US"/>
              </w:rPr>
              <w:t>Tawil</w:t>
            </w:r>
            <w:proofErr w:type="spellEnd"/>
            <w:r w:rsidRPr="00512CDE">
              <w:rPr>
                <w:rFonts w:cstheme="minorHAnsi"/>
                <w:sz w:val="22"/>
                <w:szCs w:val="22"/>
                <w:lang w:eastAsia="en-US"/>
              </w:rPr>
              <w:t xml:space="preserve">, </w:t>
            </w:r>
            <w:proofErr w:type="spellStart"/>
            <w:r w:rsidRPr="00512CDE">
              <w:rPr>
                <w:rFonts w:cstheme="minorHAnsi"/>
                <w:sz w:val="22"/>
                <w:szCs w:val="22"/>
                <w:lang w:eastAsia="en-US"/>
              </w:rPr>
              <w:t>Ciurtney</w:t>
            </w:r>
            <w:proofErr w:type="spellEnd"/>
            <w:r w:rsidRPr="00512CDE">
              <w:rPr>
                <w:rFonts w:cstheme="minorHAnsi"/>
                <w:sz w:val="22"/>
                <w:szCs w:val="22"/>
                <w:lang w:eastAsia="en-US"/>
              </w:rPr>
              <w:t xml:space="preserve"> </w:t>
            </w:r>
            <w:proofErr w:type="spellStart"/>
            <w:r w:rsidRPr="00512CDE">
              <w:rPr>
                <w:rFonts w:cstheme="minorHAnsi"/>
                <w:sz w:val="22"/>
                <w:szCs w:val="22"/>
                <w:lang w:eastAsia="en-US"/>
              </w:rPr>
              <w:t>Pocock</w:t>
            </w:r>
            <w:proofErr w:type="spellEnd"/>
            <w:r w:rsidRPr="00512CDE">
              <w:rPr>
                <w:rFonts w:cstheme="minorHAnsi"/>
                <w:sz w:val="22"/>
                <w:szCs w:val="22"/>
                <w:lang w:eastAsia="en-US"/>
              </w:rPr>
              <w:t xml:space="preserve">, Dr. </w:t>
            </w:r>
            <w:proofErr w:type="spellStart"/>
            <w:r w:rsidRPr="00512CDE">
              <w:rPr>
                <w:rFonts w:cstheme="minorHAnsi"/>
                <w:sz w:val="22"/>
                <w:szCs w:val="22"/>
                <w:lang w:eastAsia="en-US"/>
              </w:rPr>
              <w:t>Danakai</w:t>
            </w:r>
            <w:proofErr w:type="spellEnd"/>
            <w:r w:rsidRPr="00512CDE">
              <w:rPr>
                <w:rFonts w:cstheme="minorHAnsi"/>
                <w:sz w:val="22"/>
                <w:szCs w:val="22"/>
                <w:lang w:eastAsia="en-US"/>
              </w:rPr>
              <w:t xml:space="preserve"> Bradford, Andrea </w:t>
            </w:r>
            <w:proofErr w:type="spellStart"/>
            <w:r w:rsidRPr="00512CDE">
              <w:rPr>
                <w:rFonts w:cstheme="minorHAnsi"/>
                <w:sz w:val="22"/>
                <w:szCs w:val="22"/>
                <w:lang w:eastAsia="en-US"/>
              </w:rPr>
              <w:t>Donnell</w:t>
            </w:r>
            <w:proofErr w:type="spellEnd"/>
            <w:r w:rsidRPr="00512CDE">
              <w:rPr>
                <w:rFonts w:cstheme="minorHAnsi"/>
                <w:sz w:val="22"/>
                <w:szCs w:val="22"/>
                <w:lang w:eastAsia="en-US"/>
              </w:rPr>
              <w:t xml:space="preserve">, Dr. Jill </w:t>
            </w:r>
            <w:proofErr w:type="spellStart"/>
            <w:r w:rsidRPr="00512CDE">
              <w:rPr>
                <w:rFonts w:cstheme="minorHAnsi"/>
                <w:sz w:val="22"/>
                <w:szCs w:val="22"/>
                <w:lang w:eastAsia="en-US"/>
              </w:rPr>
              <w:t>Freyne</w:t>
            </w:r>
            <w:proofErr w:type="spellEnd"/>
            <w:r w:rsidRPr="00512CDE">
              <w:rPr>
                <w:rFonts w:cstheme="minorHAnsi"/>
                <w:sz w:val="22"/>
                <w:szCs w:val="22"/>
                <w:lang w:eastAsia="en-US"/>
              </w:rPr>
              <w:t xml:space="preserve">, Karen </w:t>
            </w:r>
            <w:proofErr w:type="spellStart"/>
            <w:r w:rsidRPr="00512CDE">
              <w:rPr>
                <w:rFonts w:cstheme="minorHAnsi"/>
                <w:sz w:val="22"/>
                <w:szCs w:val="22"/>
                <w:lang w:eastAsia="en-US"/>
              </w:rPr>
              <w:t>Harrap</w:t>
            </w:r>
            <w:proofErr w:type="spellEnd"/>
            <w:r w:rsidRPr="00512CDE">
              <w:rPr>
                <w:rFonts w:cstheme="minorHAnsi"/>
                <w:sz w:val="22"/>
                <w:szCs w:val="22"/>
                <w:lang w:eastAsia="en-US"/>
              </w:rPr>
              <w:t xml:space="preserve">, Sally </w:t>
            </w:r>
            <w:proofErr w:type="spellStart"/>
            <w:r w:rsidRPr="00512CDE">
              <w:rPr>
                <w:rFonts w:cstheme="minorHAnsi"/>
                <w:sz w:val="22"/>
                <w:szCs w:val="22"/>
                <w:lang w:eastAsia="en-US"/>
              </w:rPr>
              <w:t>Brinkmann</w:t>
            </w:r>
            <w:proofErr w:type="spellEnd"/>
            <w:r w:rsidR="006F289C" w:rsidRPr="00512CDE">
              <w:rPr>
                <w:rFonts w:cstheme="minorHAnsi"/>
                <w:sz w:val="22"/>
                <w:szCs w:val="22"/>
                <w:lang w:eastAsia="en-US"/>
              </w:rPr>
              <w:t>, de auteurs zijn werkzaam bij erkende onderzoeksinstellingen en zorgorganisaties, wat bijdraagt aan de wetenschappelijke betrouwbaarheid van de bron.</w:t>
            </w:r>
          </w:p>
          <w:p w14:paraId="66833D37" w14:textId="76688D40" w:rsidR="006F289C" w:rsidRPr="00512CDE" w:rsidRDefault="006F289C" w:rsidP="005F7DF0">
            <w:pPr>
              <w:jc w:val="left"/>
              <w:rPr>
                <w:rFonts w:cstheme="minorHAnsi"/>
                <w:sz w:val="22"/>
                <w:szCs w:val="22"/>
                <w:lang w:eastAsia="en-US"/>
              </w:rPr>
            </w:pPr>
            <w:r w:rsidRPr="00512CDE">
              <w:rPr>
                <w:rFonts w:cstheme="minorHAnsi"/>
                <w:sz w:val="22"/>
                <w:szCs w:val="22"/>
                <w:lang w:eastAsia="en-US"/>
              </w:rPr>
              <w:t xml:space="preserve">Ontwikkelaars van de applicatie: De onderzochte mobiele </w:t>
            </w:r>
            <w:r w:rsidR="00491CAA" w:rsidRPr="00512CDE">
              <w:rPr>
                <w:rFonts w:cstheme="minorHAnsi"/>
                <w:sz w:val="22"/>
                <w:szCs w:val="22"/>
                <w:lang w:eastAsia="en-US"/>
              </w:rPr>
              <w:t>applicatie,</w:t>
            </w:r>
            <w:r w:rsidRPr="00512CDE">
              <w:rPr>
                <w:rFonts w:cstheme="minorHAnsi"/>
                <w:sz w:val="22"/>
                <w:szCs w:val="22"/>
                <w:lang w:eastAsia="en-US"/>
              </w:rPr>
              <w:t xml:space="preserve"> CALD-Assist is ontwikkeld door de </w:t>
            </w:r>
            <w:proofErr w:type="spellStart"/>
            <w:r w:rsidRPr="00512CDE">
              <w:rPr>
                <w:rFonts w:cstheme="minorHAnsi"/>
                <w:sz w:val="22"/>
                <w:szCs w:val="22"/>
                <w:lang w:eastAsia="en-US"/>
              </w:rPr>
              <w:t>Australian</w:t>
            </w:r>
            <w:proofErr w:type="spellEnd"/>
            <w:r w:rsidRPr="00512CDE">
              <w:rPr>
                <w:rFonts w:cstheme="minorHAnsi"/>
                <w:sz w:val="22"/>
                <w:szCs w:val="22"/>
                <w:lang w:eastAsia="en-US"/>
              </w:rPr>
              <w:t xml:space="preserve"> </w:t>
            </w:r>
            <w:proofErr w:type="spellStart"/>
            <w:r w:rsidRPr="00512CDE">
              <w:rPr>
                <w:rFonts w:cstheme="minorHAnsi"/>
                <w:sz w:val="22"/>
                <w:szCs w:val="22"/>
                <w:lang w:eastAsia="en-US"/>
              </w:rPr>
              <w:t>e-Health</w:t>
            </w:r>
            <w:proofErr w:type="spellEnd"/>
            <w:r w:rsidRPr="00512CDE">
              <w:rPr>
                <w:rFonts w:cstheme="minorHAnsi"/>
                <w:sz w:val="22"/>
                <w:szCs w:val="22"/>
                <w:lang w:eastAsia="en-US"/>
              </w:rPr>
              <w:t xml:space="preserve"> Research Centre, onderdeel van de </w:t>
            </w:r>
            <w:proofErr w:type="spellStart"/>
            <w:r w:rsidRPr="00512CDE">
              <w:rPr>
                <w:rFonts w:cstheme="minorHAnsi"/>
                <w:sz w:val="22"/>
                <w:szCs w:val="22"/>
                <w:lang w:eastAsia="en-US"/>
              </w:rPr>
              <w:t>Commonwealth</w:t>
            </w:r>
            <w:proofErr w:type="spellEnd"/>
            <w:r w:rsidRPr="00512CDE">
              <w:rPr>
                <w:rFonts w:cstheme="minorHAnsi"/>
                <w:sz w:val="22"/>
                <w:szCs w:val="22"/>
                <w:lang w:eastAsia="en-US"/>
              </w:rPr>
              <w:t xml:space="preserve"> </w:t>
            </w:r>
            <w:proofErr w:type="spellStart"/>
            <w:r w:rsidRPr="00512CDE">
              <w:rPr>
                <w:rFonts w:cstheme="minorHAnsi"/>
                <w:sz w:val="22"/>
                <w:szCs w:val="22"/>
                <w:lang w:eastAsia="en-US"/>
              </w:rPr>
              <w:t>Scientific</w:t>
            </w:r>
            <w:proofErr w:type="spellEnd"/>
            <w:r w:rsidRPr="00512CDE">
              <w:rPr>
                <w:rFonts w:cstheme="minorHAnsi"/>
                <w:sz w:val="22"/>
                <w:szCs w:val="22"/>
                <w:lang w:eastAsia="en-US"/>
              </w:rPr>
              <w:t xml:space="preserve"> </w:t>
            </w:r>
            <w:proofErr w:type="spellStart"/>
            <w:r w:rsidRPr="00512CDE">
              <w:rPr>
                <w:rFonts w:cstheme="minorHAnsi"/>
                <w:sz w:val="22"/>
                <w:szCs w:val="22"/>
                <w:lang w:eastAsia="en-US"/>
              </w:rPr>
              <w:t>and</w:t>
            </w:r>
            <w:proofErr w:type="spellEnd"/>
            <w:r w:rsidRPr="00512CDE">
              <w:rPr>
                <w:rFonts w:cstheme="minorHAnsi"/>
                <w:sz w:val="22"/>
                <w:szCs w:val="22"/>
                <w:lang w:eastAsia="en-US"/>
              </w:rPr>
              <w:t xml:space="preserve"> Industrial Research </w:t>
            </w:r>
            <w:proofErr w:type="spellStart"/>
            <w:r w:rsidRPr="00512CDE">
              <w:rPr>
                <w:rFonts w:cstheme="minorHAnsi"/>
                <w:sz w:val="22"/>
                <w:szCs w:val="22"/>
                <w:lang w:eastAsia="en-US"/>
              </w:rPr>
              <w:t>Organisation</w:t>
            </w:r>
            <w:proofErr w:type="spellEnd"/>
            <w:r w:rsidRPr="00512CDE">
              <w:rPr>
                <w:rFonts w:cstheme="minorHAnsi"/>
                <w:sz w:val="22"/>
                <w:szCs w:val="22"/>
                <w:lang w:eastAsia="en-US"/>
              </w:rPr>
              <w:t xml:space="preserve"> (CSIRO)</w:t>
            </w:r>
          </w:p>
          <w:p w14:paraId="7AF9CB64" w14:textId="77777777" w:rsidR="006F289C" w:rsidRPr="00512CDE" w:rsidRDefault="006F289C" w:rsidP="005F7DF0">
            <w:pPr>
              <w:jc w:val="left"/>
              <w:rPr>
                <w:rFonts w:cstheme="minorHAnsi"/>
                <w:sz w:val="22"/>
                <w:szCs w:val="22"/>
                <w:lang w:eastAsia="en-US"/>
              </w:rPr>
            </w:pPr>
          </w:p>
          <w:p w14:paraId="57A9336E" w14:textId="5FD9BD49" w:rsidR="006F289C" w:rsidRPr="00512CDE" w:rsidRDefault="006F289C" w:rsidP="005F7DF0">
            <w:pPr>
              <w:jc w:val="left"/>
              <w:rPr>
                <w:rFonts w:cstheme="minorHAnsi"/>
                <w:sz w:val="22"/>
                <w:szCs w:val="22"/>
                <w:lang w:eastAsia="en-US"/>
              </w:rPr>
            </w:pPr>
            <w:r w:rsidRPr="00512CDE">
              <w:rPr>
                <w:rFonts w:cstheme="minorHAnsi"/>
                <w:sz w:val="22"/>
                <w:szCs w:val="22"/>
                <w:lang w:eastAsia="en-US"/>
              </w:rPr>
              <w:t xml:space="preserve">Het onderzoek is gefinancierd door </w:t>
            </w:r>
            <w:proofErr w:type="spellStart"/>
            <w:r w:rsidRPr="00512CDE">
              <w:rPr>
                <w:rFonts w:cstheme="minorHAnsi"/>
                <w:sz w:val="22"/>
                <w:szCs w:val="22"/>
                <w:lang w:eastAsia="en-US"/>
              </w:rPr>
              <w:t>Better</w:t>
            </w:r>
            <w:proofErr w:type="spellEnd"/>
            <w:r w:rsidRPr="00512CDE">
              <w:rPr>
                <w:rFonts w:cstheme="minorHAnsi"/>
                <w:sz w:val="22"/>
                <w:szCs w:val="22"/>
                <w:lang w:eastAsia="en-US"/>
              </w:rPr>
              <w:t xml:space="preserve"> Care Victoria</w:t>
            </w:r>
            <w:r w:rsidR="00C95815" w:rsidRPr="00512CDE">
              <w:rPr>
                <w:rFonts w:cstheme="minorHAnsi"/>
                <w:sz w:val="22"/>
                <w:szCs w:val="22"/>
                <w:lang w:eastAsia="en-US"/>
              </w:rPr>
              <w:t>.</w:t>
            </w:r>
          </w:p>
        </w:tc>
      </w:tr>
      <w:tr w:rsidR="006B4499" w:rsidRPr="00512CDE" w14:paraId="45CFE500" w14:textId="77777777" w:rsidTr="00926DF0">
        <w:trPr>
          <w:trHeight w:val="504"/>
        </w:trPr>
        <w:tc>
          <w:tcPr>
            <w:tcW w:w="4528" w:type="dxa"/>
          </w:tcPr>
          <w:p w14:paraId="1C5E85B9"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Welke zijn de eventuele belangenconflicten en zijn deze vermeld?</w:t>
            </w:r>
          </w:p>
          <w:p w14:paraId="713CCAF1" w14:textId="77777777" w:rsidR="006B4499" w:rsidRPr="00512CDE" w:rsidRDefault="006B4499" w:rsidP="005F7DF0">
            <w:pPr>
              <w:jc w:val="left"/>
              <w:rPr>
                <w:rFonts w:cstheme="minorHAnsi"/>
                <w:sz w:val="22"/>
                <w:szCs w:val="22"/>
                <w:lang w:eastAsia="en-US"/>
              </w:rPr>
            </w:pPr>
          </w:p>
        </w:tc>
        <w:tc>
          <w:tcPr>
            <w:tcW w:w="4493" w:type="dxa"/>
          </w:tcPr>
          <w:p w14:paraId="44427D5B" w14:textId="590DBCD2" w:rsidR="006B4499" w:rsidRPr="00512CDE" w:rsidRDefault="00684BF0" w:rsidP="005F7DF0">
            <w:pPr>
              <w:jc w:val="left"/>
              <w:rPr>
                <w:rFonts w:cstheme="minorHAnsi"/>
                <w:sz w:val="22"/>
                <w:szCs w:val="22"/>
                <w:lang w:eastAsia="en-US"/>
              </w:rPr>
            </w:pPr>
            <w:r w:rsidRPr="00512CDE">
              <w:rPr>
                <w:rFonts w:cstheme="minorHAnsi"/>
                <w:sz w:val="22"/>
                <w:szCs w:val="22"/>
                <w:lang w:eastAsia="en-US"/>
              </w:rPr>
              <w:t>In het artikel zijn geen belangenconflicten gerapporteerd.</w:t>
            </w:r>
          </w:p>
        </w:tc>
      </w:tr>
      <w:tr w:rsidR="006B4499" w:rsidRPr="00512CDE" w14:paraId="34C4710B" w14:textId="77777777" w:rsidTr="00926DF0">
        <w:trPr>
          <w:trHeight w:val="276"/>
        </w:trPr>
        <w:tc>
          <w:tcPr>
            <w:tcW w:w="4528" w:type="dxa"/>
          </w:tcPr>
          <w:p w14:paraId="5390FBC7"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Wat is de methodologie die gebruikt wordt in de bron? </w:t>
            </w:r>
          </w:p>
          <w:p w14:paraId="7C17E5C5"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3BD6A6A9" w14:textId="77777777" w:rsidR="006B4499" w:rsidRPr="00512CDE" w:rsidRDefault="006B4499" w:rsidP="005F7DF0">
            <w:pPr>
              <w:jc w:val="left"/>
              <w:rPr>
                <w:rFonts w:cstheme="minorHAnsi"/>
                <w:sz w:val="22"/>
                <w:szCs w:val="22"/>
                <w:lang w:eastAsia="en-US"/>
              </w:rPr>
            </w:pPr>
          </w:p>
        </w:tc>
      </w:tr>
      <w:tr w:rsidR="006B4499" w:rsidRPr="00512CDE" w14:paraId="6262845E" w14:textId="77777777" w:rsidTr="00926DF0">
        <w:trPr>
          <w:trHeight w:val="252"/>
        </w:trPr>
        <w:tc>
          <w:tcPr>
            <w:tcW w:w="4528" w:type="dxa"/>
          </w:tcPr>
          <w:p w14:paraId="6F31900E"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Design met korte beschrijving</w:t>
            </w:r>
          </w:p>
          <w:p w14:paraId="5B7059DA"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0033E846" w14:textId="6B1B1C02" w:rsidR="006B4499" w:rsidRPr="00512CDE" w:rsidRDefault="00684BF0" w:rsidP="005F7DF0">
            <w:pPr>
              <w:jc w:val="left"/>
              <w:rPr>
                <w:rFonts w:cstheme="minorHAnsi"/>
                <w:sz w:val="22"/>
                <w:szCs w:val="22"/>
                <w:lang w:eastAsia="en-US"/>
              </w:rPr>
            </w:pPr>
            <w:r w:rsidRPr="00512CDE">
              <w:rPr>
                <w:rFonts w:cstheme="minorHAnsi"/>
                <w:sz w:val="22"/>
                <w:szCs w:val="22"/>
                <w:lang w:eastAsia="en-US"/>
              </w:rPr>
              <w:t>De studie hanteert een mixed-</w:t>
            </w:r>
            <w:proofErr w:type="spellStart"/>
            <w:r w:rsidRPr="00512CDE">
              <w:rPr>
                <w:rFonts w:cstheme="minorHAnsi"/>
                <w:sz w:val="22"/>
                <w:szCs w:val="22"/>
                <w:lang w:eastAsia="en-US"/>
              </w:rPr>
              <w:t>methods</w:t>
            </w:r>
            <w:proofErr w:type="spellEnd"/>
            <w:r w:rsidRPr="00512CDE">
              <w:rPr>
                <w:rFonts w:cstheme="minorHAnsi"/>
                <w:sz w:val="22"/>
                <w:szCs w:val="22"/>
                <w:lang w:eastAsia="en-US"/>
              </w:rPr>
              <w:t xml:space="preserve"> onderzoeksdesign met een </w:t>
            </w:r>
            <w:proofErr w:type="spellStart"/>
            <w:r w:rsidRPr="00512CDE">
              <w:rPr>
                <w:rFonts w:cstheme="minorHAnsi"/>
                <w:sz w:val="22"/>
                <w:szCs w:val="22"/>
                <w:lang w:eastAsia="en-US"/>
              </w:rPr>
              <w:t>pretest</w:t>
            </w:r>
            <w:proofErr w:type="spellEnd"/>
            <w:r w:rsidRPr="00512CDE">
              <w:rPr>
                <w:rFonts w:cstheme="minorHAnsi"/>
                <w:sz w:val="22"/>
                <w:szCs w:val="22"/>
                <w:lang w:eastAsia="en-US"/>
              </w:rPr>
              <w:t>-posttestopzet, waarbij kwantitatieve observaties, enquêtes en app-</w:t>
            </w:r>
            <w:proofErr w:type="spellStart"/>
            <w:r w:rsidRPr="00512CDE">
              <w:rPr>
                <w:rFonts w:cstheme="minorHAnsi"/>
                <w:sz w:val="22"/>
                <w:szCs w:val="22"/>
                <w:lang w:eastAsia="en-US"/>
              </w:rPr>
              <w:t>logdata</w:t>
            </w:r>
            <w:proofErr w:type="spellEnd"/>
            <w:r w:rsidRPr="00512CDE">
              <w:rPr>
                <w:rFonts w:cstheme="minorHAnsi"/>
                <w:sz w:val="22"/>
                <w:szCs w:val="22"/>
                <w:lang w:eastAsia="en-US"/>
              </w:rPr>
              <w:t xml:space="preserve"> zijn gecombineerd met kwalitatieve interviews en </w:t>
            </w:r>
            <w:r w:rsidRPr="00512CDE">
              <w:rPr>
                <w:rFonts w:cstheme="minorHAnsi"/>
                <w:sz w:val="22"/>
                <w:szCs w:val="22"/>
                <w:lang w:eastAsia="en-US"/>
              </w:rPr>
              <w:lastRenderedPageBreak/>
              <w:t>focusgroepen om de effectiviteit van de communicatie-app te evalueren.</w:t>
            </w:r>
          </w:p>
        </w:tc>
      </w:tr>
      <w:tr w:rsidR="006B4499" w:rsidRPr="00512CDE" w14:paraId="0D543E63" w14:textId="77777777" w:rsidTr="00926DF0">
        <w:trPr>
          <w:trHeight w:val="240"/>
        </w:trPr>
        <w:tc>
          <w:tcPr>
            <w:tcW w:w="4528" w:type="dxa"/>
          </w:tcPr>
          <w:p w14:paraId="787CFA2A"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lastRenderedPageBreak/>
              <w:t>In- en exclusiecriteria/selectiecriteria</w:t>
            </w:r>
          </w:p>
          <w:p w14:paraId="6D961AAF"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6823F0C9" w14:textId="26BC1199" w:rsidR="006B4499" w:rsidRPr="00512CDE" w:rsidRDefault="00491CAA" w:rsidP="005F7DF0">
            <w:pPr>
              <w:jc w:val="left"/>
              <w:rPr>
                <w:rFonts w:cstheme="minorHAnsi"/>
                <w:b/>
                <w:bCs/>
                <w:sz w:val="22"/>
                <w:szCs w:val="22"/>
                <w:lang w:eastAsia="en-US"/>
              </w:rPr>
            </w:pPr>
            <w:r w:rsidRPr="00512CDE">
              <w:rPr>
                <w:rFonts w:cstheme="minorHAnsi"/>
                <w:b/>
                <w:bCs/>
                <w:sz w:val="22"/>
                <w:szCs w:val="22"/>
                <w:lang w:eastAsia="en-US"/>
              </w:rPr>
              <w:t>Inclusiecriteria</w:t>
            </w:r>
            <w:r w:rsidR="004A12F3" w:rsidRPr="00512CDE">
              <w:rPr>
                <w:rFonts w:cstheme="minorHAnsi"/>
                <w:b/>
                <w:bCs/>
                <w:sz w:val="22"/>
                <w:szCs w:val="22"/>
                <w:lang w:eastAsia="en-US"/>
              </w:rPr>
              <w:t>:</w:t>
            </w:r>
          </w:p>
          <w:p w14:paraId="50AA4FDF" w14:textId="77777777" w:rsidR="004A12F3" w:rsidRPr="00512CDE" w:rsidRDefault="004A12F3" w:rsidP="005F7DF0">
            <w:pPr>
              <w:pStyle w:val="Lijstalinea"/>
              <w:numPr>
                <w:ilvl w:val="0"/>
                <w:numId w:val="28"/>
              </w:numPr>
              <w:jc w:val="left"/>
              <w:rPr>
                <w:rFonts w:eastAsia="Aptos" w:cstheme="minorHAnsi"/>
                <w:sz w:val="22"/>
              </w:rPr>
            </w:pPr>
            <w:r w:rsidRPr="00512CDE">
              <w:rPr>
                <w:rFonts w:eastAsia="Aptos" w:cstheme="minorHAnsi"/>
                <w:sz w:val="22"/>
              </w:rPr>
              <w:t>Deelnemers behoren tot de doelpopulatie van het onderzoek</w:t>
            </w:r>
          </w:p>
          <w:p w14:paraId="38A2CF30" w14:textId="77777777" w:rsidR="004A12F3" w:rsidRPr="00512CDE" w:rsidRDefault="004A12F3" w:rsidP="005F7DF0">
            <w:pPr>
              <w:pStyle w:val="Lijstalinea"/>
              <w:numPr>
                <w:ilvl w:val="0"/>
                <w:numId w:val="28"/>
              </w:numPr>
              <w:jc w:val="left"/>
              <w:rPr>
                <w:rFonts w:eastAsia="Aptos" w:cstheme="minorHAnsi"/>
                <w:sz w:val="22"/>
              </w:rPr>
            </w:pPr>
            <w:r w:rsidRPr="00512CDE">
              <w:rPr>
                <w:rFonts w:eastAsia="Aptos" w:cstheme="minorHAnsi"/>
                <w:sz w:val="22"/>
              </w:rPr>
              <w:t xml:space="preserve">Leeftijdscriteria </w:t>
            </w:r>
          </w:p>
          <w:p w14:paraId="5427D01A" w14:textId="211D5F50" w:rsidR="004A12F3" w:rsidRPr="00512CDE" w:rsidRDefault="004A12F3" w:rsidP="005F7DF0">
            <w:pPr>
              <w:pStyle w:val="Lijstalinea"/>
              <w:numPr>
                <w:ilvl w:val="0"/>
                <w:numId w:val="28"/>
              </w:numPr>
              <w:jc w:val="left"/>
              <w:rPr>
                <w:rFonts w:eastAsia="Aptos" w:cstheme="minorHAnsi"/>
                <w:sz w:val="22"/>
              </w:rPr>
            </w:pPr>
            <w:r w:rsidRPr="00512CDE">
              <w:rPr>
                <w:rFonts w:eastAsia="Aptos" w:cstheme="minorHAnsi"/>
                <w:sz w:val="22"/>
              </w:rPr>
              <w:t xml:space="preserve">Blotstelling aan de interventie </w:t>
            </w:r>
          </w:p>
          <w:p w14:paraId="10BF118D" w14:textId="481D710A" w:rsidR="004A12F3" w:rsidRPr="00512CDE" w:rsidRDefault="004A12F3" w:rsidP="005F7DF0">
            <w:pPr>
              <w:pStyle w:val="Lijstalinea"/>
              <w:numPr>
                <w:ilvl w:val="0"/>
                <w:numId w:val="28"/>
              </w:numPr>
              <w:jc w:val="left"/>
              <w:rPr>
                <w:rFonts w:eastAsia="Aptos" w:cstheme="minorHAnsi"/>
                <w:sz w:val="22"/>
              </w:rPr>
            </w:pPr>
            <w:r w:rsidRPr="00512CDE">
              <w:rPr>
                <w:rFonts w:eastAsia="Aptos" w:cstheme="minorHAnsi"/>
                <w:sz w:val="22"/>
              </w:rPr>
              <w:t xml:space="preserve">In staat tot het geven van geïnformeerde toestemming </w:t>
            </w:r>
          </w:p>
          <w:p w14:paraId="5F60F14D" w14:textId="7D290454" w:rsidR="004A12F3" w:rsidRPr="00512CDE" w:rsidRDefault="004A12F3" w:rsidP="005F7DF0">
            <w:pPr>
              <w:pStyle w:val="Lijstalinea"/>
              <w:numPr>
                <w:ilvl w:val="0"/>
                <w:numId w:val="28"/>
              </w:numPr>
              <w:jc w:val="left"/>
              <w:rPr>
                <w:rFonts w:cstheme="minorHAnsi"/>
                <w:sz w:val="22"/>
              </w:rPr>
            </w:pPr>
            <w:r w:rsidRPr="00512CDE">
              <w:rPr>
                <w:rFonts w:eastAsia="Aptos" w:cstheme="minorHAnsi"/>
                <w:sz w:val="22"/>
              </w:rPr>
              <w:t xml:space="preserve">Bereidheid om deel te nemen </w:t>
            </w:r>
          </w:p>
          <w:p w14:paraId="547C3A9B" w14:textId="35502244" w:rsidR="004A12F3" w:rsidRPr="00512CDE" w:rsidRDefault="00491CAA" w:rsidP="005F7DF0">
            <w:pPr>
              <w:jc w:val="left"/>
              <w:rPr>
                <w:rFonts w:cstheme="minorHAnsi"/>
                <w:b/>
                <w:bCs/>
                <w:sz w:val="22"/>
                <w:szCs w:val="22"/>
              </w:rPr>
            </w:pPr>
            <w:r w:rsidRPr="00512CDE">
              <w:rPr>
                <w:rFonts w:cstheme="minorHAnsi"/>
                <w:b/>
                <w:bCs/>
                <w:sz w:val="22"/>
                <w:szCs w:val="22"/>
              </w:rPr>
              <w:t>Exclusiecriteria</w:t>
            </w:r>
          </w:p>
          <w:p w14:paraId="565D4CD0" w14:textId="5831160A" w:rsidR="004A12F3" w:rsidRPr="00512CDE" w:rsidRDefault="004A12F3" w:rsidP="005F7DF0">
            <w:pPr>
              <w:pStyle w:val="Lijstalinea"/>
              <w:numPr>
                <w:ilvl w:val="0"/>
                <w:numId w:val="28"/>
              </w:numPr>
              <w:jc w:val="left"/>
              <w:rPr>
                <w:rFonts w:eastAsia="Aptos" w:cstheme="minorHAnsi"/>
                <w:sz w:val="22"/>
              </w:rPr>
            </w:pPr>
            <w:r w:rsidRPr="00512CDE">
              <w:rPr>
                <w:rFonts w:eastAsia="Aptos" w:cstheme="minorHAnsi"/>
                <w:sz w:val="22"/>
              </w:rPr>
              <w:t>Onvermogen om geïnformeerde toestemming te geven</w:t>
            </w:r>
          </w:p>
          <w:p w14:paraId="328AAE7A" w14:textId="3F512474" w:rsidR="004A12F3" w:rsidRPr="00512CDE" w:rsidRDefault="004A12F3" w:rsidP="005F7DF0">
            <w:pPr>
              <w:pStyle w:val="Lijstalinea"/>
              <w:numPr>
                <w:ilvl w:val="0"/>
                <w:numId w:val="28"/>
              </w:numPr>
              <w:jc w:val="left"/>
              <w:rPr>
                <w:rFonts w:eastAsia="Aptos" w:cstheme="minorHAnsi"/>
                <w:sz w:val="22"/>
              </w:rPr>
            </w:pPr>
            <w:r w:rsidRPr="00512CDE">
              <w:rPr>
                <w:rFonts w:eastAsia="Aptos" w:cstheme="minorHAnsi"/>
                <w:sz w:val="22"/>
              </w:rPr>
              <w:t>Weerstand of onwil om deel te nemen</w:t>
            </w:r>
          </w:p>
        </w:tc>
      </w:tr>
      <w:tr w:rsidR="006B4499" w:rsidRPr="00512CDE" w14:paraId="7B2A402E" w14:textId="77777777" w:rsidTr="00926DF0">
        <w:trPr>
          <w:trHeight w:val="288"/>
        </w:trPr>
        <w:tc>
          <w:tcPr>
            <w:tcW w:w="4528" w:type="dxa"/>
          </w:tcPr>
          <w:p w14:paraId="73EA1B0D"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Steekproef</w:t>
            </w:r>
          </w:p>
          <w:p w14:paraId="771CBFAD"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24F236BA" w14:textId="414B13AC" w:rsidR="006B4499" w:rsidRPr="00512CDE" w:rsidRDefault="000B63A9" w:rsidP="005F7DF0">
            <w:pPr>
              <w:jc w:val="left"/>
              <w:rPr>
                <w:rFonts w:cstheme="minorHAnsi"/>
                <w:sz w:val="22"/>
                <w:szCs w:val="22"/>
                <w:lang w:eastAsia="en-US"/>
              </w:rPr>
            </w:pPr>
            <w:r w:rsidRPr="00512CDE">
              <w:rPr>
                <w:rFonts w:cstheme="minorHAnsi"/>
                <w:sz w:val="22"/>
                <w:szCs w:val="22"/>
                <w:lang w:eastAsia="en-US"/>
              </w:rPr>
              <w:t>De steekproef bestond uit 99 verpleegkundigen en niet</w:t>
            </w:r>
            <w:r w:rsidR="00C22DF8" w:rsidRPr="00512CDE">
              <w:rPr>
                <w:rFonts w:cstheme="minorHAnsi"/>
                <w:sz w:val="22"/>
                <w:szCs w:val="22"/>
                <w:lang w:eastAsia="en-US"/>
              </w:rPr>
              <w:t>-</w:t>
            </w:r>
            <w:r w:rsidRPr="00512CDE">
              <w:rPr>
                <w:rFonts w:cstheme="minorHAnsi"/>
                <w:sz w:val="22"/>
                <w:szCs w:val="22"/>
                <w:lang w:eastAsia="en-US"/>
              </w:rPr>
              <w:t>Engelstalige volwassen patiënten in een Australisch ziekenhuis, waarbij verpleegkundige</w:t>
            </w:r>
            <w:r w:rsidR="00E4270A">
              <w:rPr>
                <w:rFonts w:cstheme="minorHAnsi"/>
                <w:sz w:val="22"/>
                <w:szCs w:val="22"/>
                <w:lang w:eastAsia="en-US"/>
              </w:rPr>
              <w:t>-</w:t>
            </w:r>
            <w:r w:rsidRPr="00512CDE">
              <w:rPr>
                <w:rFonts w:cstheme="minorHAnsi"/>
                <w:sz w:val="22"/>
                <w:szCs w:val="22"/>
                <w:lang w:eastAsia="en-US"/>
              </w:rPr>
              <w:t xml:space="preserve">patiëntinteracties werden geobserveerd, bevraagd en aangevuld met interviews en focusgroepen. </w:t>
            </w:r>
          </w:p>
        </w:tc>
      </w:tr>
      <w:tr w:rsidR="006B4499" w:rsidRPr="00512CDE" w14:paraId="29EC1E09" w14:textId="77777777" w:rsidTr="00926DF0">
        <w:trPr>
          <w:trHeight w:val="228"/>
        </w:trPr>
        <w:tc>
          <w:tcPr>
            <w:tcW w:w="4528" w:type="dxa"/>
          </w:tcPr>
          <w:p w14:paraId="1EED10E9"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Interventie/observatie</w:t>
            </w:r>
          </w:p>
          <w:p w14:paraId="07AE7937"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2B9E3C87" w14:textId="0005A46D" w:rsidR="006B4499" w:rsidRPr="00512CDE" w:rsidRDefault="000B63A9" w:rsidP="005F7DF0">
            <w:pPr>
              <w:jc w:val="left"/>
              <w:rPr>
                <w:rFonts w:cstheme="minorHAnsi"/>
                <w:sz w:val="22"/>
                <w:szCs w:val="22"/>
                <w:lang w:eastAsia="en-US"/>
              </w:rPr>
            </w:pPr>
            <w:r w:rsidRPr="00512CDE">
              <w:rPr>
                <w:rFonts w:cstheme="minorHAnsi"/>
                <w:sz w:val="22"/>
                <w:szCs w:val="22"/>
                <w:lang w:eastAsia="en-US"/>
              </w:rPr>
              <w:t>De interventie van dit onderzoek is het gebruik van de CALD Assist mobile app door verpleegkundigen om te communiceren met niet</w:t>
            </w:r>
            <w:r w:rsidR="00C95815" w:rsidRPr="00512CDE">
              <w:rPr>
                <w:rFonts w:cstheme="minorHAnsi"/>
                <w:sz w:val="22"/>
                <w:szCs w:val="22"/>
                <w:lang w:eastAsia="en-US"/>
              </w:rPr>
              <w:t>-</w:t>
            </w:r>
            <w:r w:rsidRPr="00512CDE">
              <w:rPr>
                <w:rFonts w:cstheme="minorHAnsi"/>
                <w:sz w:val="22"/>
                <w:szCs w:val="22"/>
                <w:lang w:eastAsia="en-US"/>
              </w:rPr>
              <w:t>Engelstalige patiënten wanneer er geen tolk beschikbaar is.</w:t>
            </w:r>
          </w:p>
          <w:p w14:paraId="30364381" w14:textId="77777777" w:rsidR="00251A2A" w:rsidRPr="00512CDE" w:rsidRDefault="00251A2A" w:rsidP="005F7DF0">
            <w:pPr>
              <w:jc w:val="left"/>
              <w:rPr>
                <w:rFonts w:cstheme="minorHAnsi"/>
                <w:sz w:val="22"/>
                <w:szCs w:val="22"/>
                <w:lang w:eastAsia="en-US"/>
              </w:rPr>
            </w:pPr>
          </w:p>
          <w:p w14:paraId="4B6CD9CB" w14:textId="5C8FBD32" w:rsidR="00251A2A" w:rsidRPr="00512CDE" w:rsidRDefault="00251A2A" w:rsidP="005F7DF0">
            <w:pPr>
              <w:jc w:val="left"/>
              <w:rPr>
                <w:rFonts w:cstheme="minorHAnsi"/>
                <w:sz w:val="22"/>
                <w:szCs w:val="22"/>
                <w:lang w:eastAsia="en-US"/>
              </w:rPr>
            </w:pPr>
            <w:r w:rsidRPr="00512CDE">
              <w:rPr>
                <w:rFonts w:cstheme="minorHAnsi"/>
                <w:sz w:val="22"/>
                <w:szCs w:val="22"/>
                <w:lang w:eastAsia="en-US"/>
              </w:rPr>
              <w:t>De observatie bestond uit observaties van verpleegkundige-patiëntinteracties, het waren sessies van een uur, zowel voor de introductie van de app als na de introductie van de app.</w:t>
            </w:r>
          </w:p>
        </w:tc>
      </w:tr>
      <w:tr w:rsidR="006B4499" w:rsidRPr="00512CDE" w14:paraId="376F1022" w14:textId="77777777" w:rsidTr="00926DF0">
        <w:trPr>
          <w:trHeight w:val="228"/>
        </w:trPr>
        <w:tc>
          <w:tcPr>
            <w:tcW w:w="4528" w:type="dxa"/>
          </w:tcPr>
          <w:p w14:paraId="6248F837"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Is het artikel na jouw analyse kwaliteitsvol en opgenomen in de literatuurselectie?</w:t>
            </w:r>
          </w:p>
          <w:p w14:paraId="2467319F" w14:textId="77777777" w:rsidR="006B4499" w:rsidRPr="00512CDE" w:rsidRDefault="006B4499" w:rsidP="005F7DF0">
            <w:pPr>
              <w:jc w:val="left"/>
              <w:rPr>
                <w:rFonts w:cstheme="minorHAnsi"/>
                <w:sz w:val="22"/>
                <w:szCs w:val="22"/>
                <w:lang w:eastAsia="en-US"/>
              </w:rPr>
            </w:pPr>
          </w:p>
        </w:tc>
        <w:tc>
          <w:tcPr>
            <w:tcW w:w="4493" w:type="dxa"/>
          </w:tcPr>
          <w:p w14:paraId="25E759DC" w14:textId="74C8F5EF" w:rsidR="00251A2A" w:rsidRPr="00512CDE" w:rsidRDefault="00251A2A" w:rsidP="005F7DF0">
            <w:pPr>
              <w:tabs>
                <w:tab w:val="left" w:pos="1088"/>
              </w:tabs>
              <w:jc w:val="left"/>
              <w:rPr>
                <w:rFonts w:cstheme="minorHAnsi"/>
                <w:sz w:val="22"/>
                <w:szCs w:val="22"/>
                <w:lang w:eastAsia="en-US"/>
              </w:rPr>
            </w:pPr>
            <w:r w:rsidRPr="00512CDE">
              <w:rPr>
                <w:rFonts w:cstheme="minorHAnsi"/>
                <w:sz w:val="22"/>
                <w:szCs w:val="22"/>
                <w:lang w:eastAsia="en-US"/>
              </w:rPr>
              <w:t>Ja, het artikel biedt belangrijke inzichten die relevant kunnen zijn voor de praktijk en die een antwoord kunnen</w:t>
            </w:r>
            <w:r w:rsidR="001175C8" w:rsidRPr="00512CDE">
              <w:rPr>
                <w:rFonts w:cstheme="minorHAnsi"/>
                <w:sz w:val="22"/>
                <w:szCs w:val="22"/>
                <w:lang w:eastAsia="en-US"/>
              </w:rPr>
              <w:t xml:space="preserve"> </w:t>
            </w:r>
            <w:r w:rsidRPr="00512CDE">
              <w:rPr>
                <w:rFonts w:cstheme="minorHAnsi"/>
                <w:sz w:val="22"/>
                <w:szCs w:val="22"/>
                <w:lang w:eastAsia="en-US"/>
              </w:rPr>
              <w:t>leveren op mijn onderzoeksvraag en op basis van het peer-</w:t>
            </w:r>
            <w:proofErr w:type="spellStart"/>
            <w:r w:rsidRPr="00512CDE">
              <w:rPr>
                <w:rFonts w:cstheme="minorHAnsi"/>
                <w:sz w:val="22"/>
                <w:szCs w:val="22"/>
                <w:lang w:eastAsia="en-US"/>
              </w:rPr>
              <w:lastRenderedPageBreak/>
              <w:t>reviewed</w:t>
            </w:r>
            <w:proofErr w:type="spellEnd"/>
            <w:r w:rsidRPr="00512CDE">
              <w:rPr>
                <w:rFonts w:cstheme="minorHAnsi"/>
                <w:sz w:val="22"/>
                <w:szCs w:val="22"/>
                <w:lang w:eastAsia="en-US"/>
              </w:rPr>
              <w:t xml:space="preserve"> karakter, het duidelijke onderzoeksdesign, de relevante steekproef, de goed beschreven interventie en de transparante bespreking van beperkingen, kan dit artikel als kwaliteitsvol worden beschouwd en opgenomen worden in de literatuurselectie.</w:t>
            </w:r>
          </w:p>
        </w:tc>
      </w:tr>
      <w:tr w:rsidR="006B4499" w:rsidRPr="00512CDE" w14:paraId="4ACD5776" w14:textId="77777777" w:rsidTr="00926DF0">
        <w:trPr>
          <w:trHeight w:val="228"/>
        </w:trPr>
        <w:tc>
          <w:tcPr>
            <w:tcW w:w="4528" w:type="dxa"/>
          </w:tcPr>
          <w:p w14:paraId="3ACABF92"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lastRenderedPageBreak/>
              <w:t>Wat zijn de resultaten van de bron?</w:t>
            </w:r>
          </w:p>
          <w:p w14:paraId="0F240801"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 </w:t>
            </w:r>
          </w:p>
        </w:tc>
        <w:tc>
          <w:tcPr>
            <w:tcW w:w="4493" w:type="dxa"/>
          </w:tcPr>
          <w:p w14:paraId="7453B82C" w14:textId="675CF5CE" w:rsidR="006B4499" w:rsidRPr="00512CDE" w:rsidRDefault="004F2174" w:rsidP="005F7DF0">
            <w:pPr>
              <w:jc w:val="left"/>
              <w:rPr>
                <w:rFonts w:cstheme="minorHAnsi"/>
                <w:sz w:val="22"/>
                <w:szCs w:val="22"/>
                <w:lang w:eastAsia="en-US"/>
              </w:rPr>
            </w:pPr>
            <w:r w:rsidRPr="00512CDE">
              <w:rPr>
                <w:rFonts w:cstheme="minorHAnsi"/>
                <w:sz w:val="22"/>
                <w:szCs w:val="22"/>
                <w:lang w:eastAsia="en-US"/>
              </w:rPr>
              <w:t>Het gebruik van de CALD Assist-app leidde tot significant betere en succesvollere communicatie tussen verpleegkundigen en niet-Engelstalige patiënten, met meer vertrouwen, minder frustratie bij verpleegkundigen en een positievere ervaring voor patiënten.</w:t>
            </w:r>
          </w:p>
        </w:tc>
      </w:tr>
      <w:tr w:rsidR="006B4499" w:rsidRPr="00512CDE" w14:paraId="7026E651" w14:textId="77777777" w:rsidTr="00926DF0">
        <w:tc>
          <w:tcPr>
            <w:tcW w:w="4528" w:type="dxa"/>
          </w:tcPr>
          <w:p w14:paraId="42A11DDD"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is de conclusie van de bron?</w:t>
            </w:r>
          </w:p>
          <w:p w14:paraId="3A037284"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 </w:t>
            </w:r>
          </w:p>
        </w:tc>
        <w:tc>
          <w:tcPr>
            <w:tcW w:w="4493" w:type="dxa"/>
          </w:tcPr>
          <w:p w14:paraId="314CF384" w14:textId="2097F092" w:rsidR="006B4499" w:rsidRPr="00512CDE" w:rsidRDefault="004D36CB" w:rsidP="005F7DF0">
            <w:pPr>
              <w:jc w:val="left"/>
              <w:rPr>
                <w:rFonts w:cstheme="minorHAnsi"/>
                <w:sz w:val="22"/>
                <w:szCs w:val="22"/>
                <w:lang w:eastAsia="en-US"/>
              </w:rPr>
            </w:pPr>
            <w:r w:rsidRPr="00512CDE">
              <w:rPr>
                <w:rFonts w:cstheme="minorHAnsi"/>
                <w:sz w:val="22"/>
                <w:szCs w:val="22"/>
                <w:lang w:eastAsia="en-US"/>
              </w:rPr>
              <w:t>Deze studie richt zich op de impact</w:t>
            </w:r>
            <w:r w:rsidR="000D5B62" w:rsidRPr="00512CDE">
              <w:rPr>
                <w:rFonts w:cstheme="minorHAnsi"/>
                <w:sz w:val="22"/>
                <w:szCs w:val="22"/>
                <w:lang w:eastAsia="en-US"/>
              </w:rPr>
              <w:t xml:space="preserve"> </w:t>
            </w:r>
            <w:r w:rsidRPr="00512CDE">
              <w:rPr>
                <w:rFonts w:cstheme="minorHAnsi"/>
                <w:sz w:val="22"/>
                <w:szCs w:val="22"/>
                <w:lang w:eastAsia="en-US"/>
              </w:rPr>
              <w:t>evaluatie van een communicatie</w:t>
            </w:r>
            <w:r w:rsidR="000D5B62" w:rsidRPr="00512CDE">
              <w:rPr>
                <w:rFonts w:cstheme="minorHAnsi"/>
                <w:sz w:val="22"/>
                <w:szCs w:val="22"/>
                <w:lang w:eastAsia="en-US"/>
              </w:rPr>
              <w:t xml:space="preserve"> </w:t>
            </w:r>
            <w:r w:rsidRPr="00512CDE">
              <w:rPr>
                <w:rFonts w:cstheme="minorHAnsi"/>
                <w:sz w:val="22"/>
                <w:szCs w:val="22"/>
                <w:lang w:eastAsia="en-US"/>
              </w:rPr>
              <w:t xml:space="preserve">app om de zorgverlening aan patiënten uit niet-Engelstalige achtergronden direct te verbeteren. Met behulp van de voorgestelde app konden verpleegkundigen veiliger en kwalitatief betere zorg bieden aan een potentieel kwetsbare en risicogroep, waardoor ongelijkheid in de gezondheidszorg werd verminderd en patiënten een tijdiger en positiever zorgtraject werd geboden. </w:t>
            </w:r>
          </w:p>
        </w:tc>
      </w:tr>
    </w:tbl>
    <w:p w14:paraId="6E1645DB" w14:textId="77777777" w:rsidR="006B4499" w:rsidRPr="00512CDE" w:rsidRDefault="006B4499" w:rsidP="005F7DF0">
      <w:pPr>
        <w:jc w:val="left"/>
        <w:rPr>
          <w:rFonts w:cstheme="minorHAnsi"/>
          <w:sz w:val="22"/>
          <w:szCs w:val="22"/>
        </w:rPr>
      </w:pPr>
    </w:p>
    <w:p w14:paraId="1F4A027C" w14:textId="77777777" w:rsidR="006B4499" w:rsidRPr="00512CDE" w:rsidRDefault="006B4499" w:rsidP="005F7DF0">
      <w:pPr>
        <w:jc w:val="left"/>
        <w:rPr>
          <w:rFonts w:cstheme="minorHAnsi"/>
          <w:sz w:val="22"/>
          <w:szCs w:val="22"/>
        </w:rPr>
      </w:pPr>
    </w:p>
    <w:p w14:paraId="7860EFA1" w14:textId="77777777" w:rsidR="006B4499" w:rsidRPr="00512CDE" w:rsidRDefault="006B4499" w:rsidP="005F7DF0">
      <w:pPr>
        <w:jc w:val="left"/>
        <w:rPr>
          <w:rFonts w:cstheme="minorHAnsi"/>
          <w:sz w:val="22"/>
          <w:szCs w:val="22"/>
        </w:rPr>
      </w:pPr>
    </w:p>
    <w:p w14:paraId="716F5FD4" w14:textId="77777777" w:rsidR="00854A93" w:rsidRDefault="00854A93" w:rsidP="005F7DF0">
      <w:pPr>
        <w:jc w:val="left"/>
        <w:rPr>
          <w:rFonts w:cstheme="minorHAnsi"/>
          <w:sz w:val="22"/>
          <w:szCs w:val="22"/>
        </w:rPr>
      </w:pPr>
    </w:p>
    <w:p w14:paraId="68796415" w14:textId="77777777" w:rsidR="00512CDE" w:rsidRDefault="00512CDE" w:rsidP="005F7DF0">
      <w:pPr>
        <w:jc w:val="left"/>
        <w:rPr>
          <w:rFonts w:cstheme="minorHAnsi"/>
          <w:sz w:val="22"/>
          <w:szCs w:val="22"/>
        </w:rPr>
      </w:pPr>
    </w:p>
    <w:p w14:paraId="17D3F03E" w14:textId="77777777" w:rsidR="00512CDE" w:rsidRDefault="00512CDE" w:rsidP="005F7DF0">
      <w:pPr>
        <w:jc w:val="left"/>
        <w:rPr>
          <w:rFonts w:cstheme="minorHAnsi"/>
          <w:sz w:val="22"/>
          <w:szCs w:val="22"/>
        </w:rPr>
      </w:pPr>
    </w:p>
    <w:p w14:paraId="761E6799" w14:textId="77777777" w:rsidR="00512CDE" w:rsidRDefault="00512CDE" w:rsidP="005F7DF0">
      <w:pPr>
        <w:jc w:val="left"/>
        <w:rPr>
          <w:rFonts w:cstheme="minorHAnsi"/>
          <w:sz w:val="22"/>
          <w:szCs w:val="22"/>
        </w:rPr>
      </w:pPr>
    </w:p>
    <w:p w14:paraId="518FD3F6" w14:textId="77777777" w:rsidR="00512CDE" w:rsidRDefault="00512CDE" w:rsidP="005F7DF0">
      <w:pPr>
        <w:jc w:val="left"/>
        <w:rPr>
          <w:rFonts w:cstheme="minorHAnsi"/>
          <w:sz w:val="22"/>
          <w:szCs w:val="22"/>
        </w:rPr>
      </w:pPr>
    </w:p>
    <w:p w14:paraId="0349C5B2" w14:textId="77777777" w:rsidR="00512CDE" w:rsidRDefault="00512CDE" w:rsidP="005F7DF0">
      <w:pPr>
        <w:jc w:val="left"/>
        <w:rPr>
          <w:rFonts w:cstheme="minorHAnsi"/>
          <w:sz w:val="22"/>
          <w:szCs w:val="22"/>
        </w:rPr>
      </w:pPr>
    </w:p>
    <w:p w14:paraId="3AD22D06" w14:textId="77777777" w:rsidR="00AF0D96" w:rsidRPr="00512CDE" w:rsidRDefault="00AF0D96" w:rsidP="005F7DF0">
      <w:pPr>
        <w:jc w:val="left"/>
        <w:rPr>
          <w:rFonts w:cstheme="minorHAnsi"/>
          <w:sz w:val="22"/>
          <w:szCs w:val="22"/>
        </w:rPr>
      </w:pPr>
    </w:p>
    <w:tbl>
      <w:tblPr>
        <w:tblStyle w:val="Tabelraster6"/>
        <w:tblW w:w="0" w:type="auto"/>
        <w:tblInd w:w="-5" w:type="dxa"/>
        <w:tblLook w:val="04A0" w:firstRow="1" w:lastRow="0" w:firstColumn="1" w:lastColumn="0" w:noHBand="0" w:noVBand="1"/>
      </w:tblPr>
      <w:tblGrid>
        <w:gridCol w:w="4528"/>
        <w:gridCol w:w="4493"/>
      </w:tblGrid>
      <w:tr w:rsidR="006B4499" w:rsidRPr="00512CDE" w14:paraId="075F1466" w14:textId="77777777" w:rsidTr="00926DF0">
        <w:tc>
          <w:tcPr>
            <w:tcW w:w="9021" w:type="dxa"/>
            <w:gridSpan w:val="2"/>
          </w:tcPr>
          <w:p w14:paraId="2D074C4E" w14:textId="02603DDA" w:rsidR="006B4499" w:rsidRPr="00512CDE" w:rsidRDefault="006B4499" w:rsidP="005F7DF0">
            <w:pPr>
              <w:pStyle w:val="Kop3"/>
              <w:numPr>
                <w:ilvl w:val="2"/>
                <w:numId w:val="46"/>
              </w:numPr>
              <w:rPr>
                <w:sz w:val="26"/>
                <w:szCs w:val="26"/>
                <w:lang w:eastAsia="en-US"/>
              </w:rPr>
            </w:pPr>
            <w:r w:rsidRPr="00512CDE">
              <w:rPr>
                <w:sz w:val="22"/>
                <w:szCs w:val="22"/>
              </w:rPr>
              <w:lastRenderedPageBreak/>
              <w:br w:type="page"/>
            </w:r>
            <w:bookmarkStart w:id="53" w:name="_Toc229921402"/>
            <w:r w:rsidRPr="00512CDE">
              <w:rPr>
                <w:sz w:val="26"/>
                <w:szCs w:val="26"/>
                <w:lang w:eastAsia="en-US"/>
              </w:rPr>
              <w:t>Beoordeling van de wetenschappelijke bron</w:t>
            </w:r>
            <w:r w:rsidR="00854A93" w:rsidRPr="00512CDE">
              <w:rPr>
                <w:sz w:val="26"/>
                <w:szCs w:val="26"/>
                <w:lang w:eastAsia="en-US"/>
              </w:rPr>
              <w:t xml:space="preserve"> 5</w:t>
            </w:r>
            <w:bookmarkEnd w:id="53"/>
          </w:p>
          <w:p w14:paraId="0C071937" w14:textId="77777777" w:rsidR="006B4499" w:rsidRPr="00512CDE" w:rsidRDefault="006B4499" w:rsidP="005F7DF0">
            <w:pPr>
              <w:jc w:val="left"/>
              <w:rPr>
                <w:rFonts w:cstheme="minorHAnsi"/>
                <w:b/>
                <w:bCs/>
                <w:sz w:val="22"/>
                <w:szCs w:val="22"/>
                <w:lang w:eastAsia="en-US"/>
              </w:rPr>
            </w:pPr>
          </w:p>
        </w:tc>
      </w:tr>
      <w:tr w:rsidR="006B4499" w:rsidRPr="00512CDE" w14:paraId="327E21DA" w14:textId="77777777" w:rsidTr="00926DF0">
        <w:tc>
          <w:tcPr>
            <w:tcW w:w="4528" w:type="dxa"/>
          </w:tcPr>
          <w:p w14:paraId="659E301F"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Bronvermelding APA</w:t>
            </w:r>
          </w:p>
          <w:p w14:paraId="00A8EF68" w14:textId="77777777" w:rsidR="006B4499" w:rsidRPr="00512CDE" w:rsidRDefault="006B4499" w:rsidP="005F7DF0">
            <w:pPr>
              <w:jc w:val="left"/>
              <w:rPr>
                <w:rFonts w:cstheme="minorHAnsi"/>
                <w:sz w:val="22"/>
                <w:szCs w:val="22"/>
                <w:lang w:eastAsia="en-US"/>
              </w:rPr>
            </w:pPr>
          </w:p>
        </w:tc>
        <w:tc>
          <w:tcPr>
            <w:tcW w:w="4493" w:type="dxa"/>
          </w:tcPr>
          <w:p w14:paraId="6BF50999" w14:textId="33E6810A" w:rsidR="006B4499" w:rsidRPr="00512CDE" w:rsidRDefault="00286505" w:rsidP="005F7DF0">
            <w:pPr>
              <w:jc w:val="left"/>
              <w:rPr>
                <w:rFonts w:cstheme="minorHAnsi"/>
                <w:sz w:val="22"/>
                <w:szCs w:val="22"/>
                <w:lang w:eastAsia="en-US"/>
              </w:rPr>
            </w:pPr>
            <w:r w:rsidRPr="00512CDE">
              <w:rPr>
                <w:rFonts w:cstheme="minorHAnsi"/>
                <w:sz w:val="22"/>
                <w:szCs w:val="22"/>
                <w:lang w:val="en-US" w:eastAsia="en-US"/>
              </w:rPr>
              <w:t xml:space="preserve">Muir, K. J., Sliwinski, K. S., Ang, L., </w:t>
            </w:r>
            <w:proofErr w:type="spellStart"/>
            <w:r w:rsidRPr="00512CDE">
              <w:rPr>
                <w:rFonts w:cstheme="minorHAnsi"/>
                <w:sz w:val="22"/>
                <w:szCs w:val="22"/>
                <w:lang w:val="en-US" w:eastAsia="en-US"/>
              </w:rPr>
              <w:t>Amenyedor</w:t>
            </w:r>
            <w:proofErr w:type="spellEnd"/>
            <w:r w:rsidRPr="00512CDE">
              <w:rPr>
                <w:rFonts w:cstheme="minorHAnsi"/>
                <w:sz w:val="22"/>
                <w:szCs w:val="22"/>
                <w:lang w:val="en-US" w:eastAsia="en-US"/>
              </w:rPr>
              <w:t xml:space="preserve">, K., Villarruel, A. M., Kutney-Lee, A., &amp; Brooks Carthon, J. M. (2025). Improving hospital care for patients experiencing communication barriers through nurse-endorsed strategies. </w:t>
            </w:r>
            <w:r w:rsidRPr="00512CDE">
              <w:rPr>
                <w:rFonts w:cstheme="minorHAnsi"/>
                <w:i/>
                <w:iCs/>
                <w:sz w:val="22"/>
                <w:szCs w:val="22"/>
                <w:lang w:val="en-US" w:eastAsia="en-US"/>
              </w:rPr>
              <w:t>Inquiry: The Journal of Health Care Organization, Provision, and Financing, 62</w:t>
            </w:r>
            <w:r w:rsidRPr="00512CDE">
              <w:rPr>
                <w:rFonts w:cstheme="minorHAnsi"/>
                <w:sz w:val="22"/>
                <w:szCs w:val="22"/>
                <w:lang w:val="en-US" w:eastAsia="en-US"/>
              </w:rPr>
              <w:t xml:space="preserve">, 469580251370934. </w:t>
            </w:r>
            <w:hyperlink r:id="rId46" w:tgtFrame="_new" w:history="1">
              <w:r w:rsidRPr="003463E2">
                <w:rPr>
                  <w:rStyle w:val="Hyperlink"/>
                  <w:rFonts w:cstheme="minorHAnsi"/>
                  <w:color w:val="auto"/>
                  <w:sz w:val="22"/>
                  <w:szCs w:val="22"/>
                  <w:u w:val="none"/>
                  <w:lang w:eastAsia="en-US"/>
                </w:rPr>
                <w:t>https://doi.org/10.1177/00469580251370934</w:t>
              </w:r>
            </w:hyperlink>
          </w:p>
        </w:tc>
      </w:tr>
      <w:tr w:rsidR="006B4499" w:rsidRPr="00512CDE" w14:paraId="5AA111D4" w14:textId="77777777" w:rsidTr="00926DF0">
        <w:tc>
          <w:tcPr>
            <w:tcW w:w="4528" w:type="dxa"/>
          </w:tcPr>
          <w:p w14:paraId="2BE58389"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is de onderzoeksvraag of doelstelling van de bron?</w:t>
            </w:r>
          </w:p>
          <w:p w14:paraId="1EF3E25B" w14:textId="77777777" w:rsidR="006B4499" w:rsidRPr="00512CDE" w:rsidRDefault="006B4499" w:rsidP="005F7DF0">
            <w:pPr>
              <w:jc w:val="left"/>
              <w:rPr>
                <w:rFonts w:cstheme="minorHAnsi"/>
                <w:sz w:val="22"/>
                <w:szCs w:val="22"/>
                <w:lang w:eastAsia="en-US"/>
              </w:rPr>
            </w:pPr>
          </w:p>
        </w:tc>
        <w:tc>
          <w:tcPr>
            <w:tcW w:w="4493" w:type="dxa"/>
          </w:tcPr>
          <w:p w14:paraId="0D3F90C2" w14:textId="05598C35" w:rsidR="001812B1" w:rsidRPr="00512CDE" w:rsidRDefault="00D25DB6" w:rsidP="005F7DF0">
            <w:pPr>
              <w:jc w:val="left"/>
              <w:rPr>
                <w:rFonts w:cstheme="minorHAnsi"/>
                <w:sz w:val="22"/>
                <w:szCs w:val="22"/>
                <w:lang w:eastAsia="en-US"/>
              </w:rPr>
            </w:pPr>
            <w:r w:rsidRPr="00512CDE">
              <w:rPr>
                <w:rFonts w:cstheme="minorHAnsi"/>
                <w:sz w:val="22"/>
                <w:szCs w:val="22"/>
                <w:lang w:eastAsia="en-US"/>
              </w:rPr>
              <w:t xml:space="preserve">De doelstelling van deze studie is om de ervaringen van verpleegkundigen bij het verzorgen van patiënten met beperkte Engelse taalvaardigheid (LEP) te beschrijven. Daarnaast beoogt de studie om concrete en toepasbare strategieën te identificeren die kunnen bijdragen aan het verbeteren van de kwaliteit van zorg voor deze patiëntengroep. </w:t>
            </w:r>
          </w:p>
        </w:tc>
      </w:tr>
      <w:tr w:rsidR="006B4499" w:rsidRPr="00512CDE" w14:paraId="19A3E15A" w14:textId="77777777" w:rsidTr="00926DF0">
        <w:tc>
          <w:tcPr>
            <w:tcW w:w="4528" w:type="dxa"/>
          </w:tcPr>
          <w:p w14:paraId="7035EA6C"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Is deze bron relevant voor jouw gekozen onderzoeksvraag? </w:t>
            </w:r>
          </w:p>
          <w:p w14:paraId="5F6F2D77" w14:textId="77777777" w:rsidR="006B4499" w:rsidRPr="00512CDE" w:rsidRDefault="006B4499" w:rsidP="005F7DF0">
            <w:pPr>
              <w:jc w:val="left"/>
              <w:rPr>
                <w:rFonts w:cstheme="minorHAnsi"/>
                <w:sz w:val="22"/>
                <w:szCs w:val="22"/>
                <w:lang w:eastAsia="en-US"/>
              </w:rPr>
            </w:pPr>
          </w:p>
        </w:tc>
        <w:tc>
          <w:tcPr>
            <w:tcW w:w="4493" w:type="dxa"/>
          </w:tcPr>
          <w:p w14:paraId="47300E5D" w14:textId="012B687C" w:rsidR="006B4499" w:rsidRPr="00512CDE" w:rsidRDefault="00D25DB6" w:rsidP="005F7DF0">
            <w:pPr>
              <w:jc w:val="left"/>
              <w:rPr>
                <w:rFonts w:cstheme="minorHAnsi"/>
                <w:sz w:val="22"/>
                <w:szCs w:val="22"/>
                <w:lang w:eastAsia="en-US"/>
              </w:rPr>
            </w:pPr>
            <w:r w:rsidRPr="00512CDE">
              <w:rPr>
                <w:rFonts w:cstheme="minorHAnsi"/>
                <w:sz w:val="22"/>
                <w:szCs w:val="22"/>
                <w:lang w:eastAsia="en-US"/>
              </w:rPr>
              <w:t xml:space="preserve">Ja, deze bron is </w:t>
            </w:r>
            <w:r w:rsidR="00F51859" w:rsidRPr="00512CDE">
              <w:rPr>
                <w:rFonts w:cstheme="minorHAnsi"/>
                <w:sz w:val="22"/>
                <w:szCs w:val="22"/>
                <w:lang w:eastAsia="en-US"/>
              </w:rPr>
              <w:t>relevant omdat ze focust op communicatieproblemen bij anderstalige patiënten en verpleegkundige strategieën beschrijft om deze te verbeteren. Hoewel medicatie-educatie niet specifiek centraal staat, draagt de bron bij aan het beantwoorden van de onderzoeksvraag omdat effectieve communicatie essentieel is voor veilige medicatie-educatie en het voorkomen van misverstanden en medicatiefouten.</w:t>
            </w:r>
          </w:p>
        </w:tc>
      </w:tr>
      <w:tr w:rsidR="006B4499" w:rsidRPr="00512CDE" w14:paraId="5A8A99CF" w14:textId="77777777" w:rsidTr="00926DF0">
        <w:tc>
          <w:tcPr>
            <w:tcW w:w="4528" w:type="dxa"/>
          </w:tcPr>
          <w:p w14:paraId="3F08EBD3"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Is deze bron actueel?</w:t>
            </w:r>
          </w:p>
          <w:p w14:paraId="544BC4FC" w14:textId="77777777" w:rsidR="006B4499" w:rsidRPr="00512CDE" w:rsidRDefault="006B4499" w:rsidP="005F7DF0">
            <w:pPr>
              <w:jc w:val="left"/>
              <w:rPr>
                <w:rFonts w:cstheme="minorHAnsi"/>
                <w:sz w:val="22"/>
                <w:szCs w:val="22"/>
                <w:lang w:eastAsia="en-US"/>
              </w:rPr>
            </w:pPr>
          </w:p>
        </w:tc>
        <w:tc>
          <w:tcPr>
            <w:tcW w:w="4493" w:type="dxa"/>
          </w:tcPr>
          <w:p w14:paraId="79D0CE63" w14:textId="082A7EC3" w:rsidR="006B4499" w:rsidRPr="00512CDE" w:rsidRDefault="00F51859" w:rsidP="005F7DF0">
            <w:pPr>
              <w:jc w:val="left"/>
              <w:rPr>
                <w:rFonts w:cstheme="minorHAnsi"/>
                <w:sz w:val="22"/>
                <w:szCs w:val="22"/>
                <w:lang w:eastAsia="en-US"/>
              </w:rPr>
            </w:pPr>
            <w:r w:rsidRPr="00512CDE">
              <w:rPr>
                <w:rFonts w:cstheme="minorHAnsi"/>
                <w:sz w:val="22"/>
                <w:szCs w:val="22"/>
                <w:lang w:eastAsia="en-US"/>
              </w:rPr>
              <w:t>Ja, deze bron is actueel. Het artikel werd gepubliceerd in 2025</w:t>
            </w:r>
            <w:r w:rsidR="00634A17" w:rsidRPr="00512CDE">
              <w:rPr>
                <w:rFonts w:cstheme="minorHAnsi"/>
                <w:sz w:val="22"/>
                <w:szCs w:val="22"/>
                <w:lang w:eastAsia="en-US"/>
              </w:rPr>
              <w:t xml:space="preserve">. </w:t>
            </w:r>
          </w:p>
        </w:tc>
      </w:tr>
      <w:tr w:rsidR="006B4499" w:rsidRPr="00512CDE" w14:paraId="285AADCF" w14:textId="77777777" w:rsidTr="00926DF0">
        <w:tc>
          <w:tcPr>
            <w:tcW w:w="4528" w:type="dxa"/>
          </w:tcPr>
          <w:p w14:paraId="123B7F21"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Is de kwaliteit van deze bron beoordeeld door een gekwalificeerde organisatie?</w:t>
            </w:r>
          </w:p>
          <w:p w14:paraId="0F88E22B" w14:textId="77777777" w:rsidR="006B4499" w:rsidRPr="00512CDE" w:rsidRDefault="006B4499" w:rsidP="005F7DF0">
            <w:pPr>
              <w:jc w:val="left"/>
              <w:rPr>
                <w:rFonts w:cstheme="minorHAnsi"/>
                <w:sz w:val="22"/>
                <w:szCs w:val="22"/>
                <w:lang w:eastAsia="en-US"/>
              </w:rPr>
            </w:pPr>
          </w:p>
        </w:tc>
        <w:tc>
          <w:tcPr>
            <w:tcW w:w="4493" w:type="dxa"/>
          </w:tcPr>
          <w:p w14:paraId="1159428C" w14:textId="7DA593E2" w:rsidR="006B4499" w:rsidRPr="00512CDE" w:rsidRDefault="00634A17" w:rsidP="005F7DF0">
            <w:pPr>
              <w:jc w:val="left"/>
              <w:rPr>
                <w:rFonts w:cstheme="minorHAnsi"/>
                <w:sz w:val="22"/>
                <w:szCs w:val="22"/>
                <w:lang w:eastAsia="en-US"/>
              </w:rPr>
            </w:pPr>
            <w:r w:rsidRPr="00512CDE">
              <w:rPr>
                <w:rFonts w:cstheme="minorHAnsi"/>
                <w:sz w:val="22"/>
                <w:szCs w:val="22"/>
                <w:lang w:eastAsia="en-US"/>
              </w:rPr>
              <w:lastRenderedPageBreak/>
              <w:t xml:space="preserve">Ja, de kwaliteit van deze bron is beoordeeld door een gekwalificeerde organisatie. Het </w:t>
            </w:r>
            <w:r w:rsidRPr="00512CDE">
              <w:rPr>
                <w:rFonts w:cstheme="minorHAnsi"/>
                <w:sz w:val="22"/>
                <w:szCs w:val="22"/>
                <w:lang w:eastAsia="en-US"/>
              </w:rPr>
              <w:lastRenderedPageBreak/>
              <w:t>artikel is gepubliceerd in een peer-</w:t>
            </w:r>
            <w:proofErr w:type="spellStart"/>
            <w:r w:rsidRPr="00512CDE">
              <w:rPr>
                <w:rFonts w:cstheme="minorHAnsi"/>
                <w:sz w:val="22"/>
                <w:szCs w:val="22"/>
                <w:lang w:eastAsia="en-US"/>
              </w:rPr>
              <w:t>reviewed</w:t>
            </w:r>
            <w:proofErr w:type="spellEnd"/>
            <w:r w:rsidRPr="00512CDE">
              <w:rPr>
                <w:rFonts w:cstheme="minorHAnsi"/>
                <w:sz w:val="22"/>
                <w:szCs w:val="22"/>
                <w:lang w:eastAsia="en-US"/>
              </w:rPr>
              <w:t xml:space="preserve"> wetenschappelijk tijdschrift, wat betekent dat het voorafgaand aan publicatie is geëvalueerd door onafhankelijke experts op vlak van methodologie, betrouwbaarheid en wetenschappelijke kwaliteit.  </w:t>
            </w:r>
          </w:p>
        </w:tc>
      </w:tr>
      <w:tr w:rsidR="006B4499" w:rsidRPr="00512CDE" w14:paraId="35AFC0D9" w14:textId="77777777" w:rsidTr="00926DF0">
        <w:trPr>
          <w:trHeight w:val="564"/>
        </w:trPr>
        <w:tc>
          <w:tcPr>
            <w:tcW w:w="4528" w:type="dxa"/>
          </w:tcPr>
          <w:p w14:paraId="39CA9379"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lastRenderedPageBreak/>
              <w:t>Wie zijn de auteurs, ontwikkelaars, financiers/sponsors?</w:t>
            </w:r>
          </w:p>
          <w:p w14:paraId="2B88686B" w14:textId="77777777" w:rsidR="006B4499" w:rsidRPr="00512CDE" w:rsidRDefault="006B4499" w:rsidP="005F7DF0">
            <w:pPr>
              <w:jc w:val="left"/>
              <w:rPr>
                <w:rFonts w:cstheme="minorHAnsi"/>
                <w:sz w:val="22"/>
                <w:szCs w:val="22"/>
                <w:lang w:eastAsia="en-US"/>
              </w:rPr>
            </w:pPr>
          </w:p>
        </w:tc>
        <w:tc>
          <w:tcPr>
            <w:tcW w:w="4493" w:type="dxa"/>
          </w:tcPr>
          <w:p w14:paraId="177DF249" w14:textId="77777777" w:rsidR="003463E2" w:rsidRDefault="00634A17" w:rsidP="005F7DF0">
            <w:pPr>
              <w:jc w:val="left"/>
              <w:rPr>
                <w:rFonts w:cstheme="minorHAnsi"/>
                <w:sz w:val="22"/>
                <w:szCs w:val="22"/>
                <w:lang w:eastAsia="en-US"/>
              </w:rPr>
            </w:pPr>
            <w:r w:rsidRPr="00512CDE">
              <w:rPr>
                <w:rFonts w:cstheme="minorHAnsi"/>
                <w:sz w:val="22"/>
                <w:szCs w:val="22"/>
                <w:lang w:eastAsia="en-US"/>
              </w:rPr>
              <w:t xml:space="preserve">De auteurs van deze studie zijn </w:t>
            </w:r>
            <w:proofErr w:type="spellStart"/>
            <w:r w:rsidR="006A73BD" w:rsidRPr="00512CDE">
              <w:rPr>
                <w:rFonts w:cstheme="minorHAnsi"/>
                <w:sz w:val="22"/>
                <w:szCs w:val="22"/>
                <w:lang w:eastAsia="en-US"/>
              </w:rPr>
              <w:t>Kathryn</w:t>
            </w:r>
            <w:proofErr w:type="spellEnd"/>
            <w:r w:rsidR="006A73BD" w:rsidRPr="00512CDE">
              <w:rPr>
                <w:rFonts w:cstheme="minorHAnsi"/>
                <w:sz w:val="22"/>
                <w:szCs w:val="22"/>
                <w:lang w:eastAsia="en-US"/>
              </w:rPr>
              <w:t xml:space="preserve"> Jane </w:t>
            </w:r>
            <w:proofErr w:type="spellStart"/>
            <w:r w:rsidR="006A73BD" w:rsidRPr="00512CDE">
              <w:rPr>
                <w:rFonts w:cstheme="minorHAnsi"/>
                <w:sz w:val="22"/>
                <w:szCs w:val="22"/>
                <w:lang w:eastAsia="en-US"/>
              </w:rPr>
              <w:t>Muir</w:t>
            </w:r>
            <w:proofErr w:type="spellEnd"/>
            <w:r w:rsidR="006A73BD" w:rsidRPr="00512CDE">
              <w:rPr>
                <w:rFonts w:cstheme="minorHAnsi"/>
                <w:sz w:val="22"/>
                <w:szCs w:val="22"/>
                <w:lang w:eastAsia="en-US"/>
              </w:rPr>
              <w:t xml:space="preserve">, Kathy S. </w:t>
            </w:r>
            <w:proofErr w:type="spellStart"/>
            <w:r w:rsidR="006A73BD" w:rsidRPr="00512CDE">
              <w:rPr>
                <w:rFonts w:cstheme="minorHAnsi"/>
                <w:sz w:val="22"/>
                <w:szCs w:val="22"/>
                <w:lang w:eastAsia="en-US"/>
              </w:rPr>
              <w:t>Sliwinski</w:t>
            </w:r>
            <w:proofErr w:type="spellEnd"/>
            <w:r w:rsidR="006A73BD" w:rsidRPr="00512CDE">
              <w:rPr>
                <w:rFonts w:cstheme="minorHAnsi"/>
                <w:sz w:val="22"/>
                <w:szCs w:val="22"/>
                <w:lang w:eastAsia="en-US"/>
              </w:rPr>
              <w:t xml:space="preserve">, Lee </w:t>
            </w:r>
            <w:proofErr w:type="spellStart"/>
            <w:r w:rsidR="006A73BD" w:rsidRPr="00512CDE">
              <w:rPr>
                <w:rFonts w:cstheme="minorHAnsi"/>
                <w:sz w:val="22"/>
                <w:szCs w:val="22"/>
                <w:lang w:eastAsia="en-US"/>
              </w:rPr>
              <w:t>Ang</w:t>
            </w:r>
            <w:proofErr w:type="spellEnd"/>
            <w:r w:rsidR="006A73BD" w:rsidRPr="00512CDE">
              <w:rPr>
                <w:rFonts w:cstheme="minorHAnsi"/>
                <w:sz w:val="22"/>
                <w:szCs w:val="22"/>
                <w:lang w:eastAsia="en-US"/>
              </w:rPr>
              <w:t xml:space="preserve">, Kelvin </w:t>
            </w:r>
            <w:proofErr w:type="spellStart"/>
            <w:r w:rsidR="006A73BD" w:rsidRPr="00512CDE">
              <w:rPr>
                <w:rFonts w:cstheme="minorHAnsi"/>
                <w:sz w:val="22"/>
                <w:szCs w:val="22"/>
                <w:lang w:eastAsia="en-US"/>
              </w:rPr>
              <w:t>Amenyedor</w:t>
            </w:r>
            <w:proofErr w:type="spellEnd"/>
            <w:r w:rsidR="006A73BD" w:rsidRPr="00512CDE">
              <w:rPr>
                <w:rFonts w:cstheme="minorHAnsi"/>
                <w:sz w:val="22"/>
                <w:szCs w:val="22"/>
                <w:lang w:eastAsia="en-US"/>
              </w:rPr>
              <w:t xml:space="preserve">, Antonia M. </w:t>
            </w:r>
            <w:proofErr w:type="spellStart"/>
            <w:r w:rsidR="006A73BD" w:rsidRPr="00512CDE">
              <w:rPr>
                <w:rFonts w:cstheme="minorHAnsi"/>
                <w:sz w:val="22"/>
                <w:szCs w:val="22"/>
                <w:lang w:eastAsia="en-US"/>
              </w:rPr>
              <w:t>Villarruel</w:t>
            </w:r>
            <w:proofErr w:type="spellEnd"/>
            <w:r w:rsidR="006A73BD" w:rsidRPr="00512CDE">
              <w:rPr>
                <w:rFonts w:cstheme="minorHAnsi"/>
                <w:sz w:val="22"/>
                <w:szCs w:val="22"/>
                <w:lang w:eastAsia="en-US"/>
              </w:rPr>
              <w:t xml:space="preserve">, Ann </w:t>
            </w:r>
            <w:proofErr w:type="spellStart"/>
            <w:r w:rsidR="006A73BD" w:rsidRPr="00512CDE">
              <w:rPr>
                <w:rFonts w:cstheme="minorHAnsi"/>
                <w:sz w:val="22"/>
                <w:szCs w:val="22"/>
                <w:lang w:eastAsia="en-US"/>
              </w:rPr>
              <w:t>Kutney</w:t>
            </w:r>
            <w:proofErr w:type="spellEnd"/>
            <w:r w:rsidR="006A73BD" w:rsidRPr="00512CDE">
              <w:rPr>
                <w:rFonts w:cstheme="minorHAnsi"/>
                <w:sz w:val="22"/>
                <w:szCs w:val="22"/>
                <w:lang w:eastAsia="en-US"/>
              </w:rPr>
              <w:t xml:space="preserve">-Lee en Jacqueline Margo Brooks </w:t>
            </w:r>
            <w:proofErr w:type="spellStart"/>
            <w:r w:rsidR="006A73BD" w:rsidRPr="00512CDE">
              <w:rPr>
                <w:rFonts w:cstheme="minorHAnsi"/>
                <w:sz w:val="22"/>
                <w:szCs w:val="22"/>
                <w:lang w:eastAsia="en-US"/>
              </w:rPr>
              <w:t>Carthon</w:t>
            </w:r>
            <w:proofErr w:type="spellEnd"/>
            <w:r w:rsidRPr="00512CDE">
              <w:rPr>
                <w:rFonts w:cstheme="minorHAnsi"/>
                <w:sz w:val="22"/>
                <w:szCs w:val="22"/>
                <w:lang w:eastAsia="en-US"/>
              </w:rPr>
              <w:t>, die verbonden zijn aan gerenommeerde instellingen zoals de University of Pennsylvania en Northwestern University</w:t>
            </w:r>
            <w:r w:rsidR="006A73BD" w:rsidRPr="00512CDE">
              <w:rPr>
                <w:rFonts w:cstheme="minorHAnsi"/>
                <w:sz w:val="22"/>
                <w:szCs w:val="22"/>
                <w:lang w:eastAsia="en-US"/>
              </w:rPr>
              <w:t xml:space="preserve"> en Yale University</w:t>
            </w:r>
            <w:r w:rsidRPr="00512CDE">
              <w:rPr>
                <w:rFonts w:cstheme="minorHAnsi"/>
                <w:sz w:val="22"/>
                <w:szCs w:val="22"/>
                <w:lang w:eastAsia="en-US"/>
              </w:rPr>
              <w:t xml:space="preserve">. </w:t>
            </w:r>
          </w:p>
          <w:p w14:paraId="6F9F6BC8" w14:textId="77777777" w:rsidR="003463E2" w:rsidRDefault="003463E2" w:rsidP="005F7DF0">
            <w:pPr>
              <w:jc w:val="left"/>
              <w:rPr>
                <w:rFonts w:cstheme="minorHAnsi"/>
                <w:sz w:val="22"/>
                <w:szCs w:val="22"/>
                <w:lang w:eastAsia="en-US"/>
              </w:rPr>
            </w:pPr>
          </w:p>
          <w:p w14:paraId="798FD870" w14:textId="55C487ED" w:rsidR="00C90B87" w:rsidRPr="00512CDE" w:rsidRDefault="006A73BD" w:rsidP="005F7DF0">
            <w:pPr>
              <w:jc w:val="left"/>
              <w:rPr>
                <w:rFonts w:cstheme="minorHAnsi"/>
                <w:sz w:val="22"/>
                <w:szCs w:val="22"/>
                <w:lang w:eastAsia="en-US"/>
              </w:rPr>
            </w:pPr>
            <w:proofErr w:type="spellStart"/>
            <w:r w:rsidRPr="00512CDE">
              <w:rPr>
                <w:rFonts w:cstheme="minorHAnsi"/>
                <w:sz w:val="22"/>
                <w:szCs w:val="22"/>
                <w:lang w:val="en-US" w:eastAsia="en-US"/>
              </w:rPr>
              <w:t>Daarnaast</w:t>
            </w:r>
            <w:proofErr w:type="spellEnd"/>
            <w:r w:rsidRPr="00512CDE">
              <w:rPr>
                <w:rFonts w:cstheme="minorHAnsi"/>
                <w:sz w:val="22"/>
                <w:szCs w:val="22"/>
                <w:lang w:val="en-US" w:eastAsia="en-US"/>
              </w:rPr>
              <w:t xml:space="preserve"> </w:t>
            </w:r>
            <w:proofErr w:type="spellStart"/>
            <w:r w:rsidRPr="00512CDE">
              <w:rPr>
                <w:rFonts w:cstheme="minorHAnsi"/>
                <w:sz w:val="22"/>
                <w:szCs w:val="22"/>
                <w:lang w:val="en-US" w:eastAsia="en-US"/>
              </w:rPr>
              <w:t>ontving</w:t>
            </w:r>
            <w:proofErr w:type="spellEnd"/>
            <w:r w:rsidRPr="00512CDE">
              <w:rPr>
                <w:rFonts w:cstheme="minorHAnsi"/>
                <w:sz w:val="22"/>
                <w:szCs w:val="22"/>
                <w:lang w:val="en-US" w:eastAsia="en-US"/>
              </w:rPr>
              <w:t xml:space="preserve"> het </w:t>
            </w:r>
            <w:proofErr w:type="spellStart"/>
            <w:r w:rsidRPr="00512CDE">
              <w:rPr>
                <w:rFonts w:cstheme="minorHAnsi"/>
                <w:sz w:val="22"/>
                <w:szCs w:val="22"/>
                <w:lang w:val="en-US" w:eastAsia="en-US"/>
              </w:rPr>
              <w:t>onderzoek</w:t>
            </w:r>
            <w:proofErr w:type="spellEnd"/>
            <w:r w:rsidRPr="00512CDE">
              <w:rPr>
                <w:rFonts w:cstheme="minorHAnsi"/>
                <w:sz w:val="22"/>
                <w:szCs w:val="22"/>
                <w:lang w:val="en-US" w:eastAsia="en-US"/>
              </w:rPr>
              <w:t xml:space="preserve"> </w:t>
            </w:r>
            <w:proofErr w:type="spellStart"/>
            <w:r w:rsidRPr="00512CDE">
              <w:rPr>
                <w:rFonts w:cstheme="minorHAnsi"/>
                <w:sz w:val="22"/>
                <w:szCs w:val="22"/>
                <w:lang w:val="en-US" w:eastAsia="en-US"/>
              </w:rPr>
              <w:t>steun</w:t>
            </w:r>
            <w:proofErr w:type="spellEnd"/>
            <w:r w:rsidRPr="00512CDE">
              <w:rPr>
                <w:rFonts w:cstheme="minorHAnsi"/>
                <w:sz w:val="22"/>
                <w:szCs w:val="22"/>
                <w:lang w:val="en-US" w:eastAsia="en-US"/>
              </w:rPr>
              <w:t xml:space="preserve"> van de Agency for Healthcare Research and Quality (AHRQ) </w:t>
            </w:r>
            <w:proofErr w:type="spellStart"/>
            <w:r w:rsidRPr="00512CDE">
              <w:rPr>
                <w:rFonts w:cstheme="minorHAnsi"/>
                <w:sz w:val="22"/>
                <w:szCs w:val="22"/>
                <w:lang w:val="en-US" w:eastAsia="en-US"/>
              </w:rPr>
              <w:t>en</w:t>
            </w:r>
            <w:proofErr w:type="spellEnd"/>
            <w:r w:rsidRPr="00512CDE">
              <w:rPr>
                <w:rFonts w:cstheme="minorHAnsi"/>
                <w:sz w:val="22"/>
                <w:szCs w:val="22"/>
                <w:lang w:val="en-US" w:eastAsia="en-US"/>
              </w:rPr>
              <w:t xml:space="preserve"> de National Council of State Boards of Nursing. </w:t>
            </w:r>
            <w:r w:rsidRPr="00512CDE">
              <w:rPr>
                <w:rFonts w:cstheme="minorHAnsi"/>
                <w:sz w:val="22"/>
                <w:szCs w:val="22"/>
                <w:lang w:eastAsia="en-US"/>
              </w:rPr>
              <w:t>In het artikel wordt ook expliciet vermeld dat de inhoud volledig de verantwoordelijkheid is van de auteurs en niet noodzakelijk de standpunten van deze organisaties weergeeft.</w:t>
            </w:r>
          </w:p>
          <w:p w14:paraId="2B1A9415" w14:textId="31CC4952" w:rsidR="00C90B87" w:rsidRPr="00512CDE" w:rsidRDefault="00C90B87" w:rsidP="005F7DF0">
            <w:pPr>
              <w:jc w:val="left"/>
              <w:rPr>
                <w:rFonts w:cstheme="minorHAnsi"/>
                <w:sz w:val="22"/>
                <w:szCs w:val="22"/>
                <w:lang w:eastAsia="en-US"/>
              </w:rPr>
            </w:pPr>
          </w:p>
        </w:tc>
      </w:tr>
      <w:tr w:rsidR="006B4499" w:rsidRPr="00512CDE" w14:paraId="2F7AB9C1" w14:textId="77777777" w:rsidTr="00926DF0">
        <w:trPr>
          <w:trHeight w:val="504"/>
        </w:trPr>
        <w:tc>
          <w:tcPr>
            <w:tcW w:w="4528" w:type="dxa"/>
          </w:tcPr>
          <w:p w14:paraId="328608CB"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Welke zijn de eventuele belangenconflicten en zijn deze vermeld?</w:t>
            </w:r>
          </w:p>
          <w:p w14:paraId="5B0C23EB" w14:textId="77777777" w:rsidR="006B4499" w:rsidRPr="00512CDE" w:rsidRDefault="006B4499" w:rsidP="005F7DF0">
            <w:pPr>
              <w:jc w:val="left"/>
              <w:rPr>
                <w:rFonts w:cstheme="minorHAnsi"/>
                <w:sz w:val="22"/>
                <w:szCs w:val="22"/>
                <w:lang w:eastAsia="en-US"/>
              </w:rPr>
            </w:pPr>
          </w:p>
        </w:tc>
        <w:tc>
          <w:tcPr>
            <w:tcW w:w="4493" w:type="dxa"/>
          </w:tcPr>
          <w:p w14:paraId="7BCAD5D8" w14:textId="5C6E6BA2" w:rsidR="006B4499" w:rsidRPr="00512CDE" w:rsidRDefault="00634A17" w:rsidP="005F7DF0">
            <w:pPr>
              <w:jc w:val="left"/>
              <w:rPr>
                <w:rFonts w:cstheme="minorHAnsi"/>
                <w:sz w:val="22"/>
                <w:szCs w:val="22"/>
                <w:lang w:eastAsia="en-US"/>
              </w:rPr>
            </w:pPr>
            <w:r w:rsidRPr="00512CDE">
              <w:rPr>
                <w:rFonts w:cstheme="minorHAnsi"/>
                <w:sz w:val="22"/>
                <w:szCs w:val="22"/>
                <w:lang w:eastAsia="en-US"/>
              </w:rPr>
              <w:t>In het artikel wordt expliciet vermeld dat er geen belangenconflicten zijn. Dit verhoogt de transparantie en betrouwbaarheid van de studie, aangezien er geen aanwijzingen zijn dat de resultaten beïnvloed werden door externe belangen.</w:t>
            </w:r>
          </w:p>
        </w:tc>
      </w:tr>
      <w:tr w:rsidR="006B4499" w:rsidRPr="00512CDE" w14:paraId="268687F9" w14:textId="77777777" w:rsidTr="00926DF0">
        <w:trPr>
          <w:trHeight w:val="276"/>
        </w:trPr>
        <w:tc>
          <w:tcPr>
            <w:tcW w:w="4528" w:type="dxa"/>
          </w:tcPr>
          <w:p w14:paraId="1234E560"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Wat is de methodologie die gebruikt wordt in de bron? </w:t>
            </w:r>
          </w:p>
          <w:p w14:paraId="12505990"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2F8899F1" w14:textId="77777777" w:rsidR="006B4499" w:rsidRPr="00512CDE" w:rsidRDefault="006B4499" w:rsidP="005F7DF0">
            <w:pPr>
              <w:jc w:val="left"/>
              <w:rPr>
                <w:rFonts w:cstheme="minorHAnsi"/>
                <w:sz w:val="22"/>
                <w:szCs w:val="22"/>
                <w:lang w:eastAsia="en-US"/>
              </w:rPr>
            </w:pPr>
          </w:p>
        </w:tc>
      </w:tr>
      <w:tr w:rsidR="006B4499" w:rsidRPr="00512CDE" w14:paraId="4E178591" w14:textId="77777777" w:rsidTr="00926DF0">
        <w:trPr>
          <w:trHeight w:val="252"/>
        </w:trPr>
        <w:tc>
          <w:tcPr>
            <w:tcW w:w="4528" w:type="dxa"/>
          </w:tcPr>
          <w:p w14:paraId="121B11A2"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Design met korte beschrijving</w:t>
            </w:r>
          </w:p>
          <w:p w14:paraId="338033D7"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58519D97" w14:textId="6EACAAC3" w:rsidR="006B4499" w:rsidRPr="00512CDE" w:rsidRDefault="008767D8" w:rsidP="005F7DF0">
            <w:pPr>
              <w:jc w:val="left"/>
              <w:rPr>
                <w:rFonts w:cstheme="minorHAnsi"/>
                <w:sz w:val="22"/>
                <w:szCs w:val="22"/>
                <w:lang w:eastAsia="en-US"/>
              </w:rPr>
            </w:pPr>
            <w:r w:rsidRPr="00512CDE">
              <w:rPr>
                <w:rFonts w:cstheme="minorHAnsi"/>
                <w:sz w:val="22"/>
                <w:szCs w:val="22"/>
                <w:lang w:eastAsia="en-US"/>
              </w:rPr>
              <w:t xml:space="preserve">Het betreft een kwalitatieve studie waarbij open tekstantwoorden van verpleegkundigen </w:t>
            </w:r>
            <w:r w:rsidRPr="00512CDE">
              <w:rPr>
                <w:rFonts w:cstheme="minorHAnsi"/>
                <w:sz w:val="22"/>
                <w:szCs w:val="22"/>
                <w:lang w:eastAsia="en-US"/>
              </w:rPr>
              <w:lastRenderedPageBreak/>
              <w:t>werden geanalyseerd om inzicht te krijgen in hun ervaringen en perspectieven.</w:t>
            </w:r>
          </w:p>
        </w:tc>
      </w:tr>
      <w:tr w:rsidR="006B4499" w:rsidRPr="00512CDE" w14:paraId="7C7E38FC" w14:textId="77777777" w:rsidTr="00926DF0">
        <w:trPr>
          <w:trHeight w:val="240"/>
        </w:trPr>
        <w:tc>
          <w:tcPr>
            <w:tcW w:w="4528" w:type="dxa"/>
          </w:tcPr>
          <w:p w14:paraId="776BF21A"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lastRenderedPageBreak/>
              <w:t>In- en exclusiecriteria/selectiecriteria</w:t>
            </w:r>
          </w:p>
          <w:p w14:paraId="0333B4E7"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250ADD7D" w14:textId="2DE98065" w:rsidR="006A73BD" w:rsidRPr="00512CDE" w:rsidRDefault="006A73BD" w:rsidP="005F7DF0">
            <w:pPr>
              <w:jc w:val="left"/>
              <w:rPr>
                <w:rFonts w:cstheme="minorHAnsi"/>
                <w:b/>
                <w:bCs/>
                <w:sz w:val="22"/>
                <w:szCs w:val="22"/>
              </w:rPr>
            </w:pPr>
            <w:r w:rsidRPr="00512CDE">
              <w:rPr>
                <w:rFonts w:cstheme="minorHAnsi"/>
                <w:b/>
                <w:bCs/>
                <w:sz w:val="22"/>
                <w:szCs w:val="22"/>
              </w:rPr>
              <w:t>Inclusiecriteria:</w:t>
            </w:r>
          </w:p>
          <w:p w14:paraId="77FD2B47" w14:textId="5B7C7D66" w:rsidR="006A73BD" w:rsidRPr="00512CDE" w:rsidRDefault="006A73BD" w:rsidP="005F7DF0">
            <w:pPr>
              <w:pStyle w:val="Lijstalinea"/>
              <w:numPr>
                <w:ilvl w:val="0"/>
                <w:numId w:val="28"/>
              </w:numPr>
              <w:jc w:val="left"/>
              <w:rPr>
                <w:rFonts w:eastAsia="Aptos" w:cstheme="minorHAnsi"/>
                <w:sz w:val="22"/>
              </w:rPr>
            </w:pPr>
            <w:r w:rsidRPr="00512CDE">
              <w:rPr>
                <w:rFonts w:eastAsia="Aptos" w:cstheme="minorHAnsi"/>
                <w:sz w:val="22"/>
              </w:rPr>
              <w:t>Geregistreerde verpleegkundigen moesten zijn (RN)</w:t>
            </w:r>
          </w:p>
          <w:p w14:paraId="25FE2DE0" w14:textId="5D4ADAA5" w:rsidR="006A73BD" w:rsidRPr="00512CDE" w:rsidRDefault="006A73BD" w:rsidP="005F7DF0">
            <w:pPr>
              <w:pStyle w:val="Lijstalinea"/>
              <w:numPr>
                <w:ilvl w:val="0"/>
                <w:numId w:val="28"/>
              </w:numPr>
              <w:jc w:val="left"/>
              <w:rPr>
                <w:rFonts w:eastAsia="Aptos" w:cstheme="minorHAnsi"/>
                <w:sz w:val="22"/>
              </w:rPr>
            </w:pPr>
            <w:r w:rsidRPr="00512CDE">
              <w:rPr>
                <w:rFonts w:eastAsia="Aptos" w:cstheme="minorHAnsi"/>
                <w:sz w:val="22"/>
              </w:rPr>
              <w:t>Werkzaam waren in ziekenhuizen</w:t>
            </w:r>
          </w:p>
          <w:p w14:paraId="07AC6B92" w14:textId="25C05B82" w:rsidR="006A73BD" w:rsidRPr="003463E2" w:rsidRDefault="006A73BD" w:rsidP="005F7DF0">
            <w:pPr>
              <w:pStyle w:val="Lijstalinea"/>
              <w:numPr>
                <w:ilvl w:val="0"/>
                <w:numId w:val="28"/>
              </w:numPr>
              <w:jc w:val="left"/>
              <w:rPr>
                <w:rFonts w:eastAsia="Aptos" w:cstheme="minorHAnsi"/>
                <w:sz w:val="22"/>
              </w:rPr>
            </w:pPr>
            <w:r w:rsidRPr="00512CDE">
              <w:rPr>
                <w:rFonts w:eastAsia="Aptos" w:cstheme="minorHAnsi"/>
                <w:sz w:val="22"/>
              </w:rPr>
              <w:t xml:space="preserve">En een open tekstvraag hadden beantwoord over factoren die het verlenen van zorg aan kwetsbare groepen beïnvloeden. </w:t>
            </w:r>
          </w:p>
          <w:p w14:paraId="3EB6E43F" w14:textId="363CA4AF" w:rsidR="006A73BD" w:rsidRPr="00512CDE" w:rsidRDefault="006A73BD" w:rsidP="005F7DF0">
            <w:pPr>
              <w:jc w:val="left"/>
              <w:rPr>
                <w:rFonts w:cstheme="minorHAnsi"/>
                <w:b/>
                <w:bCs/>
                <w:sz w:val="22"/>
                <w:szCs w:val="22"/>
              </w:rPr>
            </w:pPr>
            <w:r w:rsidRPr="00512CDE">
              <w:rPr>
                <w:rFonts w:cstheme="minorHAnsi"/>
                <w:b/>
                <w:bCs/>
                <w:sz w:val="22"/>
                <w:szCs w:val="22"/>
              </w:rPr>
              <w:t>Exclusiecriteria:</w:t>
            </w:r>
          </w:p>
          <w:p w14:paraId="12E876CB" w14:textId="30961D6F" w:rsidR="006A73BD" w:rsidRPr="00512CDE" w:rsidRDefault="006A73BD" w:rsidP="005F7DF0">
            <w:pPr>
              <w:pStyle w:val="Lijstalinea"/>
              <w:numPr>
                <w:ilvl w:val="0"/>
                <w:numId w:val="28"/>
              </w:numPr>
              <w:jc w:val="left"/>
              <w:rPr>
                <w:rFonts w:eastAsia="Aptos" w:cstheme="minorHAnsi"/>
                <w:sz w:val="22"/>
              </w:rPr>
            </w:pPr>
            <w:r w:rsidRPr="00512CDE">
              <w:rPr>
                <w:rFonts w:eastAsia="Aptos" w:cstheme="minorHAnsi"/>
                <w:sz w:val="22"/>
              </w:rPr>
              <w:t>Verpleegkundigen die de open vraag niet hebben ingevuld, niet zijn meegenomen</w:t>
            </w:r>
          </w:p>
          <w:p w14:paraId="7062FA58" w14:textId="5AD07502" w:rsidR="006A73BD" w:rsidRPr="00512CDE" w:rsidRDefault="006A73BD" w:rsidP="005F7DF0">
            <w:pPr>
              <w:pStyle w:val="Lijstalinea"/>
              <w:numPr>
                <w:ilvl w:val="0"/>
                <w:numId w:val="28"/>
              </w:numPr>
              <w:jc w:val="left"/>
              <w:rPr>
                <w:rFonts w:eastAsia="Aptos" w:cstheme="minorHAnsi"/>
                <w:sz w:val="22"/>
              </w:rPr>
            </w:pPr>
            <w:r w:rsidRPr="00512CDE">
              <w:rPr>
                <w:rFonts w:eastAsia="Aptos" w:cstheme="minorHAnsi"/>
                <w:sz w:val="22"/>
              </w:rPr>
              <w:t>Antwoorden die niet relevant waren voor communicatie barrières of LEP-patiënten buiten de analyse vielen.</w:t>
            </w:r>
          </w:p>
          <w:p w14:paraId="71AFB34B" w14:textId="0A25A180" w:rsidR="002A3A2B" w:rsidRPr="00512CDE" w:rsidRDefault="002A3A2B" w:rsidP="005F7DF0">
            <w:pPr>
              <w:jc w:val="left"/>
              <w:rPr>
                <w:rFonts w:cstheme="minorHAnsi"/>
                <w:sz w:val="22"/>
                <w:szCs w:val="22"/>
              </w:rPr>
            </w:pPr>
          </w:p>
        </w:tc>
      </w:tr>
      <w:tr w:rsidR="006B4499" w:rsidRPr="00512CDE" w14:paraId="10CAA679" w14:textId="77777777" w:rsidTr="00926DF0">
        <w:trPr>
          <w:trHeight w:val="288"/>
        </w:trPr>
        <w:tc>
          <w:tcPr>
            <w:tcW w:w="4528" w:type="dxa"/>
          </w:tcPr>
          <w:p w14:paraId="115D0C51"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Steekproef</w:t>
            </w:r>
          </w:p>
          <w:p w14:paraId="39AE4123"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0B2D9D43" w14:textId="77777777" w:rsidR="006A73BD" w:rsidRPr="00512CDE" w:rsidRDefault="008767D8" w:rsidP="005F7DF0">
            <w:pPr>
              <w:jc w:val="left"/>
              <w:rPr>
                <w:rFonts w:cstheme="minorHAnsi"/>
                <w:sz w:val="22"/>
                <w:szCs w:val="22"/>
                <w:lang w:eastAsia="en-US"/>
              </w:rPr>
            </w:pPr>
            <w:r w:rsidRPr="00512CDE">
              <w:rPr>
                <w:rFonts w:cstheme="minorHAnsi"/>
                <w:sz w:val="22"/>
                <w:szCs w:val="22"/>
                <w:lang w:eastAsia="en-US"/>
              </w:rPr>
              <w:t>De steekproef bestond uit 1295 verpleegkundigen werkzaam in ziekenhuizen in New York en Illinois.</w:t>
            </w:r>
            <w:r w:rsidR="006A73BD" w:rsidRPr="00512CDE">
              <w:rPr>
                <w:rFonts w:cstheme="minorHAnsi"/>
                <w:sz w:val="22"/>
                <w:szCs w:val="22"/>
                <w:lang w:eastAsia="en-US"/>
              </w:rPr>
              <w:t xml:space="preserve"> Deze deelnemers maakten deel uit van de RN4CAST-NY/IL-enquête en werden geselecteerd op basis van hun antwoord op een open tekstvraag. Alleen de antwoorden die relevant waren voor zorg aan kwetsbare groepen, en specifiek patiënten met beperkte Engelse taalvaardigheid (LEP), werden meegenomen in de analyse.</w:t>
            </w:r>
          </w:p>
          <w:p w14:paraId="6FF6D520" w14:textId="77777777" w:rsidR="006A73BD" w:rsidRPr="00512CDE" w:rsidRDefault="006A73BD" w:rsidP="005F7DF0">
            <w:pPr>
              <w:jc w:val="left"/>
              <w:rPr>
                <w:rFonts w:cstheme="minorHAnsi"/>
                <w:sz w:val="22"/>
                <w:szCs w:val="22"/>
                <w:lang w:eastAsia="en-US"/>
              </w:rPr>
            </w:pPr>
          </w:p>
          <w:p w14:paraId="6D05C104" w14:textId="6B5B18E5" w:rsidR="006B4499" w:rsidRPr="00512CDE" w:rsidRDefault="006A73BD" w:rsidP="005F7DF0">
            <w:pPr>
              <w:jc w:val="left"/>
              <w:rPr>
                <w:rFonts w:cstheme="minorHAnsi"/>
                <w:sz w:val="22"/>
                <w:szCs w:val="22"/>
                <w:lang w:eastAsia="en-US"/>
              </w:rPr>
            </w:pPr>
            <w:r w:rsidRPr="00512CDE">
              <w:rPr>
                <w:rFonts w:cstheme="minorHAnsi"/>
                <w:sz w:val="22"/>
                <w:szCs w:val="22"/>
                <w:lang w:eastAsia="en-US"/>
              </w:rPr>
              <w:t xml:space="preserve">De steekproef kan daarom worden gezien als doelgericht. De gemiddelde leeftijd van de deelnemers was ongeveer 47,7 jaar en zij hadden gemiddeld 19 jaar werkervaring. Het </w:t>
            </w:r>
            <w:r w:rsidRPr="00512CDE">
              <w:rPr>
                <w:rFonts w:cstheme="minorHAnsi"/>
                <w:sz w:val="22"/>
                <w:szCs w:val="22"/>
                <w:lang w:eastAsia="en-US"/>
              </w:rPr>
              <w:lastRenderedPageBreak/>
              <w:t>merendeel van de deelnemers was vrouw (ongeveer 92%).</w:t>
            </w:r>
          </w:p>
        </w:tc>
      </w:tr>
      <w:tr w:rsidR="006B4499" w:rsidRPr="00512CDE" w14:paraId="39E79E5B" w14:textId="77777777" w:rsidTr="00926DF0">
        <w:trPr>
          <w:trHeight w:val="228"/>
        </w:trPr>
        <w:tc>
          <w:tcPr>
            <w:tcW w:w="4528" w:type="dxa"/>
          </w:tcPr>
          <w:p w14:paraId="496138B6"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lastRenderedPageBreak/>
              <w:t>Interventie/observatie</w:t>
            </w:r>
          </w:p>
          <w:p w14:paraId="31C98645"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1B30CAFA" w14:textId="0856C16D" w:rsidR="006B4499" w:rsidRPr="00512CDE" w:rsidRDefault="008767D8" w:rsidP="005F7DF0">
            <w:pPr>
              <w:jc w:val="left"/>
              <w:rPr>
                <w:rFonts w:cstheme="minorHAnsi"/>
                <w:sz w:val="22"/>
                <w:szCs w:val="22"/>
                <w:lang w:eastAsia="en-US"/>
              </w:rPr>
            </w:pPr>
            <w:r w:rsidRPr="00512CDE">
              <w:rPr>
                <w:rFonts w:cstheme="minorHAnsi"/>
                <w:sz w:val="22"/>
                <w:szCs w:val="22"/>
                <w:lang w:eastAsia="en-US"/>
              </w:rPr>
              <w:t>Er werd geen interventie uitgevoerd. De studie baseert zich op de analyse van ervaringen en observaties van verpleegkundigen via kwalitatieve data.</w:t>
            </w:r>
            <w:r w:rsidR="006A73BD" w:rsidRPr="00512CDE">
              <w:rPr>
                <w:rFonts w:cstheme="minorHAnsi"/>
                <w:sz w:val="22"/>
                <w:szCs w:val="22"/>
                <w:lang w:eastAsia="en-US"/>
              </w:rPr>
              <w:t xml:space="preserve"> </w:t>
            </w:r>
          </w:p>
        </w:tc>
      </w:tr>
      <w:tr w:rsidR="006B4499" w:rsidRPr="00512CDE" w14:paraId="1CBB2CAD" w14:textId="77777777" w:rsidTr="00926DF0">
        <w:trPr>
          <w:trHeight w:val="228"/>
        </w:trPr>
        <w:tc>
          <w:tcPr>
            <w:tcW w:w="4528" w:type="dxa"/>
          </w:tcPr>
          <w:p w14:paraId="05B2D21E"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Is het artikel na jouw analyse kwaliteitsvol en opgenomen in de literatuurselectie?</w:t>
            </w:r>
          </w:p>
          <w:p w14:paraId="38338032" w14:textId="77777777" w:rsidR="006B4499" w:rsidRPr="00512CDE" w:rsidRDefault="006B4499" w:rsidP="005F7DF0">
            <w:pPr>
              <w:jc w:val="left"/>
              <w:rPr>
                <w:rFonts w:cstheme="minorHAnsi"/>
                <w:sz w:val="22"/>
                <w:szCs w:val="22"/>
                <w:lang w:eastAsia="en-US"/>
              </w:rPr>
            </w:pPr>
          </w:p>
        </w:tc>
        <w:tc>
          <w:tcPr>
            <w:tcW w:w="4493" w:type="dxa"/>
          </w:tcPr>
          <w:p w14:paraId="2AC9D9F4" w14:textId="69DCF40B" w:rsidR="006B4499" w:rsidRPr="00512CDE" w:rsidRDefault="008767D8" w:rsidP="005F7DF0">
            <w:pPr>
              <w:jc w:val="left"/>
              <w:rPr>
                <w:rFonts w:cstheme="minorHAnsi"/>
                <w:sz w:val="22"/>
                <w:szCs w:val="22"/>
                <w:lang w:eastAsia="en-US"/>
              </w:rPr>
            </w:pPr>
            <w:r w:rsidRPr="00512CDE">
              <w:rPr>
                <w:rFonts w:cstheme="minorHAnsi"/>
                <w:sz w:val="22"/>
                <w:szCs w:val="22"/>
                <w:lang w:eastAsia="en-US"/>
              </w:rPr>
              <w:t>Ja, het artikel kan als kwaliteitsvol beschouwd worden en is geschikt voor opname in de literatuurselectie. Dit komt door het gebruik van een duidelijke methodologie, een grote steekproef en publicatie in een peer-</w:t>
            </w:r>
            <w:proofErr w:type="spellStart"/>
            <w:r w:rsidRPr="00512CDE">
              <w:rPr>
                <w:rFonts w:cstheme="minorHAnsi"/>
                <w:sz w:val="22"/>
                <w:szCs w:val="22"/>
                <w:lang w:eastAsia="en-US"/>
              </w:rPr>
              <w:t>reviewed</w:t>
            </w:r>
            <w:proofErr w:type="spellEnd"/>
            <w:r w:rsidRPr="00512CDE">
              <w:rPr>
                <w:rFonts w:cstheme="minorHAnsi"/>
                <w:sz w:val="22"/>
                <w:szCs w:val="22"/>
                <w:lang w:eastAsia="en-US"/>
              </w:rPr>
              <w:t xml:space="preserve"> tijdschrift. Bovendien werden erkende richtlijnen voor kwalitatief onderzoek gevolgd. </w:t>
            </w:r>
          </w:p>
        </w:tc>
      </w:tr>
      <w:tr w:rsidR="006B4499" w:rsidRPr="00512CDE" w14:paraId="20EA7580" w14:textId="77777777" w:rsidTr="00926DF0">
        <w:trPr>
          <w:trHeight w:val="228"/>
        </w:trPr>
        <w:tc>
          <w:tcPr>
            <w:tcW w:w="4528" w:type="dxa"/>
          </w:tcPr>
          <w:p w14:paraId="53ADA3D1"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zijn de resultaten van de bron?</w:t>
            </w:r>
          </w:p>
          <w:p w14:paraId="477260E4"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 </w:t>
            </w:r>
          </w:p>
        </w:tc>
        <w:tc>
          <w:tcPr>
            <w:tcW w:w="4493" w:type="dxa"/>
          </w:tcPr>
          <w:p w14:paraId="4E0A58B4" w14:textId="77777777" w:rsidR="003463E2" w:rsidRDefault="008767D8" w:rsidP="005F7DF0">
            <w:pPr>
              <w:jc w:val="left"/>
              <w:rPr>
                <w:rFonts w:cstheme="minorHAnsi"/>
                <w:sz w:val="22"/>
                <w:szCs w:val="22"/>
                <w:lang w:eastAsia="en-US"/>
              </w:rPr>
            </w:pPr>
            <w:r w:rsidRPr="00512CDE">
              <w:rPr>
                <w:rFonts w:cstheme="minorHAnsi"/>
                <w:sz w:val="22"/>
                <w:szCs w:val="22"/>
                <w:lang w:eastAsia="en-US"/>
              </w:rPr>
              <w:t xml:space="preserve">De studie identificeerde vier belangrijke thema’s die van invloed zijn op </w:t>
            </w:r>
            <w:r w:rsidR="00BF3885" w:rsidRPr="00512CDE">
              <w:rPr>
                <w:rFonts w:cstheme="minorHAnsi"/>
                <w:sz w:val="22"/>
                <w:szCs w:val="22"/>
                <w:lang w:eastAsia="en-US"/>
              </w:rPr>
              <w:t xml:space="preserve">de </w:t>
            </w:r>
            <w:r w:rsidRPr="00512CDE">
              <w:rPr>
                <w:rFonts w:cstheme="minorHAnsi"/>
                <w:sz w:val="22"/>
                <w:szCs w:val="22"/>
                <w:lang w:eastAsia="en-US"/>
              </w:rPr>
              <w:t xml:space="preserve">zorg voor patiënten met beperkte taalvaardigheid: voldoende en deskundige verpleegkundige </w:t>
            </w:r>
            <w:proofErr w:type="spellStart"/>
            <w:r w:rsidRPr="00512CDE">
              <w:rPr>
                <w:rFonts w:cstheme="minorHAnsi"/>
                <w:sz w:val="22"/>
                <w:szCs w:val="22"/>
                <w:lang w:eastAsia="en-US"/>
              </w:rPr>
              <w:t>staffing</w:t>
            </w:r>
            <w:proofErr w:type="spellEnd"/>
            <w:r w:rsidRPr="00512CDE">
              <w:rPr>
                <w:rFonts w:cstheme="minorHAnsi"/>
                <w:sz w:val="22"/>
                <w:szCs w:val="22"/>
                <w:lang w:eastAsia="en-US"/>
              </w:rPr>
              <w:t xml:space="preserve">, samenwerking met de gemeenschap, variatie in beschikbaarheid van taalondersteuning en het belang van aangepaste communicatie. </w:t>
            </w:r>
          </w:p>
          <w:p w14:paraId="7121DD2F" w14:textId="77777777" w:rsidR="003463E2" w:rsidRDefault="003463E2" w:rsidP="005F7DF0">
            <w:pPr>
              <w:jc w:val="left"/>
              <w:rPr>
                <w:rFonts w:cstheme="minorHAnsi"/>
                <w:sz w:val="22"/>
                <w:szCs w:val="22"/>
                <w:lang w:eastAsia="en-US"/>
              </w:rPr>
            </w:pPr>
          </w:p>
          <w:p w14:paraId="09FBEE1D" w14:textId="7DF9BF03" w:rsidR="00CE2D5A" w:rsidRPr="00512CDE" w:rsidRDefault="008767D8" w:rsidP="005F7DF0">
            <w:pPr>
              <w:jc w:val="left"/>
              <w:rPr>
                <w:rFonts w:cstheme="minorHAnsi"/>
                <w:sz w:val="22"/>
                <w:szCs w:val="22"/>
                <w:lang w:eastAsia="en-US"/>
              </w:rPr>
            </w:pPr>
            <w:r w:rsidRPr="00512CDE">
              <w:rPr>
                <w:rFonts w:cstheme="minorHAnsi"/>
                <w:sz w:val="22"/>
                <w:szCs w:val="22"/>
                <w:lang w:eastAsia="en-US"/>
              </w:rPr>
              <w:t>Deze resultaten tonen aan dat communicatiebarrières een belangrijke invloed hebben op de kwaliteit van zorg en dat gerichte strategieën nodig zijn om deze te verbeteren.</w:t>
            </w:r>
          </w:p>
        </w:tc>
      </w:tr>
      <w:tr w:rsidR="006B4499" w:rsidRPr="00512CDE" w14:paraId="110B299A" w14:textId="77777777" w:rsidTr="00926DF0">
        <w:tc>
          <w:tcPr>
            <w:tcW w:w="4528" w:type="dxa"/>
          </w:tcPr>
          <w:p w14:paraId="5DAA745C"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is de conclusie van de bron?</w:t>
            </w:r>
          </w:p>
          <w:p w14:paraId="6F3EC47C"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 </w:t>
            </w:r>
          </w:p>
        </w:tc>
        <w:tc>
          <w:tcPr>
            <w:tcW w:w="4493" w:type="dxa"/>
          </w:tcPr>
          <w:p w14:paraId="5604CBCC" w14:textId="29E36B22" w:rsidR="006C79AF" w:rsidRPr="00512CDE" w:rsidRDefault="006C79AF" w:rsidP="005F7DF0">
            <w:pPr>
              <w:jc w:val="left"/>
              <w:rPr>
                <w:rFonts w:cstheme="minorHAnsi"/>
                <w:sz w:val="22"/>
                <w:szCs w:val="22"/>
                <w:lang w:eastAsia="en-US"/>
              </w:rPr>
            </w:pPr>
            <w:r w:rsidRPr="00512CDE">
              <w:rPr>
                <w:rFonts w:cstheme="minorHAnsi"/>
                <w:sz w:val="22"/>
                <w:szCs w:val="22"/>
                <w:lang w:eastAsia="en-US"/>
              </w:rPr>
              <w:t xml:space="preserve">De studie concludeert dat het verbeteren van de zorg voor anderstalige patiënten mogelijk is door te investeren in voldoende en competente verpleegkundigen, het inzetten van meertalige en gemeenschapsgerichte teams en het optimaliseren van taalondersteuning. Binnen vier studiethema’s beschreven ziekenhuisverpleegkundigen hun ervaringen </w:t>
            </w:r>
            <w:r w:rsidRPr="00512CDE">
              <w:rPr>
                <w:rFonts w:cstheme="minorHAnsi"/>
                <w:sz w:val="22"/>
                <w:szCs w:val="22"/>
                <w:lang w:eastAsia="en-US"/>
              </w:rPr>
              <w:lastRenderedPageBreak/>
              <w:t>met het verlenen van zorg aan patiënten met beperkte Engelse taalvaardigheid (LEP), wat waardevolle inzichten opleverde in strategieën om de zorgkwaliteit voor deze patiëntengroep te verbeteren. De resultaten tonen aan dat er nood is aan voldoende en deskundig personeel, teams die goed geïntegreerd zijn in de gemeenschap en gerichte aanbevelingen rond taalondersteuning en hulpmiddelen om de communicatie te verbeteren. Daarnaast benadrukt de studie het belang van aangepaste, patiëntgerichte communicatie om de kwaliteit en veiligheid van zorg te verhogen.</w:t>
            </w:r>
          </w:p>
        </w:tc>
      </w:tr>
    </w:tbl>
    <w:p w14:paraId="4E9B0B24" w14:textId="77777777" w:rsidR="006B4499" w:rsidRPr="00512CDE" w:rsidRDefault="006B4499" w:rsidP="005F7DF0">
      <w:pPr>
        <w:jc w:val="left"/>
        <w:rPr>
          <w:rFonts w:cstheme="minorHAnsi"/>
          <w:sz w:val="22"/>
          <w:szCs w:val="22"/>
        </w:rPr>
      </w:pPr>
    </w:p>
    <w:p w14:paraId="6FE2560D" w14:textId="77777777" w:rsidR="006B4499" w:rsidRPr="00512CDE" w:rsidRDefault="006B4499" w:rsidP="005F7DF0">
      <w:pPr>
        <w:jc w:val="left"/>
        <w:rPr>
          <w:rFonts w:cstheme="minorHAnsi"/>
          <w:sz w:val="22"/>
          <w:szCs w:val="22"/>
        </w:rPr>
      </w:pPr>
    </w:p>
    <w:p w14:paraId="1BE72A28" w14:textId="77777777" w:rsidR="006B4499" w:rsidRDefault="006B4499" w:rsidP="005F7DF0">
      <w:pPr>
        <w:jc w:val="left"/>
        <w:rPr>
          <w:rFonts w:cstheme="minorHAnsi"/>
          <w:sz w:val="22"/>
          <w:szCs w:val="22"/>
        </w:rPr>
      </w:pPr>
    </w:p>
    <w:p w14:paraId="477A959F" w14:textId="77777777" w:rsidR="00AA2217" w:rsidRDefault="00AA2217" w:rsidP="005F7DF0">
      <w:pPr>
        <w:jc w:val="left"/>
        <w:rPr>
          <w:rFonts w:cstheme="minorHAnsi"/>
          <w:sz w:val="22"/>
          <w:szCs w:val="22"/>
        </w:rPr>
      </w:pPr>
    </w:p>
    <w:p w14:paraId="34AC6CE0" w14:textId="77777777" w:rsidR="00AA2217" w:rsidRDefault="00AA2217" w:rsidP="005F7DF0">
      <w:pPr>
        <w:jc w:val="left"/>
        <w:rPr>
          <w:rFonts w:cstheme="minorHAnsi"/>
          <w:sz w:val="22"/>
          <w:szCs w:val="22"/>
        </w:rPr>
      </w:pPr>
    </w:p>
    <w:p w14:paraId="18754BBA" w14:textId="77777777" w:rsidR="00AA2217" w:rsidRDefault="00AA2217" w:rsidP="005F7DF0">
      <w:pPr>
        <w:jc w:val="left"/>
        <w:rPr>
          <w:rFonts w:cstheme="minorHAnsi"/>
          <w:sz w:val="22"/>
          <w:szCs w:val="22"/>
        </w:rPr>
      </w:pPr>
    </w:p>
    <w:p w14:paraId="410C1CE9" w14:textId="77777777" w:rsidR="00AA2217" w:rsidRDefault="00AA2217" w:rsidP="005F7DF0">
      <w:pPr>
        <w:jc w:val="left"/>
        <w:rPr>
          <w:rFonts w:cstheme="minorHAnsi"/>
          <w:sz w:val="22"/>
          <w:szCs w:val="22"/>
        </w:rPr>
      </w:pPr>
    </w:p>
    <w:p w14:paraId="784FA745" w14:textId="77777777" w:rsidR="00AA2217" w:rsidRDefault="00AA2217" w:rsidP="005F7DF0">
      <w:pPr>
        <w:jc w:val="left"/>
        <w:rPr>
          <w:rFonts w:cstheme="minorHAnsi"/>
          <w:sz w:val="22"/>
          <w:szCs w:val="22"/>
        </w:rPr>
      </w:pPr>
    </w:p>
    <w:p w14:paraId="45CFB425" w14:textId="77777777" w:rsidR="00AA2217" w:rsidRDefault="00AA2217" w:rsidP="005F7DF0">
      <w:pPr>
        <w:jc w:val="left"/>
        <w:rPr>
          <w:rFonts w:cstheme="minorHAnsi"/>
          <w:sz w:val="22"/>
          <w:szCs w:val="22"/>
        </w:rPr>
      </w:pPr>
    </w:p>
    <w:p w14:paraId="1D3B9DAC" w14:textId="77777777" w:rsidR="00AA2217" w:rsidRDefault="00AA2217" w:rsidP="005F7DF0">
      <w:pPr>
        <w:jc w:val="left"/>
        <w:rPr>
          <w:rFonts w:cstheme="minorHAnsi"/>
          <w:sz w:val="22"/>
          <w:szCs w:val="22"/>
        </w:rPr>
      </w:pPr>
    </w:p>
    <w:p w14:paraId="47858CCA" w14:textId="77777777" w:rsidR="00AA2217" w:rsidRDefault="00AA2217" w:rsidP="005F7DF0">
      <w:pPr>
        <w:jc w:val="left"/>
        <w:rPr>
          <w:rFonts w:cstheme="minorHAnsi"/>
          <w:sz w:val="22"/>
          <w:szCs w:val="22"/>
        </w:rPr>
      </w:pPr>
    </w:p>
    <w:p w14:paraId="1528E487" w14:textId="77777777" w:rsidR="00AA2217" w:rsidRDefault="00AA2217" w:rsidP="005F7DF0">
      <w:pPr>
        <w:jc w:val="left"/>
        <w:rPr>
          <w:rFonts w:cstheme="minorHAnsi"/>
          <w:sz w:val="22"/>
          <w:szCs w:val="22"/>
        </w:rPr>
      </w:pPr>
    </w:p>
    <w:p w14:paraId="448C4676" w14:textId="77777777" w:rsidR="00AA2217" w:rsidRDefault="00AA2217" w:rsidP="005F7DF0">
      <w:pPr>
        <w:jc w:val="left"/>
        <w:rPr>
          <w:rFonts w:cstheme="minorHAnsi"/>
          <w:sz w:val="22"/>
          <w:szCs w:val="22"/>
        </w:rPr>
      </w:pPr>
    </w:p>
    <w:p w14:paraId="17EA3ED1" w14:textId="77777777" w:rsidR="00AA2217" w:rsidRDefault="00AA2217" w:rsidP="005F7DF0">
      <w:pPr>
        <w:jc w:val="left"/>
        <w:rPr>
          <w:rFonts w:cstheme="minorHAnsi"/>
          <w:sz w:val="22"/>
          <w:szCs w:val="22"/>
        </w:rPr>
      </w:pPr>
    </w:p>
    <w:p w14:paraId="7FF82D01" w14:textId="77777777" w:rsidR="00AA2217" w:rsidRDefault="00AA2217" w:rsidP="005F7DF0">
      <w:pPr>
        <w:jc w:val="left"/>
        <w:rPr>
          <w:rFonts w:cstheme="minorHAnsi"/>
          <w:sz w:val="22"/>
          <w:szCs w:val="22"/>
        </w:rPr>
      </w:pPr>
    </w:p>
    <w:p w14:paraId="26152CB5" w14:textId="77777777" w:rsidR="00AA2217" w:rsidRDefault="00AA2217" w:rsidP="005F7DF0">
      <w:pPr>
        <w:jc w:val="left"/>
        <w:rPr>
          <w:rFonts w:cstheme="minorHAnsi"/>
          <w:sz w:val="22"/>
          <w:szCs w:val="22"/>
        </w:rPr>
      </w:pPr>
    </w:p>
    <w:p w14:paraId="4022C346" w14:textId="77777777" w:rsidR="00AA2217" w:rsidRPr="00512CDE" w:rsidRDefault="00AA2217" w:rsidP="005F7DF0">
      <w:pPr>
        <w:jc w:val="left"/>
        <w:rPr>
          <w:rFonts w:cstheme="minorHAnsi"/>
          <w:sz w:val="22"/>
          <w:szCs w:val="22"/>
        </w:rPr>
      </w:pPr>
    </w:p>
    <w:tbl>
      <w:tblPr>
        <w:tblStyle w:val="Tabelraster6"/>
        <w:tblW w:w="0" w:type="auto"/>
        <w:tblInd w:w="-5" w:type="dxa"/>
        <w:tblLook w:val="04A0" w:firstRow="1" w:lastRow="0" w:firstColumn="1" w:lastColumn="0" w:noHBand="0" w:noVBand="1"/>
      </w:tblPr>
      <w:tblGrid>
        <w:gridCol w:w="4528"/>
        <w:gridCol w:w="4493"/>
      </w:tblGrid>
      <w:tr w:rsidR="006B4499" w:rsidRPr="00512CDE" w14:paraId="60BE00BB" w14:textId="77777777" w:rsidTr="00926DF0">
        <w:tc>
          <w:tcPr>
            <w:tcW w:w="9021" w:type="dxa"/>
            <w:gridSpan w:val="2"/>
          </w:tcPr>
          <w:p w14:paraId="55F1381F" w14:textId="31CB530A" w:rsidR="006B4499" w:rsidRPr="00512CDE" w:rsidRDefault="006B4499" w:rsidP="005F7DF0">
            <w:pPr>
              <w:pStyle w:val="Kop3"/>
              <w:numPr>
                <w:ilvl w:val="2"/>
                <w:numId w:val="46"/>
              </w:numPr>
              <w:rPr>
                <w:sz w:val="26"/>
                <w:szCs w:val="26"/>
                <w:lang w:eastAsia="en-US"/>
              </w:rPr>
            </w:pPr>
            <w:r w:rsidRPr="00512CDE">
              <w:rPr>
                <w:sz w:val="22"/>
                <w:szCs w:val="22"/>
              </w:rPr>
              <w:lastRenderedPageBreak/>
              <w:br w:type="page"/>
            </w:r>
            <w:bookmarkStart w:id="54" w:name="_Toc229921403"/>
            <w:r w:rsidRPr="00512CDE">
              <w:rPr>
                <w:sz w:val="26"/>
                <w:szCs w:val="26"/>
                <w:lang w:eastAsia="en-US"/>
              </w:rPr>
              <w:t>Beoordeling van de wetenschappelijke bron</w:t>
            </w:r>
            <w:r w:rsidR="00854A93" w:rsidRPr="00512CDE">
              <w:rPr>
                <w:sz w:val="26"/>
                <w:szCs w:val="26"/>
                <w:lang w:eastAsia="en-US"/>
              </w:rPr>
              <w:t xml:space="preserve"> 6</w:t>
            </w:r>
            <w:bookmarkEnd w:id="54"/>
          </w:p>
          <w:p w14:paraId="2202CEA3" w14:textId="77777777" w:rsidR="006B4499" w:rsidRPr="00512CDE" w:rsidRDefault="006B4499" w:rsidP="005F7DF0">
            <w:pPr>
              <w:jc w:val="left"/>
              <w:rPr>
                <w:rFonts w:cstheme="minorHAnsi"/>
                <w:b/>
                <w:bCs/>
                <w:sz w:val="22"/>
                <w:szCs w:val="22"/>
                <w:lang w:eastAsia="en-US"/>
              </w:rPr>
            </w:pPr>
          </w:p>
        </w:tc>
      </w:tr>
      <w:tr w:rsidR="006B4499" w:rsidRPr="00512CDE" w14:paraId="487F8785" w14:textId="77777777" w:rsidTr="00926DF0">
        <w:tc>
          <w:tcPr>
            <w:tcW w:w="4528" w:type="dxa"/>
          </w:tcPr>
          <w:p w14:paraId="742EE4A4"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Bronvermelding APA</w:t>
            </w:r>
          </w:p>
          <w:p w14:paraId="46065832" w14:textId="77777777" w:rsidR="006B4499" w:rsidRPr="00512CDE" w:rsidRDefault="006B4499" w:rsidP="005F7DF0">
            <w:pPr>
              <w:jc w:val="left"/>
              <w:rPr>
                <w:rFonts w:cstheme="minorHAnsi"/>
                <w:sz w:val="22"/>
                <w:szCs w:val="22"/>
                <w:lang w:eastAsia="en-US"/>
              </w:rPr>
            </w:pPr>
          </w:p>
        </w:tc>
        <w:tc>
          <w:tcPr>
            <w:tcW w:w="4493" w:type="dxa"/>
          </w:tcPr>
          <w:p w14:paraId="7C72504D" w14:textId="0722FBAE" w:rsidR="006B4499" w:rsidRPr="00512CDE" w:rsidRDefault="00286505" w:rsidP="005F7DF0">
            <w:pPr>
              <w:jc w:val="left"/>
              <w:rPr>
                <w:rFonts w:cstheme="minorHAnsi"/>
                <w:sz w:val="22"/>
                <w:szCs w:val="22"/>
                <w:lang w:eastAsia="en-US"/>
              </w:rPr>
            </w:pPr>
            <w:proofErr w:type="spellStart"/>
            <w:r w:rsidRPr="00512CDE">
              <w:rPr>
                <w:rFonts w:cstheme="minorHAnsi"/>
                <w:sz w:val="22"/>
                <w:szCs w:val="22"/>
                <w:lang w:eastAsia="en-US"/>
              </w:rPr>
              <w:t>Genovese</w:t>
            </w:r>
            <w:proofErr w:type="spellEnd"/>
            <w:r w:rsidRPr="00512CDE">
              <w:rPr>
                <w:rFonts w:cstheme="minorHAnsi"/>
                <w:sz w:val="22"/>
                <w:szCs w:val="22"/>
                <w:lang w:eastAsia="en-US"/>
              </w:rPr>
              <w:t xml:space="preserve">, A., </w:t>
            </w:r>
            <w:proofErr w:type="spellStart"/>
            <w:r w:rsidRPr="00512CDE">
              <w:rPr>
                <w:rFonts w:cstheme="minorHAnsi"/>
                <w:sz w:val="22"/>
                <w:szCs w:val="22"/>
                <w:lang w:eastAsia="en-US"/>
              </w:rPr>
              <w:t>Borna</w:t>
            </w:r>
            <w:proofErr w:type="spellEnd"/>
            <w:r w:rsidRPr="00512CDE">
              <w:rPr>
                <w:rFonts w:cstheme="minorHAnsi"/>
                <w:sz w:val="22"/>
                <w:szCs w:val="22"/>
                <w:lang w:eastAsia="en-US"/>
              </w:rPr>
              <w:t>, S., Gomez-</w:t>
            </w:r>
            <w:proofErr w:type="spellStart"/>
            <w:r w:rsidRPr="00512CDE">
              <w:rPr>
                <w:rFonts w:cstheme="minorHAnsi"/>
                <w:sz w:val="22"/>
                <w:szCs w:val="22"/>
                <w:lang w:eastAsia="en-US"/>
              </w:rPr>
              <w:t>Cabello</w:t>
            </w:r>
            <w:proofErr w:type="spellEnd"/>
            <w:r w:rsidRPr="00512CDE">
              <w:rPr>
                <w:rFonts w:cstheme="minorHAnsi"/>
                <w:sz w:val="22"/>
                <w:szCs w:val="22"/>
                <w:lang w:eastAsia="en-US"/>
              </w:rPr>
              <w:t xml:space="preserve">, C. A., </w:t>
            </w:r>
            <w:proofErr w:type="spellStart"/>
            <w:r w:rsidRPr="00512CDE">
              <w:rPr>
                <w:rFonts w:cstheme="minorHAnsi"/>
                <w:sz w:val="22"/>
                <w:szCs w:val="22"/>
                <w:lang w:eastAsia="en-US"/>
              </w:rPr>
              <w:t>Haider</w:t>
            </w:r>
            <w:proofErr w:type="spellEnd"/>
            <w:r w:rsidRPr="00512CDE">
              <w:rPr>
                <w:rFonts w:cstheme="minorHAnsi"/>
                <w:sz w:val="22"/>
                <w:szCs w:val="22"/>
                <w:lang w:eastAsia="en-US"/>
              </w:rPr>
              <w:t xml:space="preserve">, S. A., </w:t>
            </w:r>
            <w:proofErr w:type="spellStart"/>
            <w:r w:rsidRPr="00512CDE">
              <w:rPr>
                <w:rFonts w:cstheme="minorHAnsi"/>
                <w:sz w:val="22"/>
                <w:szCs w:val="22"/>
                <w:lang w:eastAsia="en-US"/>
              </w:rPr>
              <w:t>Prabha</w:t>
            </w:r>
            <w:proofErr w:type="spellEnd"/>
            <w:r w:rsidRPr="00512CDE">
              <w:rPr>
                <w:rFonts w:cstheme="minorHAnsi"/>
                <w:sz w:val="22"/>
                <w:szCs w:val="22"/>
                <w:lang w:eastAsia="en-US"/>
              </w:rPr>
              <w:t xml:space="preserve">, S., Forte, A. J., &amp; Veenstra, B. R. (2024). </w:t>
            </w:r>
            <w:r w:rsidRPr="00512CDE">
              <w:rPr>
                <w:rFonts w:cstheme="minorHAnsi"/>
                <w:sz w:val="22"/>
                <w:szCs w:val="22"/>
                <w:lang w:val="en-US" w:eastAsia="en-US"/>
              </w:rPr>
              <w:t xml:space="preserve">Artificial intelligence in clinical settings: A systematic review of its role in language translation and interpretation. </w:t>
            </w:r>
            <w:proofErr w:type="spellStart"/>
            <w:r w:rsidRPr="00512CDE">
              <w:rPr>
                <w:rFonts w:cstheme="minorHAnsi"/>
                <w:i/>
                <w:iCs/>
                <w:sz w:val="22"/>
                <w:szCs w:val="22"/>
                <w:lang w:eastAsia="en-US"/>
              </w:rPr>
              <w:t>Annals</w:t>
            </w:r>
            <w:proofErr w:type="spellEnd"/>
            <w:r w:rsidRPr="00512CDE">
              <w:rPr>
                <w:rFonts w:cstheme="minorHAnsi"/>
                <w:i/>
                <w:iCs/>
                <w:sz w:val="22"/>
                <w:szCs w:val="22"/>
                <w:lang w:eastAsia="en-US"/>
              </w:rPr>
              <w:t xml:space="preserve"> of </w:t>
            </w:r>
            <w:proofErr w:type="spellStart"/>
            <w:r w:rsidRPr="00512CDE">
              <w:rPr>
                <w:rFonts w:cstheme="minorHAnsi"/>
                <w:i/>
                <w:iCs/>
                <w:sz w:val="22"/>
                <w:szCs w:val="22"/>
                <w:lang w:eastAsia="en-US"/>
              </w:rPr>
              <w:t>Translational</w:t>
            </w:r>
            <w:proofErr w:type="spellEnd"/>
            <w:r w:rsidRPr="00512CDE">
              <w:rPr>
                <w:rFonts w:cstheme="minorHAnsi"/>
                <w:i/>
                <w:iCs/>
                <w:sz w:val="22"/>
                <w:szCs w:val="22"/>
                <w:lang w:eastAsia="en-US"/>
              </w:rPr>
              <w:t xml:space="preserve"> </w:t>
            </w:r>
            <w:proofErr w:type="spellStart"/>
            <w:r w:rsidRPr="00512CDE">
              <w:rPr>
                <w:rFonts w:cstheme="minorHAnsi"/>
                <w:i/>
                <w:iCs/>
                <w:sz w:val="22"/>
                <w:szCs w:val="22"/>
                <w:lang w:eastAsia="en-US"/>
              </w:rPr>
              <w:t>Medicine</w:t>
            </w:r>
            <w:proofErr w:type="spellEnd"/>
            <w:r w:rsidRPr="00512CDE">
              <w:rPr>
                <w:rFonts w:cstheme="minorHAnsi"/>
                <w:i/>
                <w:iCs/>
                <w:sz w:val="22"/>
                <w:szCs w:val="22"/>
                <w:lang w:eastAsia="en-US"/>
              </w:rPr>
              <w:t>, 12</w:t>
            </w:r>
            <w:r w:rsidRPr="00512CDE">
              <w:rPr>
                <w:rFonts w:cstheme="minorHAnsi"/>
                <w:sz w:val="22"/>
                <w:szCs w:val="22"/>
                <w:lang w:eastAsia="en-US"/>
              </w:rPr>
              <w:t xml:space="preserve">(6), 117. </w:t>
            </w:r>
            <w:hyperlink r:id="rId47" w:tgtFrame="_new" w:history="1">
              <w:r w:rsidRPr="003463E2">
                <w:rPr>
                  <w:rStyle w:val="Hyperlink"/>
                  <w:rFonts w:cstheme="minorHAnsi"/>
                  <w:color w:val="auto"/>
                  <w:sz w:val="22"/>
                  <w:szCs w:val="22"/>
                  <w:u w:val="none"/>
                  <w:lang w:eastAsia="en-US"/>
                </w:rPr>
                <w:t>https://doi.org/10.21037/atm-24-162</w:t>
              </w:r>
            </w:hyperlink>
          </w:p>
        </w:tc>
      </w:tr>
      <w:tr w:rsidR="006B4499" w:rsidRPr="00512CDE" w14:paraId="4FD06DF6" w14:textId="77777777" w:rsidTr="00926DF0">
        <w:tc>
          <w:tcPr>
            <w:tcW w:w="4528" w:type="dxa"/>
          </w:tcPr>
          <w:p w14:paraId="5F7EC25F"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is de onderzoeksvraag of doelstelling van de bron?</w:t>
            </w:r>
          </w:p>
          <w:p w14:paraId="1CF3942D" w14:textId="77777777" w:rsidR="006B4499" w:rsidRPr="00512CDE" w:rsidRDefault="006B4499" w:rsidP="005F7DF0">
            <w:pPr>
              <w:jc w:val="left"/>
              <w:rPr>
                <w:rFonts w:cstheme="minorHAnsi"/>
                <w:sz w:val="22"/>
                <w:szCs w:val="22"/>
                <w:lang w:eastAsia="en-US"/>
              </w:rPr>
            </w:pPr>
          </w:p>
        </w:tc>
        <w:tc>
          <w:tcPr>
            <w:tcW w:w="4493" w:type="dxa"/>
          </w:tcPr>
          <w:p w14:paraId="478837C5" w14:textId="4AB64598" w:rsidR="006B4499" w:rsidRPr="00512CDE" w:rsidRDefault="00A87149" w:rsidP="005F7DF0">
            <w:pPr>
              <w:jc w:val="left"/>
              <w:rPr>
                <w:rFonts w:cstheme="minorHAnsi"/>
                <w:sz w:val="22"/>
                <w:szCs w:val="22"/>
                <w:lang w:eastAsia="en-US"/>
              </w:rPr>
            </w:pPr>
            <w:r w:rsidRPr="00512CDE">
              <w:rPr>
                <w:rFonts w:cstheme="minorHAnsi"/>
                <w:sz w:val="22"/>
                <w:szCs w:val="22"/>
                <w:lang w:eastAsia="en-US"/>
              </w:rPr>
              <w:t xml:space="preserve">De doelstelling van deze studie is om de rol van artificiële intelligentie (AI) in medische taalvertaling te onderzoeken. Hierbij wordt specifiek gekeken naar de nauwkeurigheid van vertalingen, de gebruiksvriendelijkheid van AI-toepassingen, de tevredenheid van gebruikers en de manier waarop deze technologie wordt ingezet in de communicatie tussen patiënt en zorgverlener. </w:t>
            </w:r>
          </w:p>
        </w:tc>
      </w:tr>
      <w:tr w:rsidR="006B4499" w:rsidRPr="00512CDE" w14:paraId="20C988EA" w14:textId="77777777" w:rsidTr="00926DF0">
        <w:tc>
          <w:tcPr>
            <w:tcW w:w="4528" w:type="dxa"/>
          </w:tcPr>
          <w:p w14:paraId="0A1757B4"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Is deze bron relevant voor jouw gekozen onderzoeksvraag? </w:t>
            </w:r>
          </w:p>
          <w:p w14:paraId="3C8C45FE" w14:textId="77777777" w:rsidR="006B4499" w:rsidRPr="00512CDE" w:rsidRDefault="006B4499" w:rsidP="005F7DF0">
            <w:pPr>
              <w:jc w:val="left"/>
              <w:rPr>
                <w:rFonts w:cstheme="minorHAnsi"/>
                <w:sz w:val="22"/>
                <w:szCs w:val="22"/>
                <w:lang w:eastAsia="en-US"/>
              </w:rPr>
            </w:pPr>
          </w:p>
        </w:tc>
        <w:tc>
          <w:tcPr>
            <w:tcW w:w="4493" w:type="dxa"/>
          </w:tcPr>
          <w:p w14:paraId="6C66048D" w14:textId="35E74AAD" w:rsidR="006B4499" w:rsidRPr="00512CDE" w:rsidRDefault="00A87149" w:rsidP="005F7DF0">
            <w:pPr>
              <w:jc w:val="left"/>
              <w:rPr>
                <w:rFonts w:cstheme="minorHAnsi"/>
                <w:sz w:val="22"/>
                <w:szCs w:val="22"/>
                <w:lang w:eastAsia="en-US"/>
              </w:rPr>
            </w:pPr>
            <w:r w:rsidRPr="00512CDE">
              <w:rPr>
                <w:rFonts w:cstheme="minorHAnsi"/>
                <w:sz w:val="22"/>
                <w:szCs w:val="22"/>
                <w:lang w:eastAsia="en-US"/>
              </w:rPr>
              <w:t xml:space="preserve">Deze bron is relevant omdat ze rechtstreeks ingaat op het gebruik van AI om communicatieproblemen en taalbarrières in de gezondheidszorg te verbeteren. Daardoor sluit ze goed aan bij onderzoek naar technologie in zorgcommunicatie. </w:t>
            </w:r>
          </w:p>
        </w:tc>
      </w:tr>
      <w:tr w:rsidR="006B4499" w:rsidRPr="00512CDE" w14:paraId="493F68CE" w14:textId="77777777" w:rsidTr="00926DF0">
        <w:tc>
          <w:tcPr>
            <w:tcW w:w="4528" w:type="dxa"/>
          </w:tcPr>
          <w:p w14:paraId="6E963DDD"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Is deze bron actueel?</w:t>
            </w:r>
          </w:p>
          <w:p w14:paraId="14D044B8" w14:textId="77777777" w:rsidR="006B4499" w:rsidRPr="00512CDE" w:rsidRDefault="006B4499" w:rsidP="005F7DF0">
            <w:pPr>
              <w:jc w:val="left"/>
              <w:rPr>
                <w:rFonts w:cstheme="minorHAnsi"/>
                <w:sz w:val="22"/>
                <w:szCs w:val="22"/>
                <w:lang w:eastAsia="en-US"/>
              </w:rPr>
            </w:pPr>
          </w:p>
        </w:tc>
        <w:tc>
          <w:tcPr>
            <w:tcW w:w="4493" w:type="dxa"/>
          </w:tcPr>
          <w:p w14:paraId="14E8FD05" w14:textId="12FE62F1" w:rsidR="006B4499" w:rsidRPr="00512CDE" w:rsidRDefault="00A87149" w:rsidP="005F7DF0">
            <w:pPr>
              <w:jc w:val="left"/>
              <w:rPr>
                <w:rFonts w:cstheme="minorHAnsi"/>
                <w:sz w:val="22"/>
                <w:szCs w:val="22"/>
                <w:lang w:eastAsia="en-US"/>
              </w:rPr>
            </w:pPr>
            <w:r w:rsidRPr="00512CDE">
              <w:rPr>
                <w:rFonts w:cstheme="minorHAnsi"/>
                <w:sz w:val="22"/>
                <w:szCs w:val="22"/>
                <w:lang w:eastAsia="en-US"/>
              </w:rPr>
              <w:t>De bron is actueel, aangezien ze gepubliceerd werd in 2024 en</w:t>
            </w:r>
            <w:r w:rsidR="000212C7" w:rsidRPr="00512CDE">
              <w:rPr>
                <w:rFonts w:cstheme="minorHAnsi"/>
                <w:sz w:val="22"/>
                <w:szCs w:val="22"/>
                <w:lang w:eastAsia="en-US"/>
              </w:rPr>
              <w:t xml:space="preserve"> </w:t>
            </w:r>
            <w:r w:rsidRPr="00512CDE">
              <w:rPr>
                <w:rFonts w:cstheme="minorHAnsi"/>
                <w:sz w:val="22"/>
                <w:szCs w:val="22"/>
                <w:lang w:eastAsia="en-US"/>
              </w:rPr>
              <w:t xml:space="preserve">er werd gebruikgemaakt van recente studies uit de periode 2019 tot 2024. Dit zorgt ervoor dat de informatie up </w:t>
            </w:r>
            <w:proofErr w:type="spellStart"/>
            <w:r w:rsidRPr="00512CDE">
              <w:rPr>
                <w:rFonts w:cstheme="minorHAnsi"/>
                <w:sz w:val="22"/>
                <w:szCs w:val="22"/>
                <w:lang w:eastAsia="en-US"/>
              </w:rPr>
              <w:t>to</w:t>
            </w:r>
            <w:proofErr w:type="spellEnd"/>
            <w:r w:rsidRPr="00512CDE">
              <w:rPr>
                <w:rFonts w:cstheme="minorHAnsi"/>
                <w:sz w:val="22"/>
                <w:szCs w:val="22"/>
                <w:lang w:eastAsia="en-US"/>
              </w:rPr>
              <w:t xml:space="preserve"> date is. </w:t>
            </w:r>
          </w:p>
        </w:tc>
      </w:tr>
      <w:tr w:rsidR="006B4499" w:rsidRPr="00512CDE" w14:paraId="74FD538C" w14:textId="77777777" w:rsidTr="00926DF0">
        <w:tc>
          <w:tcPr>
            <w:tcW w:w="4528" w:type="dxa"/>
          </w:tcPr>
          <w:p w14:paraId="20A48553"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Is de kwaliteit van deze bron beoordeeld door een gekwalificeerde organisatie?</w:t>
            </w:r>
          </w:p>
          <w:p w14:paraId="629B7680" w14:textId="77777777" w:rsidR="006B4499" w:rsidRPr="00512CDE" w:rsidRDefault="006B4499" w:rsidP="005F7DF0">
            <w:pPr>
              <w:jc w:val="left"/>
              <w:rPr>
                <w:rFonts w:cstheme="minorHAnsi"/>
                <w:sz w:val="22"/>
                <w:szCs w:val="22"/>
                <w:lang w:eastAsia="en-US"/>
              </w:rPr>
            </w:pPr>
          </w:p>
        </w:tc>
        <w:tc>
          <w:tcPr>
            <w:tcW w:w="4493" w:type="dxa"/>
          </w:tcPr>
          <w:p w14:paraId="011DF2EE" w14:textId="3AB11171" w:rsidR="006B4499" w:rsidRPr="00512CDE" w:rsidRDefault="00A87149" w:rsidP="005F7DF0">
            <w:pPr>
              <w:jc w:val="left"/>
              <w:rPr>
                <w:rFonts w:cstheme="minorHAnsi"/>
                <w:sz w:val="22"/>
                <w:szCs w:val="22"/>
                <w:lang w:eastAsia="en-US"/>
              </w:rPr>
            </w:pPr>
            <w:r w:rsidRPr="00512CDE">
              <w:rPr>
                <w:rFonts w:cstheme="minorHAnsi"/>
                <w:sz w:val="22"/>
                <w:szCs w:val="22"/>
                <w:lang w:eastAsia="en-US"/>
              </w:rPr>
              <w:t xml:space="preserve">Ja, de bron is van hoge kwaliteit. Het betreft een systematische review gepubliceerd in een wetenschappelijk tijdschrift. Daarnaast werd de kwaliteit van de geïncludeerde studies </w:t>
            </w:r>
            <w:r w:rsidRPr="00512CDE">
              <w:rPr>
                <w:rFonts w:cstheme="minorHAnsi"/>
                <w:sz w:val="22"/>
                <w:szCs w:val="22"/>
                <w:lang w:eastAsia="en-US"/>
              </w:rPr>
              <w:lastRenderedPageBreak/>
              <w:t xml:space="preserve">beoordeeld met erkende instrumenten zoals ROBINS-I, MMAT en JBI-checklist. </w:t>
            </w:r>
          </w:p>
        </w:tc>
      </w:tr>
      <w:tr w:rsidR="006B4499" w:rsidRPr="00512CDE" w14:paraId="49121CE2" w14:textId="77777777" w:rsidTr="00926DF0">
        <w:trPr>
          <w:trHeight w:val="564"/>
        </w:trPr>
        <w:tc>
          <w:tcPr>
            <w:tcW w:w="4528" w:type="dxa"/>
          </w:tcPr>
          <w:p w14:paraId="357B1FD1"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lastRenderedPageBreak/>
              <w:t>Wie zijn de auteurs, ontwikkelaars, financiers/sponsors?</w:t>
            </w:r>
          </w:p>
          <w:p w14:paraId="4F8060FA" w14:textId="77777777" w:rsidR="006B4499" w:rsidRPr="00512CDE" w:rsidRDefault="006B4499" w:rsidP="005F7DF0">
            <w:pPr>
              <w:jc w:val="left"/>
              <w:rPr>
                <w:rFonts w:cstheme="minorHAnsi"/>
                <w:sz w:val="22"/>
                <w:szCs w:val="22"/>
                <w:lang w:eastAsia="en-US"/>
              </w:rPr>
            </w:pPr>
          </w:p>
        </w:tc>
        <w:tc>
          <w:tcPr>
            <w:tcW w:w="4493" w:type="dxa"/>
          </w:tcPr>
          <w:p w14:paraId="0B153EAD" w14:textId="20EC9AB7" w:rsidR="003D4FB1" w:rsidRPr="00512CDE" w:rsidRDefault="00A87149" w:rsidP="005F7DF0">
            <w:pPr>
              <w:jc w:val="left"/>
              <w:rPr>
                <w:rFonts w:cstheme="minorHAnsi"/>
                <w:sz w:val="22"/>
                <w:szCs w:val="22"/>
                <w:lang w:eastAsia="en-US"/>
              </w:rPr>
            </w:pPr>
            <w:r w:rsidRPr="00512CDE">
              <w:rPr>
                <w:rFonts w:cstheme="minorHAnsi"/>
                <w:sz w:val="22"/>
                <w:szCs w:val="22"/>
                <w:lang w:eastAsia="en-US"/>
              </w:rPr>
              <w:t xml:space="preserve">De auteurs zijn onderzoekers, onder andere verbonden aan de Mayo </w:t>
            </w:r>
            <w:proofErr w:type="spellStart"/>
            <w:r w:rsidRPr="00512CDE">
              <w:rPr>
                <w:rFonts w:cstheme="minorHAnsi"/>
                <w:sz w:val="22"/>
                <w:szCs w:val="22"/>
                <w:lang w:eastAsia="en-US"/>
              </w:rPr>
              <w:t>Clinic</w:t>
            </w:r>
            <w:proofErr w:type="spellEnd"/>
            <w:r w:rsidRPr="00512CDE">
              <w:rPr>
                <w:rFonts w:cstheme="minorHAnsi"/>
                <w:sz w:val="22"/>
                <w:szCs w:val="22"/>
                <w:lang w:eastAsia="en-US"/>
              </w:rPr>
              <w:t xml:space="preserve"> in de Verenigde Staten</w:t>
            </w:r>
            <w:r w:rsidR="00DF04E4" w:rsidRPr="00512CDE">
              <w:rPr>
                <w:rFonts w:cstheme="minorHAnsi"/>
                <w:sz w:val="22"/>
                <w:szCs w:val="22"/>
                <w:lang w:eastAsia="en-US"/>
              </w:rPr>
              <w:t>. I</w:t>
            </w:r>
            <w:r w:rsidRPr="00512CDE">
              <w:rPr>
                <w:rFonts w:cstheme="minorHAnsi"/>
                <w:sz w:val="22"/>
                <w:szCs w:val="22"/>
                <w:lang w:eastAsia="en-US"/>
              </w:rPr>
              <w:t xml:space="preserve">n het artikel wordt vermeld dat er geen financiering was voor de studie. </w:t>
            </w:r>
          </w:p>
        </w:tc>
      </w:tr>
      <w:tr w:rsidR="006B4499" w:rsidRPr="00512CDE" w14:paraId="0E46FCF8" w14:textId="77777777" w:rsidTr="00926DF0">
        <w:trPr>
          <w:trHeight w:val="504"/>
        </w:trPr>
        <w:tc>
          <w:tcPr>
            <w:tcW w:w="4528" w:type="dxa"/>
          </w:tcPr>
          <w:p w14:paraId="56EAE01E"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Welke zijn de eventuele belangenconflicten en zijn deze vermeld?</w:t>
            </w:r>
          </w:p>
          <w:p w14:paraId="0BA4CCD2" w14:textId="77777777" w:rsidR="006B4499" w:rsidRPr="00512CDE" w:rsidRDefault="006B4499" w:rsidP="005F7DF0">
            <w:pPr>
              <w:jc w:val="left"/>
              <w:rPr>
                <w:rFonts w:cstheme="minorHAnsi"/>
                <w:sz w:val="22"/>
                <w:szCs w:val="22"/>
                <w:lang w:eastAsia="en-US"/>
              </w:rPr>
            </w:pPr>
          </w:p>
        </w:tc>
        <w:tc>
          <w:tcPr>
            <w:tcW w:w="4493" w:type="dxa"/>
          </w:tcPr>
          <w:p w14:paraId="4C5259AC" w14:textId="442679DD" w:rsidR="006B4499" w:rsidRPr="00512CDE" w:rsidRDefault="00A87149" w:rsidP="005F7DF0">
            <w:pPr>
              <w:jc w:val="left"/>
              <w:rPr>
                <w:rFonts w:cstheme="minorHAnsi"/>
                <w:sz w:val="22"/>
                <w:szCs w:val="22"/>
                <w:lang w:eastAsia="en-US"/>
              </w:rPr>
            </w:pPr>
            <w:r w:rsidRPr="00512CDE">
              <w:rPr>
                <w:rFonts w:cstheme="minorHAnsi"/>
                <w:sz w:val="22"/>
                <w:szCs w:val="22"/>
                <w:lang w:eastAsia="en-US"/>
              </w:rPr>
              <w:t xml:space="preserve">De auteurs geven expliciet aan dat er geen belangenconflicten zijn. </w:t>
            </w:r>
          </w:p>
        </w:tc>
      </w:tr>
      <w:tr w:rsidR="006B4499" w:rsidRPr="00512CDE" w14:paraId="14ECCC1A" w14:textId="77777777" w:rsidTr="00926DF0">
        <w:trPr>
          <w:trHeight w:val="276"/>
        </w:trPr>
        <w:tc>
          <w:tcPr>
            <w:tcW w:w="4528" w:type="dxa"/>
          </w:tcPr>
          <w:p w14:paraId="546375A2"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Wat is de methodologie die gebruikt wordt in de bron? </w:t>
            </w:r>
          </w:p>
          <w:p w14:paraId="06A4A2E5"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7509D2E7" w14:textId="5DCCE596" w:rsidR="006B4499" w:rsidRPr="00512CDE" w:rsidRDefault="006B4499" w:rsidP="005F7DF0">
            <w:pPr>
              <w:jc w:val="left"/>
              <w:rPr>
                <w:rFonts w:cstheme="minorHAnsi"/>
                <w:sz w:val="22"/>
                <w:szCs w:val="22"/>
                <w:lang w:eastAsia="en-US"/>
              </w:rPr>
            </w:pPr>
          </w:p>
        </w:tc>
      </w:tr>
      <w:tr w:rsidR="006B4499" w:rsidRPr="00512CDE" w14:paraId="56D3F534" w14:textId="77777777" w:rsidTr="00926DF0">
        <w:trPr>
          <w:trHeight w:val="252"/>
        </w:trPr>
        <w:tc>
          <w:tcPr>
            <w:tcW w:w="4528" w:type="dxa"/>
          </w:tcPr>
          <w:p w14:paraId="5B5EAF60"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Design met korte beschrijving</w:t>
            </w:r>
          </w:p>
          <w:p w14:paraId="5A7ADCFA"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367C3A43" w14:textId="18908988" w:rsidR="006B4499" w:rsidRPr="00512CDE" w:rsidRDefault="001175C8" w:rsidP="005F7DF0">
            <w:pPr>
              <w:jc w:val="left"/>
              <w:rPr>
                <w:rFonts w:cstheme="minorHAnsi"/>
                <w:sz w:val="22"/>
                <w:szCs w:val="22"/>
                <w:lang w:eastAsia="en-US"/>
              </w:rPr>
            </w:pPr>
            <w:r w:rsidRPr="00512CDE">
              <w:rPr>
                <w:rFonts w:cstheme="minorHAnsi"/>
                <w:sz w:val="22"/>
                <w:szCs w:val="22"/>
                <w:lang w:eastAsia="en-US"/>
              </w:rPr>
              <w:t>Het onderzoek is een systematische review uitgevoerd volgens de PRISMA-richtlijnen waarbij bestaande studies over AI in medische vertaling werden geanalyseerd.</w:t>
            </w:r>
          </w:p>
        </w:tc>
      </w:tr>
      <w:tr w:rsidR="006B4499" w:rsidRPr="00512CDE" w14:paraId="2201DC88" w14:textId="77777777" w:rsidTr="00926DF0">
        <w:trPr>
          <w:trHeight w:val="240"/>
        </w:trPr>
        <w:tc>
          <w:tcPr>
            <w:tcW w:w="4528" w:type="dxa"/>
          </w:tcPr>
          <w:p w14:paraId="1C72B611"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In- en exclusiecriteria/selectiecriteria</w:t>
            </w:r>
          </w:p>
          <w:p w14:paraId="77BF6C69"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0BE4A5C5" w14:textId="77777777" w:rsidR="006B4499" w:rsidRPr="00512CDE" w:rsidRDefault="001B76A1" w:rsidP="005F7DF0">
            <w:pPr>
              <w:jc w:val="left"/>
              <w:rPr>
                <w:rFonts w:cstheme="minorHAnsi"/>
                <w:b/>
                <w:bCs/>
                <w:sz w:val="22"/>
                <w:szCs w:val="22"/>
                <w:lang w:eastAsia="en-US"/>
              </w:rPr>
            </w:pPr>
            <w:r w:rsidRPr="00512CDE">
              <w:rPr>
                <w:rFonts w:cstheme="minorHAnsi"/>
                <w:b/>
                <w:bCs/>
                <w:sz w:val="22"/>
                <w:szCs w:val="22"/>
                <w:lang w:eastAsia="en-US"/>
              </w:rPr>
              <w:t xml:space="preserve">Inclusiecriteria: </w:t>
            </w:r>
          </w:p>
          <w:p w14:paraId="4C346AB2" w14:textId="2771B028" w:rsidR="001175C8" w:rsidRPr="00512CDE" w:rsidRDefault="001175C8" w:rsidP="005F7DF0">
            <w:pPr>
              <w:pStyle w:val="Lijstalinea"/>
              <w:numPr>
                <w:ilvl w:val="0"/>
                <w:numId w:val="28"/>
              </w:numPr>
              <w:jc w:val="left"/>
              <w:rPr>
                <w:rFonts w:eastAsia="Aptos" w:cstheme="minorHAnsi"/>
                <w:sz w:val="22"/>
              </w:rPr>
            </w:pPr>
            <w:r w:rsidRPr="00512CDE">
              <w:rPr>
                <w:rFonts w:eastAsia="Aptos" w:cstheme="minorHAnsi"/>
                <w:sz w:val="22"/>
              </w:rPr>
              <w:t>AI gebruikt als medische vertaler</w:t>
            </w:r>
          </w:p>
          <w:p w14:paraId="255889CD" w14:textId="2E41EA43" w:rsidR="001B76A1" w:rsidRPr="003463E2" w:rsidRDefault="001175C8" w:rsidP="005F7DF0">
            <w:pPr>
              <w:pStyle w:val="Lijstalinea"/>
              <w:numPr>
                <w:ilvl w:val="0"/>
                <w:numId w:val="28"/>
              </w:numPr>
              <w:jc w:val="left"/>
              <w:rPr>
                <w:rFonts w:eastAsia="Aptos" w:cstheme="minorHAnsi"/>
                <w:sz w:val="22"/>
              </w:rPr>
            </w:pPr>
            <w:r w:rsidRPr="00512CDE">
              <w:rPr>
                <w:rFonts w:eastAsia="Aptos" w:cstheme="minorHAnsi"/>
                <w:sz w:val="22"/>
              </w:rPr>
              <w:t xml:space="preserve">Communicatie tussen patiënt en zorgverlener </w:t>
            </w:r>
          </w:p>
          <w:p w14:paraId="3F7D62F2" w14:textId="5CA78372" w:rsidR="001B76A1" w:rsidRPr="00512CDE" w:rsidRDefault="001B76A1" w:rsidP="005F7DF0">
            <w:pPr>
              <w:jc w:val="left"/>
              <w:rPr>
                <w:rFonts w:cstheme="minorHAnsi"/>
                <w:b/>
                <w:bCs/>
                <w:sz w:val="22"/>
                <w:szCs w:val="22"/>
              </w:rPr>
            </w:pPr>
            <w:r w:rsidRPr="00512CDE">
              <w:rPr>
                <w:rFonts w:cstheme="minorHAnsi"/>
                <w:b/>
                <w:bCs/>
                <w:sz w:val="22"/>
                <w:szCs w:val="22"/>
              </w:rPr>
              <w:t>Exclusiecriteria:</w:t>
            </w:r>
          </w:p>
          <w:p w14:paraId="2A707AD1" w14:textId="1C74B576" w:rsidR="001175C8" w:rsidRPr="00512CDE" w:rsidRDefault="001175C8" w:rsidP="005F7DF0">
            <w:pPr>
              <w:pStyle w:val="Lijstalinea"/>
              <w:numPr>
                <w:ilvl w:val="0"/>
                <w:numId w:val="28"/>
              </w:numPr>
              <w:jc w:val="left"/>
              <w:rPr>
                <w:rFonts w:eastAsia="Aptos" w:cstheme="minorHAnsi"/>
                <w:sz w:val="22"/>
              </w:rPr>
            </w:pPr>
            <w:r w:rsidRPr="00512CDE">
              <w:rPr>
                <w:rFonts w:eastAsia="Aptos" w:cstheme="minorHAnsi"/>
                <w:sz w:val="22"/>
              </w:rPr>
              <w:t>Reviews, niet-peer-</w:t>
            </w:r>
            <w:proofErr w:type="spellStart"/>
            <w:r w:rsidRPr="00512CDE">
              <w:rPr>
                <w:rFonts w:eastAsia="Aptos" w:cstheme="minorHAnsi"/>
                <w:sz w:val="22"/>
              </w:rPr>
              <w:t>reviewed</w:t>
            </w:r>
            <w:proofErr w:type="spellEnd"/>
            <w:r w:rsidRPr="00512CDE">
              <w:rPr>
                <w:rFonts w:eastAsia="Aptos" w:cstheme="minorHAnsi"/>
                <w:sz w:val="22"/>
              </w:rPr>
              <w:t xml:space="preserve"> studies</w:t>
            </w:r>
            <w:r w:rsidR="00BE1895" w:rsidRPr="00512CDE">
              <w:rPr>
                <w:rFonts w:eastAsia="Aptos" w:cstheme="minorHAnsi"/>
                <w:sz w:val="22"/>
              </w:rPr>
              <w:t xml:space="preserve">, </w:t>
            </w:r>
            <w:r w:rsidR="00785091" w:rsidRPr="00512CDE">
              <w:rPr>
                <w:rFonts w:eastAsia="Aptos" w:cstheme="minorHAnsi"/>
                <w:sz w:val="22"/>
              </w:rPr>
              <w:t>lezingen, …</w:t>
            </w:r>
          </w:p>
          <w:p w14:paraId="4C8DA827" w14:textId="31AF4886" w:rsidR="001175C8" w:rsidRPr="00512CDE" w:rsidRDefault="001175C8" w:rsidP="005F7DF0">
            <w:pPr>
              <w:pStyle w:val="Lijstalinea"/>
              <w:numPr>
                <w:ilvl w:val="0"/>
                <w:numId w:val="28"/>
              </w:numPr>
              <w:jc w:val="left"/>
              <w:rPr>
                <w:rFonts w:eastAsia="Aptos" w:cstheme="minorHAnsi"/>
                <w:sz w:val="22"/>
              </w:rPr>
            </w:pPr>
            <w:r w:rsidRPr="00512CDE">
              <w:rPr>
                <w:rFonts w:eastAsia="Aptos" w:cstheme="minorHAnsi"/>
                <w:sz w:val="22"/>
              </w:rPr>
              <w:t>Publicaties voor 2016</w:t>
            </w:r>
          </w:p>
          <w:p w14:paraId="7A80B183" w14:textId="7FE25078" w:rsidR="001175C8" w:rsidRPr="00512CDE" w:rsidRDefault="001175C8" w:rsidP="005F7DF0">
            <w:pPr>
              <w:pStyle w:val="Lijstalinea"/>
              <w:numPr>
                <w:ilvl w:val="0"/>
                <w:numId w:val="28"/>
              </w:numPr>
              <w:jc w:val="left"/>
              <w:rPr>
                <w:rFonts w:eastAsia="Aptos" w:cstheme="minorHAnsi"/>
                <w:sz w:val="22"/>
              </w:rPr>
            </w:pPr>
            <w:r w:rsidRPr="00512CDE">
              <w:rPr>
                <w:rFonts w:eastAsia="Aptos" w:cstheme="minorHAnsi"/>
                <w:sz w:val="22"/>
              </w:rPr>
              <w:t>Geen Engelse vertaling</w:t>
            </w:r>
          </w:p>
          <w:p w14:paraId="3DA8B4AF" w14:textId="4F3D962F" w:rsidR="001175C8" w:rsidRPr="00512CDE" w:rsidRDefault="001175C8" w:rsidP="005F7DF0">
            <w:pPr>
              <w:pStyle w:val="Lijstalinea"/>
              <w:numPr>
                <w:ilvl w:val="0"/>
                <w:numId w:val="28"/>
              </w:numPr>
              <w:jc w:val="left"/>
              <w:rPr>
                <w:rFonts w:eastAsia="Aptos" w:cstheme="minorHAnsi"/>
                <w:sz w:val="22"/>
              </w:rPr>
            </w:pPr>
            <w:r w:rsidRPr="00512CDE">
              <w:rPr>
                <w:rFonts w:eastAsia="Aptos" w:cstheme="minorHAnsi"/>
                <w:sz w:val="22"/>
              </w:rPr>
              <w:t>Geen klinische communicatie</w:t>
            </w:r>
          </w:p>
          <w:p w14:paraId="05AEE7DE" w14:textId="327D50C1" w:rsidR="001B76A1" w:rsidRPr="00512CDE" w:rsidRDefault="001B76A1" w:rsidP="005F7DF0">
            <w:pPr>
              <w:pStyle w:val="Lijstalinea"/>
              <w:jc w:val="left"/>
              <w:rPr>
                <w:rFonts w:cstheme="minorHAnsi"/>
                <w:sz w:val="22"/>
              </w:rPr>
            </w:pPr>
          </w:p>
        </w:tc>
      </w:tr>
      <w:tr w:rsidR="006B4499" w:rsidRPr="00512CDE" w14:paraId="52F6935A" w14:textId="77777777" w:rsidTr="00926DF0">
        <w:trPr>
          <w:trHeight w:val="288"/>
        </w:trPr>
        <w:tc>
          <w:tcPr>
            <w:tcW w:w="4528" w:type="dxa"/>
          </w:tcPr>
          <w:p w14:paraId="3C761FAE"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Steekproef</w:t>
            </w:r>
          </w:p>
          <w:p w14:paraId="1AAA1AA0"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0ACC1963" w14:textId="1BB092F7" w:rsidR="006B4499" w:rsidRPr="00512CDE" w:rsidRDefault="001175C8" w:rsidP="005F7DF0">
            <w:pPr>
              <w:jc w:val="left"/>
              <w:rPr>
                <w:rFonts w:cstheme="minorHAnsi"/>
                <w:sz w:val="22"/>
                <w:szCs w:val="22"/>
                <w:lang w:eastAsia="en-US"/>
              </w:rPr>
            </w:pPr>
            <w:r w:rsidRPr="00512CDE">
              <w:rPr>
                <w:rFonts w:cstheme="minorHAnsi"/>
                <w:sz w:val="22"/>
                <w:szCs w:val="22"/>
                <w:lang w:eastAsia="en-US"/>
              </w:rPr>
              <w:t xml:space="preserve">In totaal werden 1095 studies gevonden, waarvan uiteindelijk </w:t>
            </w:r>
            <w:r w:rsidR="003463E2">
              <w:rPr>
                <w:rFonts w:cstheme="minorHAnsi"/>
                <w:sz w:val="22"/>
                <w:szCs w:val="22"/>
                <w:lang w:eastAsia="en-US"/>
              </w:rPr>
              <w:t>negen</w:t>
            </w:r>
            <w:r w:rsidRPr="00512CDE">
              <w:rPr>
                <w:rFonts w:cstheme="minorHAnsi"/>
                <w:sz w:val="22"/>
                <w:szCs w:val="22"/>
                <w:lang w:eastAsia="en-US"/>
              </w:rPr>
              <w:t xml:space="preserve"> studies voldeden aan de criteria en opgenomen werden in de analyse.</w:t>
            </w:r>
          </w:p>
        </w:tc>
      </w:tr>
      <w:tr w:rsidR="006B4499" w:rsidRPr="00512CDE" w14:paraId="5F0E9D57" w14:textId="77777777" w:rsidTr="00926DF0">
        <w:trPr>
          <w:trHeight w:val="228"/>
        </w:trPr>
        <w:tc>
          <w:tcPr>
            <w:tcW w:w="4528" w:type="dxa"/>
          </w:tcPr>
          <w:p w14:paraId="587FB9DD" w14:textId="77777777" w:rsidR="006B4499" w:rsidRPr="00512CDE" w:rsidRDefault="006B4499" w:rsidP="005F7DF0">
            <w:pPr>
              <w:numPr>
                <w:ilvl w:val="0"/>
                <w:numId w:val="28"/>
              </w:numPr>
              <w:contextualSpacing/>
              <w:jc w:val="left"/>
              <w:rPr>
                <w:rFonts w:cstheme="minorHAnsi"/>
                <w:sz w:val="22"/>
                <w:szCs w:val="22"/>
                <w:lang w:eastAsia="en-US"/>
              </w:rPr>
            </w:pPr>
            <w:r w:rsidRPr="00512CDE">
              <w:rPr>
                <w:rFonts w:cstheme="minorHAnsi"/>
                <w:sz w:val="22"/>
                <w:szCs w:val="22"/>
                <w:lang w:eastAsia="en-US"/>
              </w:rPr>
              <w:t>Interventie/observatie</w:t>
            </w:r>
          </w:p>
          <w:p w14:paraId="370A28C7" w14:textId="77777777" w:rsidR="006B4499" w:rsidRPr="00512CDE" w:rsidRDefault="006B4499" w:rsidP="005F7DF0">
            <w:pPr>
              <w:ind w:left="720"/>
              <w:contextualSpacing/>
              <w:jc w:val="left"/>
              <w:rPr>
                <w:rFonts w:cstheme="minorHAnsi"/>
                <w:sz w:val="22"/>
                <w:szCs w:val="22"/>
                <w:lang w:eastAsia="en-US"/>
              </w:rPr>
            </w:pPr>
          </w:p>
        </w:tc>
        <w:tc>
          <w:tcPr>
            <w:tcW w:w="4493" w:type="dxa"/>
          </w:tcPr>
          <w:p w14:paraId="1BCB3DCD" w14:textId="44622B49" w:rsidR="006B4499" w:rsidRPr="00512CDE" w:rsidRDefault="001175C8" w:rsidP="005F7DF0">
            <w:pPr>
              <w:jc w:val="left"/>
              <w:rPr>
                <w:rFonts w:cstheme="minorHAnsi"/>
                <w:sz w:val="22"/>
                <w:szCs w:val="22"/>
                <w:lang w:eastAsia="en-US"/>
              </w:rPr>
            </w:pPr>
            <w:r w:rsidRPr="00512CDE">
              <w:rPr>
                <w:rFonts w:cstheme="minorHAnsi"/>
                <w:sz w:val="22"/>
                <w:szCs w:val="22"/>
                <w:lang w:eastAsia="en-US"/>
              </w:rPr>
              <w:t>De studie onderzocht verschillende AI-vertaaltools, zoals Google Translate</w:t>
            </w:r>
            <w:r w:rsidR="007F18DE" w:rsidRPr="00512CDE">
              <w:rPr>
                <w:rFonts w:cstheme="minorHAnsi"/>
                <w:sz w:val="22"/>
                <w:szCs w:val="22"/>
                <w:lang w:eastAsia="en-US"/>
              </w:rPr>
              <w:t xml:space="preserve">, </w:t>
            </w:r>
            <w:r w:rsidRPr="00512CDE">
              <w:rPr>
                <w:rFonts w:cstheme="minorHAnsi"/>
                <w:sz w:val="22"/>
                <w:szCs w:val="22"/>
                <w:lang w:eastAsia="en-US"/>
              </w:rPr>
              <w:t xml:space="preserve">Microsoft </w:t>
            </w:r>
            <w:proofErr w:type="spellStart"/>
            <w:r w:rsidRPr="00512CDE">
              <w:rPr>
                <w:rFonts w:cstheme="minorHAnsi"/>
                <w:sz w:val="22"/>
                <w:szCs w:val="22"/>
                <w:lang w:eastAsia="en-US"/>
              </w:rPr>
              <w:t>Translator</w:t>
            </w:r>
            <w:proofErr w:type="spellEnd"/>
            <w:r w:rsidR="007F18DE" w:rsidRPr="00512CDE">
              <w:rPr>
                <w:rFonts w:cstheme="minorHAnsi"/>
                <w:sz w:val="22"/>
                <w:szCs w:val="22"/>
                <w:lang w:eastAsia="en-US"/>
              </w:rPr>
              <w:t>,</w:t>
            </w:r>
            <w:r w:rsidR="00785091">
              <w:rPr>
                <w:rFonts w:cstheme="minorHAnsi"/>
                <w:sz w:val="22"/>
                <w:szCs w:val="22"/>
                <w:lang w:eastAsia="en-US"/>
              </w:rPr>
              <w:t xml:space="preserve"> </w:t>
            </w:r>
            <w:r w:rsidR="007F18DE" w:rsidRPr="00512CDE">
              <w:rPr>
                <w:rFonts w:cstheme="minorHAnsi"/>
                <w:sz w:val="22"/>
                <w:szCs w:val="22"/>
                <w:lang w:eastAsia="en-US"/>
              </w:rPr>
              <w:t>…</w:t>
            </w:r>
            <w:r w:rsidRPr="00512CDE">
              <w:rPr>
                <w:rFonts w:cstheme="minorHAnsi"/>
                <w:sz w:val="22"/>
                <w:szCs w:val="22"/>
                <w:lang w:eastAsia="en-US"/>
              </w:rPr>
              <w:t xml:space="preserve"> Daarbij werden aspecten zoals </w:t>
            </w:r>
            <w:r w:rsidRPr="00512CDE">
              <w:rPr>
                <w:rFonts w:cstheme="minorHAnsi"/>
                <w:sz w:val="22"/>
                <w:szCs w:val="22"/>
                <w:lang w:eastAsia="en-US"/>
              </w:rPr>
              <w:lastRenderedPageBreak/>
              <w:t xml:space="preserve">nauwkeurigheid, gebruiksvriendelijkheid en tevredenheid geëvalueerd. </w:t>
            </w:r>
          </w:p>
        </w:tc>
      </w:tr>
      <w:tr w:rsidR="006B4499" w:rsidRPr="00512CDE" w14:paraId="5F67E769" w14:textId="77777777" w:rsidTr="00926DF0">
        <w:trPr>
          <w:trHeight w:val="228"/>
        </w:trPr>
        <w:tc>
          <w:tcPr>
            <w:tcW w:w="4528" w:type="dxa"/>
          </w:tcPr>
          <w:p w14:paraId="4EB6F177"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lastRenderedPageBreak/>
              <w:t>Is het artikel na jouw analyse kwaliteitsvol en opgenomen in de literatuurselectie?</w:t>
            </w:r>
          </w:p>
          <w:p w14:paraId="5B5A3A6B" w14:textId="77777777" w:rsidR="006B4499" w:rsidRPr="00512CDE" w:rsidRDefault="006B4499" w:rsidP="005F7DF0">
            <w:pPr>
              <w:jc w:val="left"/>
              <w:rPr>
                <w:rFonts w:cstheme="minorHAnsi"/>
                <w:sz w:val="22"/>
                <w:szCs w:val="22"/>
                <w:lang w:eastAsia="en-US"/>
              </w:rPr>
            </w:pPr>
          </w:p>
        </w:tc>
        <w:tc>
          <w:tcPr>
            <w:tcW w:w="4493" w:type="dxa"/>
          </w:tcPr>
          <w:p w14:paraId="2F80130F" w14:textId="30427C15" w:rsidR="001F5AD8" w:rsidRPr="00512CDE" w:rsidRDefault="001175C8" w:rsidP="005F7DF0">
            <w:pPr>
              <w:jc w:val="left"/>
              <w:rPr>
                <w:rFonts w:cstheme="minorHAnsi"/>
                <w:sz w:val="22"/>
                <w:szCs w:val="22"/>
                <w:lang w:eastAsia="en-US"/>
              </w:rPr>
            </w:pPr>
            <w:r w:rsidRPr="00512CDE">
              <w:rPr>
                <w:rFonts w:cstheme="minorHAnsi"/>
                <w:sz w:val="22"/>
                <w:szCs w:val="22"/>
                <w:lang w:eastAsia="en-US"/>
              </w:rPr>
              <w:t xml:space="preserve">Ja, het artikel kan als kwaliteitsvol beschouwd worden en is geschikt voor opname in de literatuurselectie. Het onderzoek is systematisch uitgevoerd, maakt gebruik van duidelijke criteria en bevat een beoordeling van de kwaliteit en mogelijke bias. </w:t>
            </w:r>
          </w:p>
        </w:tc>
      </w:tr>
      <w:tr w:rsidR="006B4499" w:rsidRPr="00512CDE" w14:paraId="6203029B" w14:textId="77777777" w:rsidTr="00926DF0">
        <w:trPr>
          <w:trHeight w:val="228"/>
        </w:trPr>
        <w:tc>
          <w:tcPr>
            <w:tcW w:w="4528" w:type="dxa"/>
          </w:tcPr>
          <w:p w14:paraId="3025937E"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zijn de resultaten van de bron?</w:t>
            </w:r>
          </w:p>
          <w:p w14:paraId="2C981547"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 </w:t>
            </w:r>
          </w:p>
        </w:tc>
        <w:tc>
          <w:tcPr>
            <w:tcW w:w="4493" w:type="dxa"/>
          </w:tcPr>
          <w:p w14:paraId="617509BA" w14:textId="60B2DF48" w:rsidR="006B4499" w:rsidRPr="00512CDE" w:rsidRDefault="001175C8" w:rsidP="005F7DF0">
            <w:pPr>
              <w:jc w:val="left"/>
              <w:rPr>
                <w:rFonts w:cstheme="minorHAnsi"/>
                <w:sz w:val="22"/>
                <w:szCs w:val="22"/>
                <w:lang w:eastAsia="en-US"/>
              </w:rPr>
            </w:pPr>
            <w:r w:rsidRPr="00512CDE">
              <w:rPr>
                <w:rFonts w:cstheme="minorHAnsi"/>
                <w:sz w:val="22"/>
                <w:szCs w:val="22"/>
                <w:lang w:eastAsia="en-US"/>
              </w:rPr>
              <w:t xml:space="preserve">De resultaten tonen aan dat AI redelijk nauwkeurig is, vooral bij vertalingen vanuit het Engels. De nauwkeurigheid ligt lager bij vertalingen naar het Engels. Daarnaast wordt AI als gebruiksvriendelijk ervaren en zijn patiënten over het algemeen meer tevreden dan zorgverleners. AI wordt vooral gebruikt voor korte communicatie en wanneer er geen </w:t>
            </w:r>
            <w:r w:rsidR="00DF04E4" w:rsidRPr="00512CDE">
              <w:rPr>
                <w:rFonts w:cstheme="minorHAnsi"/>
                <w:sz w:val="22"/>
                <w:szCs w:val="22"/>
                <w:lang w:eastAsia="en-US"/>
              </w:rPr>
              <w:t>professionele</w:t>
            </w:r>
            <w:r w:rsidRPr="00512CDE">
              <w:rPr>
                <w:rFonts w:cstheme="minorHAnsi"/>
                <w:sz w:val="22"/>
                <w:szCs w:val="22"/>
                <w:lang w:eastAsia="en-US"/>
              </w:rPr>
              <w:t xml:space="preserve"> tolk beschikbaar is.</w:t>
            </w:r>
          </w:p>
        </w:tc>
      </w:tr>
      <w:tr w:rsidR="006B4499" w:rsidRPr="00512CDE" w14:paraId="25F15E16" w14:textId="77777777" w:rsidTr="00926DF0">
        <w:tc>
          <w:tcPr>
            <w:tcW w:w="4528" w:type="dxa"/>
          </w:tcPr>
          <w:p w14:paraId="2887CC93"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Wat is de conclusie van de bron?</w:t>
            </w:r>
          </w:p>
          <w:p w14:paraId="7CBFFC30" w14:textId="77777777" w:rsidR="006B4499" w:rsidRPr="00512CDE" w:rsidRDefault="006B4499" w:rsidP="005F7DF0">
            <w:pPr>
              <w:jc w:val="left"/>
              <w:rPr>
                <w:rFonts w:cstheme="minorHAnsi"/>
                <w:sz w:val="22"/>
                <w:szCs w:val="22"/>
                <w:lang w:eastAsia="en-US"/>
              </w:rPr>
            </w:pPr>
            <w:r w:rsidRPr="00512CDE">
              <w:rPr>
                <w:rFonts w:cstheme="minorHAnsi"/>
                <w:sz w:val="22"/>
                <w:szCs w:val="22"/>
                <w:lang w:eastAsia="en-US"/>
              </w:rPr>
              <w:t xml:space="preserve"> </w:t>
            </w:r>
          </w:p>
        </w:tc>
        <w:tc>
          <w:tcPr>
            <w:tcW w:w="4493" w:type="dxa"/>
          </w:tcPr>
          <w:p w14:paraId="412AA810" w14:textId="76D5E1CF" w:rsidR="001E365B" w:rsidRPr="00512CDE" w:rsidRDefault="000212C7" w:rsidP="005F7DF0">
            <w:pPr>
              <w:jc w:val="left"/>
              <w:rPr>
                <w:rFonts w:cstheme="minorHAnsi"/>
                <w:sz w:val="22"/>
                <w:szCs w:val="22"/>
                <w:lang w:eastAsia="en-US"/>
              </w:rPr>
            </w:pPr>
            <w:r w:rsidRPr="00512CDE">
              <w:rPr>
                <w:rFonts w:cstheme="minorHAnsi"/>
                <w:sz w:val="22"/>
                <w:szCs w:val="22"/>
                <w:lang w:eastAsia="en-US"/>
              </w:rPr>
              <w:t xml:space="preserve">Deze systematische review van negen studies bood een uitgebreid overzicht van het gebruik van AI als medisch taalvertaler en concludeerde dat AI aanzienlijke potentie heeft voor toekomstige toepassingen in klinische omgevingen. Hoewel AI-vertaling voldoende kan voldoen aan de behoeften van eenvoudige, rechttoe-rechtaan klinische communicatie, is het momenteel onvoldoende voor uitgebreide gesprekken en blijft </w:t>
            </w:r>
            <w:r w:rsidR="00785091" w:rsidRPr="00512CDE">
              <w:rPr>
                <w:rFonts w:cstheme="minorHAnsi"/>
                <w:sz w:val="22"/>
                <w:szCs w:val="22"/>
                <w:lang w:eastAsia="en-US"/>
              </w:rPr>
              <w:t>de inferieur</w:t>
            </w:r>
            <w:r w:rsidR="00DF04E4" w:rsidRPr="00512CDE">
              <w:rPr>
                <w:rFonts w:cstheme="minorHAnsi"/>
                <w:sz w:val="22"/>
                <w:szCs w:val="22"/>
                <w:lang w:eastAsia="en-US"/>
              </w:rPr>
              <w:t xml:space="preserve"> </w:t>
            </w:r>
            <w:r w:rsidRPr="00512CDE">
              <w:rPr>
                <w:rFonts w:cstheme="minorHAnsi"/>
                <w:sz w:val="22"/>
                <w:szCs w:val="22"/>
                <w:lang w:eastAsia="en-US"/>
              </w:rPr>
              <w:t xml:space="preserve">aan menselijke interpretatie. </w:t>
            </w:r>
          </w:p>
          <w:p w14:paraId="32B52D2B" w14:textId="77777777" w:rsidR="001E365B" w:rsidRPr="00512CDE" w:rsidRDefault="001E365B" w:rsidP="005F7DF0">
            <w:pPr>
              <w:jc w:val="left"/>
              <w:rPr>
                <w:rFonts w:cstheme="minorHAnsi"/>
                <w:sz w:val="22"/>
                <w:szCs w:val="22"/>
                <w:lang w:eastAsia="en-US"/>
              </w:rPr>
            </w:pPr>
          </w:p>
          <w:p w14:paraId="6C3AC701" w14:textId="1C7E41F6" w:rsidR="006B4499" w:rsidRPr="00512CDE" w:rsidRDefault="000212C7" w:rsidP="005F7DF0">
            <w:pPr>
              <w:jc w:val="left"/>
              <w:rPr>
                <w:rFonts w:cstheme="minorHAnsi"/>
                <w:sz w:val="22"/>
                <w:szCs w:val="22"/>
                <w:lang w:eastAsia="en-US"/>
              </w:rPr>
            </w:pPr>
            <w:r w:rsidRPr="00512CDE">
              <w:rPr>
                <w:rFonts w:cstheme="minorHAnsi"/>
                <w:sz w:val="22"/>
                <w:szCs w:val="22"/>
                <w:lang w:eastAsia="en-US"/>
              </w:rPr>
              <w:t xml:space="preserve">Ondanks een reeks indrukwekkende resultaten op het gebied van nauwkeurigheid, bruikbaarheid en gebruikerstevredenheid, wijst het gebrek aan consistentie tussen de bevindingen op de noodzaak van meer </w:t>
            </w:r>
            <w:r w:rsidRPr="001C4494">
              <w:rPr>
                <w:rFonts w:cstheme="minorHAnsi"/>
                <w:sz w:val="22"/>
                <w:szCs w:val="22"/>
                <w:lang w:eastAsia="en-US"/>
              </w:rPr>
              <w:lastRenderedPageBreak/>
              <w:t>uitgebreid onderzoek om de terughoudendheid van zorgverleners te verminderen. Over het geheel genomen is de patiënttevredenheid bij AI-vertaalde consulten hoog, maar de eisen van medische consulten maken een gebalanceerde integratie van AI- en menselijke vertaaldiensten noodzakelijk om hoogwaardige, volledige zorg te waarborgen.</w:t>
            </w:r>
          </w:p>
        </w:tc>
      </w:tr>
    </w:tbl>
    <w:p w14:paraId="2A929F2D" w14:textId="77777777" w:rsidR="006B4499" w:rsidRPr="00512CDE" w:rsidRDefault="006B4499" w:rsidP="005F7DF0">
      <w:pPr>
        <w:rPr>
          <w:rFonts w:cstheme="minorHAnsi"/>
          <w:sz w:val="22"/>
          <w:szCs w:val="22"/>
        </w:rPr>
      </w:pPr>
    </w:p>
    <w:p w14:paraId="3F3D4270" w14:textId="77777777" w:rsidR="00D74647" w:rsidRPr="00512CDE" w:rsidRDefault="00D74647" w:rsidP="005F7DF0">
      <w:pPr>
        <w:rPr>
          <w:rFonts w:cstheme="minorHAnsi"/>
          <w:sz w:val="22"/>
          <w:szCs w:val="22"/>
        </w:rPr>
      </w:pPr>
    </w:p>
    <w:p w14:paraId="50A4DABD" w14:textId="267C23D0" w:rsidR="00A80CB7" w:rsidRPr="00693735" w:rsidRDefault="00A80CB7" w:rsidP="005F7DF0">
      <w:pPr>
        <w:pStyle w:val="Kop2"/>
        <w:numPr>
          <w:ilvl w:val="1"/>
          <w:numId w:val="46"/>
        </w:numPr>
        <w:jc w:val="both"/>
        <w:rPr>
          <w:rFonts w:cstheme="minorHAnsi"/>
          <w:b/>
          <w:bCs w:val="0"/>
          <w:sz w:val="26"/>
          <w:szCs w:val="26"/>
        </w:rPr>
      </w:pPr>
      <w:bookmarkStart w:id="55" w:name="_Toc229921404"/>
      <w:r w:rsidRPr="00693735">
        <w:rPr>
          <w:rFonts w:cstheme="minorHAnsi"/>
          <w:b/>
          <w:bCs w:val="0"/>
          <w:sz w:val="26"/>
          <w:szCs w:val="26"/>
        </w:rPr>
        <w:t>Implementatieplan</w:t>
      </w:r>
      <w:bookmarkEnd w:id="55"/>
    </w:p>
    <w:p w14:paraId="1F7CBA73" w14:textId="77777777" w:rsidR="003463E2" w:rsidRDefault="00DF04E4" w:rsidP="005F7DF0">
      <w:pPr>
        <w:rPr>
          <w:rFonts w:cstheme="minorHAnsi"/>
          <w:sz w:val="22"/>
          <w:szCs w:val="22"/>
        </w:rPr>
      </w:pPr>
      <w:r w:rsidRPr="00512CDE">
        <w:rPr>
          <w:rFonts w:cstheme="minorHAnsi"/>
          <w:sz w:val="22"/>
          <w:szCs w:val="22"/>
        </w:rPr>
        <w:t>Het</w:t>
      </w:r>
      <w:r w:rsidR="00F460B7" w:rsidRPr="00512CDE">
        <w:rPr>
          <w:rFonts w:cstheme="minorHAnsi"/>
          <w:sz w:val="22"/>
          <w:szCs w:val="22"/>
        </w:rPr>
        <w:t xml:space="preserve"> implementatieplan van deze aanbevelingen vereist ondersteuning op micro-, </w:t>
      </w:r>
      <w:proofErr w:type="spellStart"/>
      <w:r w:rsidR="00F460B7" w:rsidRPr="00512CDE">
        <w:rPr>
          <w:rFonts w:cstheme="minorHAnsi"/>
          <w:sz w:val="22"/>
          <w:szCs w:val="22"/>
        </w:rPr>
        <w:t>meso</w:t>
      </w:r>
      <w:proofErr w:type="spellEnd"/>
      <w:r w:rsidR="00F460B7" w:rsidRPr="00512CDE">
        <w:rPr>
          <w:rFonts w:cstheme="minorHAnsi"/>
          <w:sz w:val="22"/>
          <w:szCs w:val="22"/>
        </w:rPr>
        <w:t xml:space="preserve">- en macroniveau binnen de zorgorganisatie. </w:t>
      </w:r>
    </w:p>
    <w:p w14:paraId="7ECC7CF3" w14:textId="77777777" w:rsidR="003463E2" w:rsidRDefault="00F460B7" w:rsidP="005F7DF0">
      <w:pPr>
        <w:rPr>
          <w:rFonts w:cstheme="minorHAnsi"/>
          <w:sz w:val="22"/>
          <w:szCs w:val="22"/>
        </w:rPr>
      </w:pPr>
      <w:r w:rsidRPr="00512CDE">
        <w:rPr>
          <w:rFonts w:cstheme="minorHAnsi"/>
          <w:sz w:val="22"/>
          <w:szCs w:val="22"/>
        </w:rPr>
        <w:t xml:space="preserve">Op microniveau ligt de </w:t>
      </w:r>
      <w:r w:rsidR="00785091" w:rsidRPr="00512CDE">
        <w:rPr>
          <w:rFonts w:cstheme="minorHAnsi"/>
          <w:sz w:val="22"/>
          <w:szCs w:val="22"/>
        </w:rPr>
        <w:t>focus op</w:t>
      </w:r>
      <w:r w:rsidRPr="00512CDE">
        <w:rPr>
          <w:rFonts w:cstheme="minorHAnsi"/>
          <w:sz w:val="22"/>
          <w:szCs w:val="22"/>
        </w:rPr>
        <w:t xml:space="preserve"> het toepassen van communicatiestrategieën door verpleegkundigen tijdens medicatie-educatie.    </w:t>
      </w:r>
    </w:p>
    <w:p w14:paraId="68077B0F" w14:textId="0F099CAE" w:rsidR="00F460B7" w:rsidRPr="00512CDE" w:rsidRDefault="00F460B7" w:rsidP="005F7DF0">
      <w:pPr>
        <w:rPr>
          <w:rFonts w:cstheme="minorHAnsi"/>
          <w:sz w:val="22"/>
          <w:szCs w:val="22"/>
        </w:rPr>
      </w:pPr>
      <w:r w:rsidRPr="00512CDE">
        <w:rPr>
          <w:rFonts w:cstheme="minorHAnsi"/>
          <w:sz w:val="22"/>
          <w:szCs w:val="22"/>
        </w:rPr>
        <w:t xml:space="preserve">   </w:t>
      </w:r>
    </w:p>
    <w:p w14:paraId="1BEF07A4" w14:textId="77777777" w:rsidR="003463E2" w:rsidRDefault="00F460B7" w:rsidP="005F7DF0">
      <w:pPr>
        <w:rPr>
          <w:rFonts w:cstheme="minorHAnsi"/>
          <w:sz w:val="22"/>
          <w:szCs w:val="22"/>
        </w:rPr>
      </w:pPr>
      <w:r w:rsidRPr="00512CDE">
        <w:rPr>
          <w:rFonts w:cstheme="minorHAnsi"/>
          <w:sz w:val="22"/>
          <w:szCs w:val="22"/>
        </w:rPr>
        <w:t xml:space="preserve">Op </w:t>
      </w:r>
      <w:r w:rsidR="00FF7ACA" w:rsidRPr="00512CDE">
        <w:rPr>
          <w:rFonts w:cstheme="minorHAnsi"/>
          <w:sz w:val="22"/>
          <w:szCs w:val="22"/>
        </w:rPr>
        <w:t>m</w:t>
      </w:r>
      <w:r w:rsidRPr="00512CDE">
        <w:rPr>
          <w:rFonts w:cstheme="minorHAnsi"/>
          <w:sz w:val="22"/>
          <w:szCs w:val="22"/>
        </w:rPr>
        <w:t>esoniveau spelen het verpleegkundig team</w:t>
      </w:r>
      <w:r w:rsidR="008E5576" w:rsidRPr="00512CDE">
        <w:rPr>
          <w:rFonts w:cstheme="minorHAnsi"/>
          <w:sz w:val="22"/>
          <w:szCs w:val="22"/>
        </w:rPr>
        <w:t xml:space="preserve">, </w:t>
      </w:r>
      <w:r w:rsidR="00785091" w:rsidRPr="00512CDE">
        <w:rPr>
          <w:rFonts w:cstheme="minorHAnsi"/>
          <w:sz w:val="22"/>
          <w:szCs w:val="22"/>
        </w:rPr>
        <w:t>hoofdverpleegkundige,</w:t>
      </w:r>
      <w:r w:rsidR="00785091">
        <w:rPr>
          <w:rFonts w:cstheme="minorHAnsi"/>
          <w:sz w:val="22"/>
          <w:szCs w:val="22"/>
        </w:rPr>
        <w:t xml:space="preserve"> …</w:t>
      </w:r>
      <w:r w:rsidRPr="00512CDE">
        <w:rPr>
          <w:rFonts w:cstheme="minorHAnsi"/>
          <w:sz w:val="22"/>
          <w:szCs w:val="22"/>
        </w:rPr>
        <w:t xml:space="preserve"> een belangrijke rol </w:t>
      </w:r>
      <w:r w:rsidR="00DF04E4" w:rsidRPr="00512CDE">
        <w:rPr>
          <w:rFonts w:cstheme="minorHAnsi"/>
          <w:sz w:val="22"/>
          <w:szCs w:val="22"/>
        </w:rPr>
        <w:t>bij</w:t>
      </w:r>
      <w:r w:rsidRPr="00512CDE">
        <w:rPr>
          <w:rFonts w:cstheme="minorHAnsi"/>
          <w:sz w:val="22"/>
          <w:szCs w:val="22"/>
        </w:rPr>
        <w:t xml:space="preserve"> de ondersteuning en opvolging van de implementatie.</w:t>
      </w:r>
      <w:r w:rsidR="00DA1A56" w:rsidRPr="00512CDE">
        <w:rPr>
          <w:rFonts w:cstheme="minorHAnsi"/>
          <w:sz w:val="22"/>
          <w:szCs w:val="22"/>
        </w:rPr>
        <w:t xml:space="preserve"> Om een haalbare en duurzame implementatie te ondersteunen, kan gestart worden met een testfase op een hospitalisatieafdeling. Na evaluatie van de ervaringen, knelpunten en resultaten kan de implementatie stapsgewijs uitgebreid worden naar andere afdelingen</w:t>
      </w:r>
      <w:r w:rsidR="003463E2">
        <w:rPr>
          <w:rFonts w:cstheme="minorHAnsi"/>
          <w:sz w:val="22"/>
          <w:szCs w:val="22"/>
        </w:rPr>
        <w:t xml:space="preserve"> </w:t>
      </w:r>
      <w:r w:rsidR="00DA1A56" w:rsidRPr="00512CDE">
        <w:rPr>
          <w:rFonts w:cstheme="minorHAnsi"/>
          <w:sz w:val="22"/>
          <w:szCs w:val="22"/>
        </w:rPr>
        <w:t>binnen de zorgorganisatie.</w:t>
      </w:r>
    </w:p>
    <w:p w14:paraId="5A053428" w14:textId="77777777" w:rsidR="003463E2" w:rsidRDefault="003463E2" w:rsidP="005F7DF0">
      <w:pPr>
        <w:rPr>
          <w:rFonts w:cstheme="minorHAnsi"/>
          <w:sz w:val="22"/>
          <w:szCs w:val="22"/>
        </w:rPr>
      </w:pPr>
    </w:p>
    <w:p w14:paraId="6F97A561" w14:textId="6BF11CE9" w:rsidR="00F460B7" w:rsidRPr="00512CDE" w:rsidRDefault="003463E2" w:rsidP="005F7DF0">
      <w:pPr>
        <w:rPr>
          <w:rFonts w:cstheme="minorHAnsi"/>
          <w:sz w:val="22"/>
          <w:szCs w:val="22"/>
        </w:rPr>
        <w:sectPr w:rsidR="00F460B7" w:rsidRPr="00512CDE" w:rsidSect="005F7DF0">
          <w:footerReference w:type="default" r:id="rId48"/>
          <w:pgSz w:w="11906" w:h="16838" w:code="9"/>
          <w:pgMar w:top="1417" w:right="1417" w:bottom="1417" w:left="1417" w:header="0" w:footer="0" w:gutter="0"/>
          <w:pgNumType w:start="1"/>
          <w:cols w:space="708"/>
          <w:noEndnote/>
          <w:docGrid w:linePitch="326"/>
        </w:sectPr>
      </w:pPr>
      <w:r>
        <w:rPr>
          <w:rFonts w:cstheme="minorHAnsi"/>
          <w:sz w:val="22"/>
          <w:szCs w:val="22"/>
        </w:rPr>
        <w:t xml:space="preserve"> </w:t>
      </w:r>
      <w:r w:rsidR="00F460B7" w:rsidRPr="00512CDE">
        <w:rPr>
          <w:rFonts w:cstheme="minorHAnsi"/>
          <w:sz w:val="22"/>
          <w:szCs w:val="22"/>
        </w:rPr>
        <w:t>Daarnaast is op macroniveau organisatorische ondersteuning noodzakelijk, onder</w:t>
      </w:r>
      <w:r w:rsidR="009747FF" w:rsidRPr="00512CDE">
        <w:rPr>
          <w:rFonts w:cstheme="minorHAnsi"/>
          <w:sz w:val="22"/>
          <w:szCs w:val="22"/>
        </w:rPr>
        <w:t xml:space="preserve"> </w:t>
      </w:r>
      <w:r w:rsidR="00F460B7" w:rsidRPr="00512CDE">
        <w:rPr>
          <w:rFonts w:cstheme="minorHAnsi"/>
          <w:sz w:val="22"/>
          <w:szCs w:val="22"/>
        </w:rPr>
        <w:t>andere via ziekenhuisbeleid, professionele tolken, voldoende personeelsbezetting en</w:t>
      </w:r>
      <w:r w:rsidR="009747FF" w:rsidRPr="00512CDE">
        <w:rPr>
          <w:rFonts w:cstheme="minorHAnsi"/>
          <w:sz w:val="22"/>
          <w:szCs w:val="22"/>
        </w:rPr>
        <w:t xml:space="preserve"> </w:t>
      </w:r>
      <w:r w:rsidR="00F460B7" w:rsidRPr="00512CDE">
        <w:rPr>
          <w:rFonts w:cstheme="minorHAnsi"/>
          <w:sz w:val="22"/>
          <w:szCs w:val="22"/>
        </w:rPr>
        <w:t>het beschikbaar stellen van gestandaardiseerde communicatiemateria</w:t>
      </w:r>
      <w:r w:rsidR="009747FF" w:rsidRPr="00512CDE">
        <w:rPr>
          <w:rFonts w:cstheme="minorHAnsi"/>
          <w:sz w:val="22"/>
          <w:szCs w:val="22"/>
        </w:rPr>
        <w:t>al.</w:t>
      </w:r>
    </w:p>
    <w:tbl>
      <w:tblPr>
        <w:tblStyle w:val="TableNormal"/>
        <w:tblpPr w:leftFromText="141" w:rightFromText="141" w:vertAnchor="page" w:horzAnchor="margin" w:tblpXSpec="center" w:tblpY="2257"/>
        <w:tblW w:w="16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2976"/>
        <w:gridCol w:w="2410"/>
        <w:gridCol w:w="1701"/>
        <w:gridCol w:w="2126"/>
        <w:gridCol w:w="2127"/>
        <w:gridCol w:w="2551"/>
      </w:tblGrid>
      <w:tr w:rsidR="002F576E" w:rsidRPr="00265B55" w14:paraId="33384FC5" w14:textId="77777777" w:rsidTr="007645B2">
        <w:trPr>
          <w:trHeight w:val="861"/>
        </w:trPr>
        <w:tc>
          <w:tcPr>
            <w:tcW w:w="2122" w:type="dxa"/>
          </w:tcPr>
          <w:p w14:paraId="3760AB30" w14:textId="77777777" w:rsidR="002F576E" w:rsidRPr="00950B56" w:rsidRDefault="002F576E" w:rsidP="005F7DF0">
            <w:pPr>
              <w:pStyle w:val="TableParagraph"/>
              <w:spacing w:before="220"/>
              <w:ind w:left="12"/>
              <w:jc w:val="center"/>
              <w:rPr>
                <w:rFonts w:asciiTheme="minorHAnsi" w:hAnsiTheme="minorHAnsi" w:cstheme="minorHAnsi"/>
                <w:lang w:val="nl-BE"/>
              </w:rPr>
            </w:pPr>
            <w:r w:rsidRPr="00950B56">
              <w:rPr>
                <w:rFonts w:asciiTheme="minorHAnsi" w:hAnsiTheme="minorHAnsi" w:cstheme="minorHAnsi"/>
                <w:spacing w:val="-2"/>
                <w:lang w:val="nl-BE"/>
              </w:rPr>
              <w:lastRenderedPageBreak/>
              <w:t>Doelstelling</w:t>
            </w:r>
          </w:p>
          <w:p w14:paraId="1294190C" w14:textId="77777777" w:rsidR="002F576E" w:rsidRPr="00950B56" w:rsidRDefault="002F576E" w:rsidP="005F7DF0">
            <w:pPr>
              <w:pStyle w:val="TableParagraph"/>
              <w:ind w:left="12" w:right="6"/>
              <w:jc w:val="center"/>
              <w:rPr>
                <w:rFonts w:asciiTheme="minorHAnsi" w:hAnsiTheme="minorHAnsi" w:cstheme="minorHAnsi"/>
                <w:i/>
                <w:lang w:val="nl-BE"/>
              </w:rPr>
            </w:pPr>
            <w:r w:rsidRPr="00950B56">
              <w:rPr>
                <w:rFonts w:asciiTheme="minorHAnsi" w:hAnsiTheme="minorHAnsi" w:cstheme="minorHAnsi"/>
                <w:i/>
                <w:spacing w:val="-4"/>
                <w:lang w:val="nl-BE"/>
              </w:rPr>
              <w:t>SMART</w:t>
            </w:r>
          </w:p>
        </w:tc>
        <w:tc>
          <w:tcPr>
            <w:tcW w:w="2976" w:type="dxa"/>
          </w:tcPr>
          <w:p w14:paraId="56919535" w14:textId="77777777" w:rsidR="002F576E" w:rsidRPr="00950B56" w:rsidRDefault="002F576E" w:rsidP="005F7DF0">
            <w:pPr>
              <w:pStyle w:val="TableParagraph"/>
              <w:spacing w:before="220"/>
              <w:ind w:left="0" w:right="84"/>
              <w:jc w:val="center"/>
              <w:rPr>
                <w:rFonts w:asciiTheme="minorHAnsi" w:hAnsiTheme="minorHAnsi" w:cstheme="minorHAnsi"/>
                <w:lang w:val="nl-BE"/>
              </w:rPr>
            </w:pPr>
            <w:r w:rsidRPr="00950B56">
              <w:rPr>
                <w:rFonts w:asciiTheme="minorHAnsi" w:hAnsiTheme="minorHAnsi" w:cstheme="minorHAnsi"/>
                <w:spacing w:val="-2"/>
                <w:lang w:val="nl-BE"/>
              </w:rPr>
              <w:t>Acties</w:t>
            </w:r>
          </w:p>
          <w:p w14:paraId="2A1606C5" w14:textId="77777777" w:rsidR="002F576E" w:rsidRPr="00950B56" w:rsidRDefault="002F576E" w:rsidP="005F7DF0">
            <w:pPr>
              <w:pStyle w:val="TableParagraph"/>
              <w:ind w:left="222"/>
              <w:jc w:val="center"/>
              <w:rPr>
                <w:rFonts w:asciiTheme="minorHAnsi" w:hAnsiTheme="minorHAnsi" w:cstheme="minorHAnsi"/>
                <w:i/>
                <w:lang w:val="nl-BE"/>
              </w:rPr>
            </w:pPr>
            <w:proofErr w:type="spellStart"/>
            <w:r w:rsidRPr="00950B56">
              <w:rPr>
                <w:rFonts w:asciiTheme="minorHAnsi" w:hAnsiTheme="minorHAnsi" w:cstheme="minorHAnsi"/>
                <w:i/>
                <w:lang w:val="nl-BE"/>
              </w:rPr>
              <w:t>i.f.v</w:t>
            </w:r>
            <w:proofErr w:type="spellEnd"/>
            <w:r w:rsidRPr="00950B56">
              <w:rPr>
                <w:rFonts w:asciiTheme="minorHAnsi" w:hAnsiTheme="minorHAnsi" w:cstheme="minorHAnsi"/>
                <w:i/>
                <w:lang w:val="nl-BE"/>
              </w:rPr>
              <w:t>.</w:t>
            </w:r>
            <w:r w:rsidRPr="00950B56">
              <w:rPr>
                <w:rFonts w:asciiTheme="minorHAnsi" w:hAnsiTheme="minorHAnsi" w:cstheme="minorHAnsi"/>
                <w:i/>
                <w:spacing w:val="-3"/>
                <w:lang w:val="nl-BE"/>
              </w:rPr>
              <w:t xml:space="preserve"> </w:t>
            </w:r>
            <w:r w:rsidRPr="00950B56">
              <w:rPr>
                <w:rFonts w:asciiTheme="minorHAnsi" w:hAnsiTheme="minorHAnsi" w:cstheme="minorHAnsi"/>
                <w:i/>
                <w:lang w:val="nl-BE"/>
              </w:rPr>
              <w:t>de</w:t>
            </w:r>
            <w:r w:rsidRPr="00950B56">
              <w:rPr>
                <w:rFonts w:asciiTheme="minorHAnsi" w:hAnsiTheme="minorHAnsi" w:cstheme="minorHAnsi"/>
                <w:i/>
                <w:spacing w:val="-2"/>
                <w:lang w:val="nl-BE"/>
              </w:rPr>
              <w:t xml:space="preserve"> doelstelling</w:t>
            </w:r>
          </w:p>
        </w:tc>
        <w:tc>
          <w:tcPr>
            <w:tcW w:w="2410" w:type="dxa"/>
          </w:tcPr>
          <w:p w14:paraId="2A0E785A" w14:textId="77777777" w:rsidR="002F576E" w:rsidRPr="00950B56" w:rsidRDefault="002F576E" w:rsidP="005F7DF0">
            <w:pPr>
              <w:pStyle w:val="TableParagraph"/>
              <w:spacing w:before="109"/>
              <w:ind w:left="400"/>
              <w:jc w:val="center"/>
              <w:rPr>
                <w:rFonts w:asciiTheme="minorHAnsi" w:hAnsiTheme="minorHAnsi" w:cstheme="minorHAnsi"/>
                <w:lang w:val="nl-BE"/>
              </w:rPr>
            </w:pPr>
            <w:r w:rsidRPr="00950B56">
              <w:rPr>
                <w:rFonts w:asciiTheme="minorHAnsi" w:hAnsiTheme="minorHAnsi" w:cstheme="minorHAnsi"/>
                <w:spacing w:val="-2"/>
                <w:lang w:val="nl-BE"/>
              </w:rPr>
              <w:t>Taakverdeling</w:t>
            </w:r>
          </w:p>
          <w:p w14:paraId="082BE4CC" w14:textId="69A42049" w:rsidR="002F576E" w:rsidRPr="00950B56" w:rsidRDefault="00491CAA" w:rsidP="005F7DF0">
            <w:pPr>
              <w:pStyle w:val="TableParagraph"/>
              <w:ind w:left="244"/>
              <w:jc w:val="center"/>
              <w:rPr>
                <w:rFonts w:asciiTheme="minorHAnsi" w:hAnsiTheme="minorHAnsi" w:cstheme="minorHAnsi"/>
                <w:i/>
                <w:lang w:val="nl-BE"/>
              </w:rPr>
            </w:pPr>
            <w:r w:rsidRPr="00950B56">
              <w:rPr>
                <w:rFonts w:asciiTheme="minorHAnsi" w:hAnsiTheme="minorHAnsi" w:cstheme="minorHAnsi"/>
                <w:i/>
                <w:lang w:val="nl-BE"/>
              </w:rPr>
              <w:t>Wie</w:t>
            </w:r>
            <w:r w:rsidR="002F576E" w:rsidRPr="00950B56">
              <w:rPr>
                <w:rFonts w:asciiTheme="minorHAnsi" w:hAnsiTheme="minorHAnsi" w:cstheme="minorHAnsi"/>
                <w:i/>
                <w:spacing w:val="-1"/>
                <w:lang w:val="nl-BE"/>
              </w:rPr>
              <w:t xml:space="preserve"> </w:t>
            </w:r>
            <w:r w:rsidR="002F576E" w:rsidRPr="00950B56">
              <w:rPr>
                <w:rFonts w:asciiTheme="minorHAnsi" w:hAnsiTheme="minorHAnsi" w:cstheme="minorHAnsi"/>
                <w:i/>
                <w:lang w:val="nl-BE"/>
              </w:rPr>
              <w:t>doet</w:t>
            </w:r>
            <w:r w:rsidR="002F576E" w:rsidRPr="00950B56">
              <w:rPr>
                <w:rFonts w:asciiTheme="minorHAnsi" w:hAnsiTheme="minorHAnsi" w:cstheme="minorHAnsi"/>
                <w:i/>
                <w:spacing w:val="-1"/>
                <w:lang w:val="nl-BE"/>
              </w:rPr>
              <w:t xml:space="preserve"> </w:t>
            </w:r>
            <w:r w:rsidR="002F576E" w:rsidRPr="00950B56">
              <w:rPr>
                <w:rFonts w:asciiTheme="minorHAnsi" w:hAnsiTheme="minorHAnsi" w:cstheme="minorHAnsi"/>
                <w:i/>
                <w:lang w:val="nl-BE"/>
              </w:rPr>
              <w:t>welke</w:t>
            </w:r>
            <w:r w:rsidR="002F576E" w:rsidRPr="00950B56">
              <w:rPr>
                <w:rFonts w:asciiTheme="minorHAnsi" w:hAnsiTheme="minorHAnsi" w:cstheme="minorHAnsi"/>
                <w:i/>
                <w:spacing w:val="-1"/>
                <w:lang w:val="nl-BE"/>
              </w:rPr>
              <w:t xml:space="preserve"> </w:t>
            </w:r>
            <w:r w:rsidR="002F576E" w:rsidRPr="00950B56">
              <w:rPr>
                <w:rFonts w:asciiTheme="minorHAnsi" w:hAnsiTheme="minorHAnsi" w:cstheme="minorHAnsi"/>
                <w:i/>
                <w:spacing w:val="-2"/>
                <w:lang w:val="nl-BE"/>
              </w:rPr>
              <w:t>acties</w:t>
            </w:r>
          </w:p>
          <w:p w14:paraId="16F52042" w14:textId="77777777" w:rsidR="002F576E" w:rsidRPr="00950B56" w:rsidRDefault="002F576E" w:rsidP="005F7DF0">
            <w:pPr>
              <w:pStyle w:val="TableParagraph"/>
              <w:spacing w:before="1"/>
              <w:ind w:left="318"/>
              <w:jc w:val="center"/>
              <w:rPr>
                <w:rFonts w:asciiTheme="minorHAnsi" w:hAnsiTheme="minorHAnsi" w:cstheme="minorHAnsi"/>
                <w:i/>
                <w:lang w:val="nl-BE"/>
              </w:rPr>
            </w:pPr>
            <w:proofErr w:type="spellStart"/>
            <w:r w:rsidRPr="00950B56">
              <w:rPr>
                <w:rFonts w:asciiTheme="minorHAnsi" w:hAnsiTheme="minorHAnsi" w:cstheme="minorHAnsi"/>
                <w:i/>
                <w:lang w:val="nl-BE"/>
              </w:rPr>
              <w:t>i.f.v</w:t>
            </w:r>
            <w:proofErr w:type="spellEnd"/>
            <w:r w:rsidRPr="00950B56">
              <w:rPr>
                <w:rFonts w:asciiTheme="minorHAnsi" w:hAnsiTheme="minorHAnsi" w:cstheme="minorHAnsi"/>
                <w:i/>
                <w:lang w:val="nl-BE"/>
              </w:rPr>
              <w:t>.</w:t>
            </w:r>
            <w:r w:rsidRPr="00950B56">
              <w:rPr>
                <w:rFonts w:asciiTheme="minorHAnsi" w:hAnsiTheme="minorHAnsi" w:cstheme="minorHAnsi"/>
                <w:i/>
                <w:spacing w:val="-3"/>
                <w:lang w:val="nl-BE"/>
              </w:rPr>
              <w:t xml:space="preserve"> </w:t>
            </w:r>
            <w:r w:rsidRPr="00950B56">
              <w:rPr>
                <w:rFonts w:asciiTheme="minorHAnsi" w:hAnsiTheme="minorHAnsi" w:cstheme="minorHAnsi"/>
                <w:i/>
                <w:lang w:val="nl-BE"/>
              </w:rPr>
              <w:t>de</w:t>
            </w:r>
            <w:r w:rsidRPr="00950B56">
              <w:rPr>
                <w:rFonts w:asciiTheme="minorHAnsi" w:hAnsiTheme="minorHAnsi" w:cstheme="minorHAnsi"/>
                <w:i/>
                <w:spacing w:val="-2"/>
                <w:lang w:val="nl-BE"/>
              </w:rPr>
              <w:t xml:space="preserve"> doelstelling</w:t>
            </w:r>
          </w:p>
        </w:tc>
        <w:tc>
          <w:tcPr>
            <w:tcW w:w="1701" w:type="dxa"/>
          </w:tcPr>
          <w:p w14:paraId="54E335A7" w14:textId="77777777" w:rsidR="002F576E" w:rsidRPr="00950B56" w:rsidRDefault="002F576E" w:rsidP="005F7DF0">
            <w:pPr>
              <w:pStyle w:val="TableParagraph"/>
              <w:spacing w:before="109"/>
              <w:ind w:left="58" w:right="47"/>
              <w:jc w:val="center"/>
              <w:rPr>
                <w:rFonts w:asciiTheme="minorHAnsi" w:hAnsiTheme="minorHAnsi" w:cstheme="minorHAnsi"/>
                <w:lang w:val="nl-BE"/>
              </w:rPr>
            </w:pPr>
            <w:r w:rsidRPr="00950B56">
              <w:rPr>
                <w:rFonts w:asciiTheme="minorHAnsi" w:hAnsiTheme="minorHAnsi" w:cstheme="minorHAnsi"/>
                <w:spacing w:val="-2"/>
                <w:lang w:val="nl-BE"/>
              </w:rPr>
              <w:t>Timing</w:t>
            </w:r>
          </w:p>
          <w:p w14:paraId="2B8E31EB" w14:textId="7A856294" w:rsidR="002F576E" w:rsidRPr="00950B56" w:rsidRDefault="00491CAA" w:rsidP="005F7DF0">
            <w:pPr>
              <w:pStyle w:val="TableParagraph"/>
              <w:ind w:left="54" w:right="47"/>
              <w:jc w:val="center"/>
              <w:rPr>
                <w:rFonts w:asciiTheme="minorHAnsi" w:hAnsiTheme="minorHAnsi" w:cstheme="minorHAnsi"/>
                <w:i/>
                <w:lang w:val="nl-BE"/>
              </w:rPr>
            </w:pPr>
            <w:r w:rsidRPr="00950B56">
              <w:rPr>
                <w:rFonts w:asciiTheme="minorHAnsi" w:hAnsiTheme="minorHAnsi" w:cstheme="minorHAnsi"/>
                <w:i/>
                <w:lang w:val="nl-BE"/>
              </w:rPr>
              <w:t>Wanneer</w:t>
            </w:r>
            <w:r w:rsidR="002F576E" w:rsidRPr="00950B56">
              <w:rPr>
                <w:rFonts w:asciiTheme="minorHAnsi" w:hAnsiTheme="minorHAnsi" w:cstheme="minorHAnsi"/>
                <w:i/>
                <w:spacing w:val="-11"/>
                <w:lang w:val="nl-BE"/>
              </w:rPr>
              <w:t xml:space="preserve"> </w:t>
            </w:r>
            <w:r w:rsidR="002F576E" w:rsidRPr="00950B56">
              <w:rPr>
                <w:rFonts w:asciiTheme="minorHAnsi" w:hAnsiTheme="minorHAnsi" w:cstheme="minorHAnsi"/>
                <w:i/>
                <w:lang w:val="nl-BE"/>
              </w:rPr>
              <w:t>wordt</w:t>
            </w:r>
            <w:r w:rsidR="002F576E" w:rsidRPr="00950B56">
              <w:rPr>
                <w:rFonts w:asciiTheme="minorHAnsi" w:hAnsiTheme="minorHAnsi" w:cstheme="minorHAnsi"/>
                <w:i/>
                <w:spacing w:val="-10"/>
                <w:lang w:val="nl-BE"/>
              </w:rPr>
              <w:t xml:space="preserve"> </w:t>
            </w:r>
            <w:r w:rsidR="002F576E" w:rsidRPr="00950B56">
              <w:rPr>
                <w:rFonts w:asciiTheme="minorHAnsi" w:hAnsiTheme="minorHAnsi" w:cstheme="minorHAnsi"/>
                <w:i/>
                <w:lang w:val="nl-BE"/>
              </w:rPr>
              <w:t>de</w:t>
            </w:r>
            <w:r w:rsidR="002F576E" w:rsidRPr="00950B56">
              <w:rPr>
                <w:rFonts w:asciiTheme="minorHAnsi" w:hAnsiTheme="minorHAnsi" w:cstheme="minorHAnsi"/>
                <w:i/>
                <w:spacing w:val="-10"/>
                <w:lang w:val="nl-BE"/>
              </w:rPr>
              <w:t xml:space="preserve"> </w:t>
            </w:r>
            <w:r w:rsidR="002F576E" w:rsidRPr="00950B56">
              <w:rPr>
                <w:rFonts w:asciiTheme="minorHAnsi" w:hAnsiTheme="minorHAnsi" w:cstheme="minorHAnsi"/>
                <w:i/>
                <w:lang w:val="nl-BE"/>
              </w:rPr>
              <w:t xml:space="preserve">actie </w:t>
            </w:r>
            <w:r w:rsidR="002F576E" w:rsidRPr="00950B56">
              <w:rPr>
                <w:rFonts w:asciiTheme="minorHAnsi" w:hAnsiTheme="minorHAnsi" w:cstheme="minorHAnsi"/>
                <w:i/>
                <w:spacing w:val="-2"/>
                <w:lang w:val="nl-BE"/>
              </w:rPr>
              <w:t>uitgevoerd</w:t>
            </w:r>
          </w:p>
        </w:tc>
        <w:tc>
          <w:tcPr>
            <w:tcW w:w="2126" w:type="dxa"/>
          </w:tcPr>
          <w:p w14:paraId="091DCD94" w14:textId="64EA46DB" w:rsidR="002F576E" w:rsidRPr="00950B56" w:rsidRDefault="002F576E" w:rsidP="005F7DF0">
            <w:pPr>
              <w:pStyle w:val="TableParagraph"/>
              <w:spacing w:before="109"/>
              <w:ind w:left="314" w:right="308"/>
              <w:jc w:val="center"/>
              <w:rPr>
                <w:rFonts w:asciiTheme="minorHAnsi" w:hAnsiTheme="minorHAnsi" w:cstheme="minorHAnsi"/>
                <w:i/>
                <w:lang w:val="nl-BE"/>
              </w:rPr>
            </w:pPr>
            <w:r w:rsidRPr="00950B56">
              <w:rPr>
                <w:rFonts w:asciiTheme="minorHAnsi" w:hAnsiTheme="minorHAnsi" w:cstheme="minorHAnsi"/>
                <w:spacing w:val="-2"/>
                <w:lang w:val="nl-BE"/>
              </w:rPr>
              <w:t xml:space="preserve">Communicatie </w:t>
            </w:r>
            <w:r w:rsidR="00491CAA">
              <w:rPr>
                <w:rFonts w:asciiTheme="minorHAnsi" w:hAnsiTheme="minorHAnsi" w:cstheme="minorHAnsi"/>
                <w:i/>
                <w:lang w:val="nl-BE"/>
              </w:rPr>
              <w:t>H</w:t>
            </w:r>
            <w:r w:rsidRPr="00950B56">
              <w:rPr>
                <w:rFonts w:asciiTheme="minorHAnsi" w:hAnsiTheme="minorHAnsi" w:cstheme="minorHAnsi"/>
                <w:i/>
                <w:lang w:val="nl-BE"/>
              </w:rPr>
              <w:t xml:space="preserve">oe wordt dit </w:t>
            </w:r>
            <w:r w:rsidRPr="00950B56">
              <w:rPr>
                <w:rFonts w:asciiTheme="minorHAnsi" w:hAnsiTheme="minorHAnsi" w:cstheme="minorHAnsi"/>
                <w:i/>
                <w:spacing w:val="-2"/>
                <w:lang w:val="nl-BE"/>
              </w:rPr>
              <w:t>gecommuniceerd</w:t>
            </w:r>
          </w:p>
        </w:tc>
        <w:tc>
          <w:tcPr>
            <w:tcW w:w="2127" w:type="dxa"/>
          </w:tcPr>
          <w:p w14:paraId="57646C00" w14:textId="77777777" w:rsidR="002F576E" w:rsidRPr="00950B56" w:rsidRDefault="002F576E" w:rsidP="005F7DF0">
            <w:pPr>
              <w:pStyle w:val="TableParagraph"/>
              <w:spacing w:before="220"/>
              <w:ind w:left="10"/>
              <w:jc w:val="center"/>
              <w:rPr>
                <w:rFonts w:asciiTheme="minorHAnsi" w:hAnsiTheme="minorHAnsi" w:cstheme="minorHAnsi"/>
                <w:lang w:val="nl-BE"/>
              </w:rPr>
            </w:pPr>
            <w:r w:rsidRPr="00950B56">
              <w:rPr>
                <w:rFonts w:asciiTheme="minorHAnsi" w:hAnsiTheme="minorHAnsi" w:cstheme="minorHAnsi"/>
                <w:spacing w:val="-2"/>
                <w:lang w:val="nl-BE"/>
              </w:rPr>
              <w:t>Evaluatie</w:t>
            </w:r>
          </w:p>
          <w:p w14:paraId="42900F8C" w14:textId="77777777" w:rsidR="002F576E" w:rsidRPr="00950B56" w:rsidRDefault="002F576E" w:rsidP="005F7DF0">
            <w:pPr>
              <w:pStyle w:val="TableParagraph"/>
              <w:ind w:left="10" w:right="2"/>
              <w:jc w:val="center"/>
              <w:rPr>
                <w:rFonts w:asciiTheme="minorHAnsi" w:hAnsiTheme="minorHAnsi" w:cstheme="minorHAnsi"/>
                <w:i/>
                <w:lang w:val="nl-BE"/>
              </w:rPr>
            </w:pPr>
            <w:r w:rsidRPr="00950B56">
              <w:rPr>
                <w:rFonts w:asciiTheme="minorHAnsi" w:hAnsiTheme="minorHAnsi" w:cstheme="minorHAnsi"/>
                <w:i/>
                <w:lang w:val="nl-BE"/>
              </w:rPr>
              <w:t>Hoe</w:t>
            </w:r>
            <w:r w:rsidRPr="00950B56">
              <w:rPr>
                <w:rFonts w:asciiTheme="minorHAnsi" w:hAnsiTheme="minorHAnsi" w:cstheme="minorHAnsi"/>
                <w:i/>
                <w:spacing w:val="-1"/>
                <w:lang w:val="nl-BE"/>
              </w:rPr>
              <w:t xml:space="preserve"> </w:t>
            </w:r>
            <w:r w:rsidRPr="00950B56">
              <w:rPr>
                <w:rFonts w:asciiTheme="minorHAnsi" w:hAnsiTheme="minorHAnsi" w:cstheme="minorHAnsi"/>
                <w:i/>
                <w:lang w:val="nl-BE"/>
              </w:rPr>
              <w:t>wordt</w:t>
            </w:r>
            <w:r w:rsidRPr="00950B56">
              <w:rPr>
                <w:rFonts w:asciiTheme="minorHAnsi" w:hAnsiTheme="minorHAnsi" w:cstheme="minorHAnsi"/>
                <w:i/>
                <w:spacing w:val="-1"/>
                <w:lang w:val="nl-BE"/>
              </w:rPr>
              <w:t xml:space="preserve"> </w:t>
            </w:r>
            <w:r w:rsidRPr="00950B56">
              <w:rPr>
                <w:rFonts w:asciiTheme="minorHAnsi" w:hAnsiTheme="minorHAnsi" w:cstheme="minorHAnsi"/>
                <w:i/>
                <w:lang w:val="nl-BE"/>
              </w:rPr>
              <w:t xml:space="preserve">er </w:t>
            </w:r>
            <w:r w:rsidRPr="00950B56">
              <w:rPr>
                <w:rFonts w:asciiTheme="minorHAnsi" w:hAnsiTheme="minorHAnsi" w:cstheme="minorHAnsi"/>
                <w:i/>
                <w:spacing w:val="-2"/>
                <w:lang w:val="nl-BE"/>
              </w:rPr>
              <w:t>geëvalueerd</w:t>
            </w:r>
          </w:p>
        </w:tc>
        <w:tc>
          <w:tcPr>
            <w:tcW w:w="2551" w:type="dxa"/>
          </w:tcPr>
          <w:p w14:paraId="294BFBD7" w14:textId="725D8800" w:rsidR="002F576E" w:rsidRPr="00950B56" w:rsidRDefault="002F576E" w:rsidP="005F7DF0">
            <w:pPr>
              <w:pStyle w:val="TableParagraph"/>
              <w:ind w:left="104" w:right="97" w:firstLine="81"/>
              <w:jc w:val="center"/>
              <w:rPr>
                <w:rFonts w:asciiTheme="minorHAnsi" w:hAnsiTheme="minorHAnsi" w:cstheme="minorHAnsi"/>
                <w:spacing w:val="-2"/>
                <w:lang w:val="nl-BE"/>
              </w:rPr>
            </w:pPr>
            <w:r w:rsidRPr="00950B56">
              <w:rPr>
                <w:rFonts w:asciiTheme="minorHAnsi" w:hAnsiTheme="minorHAnsi" w:cstheme="minorHAnsi"/>
                <w:spacing w:val="-2"/>
                <w:lang w:val="nl-BE"/>
              </w:rPr>
              <w:t>Opvolging</w:t>
            </w:r>
          </w:p>
          <w:p w14:paraId="2BB135A4" w14:textId="798A691C" w:rsidR="002F576E" w:rsidRPr="00950B56" w:rsidRDefault="00491CAA" w:rsidP="005F7DF0">
            <w:pPr>
              <w:pStyle w:val="TableParagraph"/>
              <w:ind w:left="104" w:right="97" w:firstLine="81"/>
              <w:jc w:val="center"/>
              <w:rPr>
                <w:rFonts w:asciiTheme="minorHAnsi" w:hAnsiTheme="minorHAnsi" w:cstheme="minorHAnsi"/>
                <w:i/>
                <w:lang w:val="nl-BE"/>
              </w:rPr>
            </w:pPr>
            <w:r w:rsidRPr="00950B56">
              <w:rPr>
                <w:rFonts w:asciiTheme="minorHAnsi" w:hAnsiTheme="minorHAnsi" w:cstheme="minorHAnsi"/>
                <w:i/>
                <w:lang w:val="nl-BE"/>
              </w:rPr>
              <w:t>Wie</w:t>
            </w:r>
            <w:r w:rsidR="002F576E" w:rsidRPr="00950B56">
              <w:rPr>
                <w:rFonts w:asciiTheme="minorHAnsi" w:hAnsiTheme="minorHAnsi" w:cstheme="minorHAnsi"/>
                <w:i/>
                <w:lang w:val="nl-BE"/>
              </w:rPr>
              <w:t xml:space="preserve"> volgt de </w:t>
            </w:r>
            <w:r w:rsidR="002F576E" w:rsidRPr="00950B56">
              <w:rPr>
                <w:rFonts w:asciiTheme="minorHAnsi" w:hAnsiTheme="minorHAnsi" w:cstheme="minorHAnsi"/>
                <w:i/>
                <w:spacing w:val="-2"/>
                <w:lang w:val="nl-BE"/>
              </w:rPr>
              <w:t>implementatie</w:t>
            </w:r>
          </w:p>
          <w:p w14:paraId="4863AEDE" w14:textId="5FD2EF88" w:rsidR="002F576E" w:rsidRPr="00950B56" w:rsidRDefault="00491CAA" w:rsidP="005F7DF0">
            <w:pPr>
              <w:pStyle w:val="TableParagraph"/>
              <w:spacing w:before="1" w:line="199" w:lineRule="exact"/>
              <w:ind w:left="6"/>
              <w:jc w:val="center"/>
              <w:rPr>
                <w:rFonts w:asciiTheme="minorHAnsi" w:hAnsiTheme="minorHAnsi" w:cstheme="minorHAnsi"/>
                <w:i/>
                <w:lang w:val="nl-BE"/>
              </w:rPr>
            </w:pPr>
            <w:r>
              <w:rPr>
                <w:rFonts w:asciiTheme="minorHAnsi" w:hAnsiTheme="minorHAnsi" w:cstheme="minorHAnsi"/>
                <w:i/>
                <w:spacing w:val="-5"/>
                <w:lang w:val="nl-BE"/>
              </w:rPr>
              <w:t>o</w:t>
            </w:r>
            <w:r w:rsidRPr="00950B56">
              <w:rPr>
                <w:rFonts w:asciiTheme="minorHAnsi" w:hAnsiTheme="minorHAnsi" w:cstheme="minorHAnsi"/>
                <w:i/>
                <w:spacing w:val="-5"/>
                <w:lang w:val="nl-BE"/>
              </w:rPr>
              <w:t>p</w:t>
            </w:r>
          </w:p>
        </w:tc>
      </w:tr>
      <w:tr w:rsidR="002F576E" w:rsidRPr="00265B55" w14:paraId="35FD8904" w14:textId="77777777" w:rsidTr="00A80CB7">
        <w:trPr>
          <w:trHeight w:val="5921"/>
        </w:trPr>
        <w:tc>
          <w:tcPr>
            <w:tcW w:w="2122" w:type="dxa"/>
          </w:tcPr>
          <w:p w14:paraId="3645095E" w14:textId="75E03B17" w:rsidR="002F576E" w:rsidRPr="00512CDE" w:rsidRDefault="008254B5" w:rsidP="005F7DF0">
            <w:pPr>
              <w:pStyle w:val="TableParagraph"/>
              <w:ind w:left="0" w:right="96"/>
              <w:jc w:val="center"/>
              <w:rPr>
                <w:rFonts w:asciiTheme="minorHAnsi" w:hAnsiTheme="minorHAnsi" w:cstheme="minorHAnsi"/>
                <w:lang w:val="nl-BE"/>
              </w:rPr>
            </w:pPr>
            <w:r w:rsidRPr="00512CDE">
              <w:rPr>
                <w:rFonts w:asciiTheme="minorHAnsi" w:hAnsiTheme="minorHAnsi" w:cstheme="minorHAnsi"/>
                <w:lang w:val="nl-BE"/>
              </w:rPr>
              <w:t>1.</w:t>
            </w:r>
            <w:r w:rsidR="00693735">
              <w:rPr>
                <w:rFonts w:asciiTheme="minorHAnsi" w:hAnsiTheme="minorHAnsi" w:cstheme="minorHAnsi"/>
                <w:lang w:val="nl-BE"/>
              </w:rPr>
              <w:t xml:space="preserve"> </w:t>
            </w:r>
            <w:r w:rsidRPr="00512CDE">
              <w:rPr>
                <w:rFonts w:asciiTheme="minorHAnsi" w:hAnsiTheme="minorHAnsi" w:cstheme="minorHAnsi"/>
                <w:lang w:val="nl-BE"/>
              </w:rPr>
              <w:t xml:space="preserve">Binnen de eerste </w:t>
            </w:r>
            <w:r w:rsidR="00521AEF">
              <w:rPr>
                <w:rFonts w:asciiTheme="minorHAnsi" w:hAnsiTheme="minorHAnsi" w:cstheme="minorHAnsi"/>
                <w:lang w:val="nl-BE"/>
              </w:rPr>
              <w:t>drie</w:t>
            </w:r>
            <w:r w:rsidRPr="00512CDE">
              <w:rPr>
                <w:rFonts w:asciiTheme="minorHAnsi" w:hAnsiTheme="minorHAnsi" w:cstheme="minorHAnsi"/>
                <w:lang w:val="nl-BE"/>
              </w:rPr>
              <w:t xml:space="preserve"> maanden na opstart van de implementatie wordt op de hospitalisatieafdeling een vaste werkwijze ingevoerd voor medicatie-educatie bij anderstalige patiënten, zodat verpleegkundigen systematisch nagaan welke taal de patiënt spreekt, of een</w:t>
            </w:r>
            <w:r w:rsidR="00F460B7" w:rsidRPr="00512CDE">
              <w:rPr>
                <w:rFonts w:asciiTheme="minorHAnsi" w:hAnsiTheme="minorHAnsi" w:cstheme="minorHAnsi"/>
                <w:lang w:val="nl-BE"/>
              </w:rPr>
              <w:t xml:space="preserve"> professionele</w:t>
            </w:r>
            <w:r w:rsidRPr="00512CDE">
              <w:rPr>
                <w:rFonts w:asciiTheme="minorHAnsi" w:hAnsiTheme="minorHAnsi" w:cstheme="minorHAnsi"/>
                <w:lang w:val="nl-BE"/>
              </w:rPr>
              <w:t xml:space="preserve"> tolk nodig is en welke communicatiemidde</w:t>
            </w:r>
            <w:r w:rsidR="00F460B7" w:rsidRPr="00512CDE">
              <w:rPr>
                <w:rFonts w:asciiTheme="minorHAnsi" w:hAnsiTheme="minorHAnsi" w:cstheme="minorHAnsi"/>
                <w:lang w:val="nl-BE"/>
              </w:rPr>
              <w:t>le</w:t>
            </w:r>
            <w:r w:rsidRPr="00512CDE">
              <w:rPr>
                <w:rFonts w:asciiTheme="minorHAnsi" w:hAnsiTheme="minorHAnsi" w:cstheme="minorHAnsi"/>
                <w:lang w:val="nl-BE"/>
              </w:rPr>
              <w:t xml:space="preserve">n best </w:t>
            </w:r>
            <w:r w:rsidR="00F460B7" w:rsidRPr="00512CDE">
              <w:rPr>
                <w:rFonts w:asciiTheme="minorHAnsi" w:hAnsiTheme="minorHAnsi" w:cstheme="minorHAnsi"/>
                <w:lang w:val="nl-BE"/>
              </w:rPr>
              <w:t>ingezet worden.</w:t>
            </w:r>
          </w:p>
          <w:p w14:paraId="41051A92" w14:textId="77777777" w:rsidR="008254B5" w:rsidRPr="00512CDE" w:rsidRDefault="008254B5" w:rsidP="005F7DF0">
            <w:pPr>
              <w:pStyle w:val="TableParagraph"/>
              <w:ind w:left="0" w:right="96"/>
              <w:jc w:val="center"/>
              <w:rPr>
                <w:rFonts w:asciiTheme="minorHAnsi" w:hAnsiTheme="minorHAnsi" w:cstheme="minorHAnsi"/>
                <w:lang w:val="nl-BE"/>
              </w:rPr>
            </w:pPr>
          </w:p>
          <w:p w14:paraId="55A42505" w14:textId="77777777" w:rsidR="008254B5" w:rsidRPr="00512CDE" w:rsidRDefault="008254B5" w:rsidP="005F7DF0">
            <w:pPr>
              <w:pStyle w:val="TableParagraph"/>
              <w:ind w:left="0" w:right="96"/>
              <w:jc w:val="center"/>
              <w:rPr>
                <w:rFonts w:asciiTheme="minorHAnsi" w:hAnsiTheme="minorHAnsi" w:cstheme="minorHAnsi"/>
                <w:lang w:val="nl-BE"/>
              </w:rPr>
            </w:pPr>
          </w:p>
          <w:p w14:paraId="7FD5B478" w14:textId="77777777" w:rsidR="008254B5" w:rsidRPr="00512CDE" w:rsidRDefault="008254B5" w:rsidP="005F7DF0">
            <w:pPr>
              <w:pStyle w:val="TableParagraph"/>
              <w:ind w:left="0" w:right="96"/>
              <w:jc w:val="center"/>
              <w:rPr>
                <w:rFonts w:asciiTheme="minorHAnsi" w:hAnsiTheme="minorHAnsi" w:cstheme="minorHAnsi"/>
                <w:lang w:val="nl-BE"/>
              </w:rPr>
            </w:pPr>
          </w:p>
          <w:p w14:paraId="00CCD64E" w14:textId="77777777" w:rsidR="008254B5" w:rsidRPr="00512CDE" w:rsidRDefault="008254B5" w:rsidP="005F7DF0">
            <w:pPr>
              <w:pStyle w:val="TableParagraph"/>
              <w:ind w:left="0" w:right="96"/>
              <w:jc w:val="center"/>
              <w:rPr>
                <w:rFonts w:asciiTheme="minorHAnsi" w:hAnsiTheme="minorHAnsi" w:cstheme="minorHAnsi"/>
                <w:lang w:val="nl-BE"/>
              </w:rPr>
            </w:pPr>
          </w:p>
          <w:p w14:paraId="18F5FE6F" w14:textId="77777777" w:rsidR="008254B5" w:rsidRPr="00512CDE" w:rsidRDefault="008254B5" w:rsidP="005F7DF0">
            <w:pPr>
              <w:pStyle w:val="TableParagraph"/>
              <w:ind w:left="0" w:right="96"/>
              <w:jc w:val="center"/>
              <w:rPr>
                <w:rFonts w:asciiTheme="minorHAnsi" w:hAnsiTheme="minorHAnsi" w:cstheme="minorHAnsi"/>
                <w:lang w:val="nl-BE"/>
              </w:rPr>
            </w:pPr>
          </w:p>
          <w:p w14:paraId="08358C79" w14:textId="77777777" w:rsidR="008254B5" w:rsidRPr="00512CDE" w:rsidRDefault="008254B5" w:rsidP="005F7DF0">
            <w:pPr>
              <w:pStyle w:val="TableParagraph"/>
              <w:ind w:left="0" w:right="96"/>
              <w:jc w:val="center"/>
              <w:rPr>
                <w:rFonts w:asciiTheme="minorHAnsi" w:hAnsiTheme="minorHAnsi" w:cstheme="minorHAnsi"/>
                <w:lang w:val="nl-BE"/>
              </w:rPr>
            </w:pPr>
          </w:p>
          <w:p w14:paraId="79FC2279" w14:textId="77777777" w:rsidR="008254B5" w:rsidRPr="00512CDE" w:rsidRDefault="008254B5" w:rsidP="005F7DF0">
            <w:pPr>
              <w:pStyle w:val="TableParagraph"/>
              <w:ind w:left="0" w:right="96"/>
              <w:jc w:val="center"/>
              <w:rPr>
                <w:rFonts w:asciiTheme="minorHAnsi" w:hAnsiTheme="minorHAnsi" w:cstheme="minorHAnsi"/>
                <w:lang w:val="nl-BE"/>
              </w:rPr>
            </w:pPr>
          </w:p>
          <w:p w14:paraId="5C685AB2" w14:textId="77777777" w:rsidR="008254B5" w:rsidRPr="00512CDE" w:rsidRDefault="008254B5" w:rsidP="005F7DF0">
            <w:pPr>
              <w:pStyle w:val="TableParagraph"/>
              <w:ind w:left="0" w:right="96"/>
              <w:jc w:val="center"/>
              <w:rPr>
                <w:rFonts w:asciiTheme="minorHAnsi" w:hAnsiTheme="minorHAnsi" w:cstheme="minorHAnsi"/>
                <w:lang w:val="nl-BE"/>
              </w:rPr>
            </w:pPr>
          </w:p>
          <w:p w14:paraId="0C7B203B" w14:textId="77777777" w:rsidR="008254B5" w:rsidRPr="00512CDE" w:rsidRDefault="008254B5" w:rsidP="00693735">
            <w:pPr>
              <w:pStyle w:val="TableParagraph"/>
              <w:ind w:left="0" w:right="96"/>
              <w:rPr>
                <w:rFonts w:asciiTheme="minorHAnsi" w:hAnsiTheme="minorHAnsi" w:cstheme="minorHAnsi"/>
                <w:lang w:val="nl-BE"/>
              </w:rPr>
            </w:pPr>
          </w:p>
          <w:p w14:paraId="3777A211" w14:textId="3DD0ADDF" w:rsidR="008254B5" w:rsidRPr="00512CDE" w:rsidRDefault="008254B5" w:rsidP="009B2F38">
            <w:pPr>
              <w:pStyle w:val="TableParagraph"/>
              <w:ind w:left="0" w:right="96"/>
              <w:jc w:val="center"/>
              <w:rPr>
                <w:rFonts w:asciiTheme="minorHAnsi" w:hAnsiTheme="minorHAnsi" w:cstheme="minorHAnsi"/>
                <w:lang w:val="nl-BE"/>
              </w:rPr>
            </w:pPr>
            <w:r w:rsidRPr="00512CDE">
              <w:rPr>
                <w:rFonts w:asciiTheme="minorHAnsi" w:hAnsiTheme="minorHAnsi" w:cstheme="minorHAnsi"/>
                <w:lang w:val="nl-BE"/>
              </w:rPr>
              <w:t xml:space="preserve">2. </w:t>
            </w:r>
            <w:r w:rsidRPr="00512CDE">
              <w:rPr>
                <w:rFonts w:asciiTheme="minorHAnsi" w:eastAsia="Times New Roman" w:hAnsiTheme="minorHAnsi" w:cstheme="minorHAnsi"/>
                <w:lang w:val="nl-BE" w:eastAsia="nl-NL"/>
              </w:rPr>
              <w:t xml:space="preserve"> </w:t>
            </w:r>
            <w:r w:rsidRPr="00512CDE">
              <w:rPr>
                <w:rFonts w:asciiTheme="minorHAnsi" w:hAnsiTheme="minorHAnsi" w:cstheme="minorHAnsi"/>
                <w:lang w:val="nl-BE"/>
              </w:rPr>
              <w:t xml:space="preserve">Binnen de eerste </w:t>
            </w:r>
            <w:r w:rsidR="00521AEF">
              <w:rPr>
                <w:rFonts w:asciiTheme="minorHAnsi" w:hAnsiTheme="minorHAnsi" w:cstheme="minorHAnsi"/>
                <w:lang w:val="nl-BE"/>
              </w:rPr>
              <w:t>twee</w:t>
            </w:r>
            <w:r w:rsidRPr="00512CDE">
              <w:rPr>
                <w:rFonts w:asciiTheme="minorHAnsi" w:hAnsiTheme="minorHAnsi" w:cstheme="minorHAnsi"/>
                <w:lang w:val="nl-BE"/>
              </w:rPr>
              <w:t xml:space="preserve"> maanden wordt het gebruik van professionele tolkondersteuning en </w:t>
            </w:r>
            <w:r w:rsidR="00BE7818" w:rsidRPr="00512CDE">
              <w:rPr>
                <w:rFonts w:asciiTheme="minorHAnsi" w:hAnsiTheme="minorHAnsi" w:cstheme="minorHAnsi"/>
                <w:lang w:val="nl-BE"/>
              </w:rPr>
              <w:t>goedgekeurde</w:t>
            </w:r>
            <w:r w:rsidRPr="00512CDE">
              <w:rPr>
                <w:rFonts w:asciiTheme="minorHAnsi" w:hAnsiTheme="minorHAnsi" w:cstheme="minorHAnsi"/>
                <w:lang w:val="nl-BE"/>
              </w:rPr>
              <w:t xml:space="preserve"> vertaalhulpmiddelen</w:t>
            </w:r>
            <w:r w:rsidR="00BE7818" w:rsidRPr="00512CDE">
              <w:rPr>
                <w:rFonts w:asciiTheme="minorHAnsi" w:hAnsiTheme="minorHAnsi" w:cstheme="minorHAnsi"/>
                <w:lang w:val="nl-BE"/>
              </w:rPr>
              <w:t xml:space="preserve">, beschikbaar gesteld door de organisatie, </w:t>
            </w:r>
            <w:r w:rsidRPr="00512CDE">
              <w:rPr>
                <w:rFonts w:asciiTheme="minorHAnsi" w:hAnsiTheme="minorHAnsi" w:cstheme="minorHAnsi"/>
                <w:lang w:val="nl-BE"/>
              </w:rPr>
              <w:t>duidelijk afgesproken en toegankelijk gemaakt, zodat verpleegkundigen bij belangrijke medicatiegesprekken minder afhankelijk zijn van familieleden of onbetrouwbare vertalingen.</w:t>
            </w:r>
          </w:p>
          <w:p w14:paraId="1480BB98" w14:textId="77777777" w:rsidR="008254B5" w:rsidRPr="00512CDE" w:rsidRDefault="008254B5" w:rsidP="005F7DF0">
            <w:pPr>
              <w:pStyle w:val="TableParagraph"/>
              <w:ind w:right="96"/>
              <w:jc w:val="center"/>
              <w:rPr>
                <w:rFonts w:asciiTheme="minorHAnsi" w:hAnsiTheme="minorHAnsi" w:cstheme="minorHAnsi"/>
                <w:lang w:val="nl-BE"/>
              </w:rPr>
            </w:pPr>
          </w:p>
          <w:p w14:paraId="61E72A3F" w14:textId="77777777" w:rsidR="008254B5" w:rsidRPr="00512CDE" w:rsidRDefault="008254B5" w:rsidP="005F7DF0">
            <w:pPr>
              <w:pStyle w:val="TableParagraph"/>
              <w:ind w:right="96"/>
              <w:jc w:val="center"/>
              <w:rPr>
                <w:rFonts w:asciiTheme="minorHAnsi" w:hAnsiTheme="minorHAnsi" w:cstheme="minorHAnsi"/>
                <w:lang w:val="nl-BE"/>
              </w:rPr>
            </w:pPr>
          </w:p>
          <w:p w14:paraId="1F8BCF93" w14:textId="77777777" w:rsidR="008254B5" w:rsidRPr="00512CDE" w:rsidRDefault="008254B5" w:rsidP="005F7DF0">
            <w:pPr>
              <w:pStyle w:val="TableParagraph"/>
              <w:ind w:right="96"/>
              <w:jc w:val="center"/>
              <w:rPr>
                <w:rFonts w:asciiTheme="minorHAnsi" w:hAnsiTheme="minorHAnsi" w:cstheme="minorHAnsi"/>
                <w:lang w:val="nl-BE"/>
              </w:rPr>
            </w:pPr>
          </w:p>
          <w:p w14:paraId="6EC7EE96" w14:textId="77777777" w:rsidR="008254B5" w:rsidRPr="00512CDE" w:rsidRDefault="008254B5" w:rsidP="005F7DF0">
            <w:pPr>
              <w:pStyle w:val="TableParagraph"/>
              <w:ind w:right="96"/>
              <w:jc w:val="center"/>
              <w:rPr>
                <w:rFonts w:asciiTheme="minorHAnsi" w:hAnsiTheme="minorHAnsi" w:cstheme="minorHAnsi"/>
                <w:lang w:val="nl-BE"/>
              </w:rPr>
            </w:pPr>
          </w:p>
          <w:p w14:paraId="6301CC8B" w14:textId="77777777" w:rsidR="007645B2" w:rsidRPr="00512CDE" w:rsidRDefault="007645B2" w:rsidP="005F7DF0">
            <w:pPr>
              <w:pStyle w:val="TableParagraph"/>
              <w:ind w:right="96"/>
              <w:jc w:val="center"/>
              <w:rPr>
                <w:rFonts w:asciiTheme="minorHAnsi" w:hAnsiTheme="minorHAnsi" w:cstheme="minorHAnsi"/>
                <w:lang w:val="nl-BE"/>
              </w:rPr>
            </w:pPr>
          </w:p>
          <w:p w14:paraId="3E7085E6" w14:textId="77777777" w:rsidR="007645B2" w:rsidRPr="00512CDE" w:rsidRDefault="007645B2" w:rsidP="005F7DF0">
            <w:pPr>
              <w:pStyle w:val="TableParagraph"/>
              <w:ind w:right="96"/>
              <w:jc w:val="center"/>
              <w:rPr>
                <w:rFonts w:asciiTheme="minorHAnsi" w:hAnsiTheme="minorHAnsi" w:cstheme="minorHAnsi"/>
                <w:lang w:val="nl-BE"/>
              </w:rPr>
            </w:pPr>
          </w:p>
          <w:p w14:paraId="56711C21" w14:textId="77777777" w:rsidR="007645B2" w:rsidRPr="00512CDE" w:rsidRDefault="007645B2" w:rsidP="005F7DF0">
            <w:pPr>
              <w:pStyle w:val="TableParagraph"/>
              <w:ind w:right="96"/>
              <w:jc w:val="center"/>
              <w:rPr>
                <w:rFonts w:asciiTheme="minorHAnsi" w:hAnsiTheme="minorHAnsi" w:cstheme="minorHAnsi"/>
                <w:lang w:val="nl-BE"/>
              </w:rPr>
            </w:pPr>
          </w:p>
          <w:p w14:paraId="585A5C08" w14:textId="77777777" w:rsidR="007645B2" w:rsidRPr="00512CDE" w:rsidRDefault="007645B2" w:rsidP="005F7DF0">
            <w:pPr>
              <w:pStyle w:val="TableParagraph"/>
              <w:ind w:right="96"/>
              <w:jc w:val="center"/>
              <w:rPr>
                <w:rFonts w:asciiTheme="minorHAnsi" w:hAnsiTheme="minorHAnsi" w:cstheme="minorHAnsi"/>
                <w:lang w:val="nl-BE"/>
              </w:rPr>
            </w:pPr>
          </w:p>
          <w:p w14:paraId="220510F8" w14:textId="77777777" w:rsidR="009747FF" w:rsidRPr="00512CDE" w:rsidRDefault="009747FF" w:rsidP="005F7DF0">
            <w:pPr>
              <w:pStyle w:val="TableParagraph"/>
              <w:ind w:right="96"/>
              <w:jc w:val="center"/>
              <w:rPr>
                <w:rFonts w:asciiTheme="minorHAnsi" w:hAnsiTheme="minorHAnsi" w:cstheme="minorHAnsi"/>
                <w:lang w:val="nl-BE"/>
              </w:rPr>
            </w:pPr>
          </w:p>
          <w:p w14:paraId="49E53D06" w14:textId="77777777" w:rsidR="009747FF" w:rsidRPr="00512CDE" w:rsidRDefault="009747FF" w:rsidP="005F7DF0">
            <w:pPr>
              <w:pStyle w:val="TableParagraph"/>
              <w:ind w:right="96"/>
              <w:jc w:val="center"/>
              <w:rPr>
                <w:rFonts w:asciiTheme="minorHAnsi" w:hAnsiTheme="minorHAnsi" w:cstheme="minorHAnsi"/>
                <w:lang w:val="nl-BE"/>
              </w:rPr>
            </w:pPr>
          </w:p>
          <w:p w14:paraId="40C5C8A7" w14:textId="77777777" w:rsidR="009747FF" w:rsidRPr="00512CDE" w:rsidRDefault="009747FF" w:rsidP="005F7DF0">
            <w:pPr>
              <w:pStyle w:val="TableParagraph"/>
              <w:ind w:right="96"/>
              <w:jc w:val="center"/>
              <w:rPr>
                <w:rFonts w:asciiTheme="minorHAnsi" w:hAnsiTheme="minorHAnsi" w:cstheme="minorHAnsi"/>
                <w:lang w:val="nl-BE"/>
              </w:rPr>
            </w:pPr>
          </w:p>
          <w:p w14:paraId="2C2F1644" w14:textId="77777777" w:rsidR="009747FF" w:rsidRPr="00512CDE" w:rsidRDefault="009747FF" w:rsidP="005F7DF0">
            <w:pPr>
              <w:pStyle w:val="TableParagraph"/>
              <w:ind w:right="96"/>
              <w:jc w:val="center"/>
              <w:rPr>
                <w:rFonts w:asciiTheme="minorHAnsi" w:hAnsiTheme="minorHAnsi" w:cstheme="minorHAnsi"/>
                <w:lang w:val="nl-BE"/>
              </w:rPr>
            </w:pPr>
          </w:p>
          <w:p w14:paraId="3A7DA1D3" w14:textId="77777777" w:rsidR="009747FF" w:rsidRPr="00512CDE" w:rsidRDefault="009747FF" w:rsidP="005F7DF0">
            <w:pPr>
              <w:pStyle w:val="TableParagraph"/>
              <w:ind w:right="96"/>
              <w:jc w:val="center"/>
              <w:rPr>
                <w:rFonts w:asciiTheme="minorHAnsi" w:hAnsiTheme="minorHAnsi" w:cstheme="minorHAnsi"/>
                <w:lang w:val="nl-BE"/>
              </w:rPr>
            </w:pPr>
          </w:p>
          <w:p w14:paraId="0A224000" w14:textId="77777777" w:rsidR="009747FF" w:rsidRPr="00512CDE" w:rsidRDefault="009747FF" w:rsidP="009B2F38">
            <w:pPr>
              <w:pStyle w:val="TableParagraph"/>
              <w:ind w:left="0" w:right="96"/>
              <w:jc w:val="center"/>
              <w:rPr>
                <w:rFonts w:asciiTheme="minorHAnsi" w:hAnsiTheme="minorHAnsi" w:cstheme="minorHAnsi"/>
                <w:lang w:val="nl-BE"/>
              </w:rPr>
            </w:pPr>
          </w:p>
          <w:p w14:paraId="3556EDAB" w14:textId="087112E5" w:rsidR="007645B2" w:rsidRPr="00512CDE" w:rsidRDefault="007645B2" w:rsidP="009B2F38">
            <w:pPr>
              <w:pStyle w:val="TableParagraph"/>
              <w:ind w:left="0" w:right="96"/>
              <w:jc w:val="center"/>
              <w:rPr>
                <w:rFonts w:asciiTheme="minorHAnsi" w:hAnsiTheme="minorHAnsi" w:cstheme="minorHAnsi"/>
                <w:lang w:val="nl-BE"/>
              </w:rPr>
            </w:pPr>
            <w:r w:rsidRPr="00512CDE">
              <w:rPr>
                <w:rFonts w:asciiTheme="minorHAnsi" w:hAnsiTheme="minorHAnsi" w:cstheme="minorHAnsi"/>
                <w:lang w:val="nl-BE"/>
              </w:rPr>
              <w:t xml:space="preserve">3. Binnen de eerste </w:t>
            </w:r>
            <w:r w:rsidR="001C4494">
              <w:rPr>
                <w:rFonts w:asciiTheme="minorHAnsi" w:hAnsiTheme="minorHAnsi" w:cstheme="minorHAnsi"/>
                <w:lang w:val="nl-BE"/>
              </w:rPr>
              <w:t>drie</w:t>
            </w:r>
            <w:r w:rsidRPr="00512CDE">
              <w:rPr>
                <w:rFonts w:asciiTheme="minorHAnsi" w:hAnsiTheme="minorHAnsi" w:cstheme="minorHAnsi"/>
                <w:lang w:val="nl-BE"/>
              </w:rPr>
              <w:t xml:space="preserve"> maanden worden verpleegkundigen op de afdeling geschoold in eenvoudige en veilige communicatiestrategieën, zoals korte zinnen gebruiken, visuele ondersteuning inzetten en de </w:t>
            </w:r>
            <w:proofErr w:type="spellStart"/>
            <w:r w:rsidR="00753AD8" w:rsidRPr="00512CDE">
              <w:rPr>
                <w:rFonts w:asciiTheme="minorHAnsi" w:hAnsiTheme="minorHAnsi" w:cstheme="minorHAnsi"/>
                <w:lang w:val="nl-BE"/>
              </w:rPr>
              <w:t>teach</w:t>
            </w:r>
            <w:proofErr w:type="spellEnd"/>
            <w:r w:rsidR="00753AD8" w:rsidRPr="00512CDE">
              <w:rPr>
                <w:rFonts w:asciiTheme="minorHAnsi" w:hAnsiTheme="minorHAnsi" w:cstheme="minorHAnsi"/>
                <w:lang w:val="nl-BE"/>
              </w:rPr>
              <w:t>-backmethode</w:t>
            </w:r>
            <w:r w:rsidRPr="00512CDE">
              <w:rPr>
                <w:rFonts w:asciiTheme="minorHAnsi" w:hAnsiTheme="minorHAnsi" w:cstheme="minorHAnsi"/>
                <w:lang w:val="nl-BE"/>
              </w:rPr>
              <w:t xml:space="preserve"> toepassen, zodat medicatie-educatie begrijpelijker en patiëntgerichter verloopt.</w:t>
            </w:r>
          </w:p>
          <w:p w14:paraId="10888B77" w14:textId="77777777" w:rsidR="00025265" w:rsidRPr="00512CDE" w:rsidRDefault="00025265" w:rsidP="009B2F38">
            <w:pPr>
              <w:pStyle w:val="TableParagraph"/>
              <w:ind w:left="0" w:right="96"/>
              <w:jc w:val="center"/>
              <w:rPr>
                <w:rFonts w:asciiTheme="minorHAnsi" w:hAnsiTheme="minorHAnsi" w:cstheme="minorHAnsi"/>
                <w:lang w:val="nl-BE"/>
              </w:rPr>
            </w:pPr>
          </w:p>
          <w:p w14:paraId="7A972FB1" w14:textId="77777777" w:rsidR="00025265" w:rsidRPr="00512CDE" w:rsidRDefault="00025265" w:rsidP="005F7DF0">
            <w:pPr>
              <w:pStyle w:val="TableParagraph"/>
              <w:ind w:left="0" w:right="96"/>
              <w:jc w:val="center"/>
              <w:rPr>
                <w:rFonts w:asciiTheme="minorHAnsi" w:hAnsiTheme="minorHAnsi" w:cstheme="minorHAnsi"/>
                <w:lang w:val="nl-BE"/>
              </w:rPr>
            </w:pPr>
          </w:p>
          <w:p w14:paraId="45BE1BEC" w14:textId="77777777" w:rsidR="00025265" w:rsidRPr="00512CDE" w:rsidRDefault="00025265" w:rsidP="005F7DF0">
            <w:pPr>
              <w:pStyle w:val="TableParagraph"/>
              <w:ind w:left="0" w:right="96"/>
              <w:jc w:val="center"/>
              <w:rPr>
                <w:rFonts w:asciiTheme="minorHAnsi" w:hAnsiTheme="minorHAnsi" w:cstheme="minorHAnsi"/>
                <w:lang w:val="nl-BE"/>
              </w:rPr>
            </w:pPr>
          </w:p>
          <w:p w14:paraId="66CC1282" w14:textId="77777777" w:rsidR="00025265" w:rsidRPr="00512CDE" w:rsidRDefault="00025265" w:rsidP="005F7DF0">
            <w:pPr>
              <w:pStyle w:val="TableParagraph"/>
              <w:ind w:left="0" w:right="96"/>
              <w:jc w:val="center"/>
              <w:rPr>
                <w:rFonts w:asciiTheme="minorHAnsi" w:hAnsiTheme="minorHAnsi" w:cstheme="minorHAnsi"/>
                <w:lang w:val="nl-BE"/>
              </w:rPr>
            </w:pPr>
          </w:p>
          <w:p w14:paraId="152904B7" w14:textId="77777777" w:rsidR="00025265" w:rsidRPr="00512CDE" w:rsidRDefault="00025265" w:rsidP="005F7DF0">
            <w:pPr>
              <w:pStyle w:val="TableParagraph"/>
              <w:ind w:left="0" w:right="96"/>
              <w:jc w:val="center"/>
              <w:rPr>
                <w:rFonts w:asciiTheme="minorHAnsi" w:hAnsiTheme="minorHAnsi" w:cstheme="minorHAnsi"/>
                <w:lang w:val="nl-BE"/>
              </w:rPr>
            </w:pPr>
          </w:p>
          <w:p w14:paraId="4EBD8D38" w14:textId="77777777" w:rsidR="00025265" w:rsidRPr="00512CDE" w:rsidRDefault="00025265" w:rsidP="005F7DF0">
            <w:pPr>
              <w:pStyle w:val="TableParagraph"/>
              <w:ind w:left="0" w:right="96"/>
              <w:jc w:val="center"/>
              <w:rPr>
                <w:rFonts w:asciiTheme="minorHAnsi" w:hAnsiTheme="minorHAnsi" w:cstheme="minorHAnsi"/>
                <w:lang w:val="nl-BE"/>
              </w:rPr>
            </w:pPr>
          </w:p>
          <w:p w14:paraId="0F9E7B3E" w14:textId="77777777" w:rsidR="00025265" w:rsidRPr="00512CDE" w:rsidRDefault="00025265" w:rsidP="005F7DF0">
            <w:pPr>
              <w:pStyle w:val="TableParagraph"/>
              <w:ind w:left="0" w:right="96"/>
              <w:jc w:val="center"/>
              <w:rPr>
                <w:rFonts w:asciiTheme="minorHAnsi" w:hAnsiTheme="minorHAnsi" w:cstheme="minorHAnsi"/>
                <w:lang w:val="nl-BE"/>
              </w:rPr>
            </w:pPr>
          </w:p>
          <w:p w14:paraId="6897A396" w14:textId="77777777" w:rsidR="00CC16DE" w:rsidRPr="00512CDE" w:rsidRDefault="00CC16DE" w:rsidP="005F7DF0">
            <w:pPr>
              <w:pStyle w:val="TableParagraph"/>
              <w:ind w:left="0" w:right="96"/>
              <w:jc w:val="center"/>
              <w:rPr>
                <w:rFonts w:asciiTheme="minorHAnsi" w:hAnsiTheme="minorHAnsi" w:cstheme="minorHAnsi"/>
                <w:lang w:val="nl-BE"/>
              </w:rPr>
            </w:pPr>
          </w:p>
          <w:p w14:paraId="57305EB9" w14:textId="77777777" w:rsidR="009747FF" w:rsidRPr="00512CDE" w:rsidRDefault="009747FF" w:rsidP="005F7DF0">
            <w:pPr>
              <w:pStyle w:val="TableParagraph"/>
              <w:ind w:left="0" w:right="96"/>
              <w:jc w:val="center"/>
              <w:rPr>
                <w:rFonts w:asciiTheme="minorHAnsi" w:hAnsiTheme="minorHAnsi" w:cstheme="minorHAnsi"/>
                <w:lang w:val="nl-BE"/>
              </w:rPr>
            </w:pPr>
          </w:p>
          <w:p w14:paraId="4B3D1030" w14:textId="77777777" w:rsidR="009747FF" w:rsidRPr="00512CDE" w:rsidRDefault="009747FF" w:rsidP="005F7DF0">
            <w:pPr>
              <w:pStyle w:val="TableParagraph"/>
              <w:ind w:left="0" w:right="96"/>
              <w:jc w:val="center"/>
              <w:rPr>
                <w:rFonts w:asciiTheme="minorHAnsi" w:hAnsiTheme="minorHAnsi" w:cstheme="minorHAnsi"/>
                <w:lang w:val="nl-BE"/>
              </w:rPr>
            </w:pPr>
          </w:p>
          <w:p w14:paraId="009B1D4D" w14:textId="77777777" w:rsidR="009747FF" w:rsidRPr="00512CDE" w:rsidRDefault="009747FF" w:rsidP="005F7DF0">
            <w:pPr>
              <w:pStyle w:val="TableParagraph"/>
              <w:ind w:left="0" w:right="96"/>
              <w:jc w:val="center"/>
              <w:rPr>
                <w:rFonts w:asciiTheme="minorHAnsi" w:hAnsiTheme="minorHAnsi" w:cstheme="minorHAnsi"/>
                <w:lang w:val="nl-BE"/>
              </w:rPr>
            </w:pPr>
          </w:p>
          <w:p w14:paraId="2AF3E08E" w14:textId="77777777" w:rsidR="009747FF" w:rsidRPr="00512CDE" w:rsidRDefault="009747FF" w:rsidP="005F7DF0">
            <w:pPr>
              <w:pStyle w:val="TableParagraph"/>
              <w:ind w:left="0" w:right="96"/>
              <w:jc w:val="center"/>
              <w:rPr>
                <w:rFonts w:asciiTheme="minorHAnsi" w:hAnsiTheme="minorHAnsi" w:cstheme="minorHAnsi"/>
                <w:lang w:val="nl-BE"/>
              </w:rPr>
            </w:pPr>
          </w:p>
          <w:p w14:paraId="6D80618D" w14:textId="77777777" w:rsidR="009747FF" w:rsidRPr="00512CDE" w:rsidRDefault="009747FF" w:rsidP="005F7DF0">
            <w:pPr>
              <w:pStyle w:val="TableParagraph"/>
              <w:ind w:left="0" w:right="96"/>
              <w:jc w:val="center"/>
              <w:rPr>
                <w:rFonts w:asciiTheme="minorHAnsi" w:hAnsiTheme="minorHAnsi" w:cstheme="minorHAnsi"/>
                <w:lang w:val="nl-BE"/>
              </w:rPr>
            </w:pPr>
          </w:p>
          <w:p w14:paraId="478AEBC4" w14:textId="77777777" w:rsidR="00231E84" w:rsidRPr="00512CDE" w:rsidRDefault="00231E84" w:rsidP="005F7DF0">
            <w:pPr>
              <w:pStyle w:val="TableParagraph"/>
              <w:ind w:left="0" w:right="96"/>
              <w:jc w:val="center"/>
              <w:rPr>
                <w:rFonts w:asciiTheme="minorHAnsi" w:hAnsiTheme="minorHAnsi" w:cstheme="minorHAnsi"/>
                <w:lang w:val="nl-BE"/>
              </w:rPr>
            </w:pPr>
          </w:p>
          <w:p w14:paraId="50A5D610" w14:textId="77777777" w:rsidR="00231E84" w:rsidRDefault="00231E84" w:rsidP="005F7DF0">
            <w:pPr>
              <w:pStyle w:val="TableParagraph"/>
              <w:ind w:left="0" w:right="96"/>
              <w:jc w:val="center"/>
              <w:rPr>
                <w:rFonts w:asciiTheme="minorHAnsi" w:hAnsiTheme="minorHAnsi" w:cstheme="minorHAnsi"/>
                <w:lang w:val="nl-BE"/>
              </w:rPr>
            </w:pPr>
          </w:p>
          <w:p w14:paraId="4871EB51" w14:textId="77777777" w:rsidR="00512CDE" w:rsidRDefault="00512CDE" w:rsidP="005F7DF0">
            <w:pPr>
              <w:pStyle w:val="TableParagraph"/>
              <w:ind w:left="0" w:right="96"/>
              <w:jc w:val="center"/>
              <w:rPr>
                <w:rFonts w:asciiTheme="minorHAnsi" w:hAnsiTheme="minorHAnsi" w:cstheme="minorHAnsi"/>
                <w:lang w:val="nl-BE"/>
              </w:rPr>
            </w:pPr>
          </w:p>
          <w:p w14:paraId="2AAEE08B" w14:textId="77777777" w:rsidR="00693735" w:rsidRPr="00512CDE" w:rsidRDefault="00693735" w:rsidP="005F7DF0">
            <w:pPr>
              <w:pStyle w:val="TableParagraph"/>
              <w:ind w:left="0" w:right="96"/>
              <w:jc w:val="center"/>
              <w:rPr>
                <w:rFonts w:asciiTheme="minorHAnsi" w:hAnsiTheme="minorHAnsi" w:cstheme="minorHAnsi"/>
                <w:lang w:val="nl-BE"/>
              </w:rPr>
            </w:pPr>
          </w:p>
          <w:p w14:paraId="41557E70" w14:textId="542ADB3F" w:rsidR="00025265" w:rsidRPr="00512CDE" w:rsidRDefault="00025265" w:rsidP="009B2F38">
            <w:pPr>
              <w:pStyle w:val="TableParagraph"/>
              <w:ind w:left="0" w:right="96"/>
              <w:jc w:val="center"/>
              <w:rPr>
                <w:rFonts w:asciiTheme="minorHAnsi" w:hAnsiTheme="minorHAnsi" w:cstheme="minorHAnsi"/>
                <w:lang w:val="nl-BE"/>
              </w:rPr>
            </w:pPr>
            <w:r w:rsidRPr="00512CDE">
              <w:rPr>
                <w:rFonts w:asciiTheme="minorHAnsi" w:hAnsiTheme="minorHAnsi" w:cstheme="minorHAnsi"/>
                <w:lang w:val="nl-BE"/>
              </w:rPr>
              <w:t xml:space="preserve">4. Binnen de eerste </w:t>
            </w:r>
            <w:r w:rsidR="001C4494">
              <w:rPr>
                <w:rFonts w:asciiTheme="minorHAnsi" w:hAnsiTheme="minorHAnsi" w:cstheme="minorHAnsi"/>
                <w:lang w:val="nl-BE"/>
              </w:rPr>
              <w:t>vier</w:t>
            </w:r>
            <w:r w:rsidRPr="00512CDE">
              <w:rPr>
                <w:rFonts w:asciiTheme="minorHAnsi" w:hAnsiTheme="minorHAnsi" w:cstheme="minorHAnsi"/>
                <w:lang w:val="nl-BE"/>
              </w:rPr>
              <w:t xml:space="preserve"> maanden worden op de afdeling </w:t>
            </w:r>
            <w:r w:rsidR="00B74102" w:rsidRPr="00512CDE">
              <w:rPr>
                <w:rFonts w:asciiTheme="minorHAnsi" w:hAnsiTheme="minorHAnsi" w:cstheme="minorHAnsi"/>
                <w:lang w:val="nl-BE"/>
              </w:rPr>
              <w:t xml:space="preserve">zoals een meertalige medicatiekaart met pictogrammen en eenvoudige </w:t>
            </w:r>
            <w:r w:rsidR="00491CAA" w:rsidRPr="00512CDE">
              <w:rPr>
                <w:rFonts w:asciiTheme="minorHAnsi" w:hAnsiTheme="minorHAnsi" w:cstheme="minorHAnsi"/>
                <w:lang w:val="nl-BE"/>
              </w:rPr>
              <w:t>instructies beschikbaar</w:t>
            </w:r>
            <w:r w:rsidRPr="00512CDE">
              <w:rPr>
                <w:rFonts w:asciiTheme="minorHAnsi" w:hAnsiTheme="minorHAnsi" w:cstheme="minorHAnsi"/>
                <w:lang w:val="nl-BE"/>
              </w:rPr>
              <w:t xml:space="preserve"> gemaakt voor medicatie-educatie, zodat patiënten informatie beter begrijpen over doel, tijdstip, wijze van inname en mogelijke aandachtspunten van hun medicatie.</w:t>
            </w:r>
          </w:p>
          <w:p w14:paraId="456D67DB" w14:textId="77777777" w:rsidR="00025265" w:rsidRPr="00512CDE" w:rsidRDefault="00025265" w:rsidP="005F7DF0">
            <w:pPr>
              <w:pStyle w:val="TableParagraph"/>
              <w:ind w:left="0" w:right="96"/>
              <w:jc w:val="center"/>
              <w:rPr>
                <w:rFonts w:asciiTheme="minorHAnsi" w:hAnsiTheme="minorHAnsi" w:cstheme="minorHAnsi"/>
                <w:lang w:val="nl-BE"/>
              </w:rPr>
            </w:pPr>
          </w:p>
          <w:p w14:paraId="625F603A" w14:textId="77777777" w:rsidR="00025265" w:rsidRPr="00512CDE" w:rsidRDefault="00025265" w:rsidP="005F7DF0">
            <w:pPr>
              <w:pStyle w:val="TableParagraph"/>
              <w:ind w:left="0" w:right="96"/>
              <w:jc w:val="center"/>
              <w:rPr>
                <w:rFonts w:asciiTheme="minorHAnsi" w:hAnsiTheme="minorHAnsi" w:cstheme="minorHAnsi"/>
                <w:lang w:val="nl-BE"/>
              </w:rPr>
            </w:pPr>
          </w:p>
          <w:p w14:paraId="6C832FD4" w14:textId="77777777" w:rsidR="00025265" w:rsidRPr="00512CDE" w:rsidRDefault="00025265" w:rsidP="005F7DF0">
            <w:pPr>
              <w:pStyle w:val="TableParagraph"/>
              <w:ind w:left="0" w:right="96"/>
              <w:jc w:val="center"/>
              <w:rPr>
                <w:rFonts w:asciiTheme="minorHAnsi" w:hAnsiTheme="minorHAnsi" w:cstheme="minorHAnsi"/>
                <w:lang w:val="nl-BE"/>
              </w:rPr>
            </w:pPr>
          </w:p>
          <w:p w14:paraId="3D1030AD" w14:textId="77777777" w:rsidR="00025265" w:rsidRPr="00512CDE" w:rsidRDefault="00025265" w:rsidP="005F7DF0">
            <w:pPr>
              <w:pStyle w:val="TableParagraph"/>
              <w:ind w:left="0" w:right="96"/>
              <w:jc w:val="center"/>
              <w:rPr>
                <w:rFonts w:asciiTheme="minorHAnsi" w:hAnsiTheme="minorHAnsi" w:cstheme="minorHAnsi"/>
                <w:lang w:val="nl-BE"/>
              </w:rPr>
            </w:pPr>
          </w:p>
          <w:p w14:paraId="709E3A66" w14:textId="77777777" w:rsidR="00025265" w:rsidRPr="00512CDE" w:rsidRDefault="00025265" w:rsidP="005F7DF0">
            <w:pPr>
              <w:pStyle w:val="TableParagraph"/>
              <w:ind w:left="0" w:right="96"/>
              <w:jc w:val="center"/>
              <w:rPr>
                <w:rFonts w:asciiTheme="minorHAnsi" w:hAnsiTheme="minorHAnsi" w:cstheme="minorHAnsi"/>
                <w:lang w:val="nl-BE"/>
              </w:rPr>
            </w:pPr>
          </w:p>
          <w:p w14:paraId="26A32E5E" w14:textId="77777777" w:rsidR="00025265" w:rsidRPr="00512CDE" w:rsidRDefault="00025265" w:rsidP="005F7DF0">
            <w:pPr>
              <w:pStyle w:val="TableParagraph"/>
              <w:ind w:left="0" w:right="96"/>
              <w:jc w:val="center"/>
              <w:rPr>
                <w:rFonts w:asciiTheme="minorHAnsi" w:hAnsiTheme="minorHAnsi" w:cstheme="minorHAnsi"/>
                <w:lang w:val="nl-BE"/>
              </w:rPr>
            </w:pPr>
          </w:p>
          <w:p w14:paraId="132927FE" w14:textId="77777777" w:rsidR="00025265" w:rsidRPr="00512CDE" w:rsidRDefault="00025265" w:rsidP="005F7DF0">
            <w:pPr>
              <w:pStyle w:val="TableParagraph"/>
              <w:ind w:left="0" w:right="96"/>
              <w:jc w:val="center"/>
              <w:rPr>
                <w:rFonts w:asciiTheme="minorHAnsi" w:hAnsiTheme="minorHAnsi" w:cstheme="minorHAnsi"/>
                <w:lang w:val="nl-BE"/>
              </w:rPr>
            </w:pPr>
          </w:p>
          <w:p w14:paraId="0F0286C2" w14:textId="77777777" w:rsidR="00025265" w:rsidRPr="00512CDE" w:rsidRDefault="00025265" w:rsidP="005F7DF0">
            <w:pPr>
              <w:pStyle w:val="TableParagraph"/>
              <w:ind w:left="0" w:right="96"/>
              <w:jc w:val="center"/>
              <w:rPr>
                <w:rFonts w:asciiTheme="minorHAnsi" w:hAnsiTheme="minorHAnsi" w:cstheme="minorHAnsi"/>
                <w:lang w:val="nl-BE"/>
              </w:rPr>
            </w:pPr>
          </w:p>
          <w:p w14:paraId="4BC491FA" w14:textId="77777777" w:rsidR="00025265" w:rsidRPr="00512CDE" w:rsidRDefault="00025265" w:rsidP="005F7DF0">
            <w:pPr>
              <w:pStyle w:val="TableParagraph"/>
              <w:ind w:left="0" w:right="96"/>
              <w:jc w:val="center"/>
              <w:rPr>
                <w:rFonts w:asciiTheme="minorHAnsi" w:hAnsiTheme="minorHAnsi" w:cstheme="minorHAnsi"/>
                <w:lang w:val="nl-BE"/>
              </w:rPr>
            </w:pPr>
          </w:p>
          <w:p w14:paraId="40C401A7" w14:textId="77777777" w:rsidR="00025265" w:rsidRPr="00512CDE" w:rsidRDefault="00025265" w:rsidP="005F7DF0">
            <w:pPr>
              <w:pStyle w:val="TableParagraph"/>
              <w:ind w:left="0" w:right="96"/>
              <w:jc w:val="center"/>
              <w:rPr>
                <w:rFonts w:asciiTheme="minorHAnsi" w:hAnsiTheme="minorHAnsi" w:cstheme="minorHAnsi"/>
                <w:lang w:val="nl-BE"/>
              </w:rPr>
            </w:pPr>
          </w:p>
          <w:p w14:paraId="62E74B5D" w14:textId="77777777" w:rsidR="00025265" w:rsidRPr="00512CDE" w:rsidRDefault="00025265" w:rsidP="005F7DF0">
            <w:pPr>
              <w:pStyle w:val="TableParagraph"/>
              <w:ind w:left="0" w:right="96"/>
              <w:jc w:val="center"/>
              <w:rPr>
                <w:rFonts w:asciiTheme="minorHAnsi" w:hAnsiTheme="minorHAnsi" w:cstheme="minorHAnsi"/>
                <w:lang w:val="nl-BE"/>
              </w:rPr>
            </w:pPr>
          </w:p>
          <w:p w14:paraId="5165FD7B" w14:textId="77777777" w:rsidR="00025265" w:rsidRPr="00512CDE" w:rsidRDefault="00025265" w:rsidP="005F7DF0">
            <w:pPr>
              <w:pStyle w:val="TableParagraph"/>
              <w:ind w:left="0" w:right="96"/>
              <w:jc w:val="center"/>
              <w:rPr>
                <w:rFonts w:asciiTheme="minorHAnsi" w:hAnsiTheme="minorHAnsi" w:cstheme="minorHAnsi"/>
                <w:lang w:val="nl-BE"/>
              </w:rPr>
            </w:pPr>
          </w:p>
          <w:p w14:paraId="5736AAE2" w14:textId="77777777" w:rsidR="00231E84" w:rsidRPr="00512CDE" w:rsidRDefault="00231E84" w:rsidP="005F7DF0">
            <w:pPr>
              <w:pStyle w:val="TableParagraph"/>
              <w:ind w:left="0" w:right="96"/>
              <w:jc w:val="center"/>
              <w:rPr>
                <w:rFonts w:asciiTheme="minorHAnsi" w:hAnsiTheme="minorHAnsi" w:cstheme="minorHAnsi"/>
                <w:lang w:val="nl-BE"/>
              </w:rPr>
            </w:pPr>
          </w:p>
          <w:p w14:paraId="66DA20B5" w14:textId="77777777" w:rsidR="009B2F38" w:rsidRPr="00512CDE" w:rsidRDefault="009B2F38" w:rsidP="00693735">
            <w:pPr>
              <w:pStyle w:val="TableParagraph"/>
              <w:ind w:left="0" w:right="96"/>
              <w:rPr>
                <w:rFonts w:asciiTheme="minorHAnsi" w:hAnsiTheme="minorHAnsi" w:cstheme="minorHAnsi"/>
                <w:lang w:val="nl-BE"/>
              </w:rPr>
            </w:pPr>
          </w:p>
          <w:p w14:paraId="1258F93C" w14:textId="73736BE1" w:rsidR="00025265" w:rsidRPr="00512CDE" w:rsidRDefault="00025265" w:rsidP="009B2F38">
            <w:pPr>
              <w:pStyle w:val="TableParagraph"/>
              <w:ind w:left="0" w:right="96"/>
              <w:jc w:val="center"/>
              <w:rPr>
                <w:rFonts w:asciiTheme="minorHAnsi" w:hAnsiTheme="minorHAnsi" w:cstheme="minorHAnsi"/>
                <w:lang w:val="nl-BE"/>
              </w:rPr>
            </w:pPr>
            <w:r w:rsidRPr="00512CDE">
              <w:rPr>
                <w:rFonts w:asciiTheme="minorHAnsi" w:hAnsiTheme="minorHAnsi" w:cstheme="minorHAnsi"/>
                <w:lang w:val="nl-BE"/>
              </w:rPr>
              <w:t xml:space="preserve">5. Binnen </w:t>
            </w:r>
            <w:r w:rsidR="001C4494">
              <w:rPr>
                <w:rFonts w:asciiTheme="minorHAnsi" w:hAnsiTheme="minorHAnsi" w:cstheme="minorHAnsi"/>
                <w:lang w:val="nl-BE"/>
              </w:rPr>
              <w:t>zes</w:t>
            </w:r>
            <w:r w:rsidRPr="00512CDE">
              <w:rPr>
                <w:rFonts w:asciiTheme="minorHAnsi" w:hAnsiTheme="minorHAnsi" w:cstheme="minorHAnsi"/>
                <w:lang w:val="nl-BE"/>
              </w:rPr>
              <w:t xml:space="preserve"> maanden wordt de kwaliteit van medicatie-educatie bij anderstalige patiënten geëvalueerd aan de hand van patiëntbegrip, ervaringen van verpleegkundigen en meldingen van miscommunicatie, zodat de afdeling kan nagaan of de ingevoerde maatregelen bijdragen tot meer veiligheid en betere zorgkwaliteit.</w:t>
            </w:r>
          </w:p>
        </w:tc>
        <w:tc>
          <w:tcPr>
            <w:tcW w:w="2976" w:type="dxa"/>
          </w:tcPr>
          <w:p w14:paraId="01CE306A" w14:textId="3433D6F3" w:rsidR="002F576E" w:rsidRPr="00512CDE" w:rsidRDefault="008254B5" w:rsidP="009B2F38">
            <w:pPr>
              <w:pStyle w:val="TableParagraph"/>
              <w:spacing w:before="1"/>
              <w:ind w:left="0"/>
              <w:jc w:val="center"/>
              <w:rPr>
                <w:rFonts w:asciiTheme="minorHAnsi" w:hAnsiTheme="minorHAnsi" w:cstheme="minorHAnsi"/>
                <w:lang w:val="nl-BE"/>
              </w:rPr>
            </w:pPr>
            <w:r w:rsidRPr="00512CDE">
              <w:rPr>
                <w:rFonts w:asciiTheme="minorHAnsi" w:hAnsiTheme="minorHAnsi" w:cstheme="minorHAnsi"/>
                <w:lang w:val="nl-BE"/>
              </w:rPr>
              <w:lastRenderedPageBreak/>
              <w:t>- Een korte screeningsvraag toevoegen aan het opnamegesprek: welke taal spreekt de patiënt, begrijpt hij/zij Nederlands, is een tolk nodig?</w:t>
            </w:r>
            <w:r w:rsidRPr="00512CDE">
              <w:rPr>
                <w:rFonts w:asciiTheme="minorHAnsi" w:hAnsiTheme="minorHAnsi" w:cstheme="minorHAnsi"/>
                <w:lang w:val="nl-BE"/>
              </w:rPr>
              <w:br/>
              <w:t xml:space="preserve">- Een standaard stappenplan opstellen voor medicatie-educatie bij </w:t>
            </w:r>
            <w:r w:rsidR="009747FF" w:rsidRPr="00512CDE">
              <w:rPr>
                <w:rFonts w:asciiTheme="minorHAnsi" w:hAnsiTheme="minorHAnsi" w:cstheme="minorHAnsi"/>
                <w:lang w:val="nl-BE"/>
              </w:rPr>
              <w:t>communicatie</w:t>
            </w:r>
            <w:r w:rsidRPr="00512CDE">
              <w:rPr>
                <w:rFonts w:asciiTheme="minorHAnsi" w:hAnsiTheme="minorHAnsi" w:cstheme="minorHAnsi"/>
                <w:lang w:val="nl-BE"/>
              </w:rPr>
              <w:t>barrières.</w:t>
            </w:r>
            <w:r w:rsidRPr="00512CDE">
              <w:rPr>
                <w:rFonts w:asciiTheme="minorHAnsi" w:hAnsiTheme="minorHAnsi" w:cstheme="minorHAnsi"/>
                <w:lang w:val="nl-BE"/>
              </w:rPr>
              <w:br/>
              <w:t xml:space="preserve">- </w:t>
            </w:r>
            <w:r w:rsidR="00833D53" w:rsidRPr="00512CDE">
              <w:rPr>
                <w:rFonts w:asciiTheme="minorHAnsi" w:hAnsiTheme="minorHAnsi" w:cstheme="minorHAnsi"/>
                <w:lang w:val="nl-BE"/>
              </w:rPr>
              <w:t>In het verpleegkundig dossier een vaste rubriek voorzien waarin de voorkeurstaal van de patiënt, communicatievoorkeur en gebruikte hulpmiddelen die afgestemd zijn op de gezondheidsgeletterdheid van de patiënt genoteerd worden.</w:t>
            </w:r>
            <w:r w:rsidRPr="00512CDE">
              <w:rPr>
                <w:rFonts w:asciiTheme="minorHAnsi" w:hAnsiTheme="minorHAnsi" w:cstheme="minorHAnsi"/>
                <w:lang w:val="nl-BE"/>
              </w:rPr>
              <w:br/>
              <w:t>- Afspraken maken over wanneer een professionele tolk verplicht aangewezen is, bijvoorbeeld bij uitleg over nieuwe medicatie, wijzigingen in schema of ontslagmedicatie.</w:t>
            </w:r>
            <w:r w:rsidRPr="00512CDE">
              <w:rPr>
                <w:rFonts w:asciiTheme="minorHAnsi" w:hAnsiTheme="minorHAnsi" w:cstheme="minorHAnsi"/>
                <w:lang w:val="nl-BE"/>
              </w:rPr>
              <w:br/>
              <w:t>- Het team informeren over de nieuwe standaard werkwijze.</w:t>
            </w:r>
          </w:p>
          <w:p w14:paraId="28F1F01C" w14:textId="77777777" w:rsidR="008254B5" w:rsidRPr="00512CDE" w:rsidRDefault="008254B5" w:rsidP="005F7DF0">
            <w:pPr>
              <w:pStyle w:val="TableParagraph"/>
              <w:spacing w:before="1" w:line="249" w:lineRule="exact"/>
              <w:ind w:left="0"/>
              <w:jc w:val="center"/>
              <w:rPr>
                <w:rFonts w:asciiTheme="minorHAnsi" w:hAnsiTheme="minorHAnsi" w:cstheme="minorHAnsi"/>
                <w:lang w:val="nl-BE"/>
              </w:rPr>
            </w:pPr>
          </w:p>
          <w:p w14:paraId="47AE447E" w14:textId="77777777" w:rsidR="008254B5" w:rsidRPr="00512CDE" w:rsidRDefault="008254B5" w:rsidP="005F7DF0">
            <w:pPr>
              <w:pStyle w:val="TableParagraph"/>
              <w:spacing w:before="1" w:line="249" w:lineRule="exact"/>
              <w:ind w:left="0"/>
              <w:jc w:val="center"/>
              <w:rPr>
                <w:rFonts w:asciiTheme="minorHAnsi" w:hAnsiTheme="minorHAnsi" w:cstheme="minorHAnsi"/>
                <w:lang w:val="nl-BE"/>
              </w:rPr>
            </w:pPr>
          </w:p>
          <w:p w14:paraId="2C0B815C" w14:textId="77777777" w:rsidR="008254B5" w:rsidRPr="00512CDE" w:rsidRDefault="008254B5" w:rsidP="009B2F38">
            <w:pPr>
              <w:pStyle w:val="TableParagraph"/>
              <w:spacing w:before="1" w:line="249" w:lineRule="exact"/>
              <w:ind w:left="0"/>
              <w:rPr>
                <w:rFonts w:asciiTheme="minorHAnsi" w:hAnsiTheme="minorHAnsi" w:cstheme="minorHAnsi"/>
                <w:lang w:val="nl-BE"/>
              </w:rPr>
            </w:pPr>
          </w:p>
          <w:p w14:paraId="155C94CE" w14:textId="77777777" w:rsidR="008254B5" w:rsidRPr="00512CDE" w:rsidRDefault="008254B5" w:rsidP="009B2F38">
            <w:pPr>
              <w:pStyle w:val="TableParagraph"/>
              <w:spacing w:before="1"/>
              <w:ind w:left="0"/>
              <w:jc w:val="center"/>
              <w:rPr>
                <w:rFonts w:asciiTheme="minorHAnsi" w:hAnsiTheme="minorHAnsi" w:cstheme="minorHAnsi"/>
                <w:lang w:val="nl-BE"/>
              </w:rPr>
            </w:pPr>
            <w:r w:rsidRPr="00512CDE">
              <w:rPr>
                <w:rFonts w:asciiTheme="minorHAnsi" w:hAnsiTheme="minorHAnsi" w:cstheme="minorHAnsi"/>
                <w:lang w:val="nl-BE"/>
              </w:rPr>
              <w:t>- In kaart brengen welke tolkdiensten beschikbaar zijn binnen de organisatie.</w:t>
            </w:r>
            <w:r w:rsidRPr="00512CDE">
              <w:rPr>
                <w:rFonts w:asciiTheme="minorHAnsi" w:hAnsiTheme="minorHAnsi" w:cstheme="minorHAnsi"/>
                <w:lang w:val="nl-BE"/>
              </w:rPr>
              <w:br/>
              <w:t>- Een overzicht maken met telefoonnummers, procedures en momenten waarop een tolk kan worden aangevraagd.</w:t>
            </w:r>
            <w:r w:rsidRPr="00512CDE">
              <w:rPr>
                <w:rFonts w:asciiTheme="minorHAnsi" w:hAnsiTheme="minorHAnsi" w:cstheme="minorHAnsi"/>
                <w:lang w:val="nl-BE"/>
              </w:rPr>
              <w:br/>
              <w:t>- Richtlijnen opstellen over wanneer een professionele tolk nodig is en wanneer een ondersteunend digitaal hulpmiddel eventueel volstaat.</w:t>
            </w:r>
            <w:r w:rsidRPr="00512CDE">
              <w:rPr>
                <w:rFonts w:asciiTheme="minorHAnsi" w:hAnsiTheme="minorHAnsi" w:cstheme="minorHAnsi"/>
                <w:lang w:val="nl-BE"/>
              </w:rPr>
              <w:br/>
              <w:t>- Afspraken maken dat familieleden niet als eerste keuze gebruikt worden voor belangrijke medicatiegesprekken.</w:t>
            </w:r>
            <w:r w:rsidRPr="00512CDE">
              <w:rPr>
                <w:rFonts w:asciiTheme="minorHAnsi" w:hAnsiTheme="minorHAnsi" w:cstheme="minorHAnsi"/>
                <w:lang w:val="nl-BE"/>
              </w:rPr>
              <w:br/>
              <w:t>- Een korte instructie maken over veilig gebruik van vertaalhulpmiddelen voor eenvoudige communicatie.</w:t>
            </w:r>
          </w:p>
          <w:p w14:paraId="7CF767F2" w14:textId="77777777" w:rsidR="007645B2" w:rsidRPr="00512CDE" w:rsidRDefault="007645B2" w:rsidP="009B2F38">
            <w:pPr>
              <w:pStyle w:val="TableParagraph"/>
              <w:spacing w:before="1"/>
              <w:ind w:left="0"/>
              <w:jc w:val="center"/>
              <w:rPr>
                <w:rFonts w:asciiTheme="minorHAnsi" w:hAnsiTheme="minorHAnsi" w:cstheme="minorHAnsi"/>
                <w:lang w:val="nl-BE"/>
              </w:rPr>
            </w:pPr>
          </w:p>
          <w:p w14:paraId="6A6E02D0" w14:textId="77777777" w:rsidR="007645B2" w:rsidRPr="00512CDE" w:rsidRDefault="007645B2" w:rsidP="005F7DF0">
            <w:pPr>
              <w:pStyle w:val="TableParagraph"/>
              <w:spacing w:before="1" w:line="249" w:lineRule="exact"/>
              <w:ind w:left="0"/>
              <w:jc w:val="center"/>
              <w:rPr>
                <w:rFonts w:asciiTheme="minorHAnsi" w:hAnsiTheme="minorHAnsi" w:cstheme="minorHAnsi"/>
                <w:lang w:val="nl-BE"/>
              </w:rPr>
            </w:pPr>
          </w:p>
          <w:p w14:paraId="4C241C63" w14:textId="77777777" w:rsidR="007645B2" w:rsidRPr="00512CDE" w:rsidRDefault="007645B2" w:rsidP="005F7DF0">
            <w:pPr>
              <w:pStyle w:val="TableParagraph"/>
              <w:spacing w:before="1" w:line="249" w:lineRule="exact"/>
              <w:ind w:left="0"/>
              <w:jc w:val="center"/>
              <w:rPr>
                <w:rFonts w:asciiTheme="minorHAnsi" w:hAnsiTheme="minorHAnsi" w:cstheme="minorHAnsi"/>
                <w:lang w:val="nl-BE"/>
              </w:rPr>
            </w:pPr>
          </w:p>
          <w:p w14:paraId="518BE8CF" w14:textId="77777777" w:rsidR="009747FF" w:rsidRPr="00512CDE" w:rsidRDefault="009747FF" w:rsidP="005F7DF0">
            <w:pPr>
              <w:pStyle w:val="TableParagraph"/>
              <w:spacing w:before="1" w:line="249" w:lineRule="exact"/>
              <w:ind w:left="0"/>
              <w:jc w:val="center"/>
              <w:rPr>
                <w:rFonts w:asciiTheme="minorHAnsi" w:hAnsiTheme="minorHAnsi" w:cstheme="minorHAnsi"/>
                <w:lang w:val="nl-BE"/>
              </w:rPr>
            </w:pPr>
          </w:p>
          <w:p w14:paraId="65A6E2E6" w14:textId="77777777" w:rsidR="009747FF" w:rsidRPr="00512CDE" w:rsidRDefault="009747FF" w:rsidP="005F7DF0">
            <w:pPr>
              <w:pStyle w:val="TableParagraph"/>
              <w:spacing w:before="1" w:line="249" w:lineRule="exact"/>
              <w:ind w:left="0"/>
              <w:jc w:val="center"/>
              <w:rPr>
                <w:rFonts w:asciiTheme="minorHAnsi" w:hAnsiTheme="minorHAnsi" w:cstheme="minorHAnsi"/>
                <w:lang w:val="nl-BE"/>
              </w:rPr>
            </w:pPr>
          </w:p>
          <w:p w14:paraId="26E5B454" w14:textId="77777777" w:rsidR="009747FF" w:rsidRPr="00512CDE" w:rsidRDefault="009747FF" w:rsidP="005F7DF0">
            <w:pPr>
              <w:pStyle w:val="TableParagraph"/>
              <w:spacing w:before="1" w:line="249" w:lineRule="exact"/>
              <w:ind w:left="0"/>
              <w:jc w:val="center"/>
              <w:rPr>
                <w:rFonts w:asciiTheme="minorHAnsi" w:hAnsiTheme="minorHAnsi" w:cstheme="minorHAnsi"/>
                <w:lang w:val="nl-BE"/>
              </w:rPr>
            </w:pPr>
          </w:p>
          <w:p w14:paraId="21A76D3D" w14:textId="77777777" w:rsidR="009747FF" w:rsidRPr="00512CDE" w:rsidRDefault="009747FF" w:rsidP="005F7DF0">
            <w:pPr>
              <w:pStyle w:val="TableParagraph"/>
              <w:spacing w:before="1" w:line="249" w:lineRule="exact"/>
              <w:ind w:left="0"/>
              <w:jc w:val="center"/>
              <w:rPr>
                <w:rFonts w:asciiTheme="minorHAnsi" w:hAnsiTheme="minorHAnsi" w:cstheme="minorHAnsi"/>
                <w:lang w:val="nl-BE"/>
              </w:rPr>
            </w:pPr>
          </w:p>
          <w:p w14:paraId="0E61470F" w14:textId="77777777" w:rsidR="009747FF" w:rsidRPr="00512CDE" w:rsidRDefault="009747FF" w:rsidP="005F7DF0">
            <w:pPr>
              <w:pStyle w:val="TableParagraph"/>
              <w:spacing w:before="1" w:line="249" w:lineRule="exact"/>
              <w:ind w:left="0"/>
              <w:jc w:val="center"/>
              <w:rPr>
                <w:rFonts w:asciiTheme="minorHAnsi" w:hAnsiTheme="minorHAnsi" w:cstheme="minorHAnsi"/>
                <w:lang w:val="nl-BE"/>
              </w:rPr>
            </w:pPr>
          </w:p>
          <w:p w14:paraId="3BC6453D" w14:textId="77777777" w:rsidR="009747FF" w:rsidRPr="00512CDE" w:rsidRDefault="009747FF" w:rsidP="005F7DF0">
            <w:pPr>
              <w:pStyle w:val="TableParagraph"/>
              <w:spacing w:before="1" w:line="249" w:lineRule="exact"/>
              <w:ind w:left="0"/>
              <w:jc w:val="center"/>
              <w:rPr>
                <w:rFonts w:asciiTheme="minorHAnsi" w:hAnsiTheme="minorHAnsi" w:cstheme="minorHAnsi"/>
                <w:lang w:val="nl-BE"/>
              </w:rPr>
            </w:pPr>
          </w:p>
          <w:p w14:paraId="7CAC6F16" w14:textId="77777777" w:rsidR="009747FF" w:rsidRPr="00512CDE" w:rsidRDefault="009747FF" w:rsidP="005F7DF0">
            <w:pPr>
              <w:pStyle w:val="TableParagraph"/>
              <w:spacing w:before="1" w:line="249" w:lineRule="exact"/>
              <w:ind w:left="0"/>
              <w:jc w:val="center"/>
              <w:rPr>
                <w:rFonts w:asciiTheme="minorHAnsi" w:hAnsiTheme="minorHAnsi" w:cstheme="minorHAnsi"/>
                <w:lang w:val="nl-BE"/>
              </w:rPr>
            </w:pPr>
          </w:p>
          <w:p w14:paraId="5EE5C42B" w14:textId="77777777" w:rsidR="009747FF" w:rsidRPr="00512CDE" w:rsidRDefault="009747FF" w:rsidP="005F7DF0">
            <w:pPr>
              <w:pStyle w:val="TableParagraph"/>
              <w:spacing w:before="1" w:line="249" w:lineRule="exact"/>
              <w:ind w:left="0"/>
              <w:jc w:val="center"/>
              <w:rPr>
                <w:rFonts w:asciiTheme="minorHAnsi" w:hAnsiTheme="minorHAnsi" w:cstheme="minorHAnsi"/>
                <w:lang w:val="nl-BE"/>
              </w:rPr>
            </w:pPr>
          </w:p>
          <w:p w14:paraId="2DF06874" w14:textId="77777777" w:rsidR="009747FF" w:rsidRPr="00512CDE" w:rsidRDefault="009747FF" w:rsidP="005F7DF0">
            <w:pPr>
              <w:pStyle w:val="TableParagraph"/>
              <w:spacing w:before="1" w:line="249" w:lineRule="exact"/>
              <w:ind w:left="0"/>
              <w:jc w:val="center"/>
              <w:rPr>
                <w:rFonts w:asciiTheme="minorHAnsi" w:hAnsiTheme="minorHAnsi" w:cstheme="minorHAnsi"/>
                <w:lang w:val="nl-BE"/>
              </w:rPr>
            </w:pPr>
          </w:p>
          <w:p w14:paraId="4F1707A3" w14:textId="77777777" w:rsidR="007645B2" w:rsidRPr="00512CDE" w:rsidRDefault="007645B2" w:rsidP="009B2F38">
            <w:pPr>
              <w:pStyle w:val="TableParagraph"/>
              <w:spacing w:before="1"/>
              <w:ind w:left="0"/>
              <w:rPr>
                <w:rFonts w:asciiTheme="minorHAnsi" w:hAnsiTheme="minorHAnsi" w:cstheme="minorHAnsi"/>
                <w:lang w:val="nl-BE"/>
              </w:rPr>
            </w:pPr>
          </w:p>
          <w:p w14:paraId="7EB3C8F0" w14:textId="77777777" w:rsidR="00B74102" w:rsidRPr="00512CDE" w:rsidRDefault="007645B2" w:rsidP="009B2F38">
            <w:pPr>
              <w:pStyle w:val="TableParagraph"/>
              <w:spacing w:before="1"/>
              <w:ind w:left="0"/>
              <w:jc w:val="center"/>
              <w:rPr>
                <w:rFonts w:asciiTheme="minorHAnsi" w:hAnsiTheme="minorHAnsi" w:cstheme="minorHAnsi"/>
                <w:lang w:val="nl-BE"/>
              </w:rPr>
            </w:pPr>
            <w:r w:rsidRPr="00512CDE">
              <w:rPr>
                <w:rFonts w:asciiTheme="minorHAnsi" w:hAnsiTheme="minorHAnsi" w:cstheme="minorHAnsi"/>
                <w:lang w:val="nl-BE"/>
              </w:rPr>
              <w:t xml:space="preserve">- Een korte opleiding of infosessie organiseren over communicatie bij </w:t>
            </w:r>
            <w:r w:rsidR="009747FF" w:rsidRPr="00512CDE">
              <w:rPr>
                <w:rFonts w:asciiTheme="minorHAnsi" w:hAnsiTheme="minorHAnsi" w:cstheme="minorHAnsi"/>
                <w:lang w:val="nl-BE"/>
              </w:rPr>
              <w:t>communicatie</w:t>
            </w:r>
            <w:r w:rsidRPr="00512CDE">
              <w:rPr>
                <w:rFonts w:asciiTheme="minorHAnsi" w:hAnsiTheme="minorHAnsi" w:cstheme="minorHAnsi"/>
                <w:lang w:val="nl-BE"/>
              </w:rPr>
              <w:t>barrières.</w:t>
            </w:r>
            <w:r w:rsidRPr="00512CDE">
              <w:rPr>
                <w:rFonts w:asciiTheme="minorHAnsi" w:hAnsiTheme="minorHAnsi" w:cstheme="minorHAnsi"/>
                <w:lang w:val="nl-BE"/>
              </w:rPr>
              <w:br/>
              <w:t>- Verpleegkundigen trainen in eenvoudig taalgebruik, traag en duidelijk spreken, één boodschap per keer geven en medische vaktaal vermijden.</w:t>
            </w:r>
            <w:r w:rsidRPr="00512CDE">
              <w:rPr>
                <w:rFonts w:asciiTheme="minorHAnsi" w:hAnsiTheme="minorHAnsi" w:cstheme="minorHAnsi"/>
                <w:lang w:val="nl-BE"/>
              </w:rPr>
              <w:br/>
              <w:t xml:space="preserve">- Uitleg geven over de </w:t>
            </w:r>
            <w:proofErr w:type="spellStart"/>
            <w:r w:rsidR="00753AD8" w:rsidRPr="00512CDE">
              <w:rPr>
                <w:rFonts w:asciiTheme="minorHAnsi" w:hAnsiTheme="minorHAnsi" w:cstheme="minorHAnsi"/>
                <w:lang w:val="nl-BE"/>
              </w:rPr>
              <w:t>teach</w:t>
            </w:r>
            <w:proofErr w:type="spellEnd"/>
            <w:r w:rsidR="00753AD8" w:rsidRPr="00512CDE">
              <w:rPr>
                <w:rFonts w:asciiTheme="minorHAnsi" w:hAnsiTheme="minorHAnsi" w:cstheme="minorHAnsi"/>
                <w:lang w:val="nl-BE"/>
              </w:rPr>
              <w:t>-backmethode</w:t>
            </w:r>
            <w:r w:rsidRPr="00512CDE">
              <w:rPr>
                <w:rFonts w:asciiTheme="minorHAnsi" w:hAnsiTheme="minorHAnsi" w:cstheme="minorHAnsi"/>
                <w:lang w:val="nl-BE"/>
              </w:rPr>
              <w:t>, waarbij de patiënt in eigen woorden herhaalt wat hij/zij begrepen heeft.</w:t>
            </w:r>
          </w:p>
          <w:p w14:paraId="407D726B" w14:textId="1734090A" w:rsidR="007645B2" w:rsidRPr="00512CDE" w:rsidRDefault="00B74102" w:rsidP="009B2F38">
            <w:pPr>
              <w:pStyle w:val="TableParagraph"/>
              <w:spacing w:before="1"/>
              <w:ind w:left="0"/>
              <w:jc w:val="center"/>
              <w:rPr>
                <w:rFonts w:asciiTheme="minorHAnsi" w:hAnsiTheme="minorHAnsi" w:cstheme="minorHAnsi"/>
                <w:lang w:val="nl-BE"/>
              </w:rPr>
            </w:pPr>
            <w:r w:rsidRPr="00512CDE">
              <w:rPr>
                <w:rFonts w:asciiTheme="minorHAnsi" w:hAnsiTheme="minorHAnsi" w:cstheme="minorHAnsi"/>
                <w:lang w:val="nl-BE"/>
              </w:rPr>
              <w:t xml:space="preserve">-  </w:t>
            </w:r>
            <w:proofErr w:type="spellStart"/>
            <w:r w:rsidRPr="00512CDE">
              <w:rPr>
                <w:rFonts w:asciiTheme="minorHAnsi" w:hAnsiTheme="minorHAnsi" w:cstheme="minorHAnsi"/>
                <w:lang w:val="nl-BE"/>
              </w:rPr>
              <w:t>Teach</w:t>
            </w:r>
            <w:proofErr w:type="spellEnd"/>
            <w:r w:rsidRPr="00512CDE">
              <w:rPr>
                <w:rFonts w:asciiTheme="minorHAnsi" w:hAnsiTheme="minorHAnsi" w:cstheme="minorHAnsi"/>
                <w:lang w:val="nl-BE"/>
              </w:rPr>
              <w:t xml:space="preserve"> back registreren</w:t>
            </w:r>
            <w:r w:rsidR="007645B2" w:rsidRPr="00512CDE">
              <w:rPr>
                <w:rFonts w:asciiTheme="minorHAnsi" w:hAnsiTheme="minorHAnsi" w:cstheme="minorHAnsi"/>
                <w:lang w:val="nl-BE"/>
              </w:rPr>
              <w:br/>
              <w:t>- Voorbeelden uitwerken van goede communicatie bij medicatie-uitleg.</w:t>
            </w:r>
            <w:r w:rsidR="007645B2" w:rsidRPr="00512CDE">
              <w:rPr>
                <w:rFonts w:asciiTheme="minorHAnsi" w:hAnsiTheme="minorHAnsi" w:cstheme="minorHAnsi"/>
                <w:lang w:val="nl-BE"/>
              </w:rPr>
              <w:br/>
              <w:t>- Een praktische geheugenkaart of poster voorzien met kernprincipes aan de verpleegpost.</w:t>
            </w:r>
          </w:p>
          <w:p w14:paraId="0C508E7D" w14:textId="77777777" w:rsidR="00025265" w:rsidRPr="00512CDE" w:rsidRDefault="00025265" w:rsidP="009B2F38">
            <w:pPr>
              <w:pStyle w:val="TableParagraph"/>
              <w:spacing w:before="1"/>
              <w:ind w:left="0"/>
              <w:jc w:val="center"/>
              <w:rPr>
                <w:rFonts w:asciiTheme="minorHAnsi" w:hAnsiTheme="minorHAnsi" w:cstheme="minorHAnsi"/>
                <w:lang w:val="nl-BE"/>
              </w:rPr>
            </w:pPr>
          </w:p>
          <w:p w14:paraId="395EC378" w14:textId="77777777" w:rsidR="00025265" w:rsidRPr="00512CDE" w:rsidRDefault="00025265" w:rsidP="009B2F38">
            <w:pPr>
              <w:pStyle w:val="TableParagraph"/>
              <w:spacing w:before="1"/>
              <w:ind w:left="0"/>
              <w:jc w:val="center"/>
              <w:rPr>
                <w:rFonts w:asciiTheme="minorHAnsi" w:hAnsiTheme="minorHAnsi" w:cstheme="minorHAnsi"/>
                <w:lang w:val="nl-BE"/>
              </w:rPr>
            </w:pPr>
          </w:p>
          <w:p w14:paraId="068C58AA" w14:textId="77777777" w:rsidR="00025265" w:rsidRPr="00512CDE" w:rsidRDefault="00025265" w:rsidP="005F7DF0">
            <w:pPr>
              <w:pStyle w:val="TableParagraph"/>
              <w:spacing w:before="1" w:line="249" w:lineRule="exact"/>
              <w:ind w:left="0"/>
              <w:jc w:val="center"/>
              <w:rPr>
                <w:rFonts w:asciiTheme="minorHAnsi" w:hAnsiTheme="minorHAnsi" w:cstheme="minorHAnsi"/>
                <w:lang w:val="nl-BE"/>
              </w:rPr>
            </w:pPr>
          </w:p>
          <w:p w14:paraId="65E7B87A" w14:textId="77777777" w:rsidR="00025265" w:rsidRPr="00512CDE" w:rsidRDefault="00025265" w:rsidP="005F7DF0">
            <w:pPr>
              <w:pStyle w:val="TableParagraph"/>
              <w:spacing w:before="1" w:line="249" w:lineRule="exact"/>
              <w:ind w:left="0"/>
              <w:jc w:val="center"/>
              <w:rPr>
                <w:rFonts w:asciiTheme="minorHAnsi" w:hAnsiTheme="minorHAnsi" w:cstheme="minorHAnsi"/>
                <w:lang w:val="nl-BE"/>
              </w:rPr>
            </w:pPr>
          </w:p>
          <w:p w14:paraId="66F4F4B8" w14:textId="77777777" w:rsidR="00CC16DE" w:rsidRPr="00512CDE" w:rsidRDefault="00CC16DE" w:rsidP="005F7DF0">
            <w:pPr>
              <w:pStyle w:val="TableParagraph"/>
              <w:spacing w:before="1" w:line="249" w:lineRule="exact"/>
              <w:ind w:left="0"/>
              <w:jc w:val="center"/>
              <w:rPr>
                <w:rFonts w:asciiTheme="minorHAnsi" w:hAnsiTheme="minorHAnsi" w:cstheme="minorHAnsi"/>
                <w:lang w:val="nl-BE"/>
              </w:rPr>
            </w:pPr>
          </w:p>
          <w:p w14:paraId="0CDC5430" w14:textId="77777777" w:rsidR="00025265" w:rsidRPr="00512CDE" w:rsidRDefault="00025265" w:rsidP="005F7DF0">
            <w:pPr>
              <w:pStyle w:val="TableParagraph"/>
              <w:spacing w:before="1" w:line="249" w:lineRule="exact"/>
              <w:ind w:left="0"/>
              <w:jc w:val="center"/>
              <w:rPr>
                <w:rFonts w:asciiTheme="minorHAnsi" w:hAnsiTheme="minorHAnsi" w:cstheme="minorHAnsi"/>
                <w:lang w:val="nl-BE"/>
              </w:rPr>
            </w:pPr>
          </w:p>
          <w:p w14:paraId="12016E19" w14:textId="77777777" w:rsidR="009747FF" w:rsidRPr="00512CDE" w:rsidRDefault="009747FF" w:rsidP="005F7DF0">
            <w:pPr>
              <w:pStyle w:val="TableParagraph"/>
              <w:spacing w:before="1" w:line="249" w:lineRule="exact"/>
              <w:ind w:left="0"/>
              <w:jc w:val="center"/>
              <w:rPr>
                <w:rFonts w:asciiTheme="minorHAnsi" w:hAnsiTheme="minorHAnsi" w:cstheme="minorHAnsi"/>
                <w:lang w:val="nl-BE"/>
              </w:rPr>
            </w:pPr>
          </w:p>
          <w:p w14:paraId="24266A15" w14:textId="77777777" w:rsidR="009747FF" w:rsidRPr="00512CDE" w:rsidRDefault="009747FF" w:rsidP="005F7DF0">
            <w:pPr>
              <w:pStyle w:val="TableParagraph"/>
              <w:spacing w:before="1" w:line="249" w:lineRule="exact"/>
              <w:ind w:left="0"/>
              <w:jc w:val="center"/>
              <w:rPr>
                <w:rFonts w:asciiTheme="minorHAnsi" w:hAnsiTheme="minorHAnsi" w:cstheme="minorHAnsi"/>
                <w:lang w:val="nl-BE"/>
              </w:rPr>
            </w:pPr>
          </w:p>
          <w:p w14:paraId="1E9F0A8B" w14:textId="77777777" w:rsidR="009747FF" w:rsidRPr="00512CDE" w:rsidRDefault="009747FF" w:rsidP="005F7DF0">
            <w:pPr>
              <w:pStyle w:val="TableParagraph"/>
              <w:spacing w:before="1" w:line="249" w:lineRule="exact"/>
              <w:ind w:left="0"/>
              <w:jc w:val="center"/>
              <w:rPr>
                <w:rFonts w:asciiTheme="minorHAnsi" w:hAnsiTheme="minorHAnsi" w:cstheme="minorHAnsi"/>
                <w:lang w:val="nl-BE"/>
              </w:rPr>
            </w:pPr>
          </w:p>
          <w:p w14:paraId="5DD8AE0A" w14:textId="77777777" w:rsidR="009747FF" w:rsidRPr="00512CDE" w:rsidRDefault="009747FF" w:rsidP="005F7DF0">
            <w:pPr>
              <w:pStyle w:val="TableParagraph"/>
              <w:spacing w:before="1" w:line="249" w:lineRule="exact"/>
              <w:ind w:left="0"/>
              <w:jc w:val="center"/>
              <w:rPr>
                <w:rFonts w:asciiTheme="minorHAnsi" w:hAnsiTheme="minorHAnsi" w:cstheme="minorHAnsi"/>
                <w:lang w:val="nl-BE"/>
              </w:rPr>
            </w:pPr>
          </w:p>
          <w:p w14:paraId="33DAD64C" w14:textId="77777777" w:rsidR="00693735" w:rsidRDefault="00693735" w:rsidP="00693735">
            <w:pPr>
              <w:pStyle w:val="TableParagraph"/>
              <w:spacing w:before="1" w:line="249" w:lineRule="exact"/>
              <w:ind w:left="0"/>
              <w:rPr>
                <w:rFonts w:asciiTheme="minorHAnsi" w:hAnsiTheme="minorHAnsi" w:cstheme="minorHAnsi"/>
                <w:lang w:val="nl-BE"/>
              </w:rPr>
            </w:pPr>
          </w:p>
          <w:p w14:paraId="0E9369CB" w14:textId="77777777" w:rsidR="001C4494" w:rsidRPr="00512CDE" w:rsidRDefault="001C4494" w:rsidP="005F7DF0">
            <w:pPr>
              <w:pStyle w:val="TableParagraph"/>
              <w:spacing w:before="1" w:line="249" w:lineRule="exact"/>
              <w:ind w:left="0"/>
              <w:jc w:val="center"/>
              <w:rPr>
                <w:rFonts w:asciiTheme="minorHAnsi" w:hAnsiTheme="minorHAnsi" w:cstheme="minorHAnsi"/>
                <w:lang w:val="nl-BE"/>
              </w:rPr>
            </w:pPr>
          </w:p>
          <w:p w14:paraId="79EE6B45" w14:textId="77777777" w:rsidR="00512CDE" w:rsidRPr="00512CDE" w:rsidRDefault="00512CDE" w:rsidP="009B2F38">
            <w:pPr>
              <w:pStyle w:val="TableParagraph"/>
              <w:spacing w:before="1" w:line="249" w:lineRule="exact"/>
              <w:ind w:left="0"/>
              <w:rPr>
                <w:rFonts w:asciiTheme="minorHAnsi" w:hAnsiTheme="minorHAnsi" w:cstheme="minorHAnsi"/>
                <w:lang w:val="nl-BE"/>
              </w:rPr>
            </w:pPr>
          </w:p>
          <w:p w14:paraId="5A7083D7" w14:textId="221EC503" w:rsidR="00025265" w:rsidRPr="00512CDE" w:rsidRDefault="00025265" w:rsidP="009B2F38">
            <w:pPr>
              <w:pStyle w:val="TableParagraph"/>
              <w:spacing w:before="1"/>
              <w:ind w:left="0"/>
              <w:jc w:val="center"/>
              <w:rPr>
                <w:rFonts w:asciiTheme="minorHAnsi" w:hAnsiTheme="minorHAnsi" w:cstheme="minorHAnsi"/>
                <w:lang w:val="nl-BE"/>
              </w:rPr>
            </w:pPr>
            <w:r w:rsidRPr="00512CDE">
              <w:rPr>
                <w:rFonts w:asciiTheme="minorHAnsi" w:hAnsiTheme="minorHAnsi" w:cstheme="minorHAnsi"/>
                <w:lang w:val="nl-BE"/>
              </w:rPr>
              <w:t>- Bekijken welke bestaande pictogrammen, medicatieschema’s of meertalige folders al beschikbaar zijn binnen het ziekenhuis of extern.</w:t>
            </w:r>
            <w:r w:rsidRPr="00512CDE">
              <w:rPr>
                <w:rFonts w:asciiTheme="minorHAnsi" w:hAnsiTheme="minorHAnsi" w:cstheme="minorHAnsi"/>
                <w:lang w:val="nl-BE"/>
              </w:rPr>
              <w:br/>
              <w:t>- Eenvoudige visuele hulpmiddelen selecteren die bruikbaar zijn in de praktijk.</w:t>
            </w:r>
            <w:r w:rsidRPr="00512CDE">
              <w:rPr>
                <w:rFonts w:asciiTheme="minorHAnsi" w:hAnsiTheme="minorHAnsi" w:cstheme="minorHAnsi"/>
                <w:lang w:val="nl-BE"/>
              </w:rPr>
              <w:br/>
              <w:t xml:space="preserve">- </w:t>
            </w:r>
            <w:r w:rsidR="008E5576" w:rsidRPr="00512CDE">
              <w:rPr>
                <w:rFonts w:asciiTheme="minorHAnsi" w:eastAsia="Times New Roman" w:hAnsiTheme="minorHAnsi" w:cstheme="minorHAnsi"/>
                <w:lang w:val="nl-BE" w:eastAsia="nl-NL"/>
              </w:rPr>
              <w:t xml:space="preserve"> </w:t>
            </w:r>
            <w:r w:rsidR="008E5576" w:rsidRPr="00512CDE">
              <w:rPr>
                <w:rFonts w:asciiTheme="minorHAnsi" w:hAnsiTheme="minorHAnsi" w:cstheme="minorHAnsi"/>
                <w:lang w:val="nl-BE"/>
              </w:rPr>
              <w:t>Een beknopt medicatie-uitlegblad ontwikkelen met pictogrammen voor tijdstip, dosis, wijze van inname, waarschuwingen,... Daarnaast kunnen ook enkele meest voorkomende talen toegevoegd worden ter ondersteuning van de communicatie.</w:t>
            </w:r>
            <w:r w:rsidRPr="00512CDE">
              <w:rPr>
                <w:rFonts w:asciiTheme="minorHAnsi" w:hAnsiTheme="minorHAnsi" w:cstheme="minorHAnsi"/>
                <w:lang w:val="nl-BE"/>
              </w:rPr>
              <w:br/>
              <w:t>- Een map of digitaal bestand aanleggen met hulpmiddelen in de meest voorkomende talen op de afdeling.</w:t>
            </w:r>
            <w:r w:rsidRPr="00512CDE">
              <w:rPr>
                <w:rFonts w:asciiTheme="minorHAnsi" w:hAnsiTheme="minorHAnsi" w:cstheme="minorHAnsi"/>
                <w:lang w:val="nl-BE"/>
              </w:rPr>
              <w:br/>
              <w:t>- De hulpmiddelen testen bij enkele patiënten en daarna bijsturen.</w:t>
            </w:r>
          </w:p>
          <w:p w14:paraId="7BC23678" w14:textId="77777777" w:rsidR="00025265" w:rsidRPr="00512CDE" w:rsidRDefault="00025265" w:rsidP="009B2F38">
            <w:pPr>
              <w:pStyle w:val="TableParagraph"/>
              <w:spacing w:before="1"/>
              <w:ind w:left="0"/>
              <w:jc w:val="center"/>
              <w:rPr>
                <w:rFonts w:asciiTheme="minorHAnsi" w:hAnsiTheme="minorHAnsi" w:cstheme="minorHAnsi"/>
                <w:lang w:val="nl-BE"/>
              </w:rPr>
            </w:pPr>
          </w:p>
          <w:p w14:paraId="667ED37A" w14:textId="77777777" w:rsidR="00025265" w:rsidRPr="00512CDE" w:rsidRDefault="00025265" w:rsidP="005F7DF0">
            <w:pPr>
              <w:pStyle w:val="TableParagraph"/>
              <w:spacing w:before="1" w:line="249" w:lineRule="exact"/>
              <w:ind w:left="0"/>
              <w:jc w:val="center"/>
              <w:rPr>
                <w:rFonts w:asciiTheme="minorHAnsi" w:hAnsiTheme="minorHAnsi" w:cstheme="minorHAnsi"/>
                <w:lang w:val="nl-BE"/>
              </w:rPr>
            </w:pPr>
          </w:p>
          <w:p w14:paraId="202474E6" w14:textId="77777777" w:rsidR="00025265" w:rsidRPr="00512CDE" w:rsidRDefault="00025265" w:rsidP="005F7DF0">
            <w:pPr>
              <w:pStyle w:val="TableParagraph"/>
              <w:spacing w:before="1" w:line="249" w:lineRule="exact"/>
              <w:ind w:left="0"/>
              <w:jc w:val="center"/>
              <w:rPr>
                <w:rFonts w:asciiTheme="minorHAnsi" w:hAnsiTheme="minorHAnsi" w:cstheme="minorHAnsi"/>
                <w:lang w:val="nl-BE"/>
              </w:rPr>
            </w:pPr>
          </w:p>
          <w:p w14:paraId="32D4DE07" w14:textId="77777777" w:rsidR="00025265" w:rsidRPr="00512CDE" w:rsidRDefault="00025265" w:rsidP="005F7DF0">
            <w:pPr>
              <w:pStyle w:val="TableParagraph"/>
              <w:spacing w:before="1" w:line="249" w:lineRule="exact"/>
              <w:ind w:left="0"/>
              <w:jc w:val="center"/>
              <w:rPr>
                <w:rFonts w:asciiTheme="minorHAnsi" w:hAnsiTheme="minorHAnsi" w:cstheme="minorHAnsi"/>
                <w:lang w:val="nl-BE"/>
              </w:rPr>
            </w:pPr>
          </w:p>
          <w:p w14:paraId="336570FD" w14:textId="77777777" w:rsidR="00025265" w:rsidRPr="00512CDE" w:rsidRDefault="00025265" w:rsidP="005F7DF0">
            <w:pPr>
              <w:pStyle w:val="TableParagraph"/>
              <w:spacing w:before="1" w:line="249" w:lineRule="exact"/>
              <w:ind w:left="0"/>
              <w:jc w:val="center"/>
              <w:rPr>
                <w:rFonts w:asciiTheme="minorHAnsi" w:hAnsiTheme="minorHAnsi" w:cstheme="minorHAnsi"/>
                <w:lang w:val="nl-BE"/>
              </w:rPr>
            </w:pPr>
          </w:p>
          <w:p w14:paraId="52A24CC7" w14:textId="77777777" w:rsidR="00025265" w:rsidRPr="00512CDE" w:rsidRDefault="00025265" w:rsidP="005F7DF0">
            <w:pPr>
              <w:pStyle w:val="TableParagraph"/>
              <w:spacing w:before="1" w:line="249" w:lineRule="exact"/>
              <w:ind w:left="0"/>
              <w:jc w:val="center"/>
              <w:rPr>
                <w:rFonts w:asciiTheme="minorHAnsi" w:hAnsiTheme="minorHAnsi" w:cstheme="minorHAnsi"/>
                <w:lang w:val="nl-BE"/>
              </w:rPr>
            </w:pPr>
          </w:p>
          <w:p w14:paraId="3622B7D8" w14:textId="77777777" w:rsidR="00025265" w:rsidRPr="00512CDE" w:rsidRDefault="00025265" w:rsidP="005F7DF0">
            <w:pPr>
              <w:pStyle w:val="TableParagraph"/>
              <w:spacing w:before="1" w:line="249" w:lineRule="exact"/>
              <w:ind w:left="0"/>
              <w:jc w:val="center"/>
              <w:rPr>
                <w:rFonts w:asciiTheme="minorHAnsi" w:hAnsiTheme="minorHAnsi" w:cstheme="minorHAnsi"/>
                <w:lang w:val="nl-BE"/>
              </w:rPr>
            </w:pPr>
          </w:p>
          <w:p w14:paraId="5B2D1B23" w14:textId="77777777" w:rsidR="00025265" w:rsidRPr="00512CDE" w:rsidRDefault="00025265" w:rsidP="005F7DF0">
            <w:pPr>
              <w:pStyle w:val="TableParagraph"/>
              <w:spacing w:before="1" w:line="249" w:lineRule="exact"/>
              <w:ind w:left="0"/>
              <w:jc w:val="center"/>
              <w:rPr>
                <w:rFonts w:asciiTheme="minorHAnsi" w:hAnsiTheme="minorHAnsi" w:cstheme="minorHAnsi"/>
                <w:lang w:val="nl-BE"/>
              </w:rPr>
            </w:pPr>
          </w:p>
          <w:p w14:paraId="4DB46339" w14:textId="77777777" w:rsidR="00693735" w:rsidRPr="00512CDE" w:rsidRDefault="00693735" w:rsidP="009B2F38">
            <w:pPr>
              <w:pStyle w:val="TableParagraph"/>
              <w:spacing w:before="1" w:line="249" w:lineRule="exact"/>
              <w:ind w:left="0"/>
              <w:rPr>
                <w:rFonts w:asciiTheme="minorHAnsi" w:hAnsiTheme="minorHAnsi" w:cstheme="minorHAnsi"/>
                <w:lang w:val="nl-BE"/>
              </w:rPr>
            </w:pPr>
          </w:p>
          <w:p w14:paraId="7A5E1CE7" w14:textId="13C25B27" w:rsidR="00025265" w:rsidRPr="00512CDE" w:rsidRDefault="00025265" w:rsidP="009B2F38">
            <w:pPr>
              <w:pStyle w:val="TableParagraph"/>
              <w:spacing w:before="1"/>
              <w:ind w:left="0"/>
              <w:jc w:val="center"/>
              <w:rPr>
                <w:rFonts w:asciiTheme="minorHAnsi" w:hAnsiTheme="minorHAnsi" w:cstheme="minorHAnsi"/>
                <w:lang w:val="nl-BE"/>
              </w:rPr>
            </w:pPr>
            <w:r w:rsidRPr="00512CDE">
              <w:rPr>
                <w:rFonts w:asciiTheme="minorHAnsi" w:hAnsiTheme="minorHAnsi" w:cstheme="minorHAnsi"/>
                <w:lang w:val="nl-BE"/>
              </w:rPr>
              <w:t xml:space="preserve">- Indicatoren kiezen, bijvoorbeeld: registratie van taal in dossier, gebruik van </w:t>
            </w:r>
            <w:proofErr w:type="spellStart"/>
            <w:r w:rsidRPr="00512CDE">
              <w:rPr>
                <w:rFonts w:asciiTheme="minorHAnsi" w:hAnsiTheme="minorHAnsi" w:cstheme="minorHAnsi"/>
                <w:lang w:val="nl-BE"/>
              </w:rPr>
              <w:t>teach</w:t>
            </w:r>
            <w:proofErr w:type="spellEnd"/>
            <w:r w:rsidRPr="00512CDE">
              <w:rPr>
                <w:rFonts w:asciiTheme="minorHAnsi" w:hAnsiTheme="minorHAnsi" w:cstheme="minorHAnsi"/>
                <w:lang w:val="nl-BE"/>
              </w:rPr>
              <w:t>-back, gebruik van tolk, patiënt begrijpt medicatieschema, aantal gemelde misverstanden rond medicatie.</w:t>
            </w:r>
            <w:r w:rsidRPr="00512CDE">
              <w:rPr>
                <w:rFonts w:asciiTheme="minorHAnsi" w:hAnsiTheme="minorHAnsi" w:cstheme="minorHAnsi"/>
                <w:lang w:val="nl-BE"/>
              </w:rPr>
              <w:br/>
              <w:t>- Een eenvoudige evaluatiefiche of vragenlijst opstellen voor verpleegkundigen.</w:t>
            </w:r>
            <w:r w:rsidRPr="00512CDE">
              <w:rPr>
                <w:rFonts w:asciiTheme="minorHAnsi" w:hAnsiTheme="minorHAnsi" w:cstheme="minorHAnsi"/>
                <w:lang w:val="nl-BE"/>
              </w:rPr>
              <w:br/>
              <w:t>- Enkele patiëntgerichte evaluatievragen voorzien, eventueel met hulp van een tolk of eenvoudig taalgebruik.</w:t>
            </w:r>
            <w:r w:rsidRPr="00512CDE">
              <w:rPr>
                <w:rFonts w:asciiTheme="minorHAnsi" w:hAnsiTheme="minorHAnsi" w:cstheme="minorHAnsi"/>
                <w:lang w:val="nl-BE"/>
              </w:rPr>
              <w:br/>
              <w:t>- Resultaten verzamelen en bespreken tijdens teamoverleg.</w:t>
            </w:r>
            <w:r w:rsidRPr="00512CDE">
              <w:rPr>
                <w:rFonts w:asciiTheme="minorHAnsi" w:hAnsiTheme="minorHAnsi" w:cstheme="minorHAnsi"/>
                <w:lang w:val="nl-BE"/>
              </w:rPr>
              <w:br/>
              <w:t>- Op basis van de evaluatie de aanpak bijsturen waar nodig.</w:t>
            </w:r>
          </w:p>
        </w:tc>
        <w:tc>
          <w:tcPr>
            <w:tcW w:w="2410" w:type="dxa"/>
          </w:tcPr>
          <w:p w14:paraId="707492F7" w14:textId="676F09F9" w:rsidR="008254B5" w:rsidRPr="00512CDE" w:rsidRDefault="008254B5" w:rsidP="009B2F38">
            <w:pPr>
              <w:pStyle w:val="TableParagraph"/>
              <w:ind w:left="0"/>
              <w:jc w:val="center"/>
              <w:rPr>
                <w:rFonts w:asciiTheme="minorHAnsi" w:hAnsiTheme="minorHAnsi" w:cstheme="minorHAnsi"/>
                <w:lang w:val="nl-BE"/>
              </w:rPr>
            </w:pPr>
            <w:r w:rsidRPr="00512CDE">
              <w:rPr>
                <w:rFonts w:asciiTheme="minorHAnsi" w:hAnsiTheme="minorHAnsi" w:cstheme="minorHAnsi"/>
                <w:lang w:val="nl-BE"/>
              </w:rPr>
              <w:lastRenderedPageBreak/>
              <w:t>-Hoofdverpleegkundige: coördineert de invoering van de nieuwe werkwijze.</w:t>
            </w:r>
          </w:p>
          <w:p w14:paraId="433703D1" w14:textId="5A31B0CD" w:rsidR="008254B5" w:rsidRPr="00512CDE" w:rsidRDefault="008254B5" w:rsidP="009B2F38">
            <w:pPr>
              <w:pStyle w:val="TableParagraph"/>
              <w:ind w:left="0"/>
              <w:jc w:val="center"/>
              <w:rPr>
                <w:rFonts w:asciiTheme="minorHAnsi" w:hAnsiTheme="minorHAnsi" w:cstheme="minorHAnsi"/>
                <w:lang w:val="nl-BE"/>
              </w:rPr>
            </w:pPr>
            <w:r w:rsidRPr="00512CDE">
              <w:rPr>
                <w:rFonts w:asciiTheme="minorHAnsi" w:hAnsiTheme="minorHAnsi" w:cstheme="minorHAnsi"/>
                <w:lang w:val="nl-BE"/>
              </w:rPr>
              <w:t>- Verpleegkundigen: bevragen taal en communicatiebehoeften bij opname en registreren dit in het dossier.</w:t>
            </w:r>
          </w:p>
          <w:p w14:paraId="309A4CF5" w14:textId="77777777" w:rsidR="008254B5" w:rsidRPr="00512CDE" w:rsidRDefault="008254B5" w:rsidP="009B2F38">
            <w:pPr>
              <w:pStyle w:val="TableParagraph"/>
              <w:ind w:left="0"/>
              <w:jc w:val="center"/>
              <w:rPr>
                <w:rFonts w:asciiTheme="minorHAnsi" w:hAnsiTheme="minorHAnsi" w:cstheme="minorHAnsi"/>
                <w:lang w:val="nl-BE"/>
              </w:rPr>
            </w:pPr>
            <w:r w:rsidRPr="00512CDE">
              <w:rPr>
                <w:rFonts w:asciiTheme="minorHAnsi" w:hAnsiTheme="minorHAnsi" w:cstheme="minorHAnsi"/>
                <w:lang w:val="nl-BE"/>
              </w:rPr>
              <w:t>- Kwaliteitsmedewerker of referentieverpleegkundige: helpt mee bij het opstellen van het stappenplan.</w:t>
            </w:r>
          </w:p>
          <w:p w14:paraId="32866B79" w14:textId="5C9A3AD9" w:rsidR="002F576E" w:rsidRPr="00512CDE" w:rsidRDefault="008254B5" w:rsidP="009B2F38">
            <w:pPr>
              <w:pStyle w:val="TableParagraph"/>
              <w:ind w:left="0"/>
              <w:jc w:val="center"/>
              <w:rPr>
                <w:rFonts w:asciiTheme="minorHAnsi" w:hAnsiTheme="minorHAnsi" w:cstheme="minorHAnsi"/>
                <w:lang w:val="nl-BE"/>
              </w:rPr>
            </w:pPr>
            <w:r w:rsidRPr="00512CDE">
              <w:rPr>
                <w:rFonts w:asciiTheme="minorHAnsi" w:hAnsiTheme="minorHAnsi" w:cstheme="minorHAnsi"/>
                <w:lang w:val="nl-BE"/>
              </w:rPr>
              <w:t>Dossierverantwoordelijke: past indien mogelijk het verpleegkundig dossier aan met een vaste rubriek taal/communicatie.</w:t>
            </w:r>
          </w:p>
          <w:p w14:paraId="4A51CBA3" w14:textId="77777777" w:rsidR="008254B5" w:rsidRPr="00512CDE" w:rsidRDefault="008254B5" w:rsidP="005F7DF0">
            <w:pPr>
              <w:jc w:val="center"/>
              <w:rPr>
                <w:rFonts w:cstheme="minorHAnsi"/>
                <w:sz w:val="22"/>
                <w:szCs w:val="22"/>
                <w:lang w:val="nl-BE" w:eastAsia="en-US"/>
              </w:rPr>
            </w:pPr>
          </w:p>
          <w:p w14:paraId="330CEF51" w14:textId="77777777" w:rsidR="008254B5" w:rsidRPr="00512CDE" w:rsidRDefault="008254B5" w:rsidP="005F7DF0">
            <w:pPr>
              <w:jc w:val="center"/>
              <w:rPr>
                <w:rFonts w:cstheme="minorHAnsi"/>
                <w:sz w:val="22"/>
                <w:szCs w:val="22"/>
                <w:lang w:val="nl-BE" w:eastAsia="en-US"/>
              </w:rPr>
            </w:pPr>
          </w:p>
          <w:p w14:paraId="1C2B28AE" w14:textId="77777777" w:rsidR="008254B5" w:rsidRPr="00512CDE" w:rsidRDefault="008254B5" w:rsidP="005F7DF0">
            <w:pPr>
              <w:jc w:val="center"/>
              <w:rPr>
                <w:rFonts w:cstheme="minorHAnsi"/>
                <w:sz w:val="22"/>
                <w:szCs w:val="22"/>
                <w:lang w:val="nl-BE" w:eastAsia="en-US"/>
              </w:rPr>
            </w:pPr>
          </w:p>
          <w:p w14:paraId="0BA6EC24" w14:textId="77777777" w:rsidR="008254B5" w:rsidRPr="00512CDE" w:rsidRDefault="008254B5" w:rsidP="005F7DF0">
            <w:pPr>
              <w:ind w:firstLine="708"/>
              <w:jc w:val="center"/>
              <w:rPr>
                <w:rFonts w:cstheme="minorHAnsi"/>
                <w:sz w:val="22"/>
                <w:szCs w:val="22"/>
                <w:lang w:val="nl-BE" w:eastAsia="en-US"/>
              </w:rPr>
            </w:pPr>
          </w:p>
          <w:p w14:paraId="151D4DF2" w14:textId="77777777" w:rsidR="008254B5" w:rsidRPr="00512CDE" w:rsidRDefault="008254B5" w:rsidP="005F7DF0">
            <w:pPr>
              <w:ind w:firstLine="708"/>
              <w:jc w:val="center"/>
              <w:rPr>
                <w:rFonts w:cstheme="minorHAnsi"/>
                <w:sz w:val="22"/>
                <w:szCs w:val="22"/>
                <w:lang w:val="nl-BE" w:eastAsia="en-US"/>
              </w:rPr>
            </w:pPr>
          </w:p>
          <w:p w14:paraId="301ECA72" w14:textId="77777777" w:rsidR="00231E84" w:rsidRDefault="00231E84" w:rsidP="005F7DF0">
            <w:pPr>
              <w:jc w:val="center"/>
              <w:rPr>
                <w:rFonts w:cstheme="minorHAnsi"/>
                <w:sz w:val="22"/>
                <w:szCs w:val="22"/>
                <w:lang w:val="nl-BE" w:eastAsia="en-US"/>
              </w:rPr>
            </w:pPr>
          </w:p>
          <w:p w14:paraId="13574B27" w14:textId="77777777" w:rsidR="00D74647" w:rsidRPr="00512CDE" w:rsidRDefault="00D74647" w:rsidP="005F7DF0">
            <w:pPr>
              <w:jc w:val="center"/>
              <w:rPr>
                <w:rFonts w:cstheme="minorHAnsi"/>
                <w:sz w:val="22"/>
                <w:szCs w:val="22"/>
                <w:lang w:val="nl-BE" w:eastAsia="en-US"/>
              </w:rPr>
            </w:pPr>
          </w:p>
          <w:p w14:paraId="5DFE15A1" w14:textId="77777777" w:rsidR="00BE7818" w:rsidRPr="00512CDE" w:rsidRDefault="008254B5" w:rsidP="009B2F38">
            <w:pPr>
              <w:spacing w:line="240" w:lineRule="auto"/>
              <w:jc w:val="center"/>
              <w:rPr>
                <w:rFonts w:cstheme="minorHAnsi"/>
                <w:sz w:val="22"/>
                <w:szCs w:val="22"/>
                <w:lang w:val="nl-BE" w:eastAsia="en-US"/>
              </w:rPr>
            </w:pPr>
            <w:r w:rsidRPr="00512CDE">
              <w:rPr>
                <w:rFonts w:cstheme="minorHAnsi"/>
                <w:sz w:val="22"/>
                <w:szCs w:val="22"/>
                <w:lang w:val="nl-BE" w:eastAsia="en-US"/>
              </w:rPr>
              <w:t>-Ziekenhuis</w:t>
            </w:r>
            <w:r w:rsidR="00BE7818" w:rsidRPr="00512CDE">
              <w:rPr>
                <w:rFonts w:cstheme="minorHAnsi"/>
                <w:sz w:val="22"/>
                <w:szCs w:val="22"/>
                <w:lang w:val="nl-BE" w:eastAsia="en-US"/>
              </w:rPr>
              <w:t>management</w:t>
            </w:r>
            <w:r w:rsidRPr="00512CDE">
              <w:rPr>
                <w:rFonts w:cstheme="minorHAnsi"/>
                <w:sz w:val="22"/>
                <w:szCs w:val="22"/>
                <w:lang w:val="nl-BE" w:eastAsia="en-US"/>
              </w:rPr>
              <w:t>/</w:t>
            </w:r>
          </w:p>
          <w:p w14:paraId="57B11F99" w14:textId="3C2D00D6" w:rsidR="008254B5" w:rsidRPr="00512CDE" w:rsidRDefault="00491CAA" w:rsidP="009B2F38">
            <w:pPr>
              <w:spacing w:line="240" w:lineRule="auto"/>
              <w:jc w:val="center"/>
              <w:rPr>
                <w:rFonts w:cstheme="minorHAnsi"/>
                <w:sz w:val="22"/>
                <w:szCs w:val="22"/>
                <w:lang w:val="nl-BE" w:eastAsia="en-US"/>
              </w:rPr>
            </w:pPr>
            <w:r w:rsidRPr="00512CDE">
              <w:rPr>
                <w:rFonts w:cstheme="minorHAnsi"/>
                <w:sz w:val="22"/>
                <w:szCs w:val="22"/>
                <w:lang w:val="nl-BE" w:eastAsia="en-US"/>
              </w:rPr>
              <w:t>Organisatie</w:t>
            </w:r>
            <w:r w:rsidR="008254B5" w:rsidRPr="00512CDE">
              <w:rPr>
                <w:rFonts w:cstheme="minorHAnsi"/>
                <w:sz w:val="22"/>
                <w:szCs w:val="22"/>
                <w:lang w:val="nl-BE" w:eastAsia="en-US"/>
              </w:rPr>
              <w:t>: voorziet toegang tot</w:t>
            </w:r>
            <w:r w:rsidR="00BE7818" w:rsidRPr="00512CDE">
              <w:rPr>
                <w:rFonts w:cstheme="minorHAnsi"/>
                <w:sz w:val="22"/>
                <w:szCs w:val="22"/>
                <w:lang w:val="nl-BE" w:eastAsia="en-US"/>
              </w:rPr>
              <w:t xml:space="preserve"> professionele</w:t>
            </w:r>
            <w:r w:rsidR="008254B5" w:rsidRPr="00512CDE">
              <w:rPr>
                <w:rFonts w:cstheme="minorHAnsi"/>
                <w:sz w:val="22"/>
                <w:szCs w:val="22"/>
                <w:lang w:val="nl-BE" w:eastAsia="en-US"/>
              </w:rPr>
              <w:t xml:space="preserve"> tolkdiensten of </w:t>
            </w:r>
            <w:r w:rsidR="00BE7818" w:rsidRPr="00512CDE">
              <w:rPr>
                <w:rFonts w:cstheme="minorHAnsi"/>
                <w:sz w:val="22"/>
                <w:szCs w:val="22"/>
                <w:lang w:val="nl-BE" w:eastAsia="en-US"/>
              </w:rPr>
              <w:t>goedgekeurde vertaalhulpmiddelen en organisatorische ondersteuning.</w:t>
            </w:r>
          </w:p>
          <w:p w14:paraId="4116106A" w14:textId="007A44D6" w:rsidR="008254B5" w:rsidRPr="00512CDE" w:rsidRDefault="008254B5" w:rsidP="009B2F38">
            <w:pPr>
              <w:spacing w:line="240" w:lineRule="auto"/>
              <w:jc w:val="center"/>
              <w:rPr>
                <w:rFonts w:cstheme="minorHAnsi"/>
                <w:sz w:val="22"/>
                <w:szCs w:val="22"/>
                <w:lang w:val="nl-BE" w:eastAsia="en-US"/>
              </w:rPr>
            </w:pPr>
            <w:r w:rsidRPr="00512CDE">
              <w:rPr>
                <w:rFonts w:cstheme="minorHAnsi"/>
                <w:sz w:val="22"/>
                <w:szCs w:val="22"/>
                <w:lang w:val="nl-BE" w:eastAsia="en-US"/>
              </w:rPr>
              <w:t>-Hoofdverpleegkundige: verzamelt en verspreidt de praktische informatie op de afdeling.</w:t>
            </w:r>
          </w:p>
          <w:p w14:paraId="06809890" w14:textId="6DAF6CDA" w:rsidR="008254B5" w:rsidRPr="00512CDE" w:rsidRDefault="008254B5" w:rsidP="009B2F38">
            <w:pPr>
              <w:spacing w:line="240" w:lineRule="auto"/>
              <w:jc w:val="center"/>
              <w:rPr>
                <w:rFonts w:cstheme="minorHAnsi"/>
                <w:sz w:val="22"/>
                <w:szCs w:val="22"/>
                <w:lang w:val="nl-BE" w:eastAsia="en-US"/>
              </w:rPr>
            </w:pPr>
            <w:r w:rsidRPr="00512CDE">
              <w:rPr>
                <w:rFonts w:cstheme="minorHAnsi"/>
                <w:sz w:val="22"/>
                <w:szCs w:val="22"/>
                <w:lang w:val="nl-BE" w:eastAsia="en-US"/>
              </w:rPr>
              <w:t>-Verpleegkundigen: gebruiken de afgesproken procedure in de praktijk.</w:t>
            </w:r>
          </w:p>
          <w:p w14:paraId="6A406293" w14:textId="54411AFA" w:rsidR="008254B5" w:rsidRPr="00512CDE" w:rsidRDefault="008254B5" w:rsidP="009B2F38">
            <w:pPr>
              <w:spacing w:line="240" w:lineRule="auto"/>
              <w:jc w:val="center"/>
              <w:rPr>
                <w:rFonts w:cstheme="minorHAnsi"/>
                <w:sz w:val="22"/>
                <w:szCs w:val="22"/>
                <w:lang w:val="nl-BE" w:eastAsia="en-US"/>
              </w:rPr>
            </w:pPr>
            <w:r w:rsidRPr="00512CDE">
              <w:rPr>
                <w:rFonts w:cstheme="minorHAnsi"/>
                <w:sz w:val="22"/>
                <w:szCs w:val="22"/>
                <w:lang w:val="nl-BE" w:eastAsia="en-US"/>
              </w:rPr>
              <w:t xml:space="preserve">Referentieverpleegkundige: ondersteunt </w:t>
            </w:r>
            <w:r w:rsidR="009747FF" w:rsidRPr="00512CDE">
              <w:rPr>
                <w:rFonts w:cstheme="minorHAnsi"/>
                <w:sz w:val="22"/>
                <w:szCs w:val="22"/>
                <w:lang w:val="nl-BE" w:eastAsia="en-US"/>
              </w:rPr>
              <w:t>zorgverleners</w:t>
            </w:r>
            <w:r w:rsidRPr="00512CDE">
              <w:rPr>
                <w:rFonts w:cstheme="minorHAnsi"/>
                <w:sz w:val="22"/>
                <w:szCs w:val="22"/>
                <w:lang w:val="nl-BE" w:eastAsia="en-US"/>
              </w:rPr>
              <w:t xml:space="preserve"> bij vragen of moeilijkheden.</w:t>
            </w:r>
          </w:p>
          <w:p w14:paraId="39D4CB41" w14:textId="77777777" w:rsidR="007645B2" w:rsidRPr="00512CDE" w:rsidRDefault="007645B2" w:rsidP="005F7DF0">
            <w:pPr>
              <w:jc w:val="center"/>
              <w:rPr>
                <w:rFonts w:cstheme="minorHAnsi"/>
                <w:sz w:val="22"/>
                <w:szCs w:val="22"/>
                <w:lang w:val="nl-BE" w:eastAsia="en-US"/>
              </w:rPr>
            </w:pPr>
          </w:p>
          <w:p w14:paraId="25F1499A" w14:textId="77777777" w:rsidR="00231E84" w:rsidRDefault="00231E84" w:rsidP="005F7DF0">
            <w:pPr>
              <w:jc w:val="center"/>
              <w:rPr>
                <w:rFonts w:cstheme="minorHAnsi"/>
                <w:sz w:val="22"/>
                <w:szCs w:val="22"/>
                <w:lang w:val="nl-BE" w:eastAsia="en-US"/>
              </w:rPr>
            </w:pPr>
          </w:p>
          <w:p w14:paraId="00E40804" w14:textId="77777777" w:rsidR="009B2F38" w:rsidRDefault="009B2F38" w:rsidP="005F7DF0">
            <w:pPr>
              <w:jc w:val="center"/>
              <w:rPr>
                <w:rFonts w:cstheme="minorHAnsi"/>
                <w:sz w:val="22"/>
                <w:szCs w:val="22"/>
                <w:lang w:val="nl-BE" w:eastAsia="en-US"/>
              </w:rPr>
            </w:pPr>
          </w:p>
          <w:p w14:paraId="6F30A9C2" w14:textId="77777777" w:rsidR="009B2F38" w:rsidRDefault="009B2F38" w:rsidP="005F7DF0">
            <w:pPr>
              <w:jc w:val="center"/>
              <w:rPr>
                <w:rFonts w:cstheme="minorHAnsi"/>
                <w:sz w:val="22"/>
                <w:szCs w:val="22"/>
                <w:lang w:val="nl-BE" w:eastAsia="en-US"/>
              </w:rPr>
            </w:pPr>
          </w:p>
          <w:p w14:paraId="0760339E" w14:textId="77777777" w:rsidR="009B2F38" w:rsidRDefault="009B2F38" w:rsidP="005F7DF0">
            <w:pPr>
              <w:jc w:val="center"/>
              <w:rPr>
                <w:rFonts w:cstheme="minorHAnsi"/>
                <w:sz w:val="22"/>
                <w:szCs w:val="22"/>
                <w:lang w:val="nl-BE" w:eastAsia="en-US"/>
              </w:rPr>
            </w:pPr>
          </w:p>
          <w:p w14:paraId="3DB14D12" w14:textId="77777777" w:rsidR="009B2F38" w:rsidRDefault="009B2F38" w:rsidP="005F7DF0">
            <w:pPr>
              <w:jc w:val="center"/>
              <w:rPr>
                <w:rFonts w:cstheme="minorHAnsi"/>
                <w:sz w:val="22"/>
                <w:szCs w:val="22"/>
                <w:lang w:val="nl-BE" w:eastAsia="en-US"/>
              </w:rPr>
            </w:pPr>
          </w:p>
          <w:p w14:paraId="690A870D" w14:textId="77777777" w:rsidR="00D74647" w:rsidRDefault="00D74647" w:rsidP="005F7DF0">
            <w:pPr>
              <w:jc w:val="center"/>
              <w:rPr>
                <w:rFonts w:cstheme="minorHAnsi"/>
                <w:sz w:val="22"/>
                <w:szCs w:val="22"/>
                <w:lang w:val="nl-BE" w:eastAsia="en-US"/>
              </w:rPr>
            </w:pPr>
          </w:p>
          <w:p w14:paraId="02EBA07D" w14:textId="77777777" w:rsidR="009B2F38" w:rsidRDefault="009B2F38" w:rsidP="005F7DF0">
            <w:pPr>
              <w:jc w:val="center"/>
              <w:rPr>
                <w:rFonts w:cstheme="minorHAnsi"/>
                <w:sz w:val="22"/>
                <w:szCs w:val="22"/>
                <w:lang w:val="nl-BE" w:eastAsia="en-US"/>
              </w:rPr>
            </w:pPr>
          </w:p>
          <w:p w14:paraId="3DB8870A" w14:textId="77777777" w:rsidR="009B2F38" w:rsidRPr="00512CDE" w:rsidRDefault="009B2F38" w:rsidP="005F7DF0">
            <w:pPr>
              <w:jc w:val="center"/>
              <w:rPr>
                <w:rFonts w:cstheme="minorHAnsi"/>
                <w:sz w:val="22"/>
                <w:szCs w:val="22"/>
                <w:lang w:val="nl-BE" w:eastAsia="en-US"/>
              </w:rPr>
            </w:pPr>
          </w:p>
          <w:p w14:paraId="74C24B35" w14:textId="77777777" w:rsidR="007645B2" w:rsidRPr="00512CDE" w:rsidRDefault="007645B2" w:rsidP="009B2F38">
            <w:pPr>
              <w:spacing w:line="240" w:lineRule="auto"/>
              <w:jc w:val="center"/>
              <w:rPr>
                <w:rFonts w:cstheme="minorHAnsi"/>
                <w:sz w:val="22"/>
                <w:szCs w:val="22"/>
                <w:lang w:val="nl-BE" w:eastAsia="en-US"/>
              </w:rPr>
            </w:pPr>
            <w:proofErr w:type="spellStart"/>
            <w:r w:rsidRPr="00512CDE">
              <w:rPr>
                <w:rFonts w:cstheme="minorHAnsi"/>
                <w:sz w:val="22"/>
                <w:szCs w:val="22"/>
                <w:lang w:val="nl-BE" w:eastAsia="en-US"/>
              </w:rPr>
              <w:t>Educator</w:t>
            </w:r>
            <w:proofErr w:type="spellEnd"/>
            <w:r w:rsidRPr="00512CDE">
              <w:rPr>
                <w:rFonts w:cstheme="minorHAnsi"/>
                <w:sz w:val="22"/>
                <w:szCs w:val="22"/>
                <w:lang w:val="nl-BE" w:eastAsia="en-US"/>
              </w:rPr>
              <w:t>/referentieverpleegkundige/hoofdverpleegkundige: organiseert de vorming.</w:t>
            </w:r>
            <w:r w:rsidRPr="00512CDE">
              <w:rPr>
                <w:rFonts w:cstheme="minorHAnsi"/>
                <w:sz w:val="22"/>
                <w:szCs w:val="22"/>
                <w:lang w:val="nl-BE" w:eastAsia="en-US"/>
              </w:rPr>
              <w:br/>
              <w:t>- Verpleegkundigen: nemen deel aan de opleiding en passen de strategieën toe.</w:t>
            </w:r>
            <w:r w:rsidRPr="00512CDE">
              <w:rPr>
                <w:rFonts w:cstheme="minorHAnsi"/>
                <w:sz w:val="22"/>
                <w:szCs w:val="22"/>
                <w:lang w:val="nl-BE" w:eastAsia="en-US"/>
              </w:rPr>
              <w:br/>
              <w:t>- Stagebegeleider of mentor: ondersteunt studenten en nieuwe medewerkers in het gebruik van deze technieken.</w:t>
            </w:r>
          </w:p>
          <w:p w14:paraId="1E24446E" w14:textId="77777777" w:rsidR="00025265" w:rsidRPr="00512CDE" w:rsidRDefault="00025265" w:rsidP="009B2F38">
            <w:pPr>
              <w:spacing w:line="240" w:lineRule="auto"/>
              <w:jc w:val="center"/>
              <w:rPr>
                <w:rFonts w:cstheme="minorHAnsi"/>
                <w:sz w:val="22"/>
                <w:szCs w:val="22"/>
                <w:lang w:val="nl-BE" w:eastAsia="en-US"/>
              </w:rPr>
            </w:pPr>
          </w:p>
          <w:p w14:paraId="7AF0FCB8" w14:textId="77777777" w:rsidR="00025265" w:rsidRPr="00512CDE" w:rsidRDefault="00025265" w:rsidP="005F7DF0">
            <w:pPr>
              <w:jc w:val="center"/>
              <w:rPr>
                <w:rFonts w:cstheme="minorHAnsi"/>
                <w:sz w:val="22"/>
                <w:szCs w:val="22"/>
                <w:lang w:val="nl-BE" w:eastAsia="en-US"/>
              </w:rPr>
            </w:pPr>
          </w:p>
          <w:p w14:paraId="0E92434B" w14:textId="77777777" w:rsidR="00CC16DE" w:rsidRPr="00512CDE" w:rsidRDefault="00CC16DE" w:rsidP="005F7DF0">
            <w:pPr>
              <w:jc w:val="center"/>
              <w:rPr>
                <w:rFonts w:cstheme="minorHAnsi"/>
                <w:sz w:val="22"/>
                <w:szCs w:val="22"/>
                <w:lang w:val="nl-BE" w:eastAsia="en-US"/>
              </w:rPr>
            </w:pPr>
          </w:p>
          <w:p w14:paraId="5B4B7CBC" w14:textId="77777777" w:rsidR="009747FF" w:rsidRPr="00512CDE" w:rsidRDefault="009747FF" w:rsidP="005F7DF0">
            <w:pPr>
              <w:jc w:val="center"/>
              <w:rPr>
                <w:rFonts w:cstheme="minorHAnsi"/>
                <w:sz w:val="22"/>
                <w:szCs w:val="22"/>
                <w:lang w:val="nl-BE" w:eastAsia="en-US"/>
              </w:rPr>
            </w:pPr>
          </w:p>
          <w:p w14:paraId="7EAA637E" w14:textId="77777777" w:rsidR="009747FF" w:rsidRPr="00512CDE" w:rsidRDefault="009747FF" w:rsidP="005F7DF0">
            <w:pPr>
              <w:jc w:val="center"/>
              <w:rPr>
                <w:rFonts w:cstheme="minorHAnsi"/>
                <w:sz w:val="22"/>
                <w:szCs w:val="22"/>
                <w:lang w:val="nl-BE" w:eastAsia="en-US"/>
              </w:rPr>
            </w:pPr>
          </w:p>
          <w:p w14:paraId="4CE9421E" w14:textId="77777777" w:rsidR="009747FF" w:rsidRPr="00512CDE" w:rsidRDefault="009747FF" w:rsidP="005F7DF0">
            <w:pPr>
              <w:jc w:val="center"/>
              <w:rPr>
                <w:rFonts w:cstheme="minorHAnsi"/>
                <w:sz w:val="22"/>
                <w:szCs w:val="22"/>
                <w:lang w:val="nl-BE" w:eastAsia="en-US"/>
              </w:rPr>
            </w:pPr>
          </w:p>
          <w:p w14:paraId="3404C9EB" w14:textId="77777777" w:rsidR="009747FF" w:rsidRDefault="009747FF" w:rsidP="005F7DF0">
            <w:pPr>
              <w:jc w:val="center"/>
              <w:rPr>
                <w:rFonts w:cstheme="minorHAnsi"/>
                <w:sz w:val="22"/>
                <w:szCs w:val="22"/>
                <w:lang w:val="nl-BE" w:eastAsia="en-US"/>
              </w:rPr>
            </w:pPr>
          </w:p>
          <w:p w14:paraId="78AC8C4A" w14:textId="77777777" w:rsidR="009B2F38" w:rsidRDefault="009B2F38" w:rsidP="005F7DF0">
            <w:pPr>
              <w:jc w:val="center"/>
              <w:rPr>
                <w:rFonts w:cstheme="minorHAnsi"/>
                <w:sz w:val="22"/>
                <w:szCs w:val="22"/>
                <w:lang w:val="nl-BE" w:eastAsia="en-US"/>
              </w:rPr>
            </w:pPr>
          </w:p>
          <w:p w14:paraId="1E13191A" w14:textId="77777777" w:rsidR="009B2F38" w:rsidRDefault="009B2F38" w:rsidP="005F7DF0">
            <w:pPr>
              <w:jc w:val="center"/>
              <w:rPr>
                <w:rFonts w:cstheme="minorHAnsi"/>
                <w:sz w:val="22"/>
                <w:szCs w:val="22"/>
                <w:lang w:val="nl-BE" w:eastAsia="en-US"/>
              </w:rPr>
            </w:pPr>
          </w:p>
          <w:p w14:paraId="471DC72B" w14:textId="77777777" w:rsidR="009B2F38" w:rsidRDefault="009B2F38" w:rsidP="005F7DF0">
            <w:pPr>
              <w:jc w:val="center"/>
              <w:rPr>
                <w:rFonts w:cstheme="minorHAnsi"/>
                <w:sz w:val="22"/>
                <w:szCs w:val="22"/>
                <w:lang w:val="nl-BE" w:eastAsia="en-US"/>
              </w:rPr>
            </w:pPr>
          </w:p>
          <w:p w14:paraId="1BBF8553" w14:textId="77777777" w:rsidR="009B2F38" w:rsidRDefault="009B2F38" w:rsidP="005F7DF0">
            <w:pPr>
              <w:jc w:val="center"/>
              <w:rPr>
                <w:rFonts w:cstheme="minorHAnsi"/>
                <w:sz w:val="22"/>
                <w:szCs w:val="22"/>
                <w:lang w:val="nl-BE" w:eastAsia="en-US"/>
              </w:rPr>
            </w:pPr>
          </w:p>
          <w:p w14:paraId="18457372" w14:textId="77777777" w:rsidR="009B2F38" w:rsidRDefault="009B2F38" w:rsidP="005F7DF0">
            <w:pPr>
              <w:jc w:val="center"/>
              <w:rPr>
                <w:rFonts w:cstheme="minorHAnsi"/>
                <w:sz w:val="22"/>
                <w:szCs w:val="22"/>
                <w:lang w:val="nl-BE" w:eastAsia="en-US"/>
              </w:rPr>
            </w:pPr>
          </w:p>
          <w:p w14:paraId="7F1A5F2D" w14:textId="77777777" w:rsidR="001C4494" w:rsidRDefault="001C4494" w:rsidP="005F7DF0">
            <w:pPr>
              <w:jc w:val="center"/>
              <w:rPr>
                <w:rFonts w:cstheme="minorHAnsi"/>
                <w:sz w:val="22"/>
                <w:szCs w:val="22"/>
                <w:lang w:val="nl-BE" w:eastAsia="en-US"/>
              </w:rPr>
            </w:pPr>
          </w:p>
          <w:p w14:paraId="103BCA80" w14:textId="77777777" w:rsidR="00512CDE" w:rsidRPr="00512CDE" w:rsidRDefault="00512CDE" w:rsidP="009B2F38">
            <w:pPr>
              <w:spacing w:line="240" w:lineRule="auto"/>
              <w:jc w:val="center"/>
              <w:rPr>
                <w:rFonts w:cstheme="minorHAnsi"/>
                <w:sz w:val="22"/>
                <w:szCs w:val="22"/>
                <w:lang w:val="nl-BE" w:eastAsia="en-US"/>
              </w:rPr>
            </w:pPr>
          </w:p>
          <w:p w14:paraId="15A95C51" w14:textId="77777777" w:rsidR="00025265" w:rsidRPr="00512CDE" w:rsidRDefault="00025265" w:rsidP="009B2F38">
            <w:pPr>
              <w:spacing w:line="240" w:lineRule="auto"/>
              <w:jc w:val="center"/>
              <w:rPr>
                <w:rFonts w:cstheme="minorHAnsi"/>
                <w:sz w:val="22"/>
                <w:szCs w:val="22"/>
                <w:lang w:val="nl-BE" w:eastAsia="en-US"/>
              </w:rPr>
            </w:pPr>
            <w:r w:rsidRPr="00512CDE">
              <w:rPr>
                <w:rFonts w:cstheme="minorHAnsi"/>
                <w:sz w:val="22"/>
                <w:szCs w:val="22"/>
                <w:lang w:val="nl-BE" w:eastAsia="en-US"/>
              </w:rPr>
              <w:t>Referentieverpleegkundige/</w:t>
            </w:r>
          </w:p>
          <w:p w14:paraId="01F3DDB8" w14:textId="46B0F508" w:rsidR="00025265" w:rsidRPr="00512CDE" w:rsidRDefault="009A40E8" w:rsidP="009B2F38">
            <w:pPr>
              <w:spacing w:line="240" w:lineRule="auto"/>
              <w:jc w:val="center"/>
              <w:rPr>
                <w:rFonts w:cstheme="minorHAnsi"/>
                <w:sz w:val="22"/>
                <w:szCs w:val="22"/>
                <w:lang w:val="nl-BE" w:eastAsia="en-US"/>
              </w:rPr>
            </w:pPr>
            <w:r>
              <w:rPr>
                <w:rFonts w:cstheme="minorHAnsi"/>
                <w:sz w:val="22"/>
                <w:szCs w:val="22"/>
                <w:lang w:val="nl-BE" w:eastAsia="en-US"/>
              </w:rPr>
              <w:t>k</w:t>
            </w:r>
            <w:r w:rsidR="00491CAA" w:rsidRPr="00512CDE">
              <w:rPr>
                <w:rFonts w:cstheme="minorHAnsi"/>
                <w:sz w:val="22"/>
                <w:szCs w:val="22"/>
                <w:lang w:val="nl-BE" w:eastAsia="en-US"/>
              </w:rPr>
              <w:t>waliteitsmedewerker</w:t>
            </w:r>
            <w:r w:rsidR="00025265" w:rsidRPr="00512CDE">
              <w:rPr>
                <w:rFonts w:cstheme="minorHAnsi"/>
                <w:sz w:val="22"/>
                <w:szCs w:val="22"/>
                <w:lang w:val="nl-BE" w:eastAsia="en-US"/>
              </w:rPr>
              <w:t>: selecteert of ontwikkelt hulpmiddelen.</w:t>
            </w:r>
            <w:r w:rsidR="00025265" w:rsidRPr="00512CDE">
              <w:rPr>
                <w:rFonts w:cstheme="minorHAnsi"/>
                <w:sz w:val="22"/>
                <w:szCs w:val="22"/>
                <w:lang w:val="nl-BE" w:eastAsia="en-US"/>
              </w:rPr>
              <w:br/>
              <w:t>-Verpleegkundigen: gebruiken de hulpmiddelen tijdens medicatie-educatie.</w:t>
            </w:r>
            <w:r w:rsidR="00025265" w:rsidRPr="00512CDE">
              <w:rPr>
                <w:rFonts w:cstheme="minorHAnsi"/>
                <w:sz w:val="22"/>
                <w:szCs w:val="22"/>
                <w:lang w:val="nl-BE" w:eastAsia="en-US"/>
              </w:rPr>
              <w:br/>
              <w:t>-Hoofdverpleegkundige: zorgt dat de hulpmiddelen beschikbaar blijven op de afdeling.</w:t>
            </w:r>
            <w:r w:rsidR="00025265" w:rsidRPr="00512CDE">
              <w:rPr>
                <w:rFonts w:cstheme="minorHAnsi"/>
                <w:sz w:val="22"/>
                <w:szCs w:val="22"/>
                <w:lang w:val="nl-BE" w:eastAsia="en-US"/>
              </w:rPr>
              <w:br/>
              <w:t xml:space="preserve">-Ziekenhuis </w:t>
            </w:r>
            <w:r w:rsidR="008E5576" w:rsidRPr="00512CDE">
              <w:rPr>
                <w:rFonts w:cstheme="minorHAnsi"/>
                <w:sz w:val="22"/>
                <w:szCs w:val="22"/>
                <w:lang w:val="nl-BE" w:eastAsia="en-US"/>
              </w:rPr>
              <w:t>of de afdeling</w:t>
            </w:r>
            <w:r w:rsidR="00025265" w:rsidRPr="00512CDE">
              <w:rPr>
                <w:rFonts w:cstheme="minorHAnsi"/>
                <w:sz w:val="22"/>
                <w:szCs w:val="22"/>
                <w:lang w:val="nl-BE" w:eastAsia="en-US"/>
              </w:rPr>
              <w:t xml:space="preserve"> kan ondersteunen bij lay-out of vertaling.</w:t>
            </w:r>
          </w:p>
          <w:p w14:paraId="698F0526" w14:textId="77777777" w:rsidR="00025265" w:rsidRPr="00512CDE" w:rsidRDefault="00025265" w:rsidP="005F7DF0">
            <w:pPr>
              <w:jc w:val="center"/>
              <w:rPr>
                <w:rFonts w:cstheme="minorHAnsi"/>
                <w:sz w:val="22"/>
                <w:szCs w:val="22"/>
                <w:lang w:val="nl-BE" w:eastAsia="en-US"/>
              </w:rPr>
            </w:pPr>
          </w:p>
          <w:p w14:paraId="6967C315" w14:textId="77777777" w:rsidR="00025265" w:rsidRPr="00512CDE" w:rsidRDefault="00025265" w:rsidP="005F7DF0">
            <w:pPr>
              <w:jc w:val="center"/>
              <w:rPr>
                <w:rFonts w:cstheme="minorHAnsi"/>
                <w:sz w:val="22"/>
                <w:szCs w:val="22"/>
                <w:lang w:val="nl-BE" w:eastAsia="en-US"/>
              </w:rPr>
            </w:pPr>
          </w:p>
          <w:p w14:paraId="2FE8E9B3" w14:textId="77777777" w:rsidR="00025265" w:rsidRPr="00512CDE" w:rsidRDefault="00025265" w:rsidP="005F7DF0">
            <w:pPr>
              <w:jc w:val="center"/>
              <w:rPr>
                <w:rFonts w:cstheme="minorHAnsi"/>
                <w:sz w:val="22"/>
                <w:szCs w:val="22"/>
                <w:lang w:val="nl-BE" w:eastAsia="en-US"/>
              </w:rPr>
            </w:pPr>
          </w:p>
          <w:p w14:paraId="424902BF" w14:textId="77777777" w:rsidR="00025265" w:rsidRDefault="00025265" w:rsidP="005F7DF0">
            <w:pPr>
              <w:jc w:val="center"/>
              <w:rPr>
                <w:rFonts w:cstheme="minorHAnsi"/>
                <w:sz w:val="22"/>
                <w:szCs w:val="22"/>
                <w:lang w:val="nl-BE" w:eastAsia="en-US"/>
              </w:rPr>
            </w:pPr>
          </w:p>
          <w:p w14:paraId="76AD24CB" w14:textId="77777777" w:rsidR="009B2F38" w:rsidRDefault="009B2F38" w:rsidP="005F7DF0">
            <w:pPr>
              <w:jc w:val="center"/>
              <w:rPr>
                <w:rFonts w:cstheme="minorHAnsi"/>
                <w:sz w:val="22"/>
                <w:szCs w:val="22"/>
                <w:lang w:val="nl-BE" w:eastAsia="en-US"/>
              </w:rPr>
            </w:pPr>
          </w:p>
          <w:p w14:paraId="464502B8" w14:textId="77777777" w:rsidR="009B2F38" w:rsidRDefault="009B2F38" w:rsidP="005F7DF0">
            <w:pPr>
              <w:jc w:val="center"/>
              <w:rPr>
                <w:rFonts w:cstheme="minorHAnsi"/>
                <w:sz w:val="22"/>
                <w:szCs w:val="22"/>
                <w:lang w:val="nl-BE" w:eastAsia="en-US"/>
              </w:rPr>
            </w:pPr>
          </w:p>
          <w:p w14:paraId="147E6526" w14:textId="77777777" w:rsidR="009B2F38" w:rsidRDefault="009B2F38" w:rsidP="005F7DF0">
            <w:pPr>
              <w:jc w:val="center"/>
              <w:rPr>
                <w:rFonts w:cstheme="minorHAnsi"/>
                <w:sz w:val="22"/>
                <w:szCs w:val="22"/>
                <w:lang w:val="nl-BE" w:eastAsia="en-US"/>
              </w:rPr>
            </w:pPr>
          </w:p>
          <w:p w14:paraId="6DD4E25C" w14:textId="77777777" w:rsidR="009B2F38" w:rsidRDefault="009B2F38" w:rsidP="005F7DF0">
            <w:pPr>
              <w:jc w:val="center"/>
              <w:rPr>
                <w:rFonts w:cstheme="minorHAnsi"/>
                <w:sz w:val="22"/>
                <w:szCs w:val="22"/>
                <w:lang w:val="nl-BE" w:eastAsia="en-US"/>
              </w:rPr>
            </w:pPr>
          </w:p>
          <w:p w14:paraId="73283DB2" w14:textId="77777777" w:rsidR="009B2F38" w:rsidRDefault="009B2F38" w:rsidP="005F7DF0">
            <w:pPr>
              <w:jc w:val="center"/>
              <w:rPr>
                <w:rFonts w:cstheme="minorHAnsi"/>
                <w:sz w:val="22"/>
                <w:szCs w:val="22"/>
                <w:lang w:val="nl-BE" w:eastAsia="en-US"/>
              </w:rPr>
            </w:pPr>
          </w:p>
          <w:p w14:paraId="7E059FDF" w14:textId="77777777" w:rsidR="009B2F38" w:rsidRPr="00512CDE" w:rsidRDefault="009B2F38" w:rsidP="005F7DF0">
            <w:pPr>
              <w:jc w:val="center"/>
              <w:rPr>
                <w:rFonts w:cstheme="minorHAnsi"/>
                <w:sz w:val="22"/>
                <w:szCs w:val="22"/>
                <w:lang w:val="nl-BE" w:eastAsia="en-US"/>
              </w:rPr>
            </w:pPr>
          </w:p>
          <w:p w14:paraId="1F335834" w14:textId="77777777" w:rsidR="009B2F38" w:rsidRPr="00512CDE" w:rsidRDefault="009B2F38" w:rsidP="00693735">
            <w:pPr>
              <w:rPr>
                <w:rFonts w:cstheme="minorHAnsi"/>
                <w:sz w:val="22"/>
                <w:szCs w:val="22"/>
                <w:lang w:val="nl-BE" w:eastAsia="en-US"/>
              </w:rPr>
            </w:pPr>
          </w:p>
          <w:p w14:paraId="5B731147" w14:textId="2733A7E7" w:rsidR="00834986" w:rsidRPr="00512CDE" w:rsidRDefault="00025265" w:rsidP="009B2F38">
            <w:pPr>
              <w:spacing w:line="240" w:lineRule="auto"/>
              <w:jc w:val="center"/>
              <w:rPr>
                <w:rFonts w:cstheme="minorHAnsi"/>
                <w:sz w:val="22"/>
                <w:szCs w:val="22"/>
                <w:lang w:val="nl-BE" w:eastAsia="en-US"/>
              </w:rPr>
            </w:pPr>
            <w:r w:rsidRPr="00512CDE">
              <w:rPr>
                <w:rFonts w:cstheme="minorHAnsi"/>
                <w:sz w:val="22"/>
                <w:szCs w:val="22"/>
                <w:lang w:val="nl-BE" w:eastAsia="en-US"/>
              </w:rPr>
              <w:t>-Hoofdverpleegkundige: plant en leidt de evaluatie.</w:t>
            </w:r>
            <w:r w:rsidRPr="00512CDE">
              <w:rPr>
                <w:rFonts w:cstheme="minorHAnsi"/>
                <w:sz w:val="22"/>
                <w:szCs w:val="22"/>
                <w:lang w:val="nl-BE" w:eastAsia="en-US"/>
              </w:rPr>
              <w:br/>
              <w:t>- Verpleegkundigen: vullen evaluatiefiche in en geven praktijkfeedback.</w:t>
            </w:r>
            <w:r w:rsidRPr="00512CDE">
              <w:rPr>
                <w:rFonts w:cstheme="minorHAnsi"/>
                <w:sz w:val="22"/>
                <w:szCs w:val="22"/>
                <w:lang w:val="nl-BE" w:eastAsia="en-US"/>
              </w:rPr>
              <w:br/>
              <w:t>Referentieverpleegkundige/</w:t>
            </w:r>
          </w:p>
          <w:p w14:paraId="0787CD45" w14:textId="765304C1" w:rsidR="00025265" w:rsidRPr="00512CDE" w:rsidRDefault="009A40E8" w:rsidP="009B2F38">
            <w:pPr>
              <w:spacing w:line="240" w:lineRule="auto"/>
              <w:jc w:val="center"/>
              <w:rPr>
                <w:rFonts w:cstheme="minorHAnsi"/>
                <w:sz w:val="22"/>
                <w:szCs w:val="22"/>
                <w:lang w:val="nl-BE" w:eastAsia="en-US"/>
              </w:rPr>
            </w:pPr>
            <w:r>
              <w:rPr>
                <w:rFonts w:cstheme="minorHAnsi"/>
                <w:sz w:val="22"/>
                <w:szCs w:val="22"/>
                <w:lang w:val="nl-BE" w:eastAsia="en-US"/>
              </w:rPr>
              <w:t>k</w:t>
            </w:r>
            <w:r w:rsidR="00491CAA" w:rsidRPr="00512CDE">
              <w:rPr>
                <w:rFonts w:cstheme="minorHAnsi"/>
                <w:sz w:val="22"/>
                <w:szCs w:val="22"/>
                <w:lang w:val="nl-BE" w:eastAsia="en-US"/>
              </w:rPr>
              <w:t>waliteitsmedewerker</w:t>
            </w:r>
            <w:r w:rsidR="00025265" w:rsidRPr="00512CDE">
              <w:rPr>
                <w:rFonts w:cstheme="minorHAnsi"/>
                <w:sz w:val="22"/>
                <w:szCs w:val="22"/>
                <w:lang w:val="nl-BE" w:eastAsia="en-US"/>
              </w:rPr>
              <w:t>: bundelt de resultaten.</w:t>
            </w:r>
            <w:r w:rsidR="00025265" w:rsidRPr="00512CDE">
              <w:rPr>
                <w:rFonts w:cstheme="minorHAnsi"/>
                <w:sz w:val="22"/>
                <w:szCs w:val="22"/>
                <w:lang w:val="nl-BE" w:eastAsia="en-US"/>
              </w:rPr>
              <w:br/>
              <w:t>- Multidisciplinair team: bespreekt verbeterpunten.</w:t>
            </w:r>
          </w:p>
        </w:tc>
        <w:tc>
          <w:tcPr>
            <w:tcW w:w="1701" w:type="dxa"/>
          </w:tcPr>
          <w:p w14:paraId="5C62C77D" w14:textId="77777777" w:rsidR="002F576E" w:rsidRPr="00512CDE" w:rsidRDefault="008254B5" w:rsidP="009B2F38">
            <w:pPr>
              <w:pStyle w:val="TableParagraph"/>
              <w:spacing w:before="2"/>
              <w:ind w:left="0" w:right="2"/>
              <w:jc w:val="center"/>
              <w:rPr>
                <w:rFonts w:asciiTheme="minorHAnsi" w:hAnsiTheme="minorHAnsi" w:cstheme="minorHAnsi"/>
                <w:lang w:val="nl-BE"/>
              </w:rPr>
            </w:pPr>
            <w:r w:rsidRPr="00512CDE">
              <w:rPr>
                <w:rFonts w:asciiTheme="minorHAnsi" w:hAnsiTheme="minorHAnsi" w:cstheme="minorHAnsi"/>
                <w:lang w:val="nl-BE"/>
              </w:rPr>
              <w:lastRenderedPageBreak/>
              <w:t>-Voorbereiding in maand 1.</w:t>
            </w:r>
            <w:r w:rsidRPr="00512CDE">
              <w:rPr>
                <w:rFonts w:asciiTheme="minorHAnsi" w:hAnsiTheme="minorHAnsi" w:cstheme="minorHAnsi"/>
                <w:lang w:val="nl-BE"/>
              </w:rPr>
              <w:br/>
              <w:t>- Bespreking en goedkeuring in teamoverleg in maand 1.</w:t>
            </w:r>
            <w:r w:rsidRPr="00512CDE">
              <w:rPr>
                <w:rFonts w:asciiTheme="minorHAnsi" w:hAnsiTheme="minorHAnsi" w:cstheme="minorHAnsi"/>
                <w:lang w:val="nl-BE"/>
              </w:rPr>
              <w:br/>
              <w:t>- Testfase in maand 2.</w:t>
            </w:r>
            <w:r w:rsidRPr="00512CDE">
              <w:rPr>
                <w:rFonts w:asciiTheme="minorHAnsi" w:hAnsiTheme="minorHAnsi" w:cstheme="minorHAnsi"/>
                <w:lang w:val="nl-BE"/>
              </w:rPr>
              <w:br/>
              <w:t>- Definitieve opstart in maand 3.</w:t>
            </w:r>
          </w:p>
          <w:p w14:paraId="0DFBC520" w14:textId="77777777" w:rsidR="007645B2" w:rsidRPr="00512CDE" w:rsidRDefault="007645B2" w:rsidP="009B2F38">
            <w:pPr>
              <w:pStyle w:val="TableParagraph"/>
              <w:spacing w:before="2"/>
              <w:ind w:left="0" w:right="2"/>
              <w:jc w:val="center"/>
              <w:rPr>
                <w:rFonts w:asciiTheme="minorHAnsi" w:hAnsiTheme="minorHAnsi" w:cstheme="minorHAnsi"/>
                <w:lang w:val="nl-BE"/>
              </w:rPr>
            </w:pPr>
          </w:p>
          <w:p w14:paraId="61C02BF5" w14:textId="77777777" w:rsidR="007645B2" w:rsidRPr="00512CDE" w:rsidRDefault="007645B2" w:rsidP="009B2F38">
            <w:pPr>
              <w:pStyle w:val="TableParagraph"/>
              <w:spacing w:before="2"/>
              <w:ind w:left="0" w:right="2"/>
              <w:jc w:val="center"/>
              <w:rPr>
                <w:rFonts w:asciiTheme="minorHAnsi" w:hAnsiTheme="minorHAnsi" w:cstheme="minorHAnsi"/>
                <w:lang w:val="nl-BE"/>
              </w:rPr>
            </w:pPr>
          </w:p>
          <w:p w14:paraId="0EA7A6B1" w14:textId="77777777" w:rsidR="007645B2" w:rsidRPr="00512CDE" w:rsidRDefault="007645B2" w:rsidP="005F7DF0">
            <w:pPr>
              <w:pStyle w:val="TableParagraph"/>
              <w:spacing w:before="2" w:line="237" w:lineRule="auto"/>
              <w:ind w:left="0" w:right="2"/>
              <w:jc w:val="center"/>
              <w:rPr>
                <w:rFonts w:asciiTheme="minorHAnsi" w:hAnsiTheme="minorHAnsi" w:cstheme="minorHAnsi"/>
                <w:lang w:val="nl-BE"/>
              </w:rPr>
            </w:pPr>
          </w:p>
          <w:p w14:paraId="6E1AD76D" w14:textId="77777777" w:rsidR="007645B2" w:rsidRPr="00512CDE" w:rsidRDefault="007645B2" w:rsidP="005F7DF0">
            <w:pPr>
              <w:pStyle w:val="TableParagraph"/>
              <w:spacing w:before="2" w:line="237" w:lineRule="auto"/>
              <w:ind w:left="0" w:right="2"/>
              <w:jc w:val="center"/>
              <w:rPr>
                <w:rFonts w:asciiTheme="minorHAnsi" w:hAnsiTheme="minorHAnsi" w:cstheme="minorHAnsi"/>
                <w:lang w:val="nl-BE"/>
              </w:rPr>
            </w:pPr>
          </w:p>
          <w:p w14:paraId="79035F76" w14:textId="77777777" w:rsidR="007645B2" w:rsidRPr="00512CDE" w:rsidRDefault="007645B2" w:rsidP="005F7DF0">
            <w:pPr>
              <w:pStyle w:val="TableParagraph"/>
              <w:spacing w:before="2" w:line="237" w:lineRule="auto"/>
              <w:ind w:left="0" w:right="2"/>
              <w:jc w:val="center"/>
              <w:rPr>
                <w:rFonts w:asciiTheme="minorHAnsi" w:hAnsiTheme="minorHAnsi" w:cstheme="minorHAnsi"/>
                <w:lang w:val="nl-BE"/>
              </w:rPr>
            </w:pPr>
          </w:p>
          <w:p w14:paraId="6595C73F" w14:textId="77777777" w:rsidR="007645B2" w:rsidRPr="00512CDE" w:rsidRDefault="007645B2" w:rsidP="005F7DF0">
            <w:pPr>
              <w:pStyle w:val="TableParagraph"/>
              <w:spacing w:before="2" w:line="237" w:lineRule="auto"/>
              <w:ind w:left="0" w:right="2"/>
              <w:jc w:val="center"/>
              <w:rPr>
                <w:rFonts w:asciiTheme="minorHAnsi" w:hAnsiTheme="minorHAnsi" w:cstheme="minorHAnsi"/>
                <w:lang w:val="nl-BE"/>
              </w:rPr>
            </w:pPr>
          </w:p>
          <w:p w14:paraId="134E54E3" w14:textId="77777777" w:rsidR="007645B2" w:rsidRPr="00512CDE" w:rsidRDefault="007645B2" w:rsidP="005F7DF0">
            <w:pPr>
              <w:pStyle w:val="TableParagraph"/>
              <w:spacing w:before="2" w:line="237" w:lineRule="auto"/>
              <w:ind w:left="0" w:right="2"/>
              <w:jc w:val="center"/>
              <w:rPr>
                <w:rFonts w:asciiTheme="minorHAnsi" w:hAnsiTheme="minorHAnsi" w:cstheme="minorHAnsi"/>
                <w:lang w:val="nl-BE"/>
              </w:rPr>
            </w:pPr>
          </w:p>
          <w:p w14:paraId="164F9644" w14:textId="77777777" w:rsidR="007645B2" w:rsidRPr="00512CDE" w:rsidRDefault="007645B2" w:rsidP="005F7DF0">
            <w:pPr>
              <w:pStyle w:val="TableParagraph"/>
              <w:spacing w:before="2" w:line="237" w:lineRule="auto"/>
              <w:ind w:left="0" w:right="2"/>
              <w:jc w:val="center"/>
              <w:rPr>
                <w:rFonts w:asciiTheme="minorHAnsi" w:hAnsiTheme="minorHAnsi" w:cstheme="minorHAnsi"/>
                <w:lang w:val="nl-BE"/>
              </w:rPr>
            </w:pPr>
          </w:p>
          <w:p w14:paraId="07497DF7" w14:textId="77777777" w:rsidR="007645B2" w:rsidRPr="00512CDE" w:rsidRDefault="007645B2" w:rsidP="005F7DF0">
            <w:pPr>
              <w:pStyle w:val="TableParagraph"/>
              <w:spacing w:before="2" w:line="237" w:lineRule="auto"/>
              <w:ind w:left="0" w:right="2"/>
              <w:jc w:val="center"/>
              <w:rPr>
                <w:rFonts w:asciiTheme="minorHAnsi" w:hAnsiTheme="minorHAnsi" w:cstheme="minorHAnsi"/>
                <w:lang w:val="nl-BE"/>
              </w:rPr>
            </w:pPr>
          </w:p>
          <w:p w14:paraId="1BD43136" w14:textId="77777777" w:rsidR="007645B2" w:rsidRPr="00512CDE" w:rsidRDefault="007645B2" w:rsidP="005F7DF0">
            <w:pPr>
              <w:pStyle w:val="TableParagraph"/>
              <w:spacing w:before="2" w:line="237" w:lineRule="auto"/>
              <w:ind w:left="0" w:right="2"/>
              <w:jc w:val="center"/>
              <w:rPr>
                <w:rFonts w:asciiTheme="minorHAnsi" w:hAnsiTheme="minorHAnsi" w:cstheme="minorHAnsi"/>
                <w:lang w:val="nl-BE"/>
              </w:rPr>
            </w:pPr>
          </w:p>
          <w:p w14:paraId="1A17306B" w14:textId="77777777" w:rsidR="007645B2" w:rsidRPr="00512CDE" w:rsidRDefault="007645B2" w:rsidP="005F7DF0">
            <w:pPr>
              <w:pStyle w:val="TableParagraph"/>
              <w:spacing w:before="2" w:line="237" w:lineRule="auto"/>
              <w:ind w:left="0" w:right="2"/>
              <w:jc w:val="center"/>
              <w:rPr>
                <w:rFonts w:asciiTheme="minorHAnsi" w:hAnsiTheme="minorHAnsi" w:cstheme="minorHAnsi"/>
                <w:lang w:val="nl-BE"/>
              </w:rPr>
            </w:pPr>
          </w:p>
          <w:p w14:paraId="236A8041" w14:textId="77777777" w:rsidR="007645B2" w:rsidRPr="00512CDE" w:rsidRDefault="007645B2" w:rsidP="005F7DF0">
            <w:pPr>
              <w:pStyle w:val="TableParagraph"/>
              <w:spacing w:before="2" w:line="237" w:lineRule="auto"/>
              <w:ind w:left="0" w:right="2"/>
              <w:jc w:val="center"/>
              <w:rPr>
                <w:rFonts w:asciiTheme="minorHAnsi" w:hAnsiTheme="minorHAnsi" w:cstheme="minorHAnsi"/>
                <w:lang w:val="nl-BE"/>
              </w:rPr>
            </w:pPr>
          </w:p>
          <w:p w14:paraId="3B20B738" w14:textId="77777777" w:rsidR="007645B2" w:rsidRPr="00512CDE" w:rsidRDefault="007645B2" w:rsidP="005F7DF0">
            <w:pPr>
              <w:pStyle w:val="TableParagraph"/>
              <w:spacing w:before="2" w:line="237" w:lineRule="auto"/>
              <w:ind w:left="0" w:right="2"/>
              <w:jc w:val="center"/>
              <w:rPr>
                <w:rFonts w:asciiTheme="minorHAnsi" w:hAnsiTheme="minorHAnsi" w:cstheme="minorHAnsi"/>
                <w:lang w:val="nl-BE"/>
              </w:rPr>
            </w:pPr>
          </w:p>
          <w:p w14:paraId="359EF3B0" w14:textId="77777777" w:rsidR="007645B2" w:rsidRPr="00512CDE" w:rsidRDefault="007645B2" w:rsidP="005F7DF0">
            <w:pPr>
              <w:pStyle w:val="TableParagraph"/>
              <w:spacing w:before="2" w:line="237" w:lineRule="auto"/>
              <w:ind w:left="0" w:right="2"/>
              <w:jc w:val="center"/>
              <w:rPr>
                <w:rFonts w:asciiTheme="minorHAnsi" w:hAnsiTheme="minorHAnsi" w:cstheme="minorHAnsi"/>
                <w:lang w:val="nl-BE"/>
              </w:rPr>
            </w:pPr>
          </w:p>
          <w:p w14:paraId="08C9BE5A" w14:textId="77777777" w:rsidR="007645B2" w:rsidRPr="00512CDE" w:rsidRDefault="007645B2" w:rsidP="005F7DF0">
            <w:pPr>
              <w:pStyle w:val="TableParagraph"/>
              <w:spacing w:before="2" w:line="237" w:lineRule="auto"/>
              <w:ind w:left="0" w:right="2"/>
              <w:jc w:val="center"/>
              <w:rPr>
                <w:rFonts w:asciiTheme="minorHAnsi" w:hAnsiTheme="minorHAnsi" w:cstheme="minorHAnsi"/>
                <w:lang w:val="nl-BE"/>
              </w:rPr>
            </w:pPr>
          </w:p>
          <w:p w14:paraId="6FD34E1F" w14:textId="77777777" w:rsidR="007645B2" w:rsidRPr="00512CDE" w:rsidRDefault="007645B2" w:rsidP="005F7DF0">
            <w:pPr>
              <w:pStyle w:val="TableParagraph"/>
              <w:spacing w:before="2" w:line="237" w:lineRule="auto"/>
              <w:ind w:left="0" w:right="2"/>
              <w:jc w:val="center"/>
              <w:rPr>
                <w:rFonts w:asciiTheme="minorHAnsi" w:hAnsiTheme="minorHAnsi" w:cstheme="minorHAnsi"/>
                <w:lang w:val="nl-BE"/>
              </w:rPr>
            </w:pPr>
          </w:p>
          <w:p w14:paraId="0AD50066" w14:textId="77777777" w:rsidR="007645B2" w:rsidRPr="00512CDE" w:rsidRDefault="007645B2" w:rsidP="005F7DF0">
            <w:pPr>
              <w:pStyle w:val="TableParagraph"/>
              <w:spacing w:before="2" w:line="237" w:lineRule="auto"/>
              <w:ind w:left="0" w:right="2"/>
              <w:jc w:val="center"/>
              <w:rPr>
                <w:rFonts w:asciiTheme="minorHAnsi" w:hAnsiTheme="minorHAnsi" w:cstheme="minorHAnsi"/>
                <w:lang w:val="nl-BE"/>
              </w:rPr>
            </w:pPr>
          </w:p>
          <w:p w14:paraId="74B5443A" w14:textId="77777777" w:rsidR="007645B2" w:rsidRPr="00512CDE" w:rsidRDefault="007645B2" w:rsidP="005F7DF0">
            <w:pPr>
              <w:pStyle w:val="TableParagraph"/>
              <w:spacing w:before="2" w:line="237" w:lineRule="auto"/>
              <w:ind w:left="0" w:right="2"/>
              <w:jc w:val="center"/>
              <w:rPr>
                <w:rFonts w:asciiTheme="minorHAnsi" w:hAnsiTheme="minorHAnsi" w:cstheme="minorHAnsi"/>
                <w:lang w:val="nl-BE"/>
              </w:rPr>
            </w:pPr>
          </w:p>
          <w:p w14:paraId="2A1A82B0" w14:textId="77777777" w:rsidR="007645B2" w:rsidRPr="00512CDE" w:rsidRDefault="007645B2" w:rsidP="009B2F38">
            <w:pPr>
              <w:pStyle w:val="TableParagraph"/>
              <w:spacing w:before="2"/>
              <w:ind w:left="0" w:right="2"/>
              <w:jc w:val="center"/>
              <w:rPr>
                <w:rFonts w:asciiTheme="minorHAnsi" w:hAnsiTheme="minorHAnsi" w:cstheme="minorHAnsi"/>
                <w:lang w:val="nl-BE"/>
              </w:rPr>
            </w:pPr>
            <w:r w:rsidRPr="00512CDE">
              <w:rPr>
                <w:rFonts w:asciiTheme="minorHAnsi" w:hAnsiTheme="minorHAnsi" w:cstheme="minorHAnsi"/>
                <w:lang w:val="nl-BE"/>
              </w:rPr>
              <w:t>- Inventarisatie in de eerste 2 weken.</w:t>
            </w:r>
            <w:r w:rsidRPr="00512CDE">
              <w:rPr>
                <w:rFonts w:asciiTheme="minorHAnsi" w:hAnsiTheme="minorHAnsi" w:cstheme="minorHAnsi"/>
                <w:lang w:val="nl-BE"/>
              </w:rPr>
              <w:br/>
              <w:t>- Opmaak van overzicht en richtlijnen in week 3-4.</w:t>
            </w:r>
            <w:r w:rsidRPr="00512CDE">
              <w:rPr>
                <w:rFonts w:asciiTheme="minorHAnsi" w:hAnsiTheme="minorHAnsi" w:cstheme="minorHAnsi"/>
                <w:lang w:val="nl-BE"/>
              </w:rPr>
              <w:br/>
              <w:t>- Introductie in maand 2.</w:t>
            </w:r>
            <w:r w:rsidRPr="00512CDE">
              <w:rPr>
                <w:rFonts w:asciiTheme="minorHAnsi" w:hAnsiTheme="minorHAnsi" w:cstheme="minorHAnsi"/>
                <w:lang w:val="nl-BE"/>
              </w:rPr>
              <w:br/>
              <w:t>- Toepassing vanaf maand 2 en verder structureel.</w:t>
            </w:r>
          </w:p>
          <w:p w14:paraId="65D63710" w14:textId="77777777" w:rsidR="007645B2" w:rsidRPr="00512CDE" w:rsidRDefault="007645B2" w:rsidP="005F7DF0">
            <w:pPr>
              <w:jc w:val="center"/>
              <w:rPr>
                <w:rFonts w:cstheme="minorHAnsi"/>
                <w:sz w:val="22"/>
                <w:szCs w:val="22"/>
                <w:lang w:val="nl-BE" w:eastAsia="en-US"/>
              </w:rPr>
            </w:pPr>
          </w:p>
          <w:p w14:paraId="5B652158" w14:textId="77777777" w:rsidR="007645B2" w:rsidRPr="00512CDE" w:rsidRDefault="007645B2" w:rsidP="005F7DF0">
            <w:pPr>
              <w:jc w:val="center"/>
              <w:rPr>
                <w:rFonts w:cstheme="minorHAnsi"/>
                <w:sz w:val="22"/>
                <w:szCs w:val="22"/>
                <w:lang w:val="nl-BE" w:eastAsia="en-US"/>
              </w:rPr>
            </w:pPr>
          </w:p>
          <w:p w14:paraId="5B5C2923" w14:textId="77777777" w:rsidR="007645B2" w:rsidRPr="00512CDE" w:rsidRDefault="007645B2" w:rsidP="005F7DF0">
            <w:pPr>
              <w:jc w:val="center"/>
              <w:rPr>
                <w:rFonts w:cstheme="minorHAnsi"/>
                <w:sz w:val="22"/>
                <w:szCs w:val="22"/>
                <w:lang w:val="nl-BE" w:eastAsia="en-US"/>
              </w:rPr>
            </w:pPr>
          </w:p>
          <w:p w14:paraId="7FF6BEF3" w14:textId="77777777" w:rsidR="007645B2" w:rsidRPr="00512CDE" w:rsidRDefault="007645B2" w:rsidP="005F7DF0">
            <w:pPr>
              <w:jc w:val="center"/>
              <w:rPr>
                <w:rFonts w:cstheme="minorHAnsi"/>
                <w:sz w:val="22"/>
                <w:szCs w:val="22"/>
                <w:lang w:val="nl-BE" w:eastAsia="en-US"/>
              </w:rPr>
            </w:pPr>
          </w:p>
          <w:p w14:paraId="34E186AD" w14:textId="77777777" w:rsidR="007645B2" w:rsidRPr="00512CDE" w:rsidRDefault="007645B2" w:rsidP="005F7DF0">
            <w:pPr>
              <w:jc w:val="center"/>
              <w:rPr>
                <w:rFonts w:cstheme="minorHAnsi"/>
                <w:sz w:val="22"/>
                <w:szCs w:val="22"/>
                <w:lang w:val="nl-BE" w:eastAsia="en-US"/>
              </w:rPr>
            </w:pPr>
          </w:p>
          <w:p w14:paraId="36990D05" w14:textId="77777777" w:rsidR="007645B2" w:rsidRPr="00512CDE" w:rsidRDefault="007645B2" w:rsidP="005F7DF0">
            <w:pPr>
              <w:jc w:val="center"/>
              <w:rPr>
                <w:rFonts w:cstheme="minorHAnsi"/>
                <w:sz w:val="22"/>
                <w:szCs w:val="22"/>
                <w:lang w:val="nl-BE" w:eastAsia="en-US"/>
              </w:rPr>
            </w:pPr>
          </w:p>
          <w:p w14:paraId="004C4E57" w14:textId="77777777" w:rsidR="007645B2" w:rsidRPr="00512CDE" w:rsidRDefault="007645B2" w:rsidP="005F7DF0">
            <w:pPr>
              <w:jc w:val="center"/>
              <w:rPr>
                <w:rFonts w:cstheme="minorHAnsi"/>
                <w:sz w:val="22"/>
                <w:szCs w:val="22"/>
                <w:lang w:val="nl-BE" w:eastAsia="en-US"/>
              </w:rPr>
            </w:pPr>
          </w:p>
          <w:p w14:paraId="635498A2" w14:textId="77777777" w:rsidR="009747FF" w:rsidRPr="00512CDE" w:rsidRDefault="009747FF" w:rsidP="005F7DF0">
            <w:pPr>
              <w:jc w:val="center"/>
              <w:rPr>
                <w:rFonts w:cstheme="minorHAnsi"/>
                <w:sz w:val="22"/>
                <w:szCs w:val="22"/>
                <w:lang w:val="nl-BE" w:eastAsia="en-US"/>
              </w:rPr>
            </w:pPr>
          </w:p>
          <w:p w14:paraId="56BC10CE" w14:textId="77777777" w:rsidR="009747FF" w:rsidRPr="00512CDE" w:rsidRDefault="009747FF" w:rsidP="005F7DF0">
            <w:pPr>
              <w:jc w:val="center"/>
              <w:rPr>
                <w:rFonts w:cstheme="minorHAnsi"/>
                <w:sz w:val="22"/>
                <w:szCs w:val="22"/>
                <w:lang w:val="nl-BE" w:eastAsia="en-US"/>
              </w:rPr>
            </w:pPr>
          </w:p>
          <w:p w14:paraId="5963BFEC" w14:textId="77777777" w:rsidR="009747FF" w:rsidRPr="00512CDE" w:rsidRDefault="009747FF" w:rsidP="005F7DF0">
            <w:pPr>
              <w:jc w:val="center"/>
              <w:rPr>
                <w:rFonts w:cstheme="minorHAnsi"/>
                <w:sz w:val="22"/>
                <w:szCs w:val="22"/>
                <w:lang w:val="nl-BE" w:eastAsia="en-US"/>
              </w:rPr>
            </w:pPr>
          </w:p>
          <w:p w14:paraId="7B130951" w14:textId="77777777" w:rsidR="009747FF" w:rsidRPr="00512CDE" w:rsidRDefault="009747FF" w:rsidP="005F7DF0">
            <w:pPr>
              <w:jc w:val="center"/>
              <w:rPr>
                <w:rFonts w:cstheme="minorHAnsi"/>
                <w:sz w:val="22"/>
                <w:szCs w:val="22"/>
                <w:lang w:val="nl-BE" w:eastAsia="en-US"/>
              </w:rPr>
            </w:pPr>
          </w:p>
          <w:p w14:paraId="14C7DD8C" w14:textId="77777777" w:rsidR="009747FF" w:rsidRPr="00512CDE" w:rsidRDefault="009747FF" w:rsidP="005F7DF0">
            <w:pPr>
              <w:jc w:val="center"/>
              <w:rPr>
                <w:rFonts w:cstheme="minorHAnsi"/>
                <w:sz w:val="22"/>
                <w:szCs w:val="22"/>
                <w:lang w:val="nl-BE" w:eastAsia="en-US"/>
              </w:rPr>
            </w:pPr>
          </w:p>
          <w:p w14:paraId="38760D75" w14:textId="77777777" w:rsidR="009747FF" w:rsidRPr="00512CDE" w:rsidRDefault="009747FF" w:rsidP="005F7DF0">
            <w:pPr>
              <w:jc w:val="center"/>
              <w:rPr>
                <w:rFonts w:cstheme="minorHAnsi"/>
                <w:sz w:val="22"/>
                <w:szCs w:val="22"/>
                <w:lang w:val="nl-BE" w:eastAsia="en-US"/>
              </w:rPr>
            </w:pPr>
          </w:p>
          <w:p w14:paraId="2D732096" w14:textId="77777777" w:rsidR="00231E84" w:rsidRPr="00512CDE" w:rsidRDefault="00231E84" w:rsidP="005F7DF0">
            <w:pPr>
              <w:jc w:val="center"/>
              <w:rPr>
                <w:rFonts w:cstheme="minorHAnsi"/>
                <w:sz w:val="22"/>
                <w:szCs w:val="22"/>
                <w:lang w:val="nl-BE" w:eastAsia="en-US"/>
              </w:rPr>
            </w:pPr>
          </w:p>
          <w:p w14:paraId="519C4C90" w14:textId="0BA1479F" w:rsidR="007645B2" w:rsidRPr="00512CDE" w:rsidRDefault="007645B2" w:rsidP="009B2F38">
            <w:pPr>
              <w:spacing w:line="240" w:lineRule="auto"/>
              <w:jc w:val="center"/>
              <w:rPr>
                <w:rFonts w:cstheme="minorHAnsi"/>
                <w:sz w:val="22"/>
                <w:szCs w:val="22"/>
                <w:lang w:val="nl-BE" w:eastAsia="en-US"/>
              </w:rPr>
            </w:pPr>
            <w:r w:rsidRPr="00512CDE">
              <w:rPr>
                <w:rFonts w:cstheme="minorHAnsi"/>
                <w:sz w:val="22"/>
                <w:szCs w:val="22"/>
                <w:lang w:val="nl-BE" w:eastAsia="en-US"/>
              </w:rPr>
              <w:t>-Opleiding voorbereiden in maand 1.</w:t>
            </w:r>
            <w:r w:rsidRPr="00512CDE">
              <w:rPr>
                <w:rFonts w:cstheme="minorHAnsi"/>
                <w:sz w:val="22"/>
                <w:szCs w:val="22"/>
                <w:lang w:val="nl-BE" w:eastAsia="en-US"/>
              </w:rPr>
              <w:br/>
              <w:t>- Opleiding geven in maand 2.</w:t>
            </w:r>
            <w:r w:rsidRPr="00512CDE">
              <w:rPr>
                <w:rFonts w:cstheme="minorHAnsi"/>
                <w:sz w:val="22"/>
                <w:szCs w:val="22"/>
                <w:lang w:val="nl-BE" w:eastAsia="en-US"/>
              </w:rPr>
              <w:br/>
              <w:t>-Inoefenen en toepassen in maand 2 en 3.</w:t>
            </w:r>
            <w:r w:rsidRPr="00512CDE">
              <w:rPr>
                <w:rFonts w:cstheme="minorHAnsi"/>
                <w:sz w:val="22"/>
                <w:szCs w:val="22"/>
                <w:lang w:val="nl-BE" w:eastAsia="en-US"/>
              </w:rPr>
              <w:br/>
              <w:t xml:space="preserve">-Herhaling of opfrissing na </w:t>
            </w:r>
            <w:r w:rsidR="001C4494">
              <w:rPr>
                <w:rFonts w:cstheme="minorHAnsi"/>
                <w:sz w:val="22"/>
                <w:szCs w:val="22"/>
                <w:lang w:val="nl-BE" w:eastAsia="en-US"/>
              </w:rPr>
              <w:t>drie</w:t>
            </w:r>
            <w:r w:rsidRPr="00512CDE">
              <w:rPr>
                <w:rFonts w:cstheme="minorHAnsi"/>
                <w:sz w:val="22"/>
                <w:szCs w:val="22"/>
                <w:lang w:val="nl-BE" w:eastAsia="en-US"/>
              </w:rPr>
              <w:t xml:space="preserve"> maanden.</w:t>
            </w:r>
          </w:p>
          <w:p w14:paraId="415FCD73" w14:textId="77777777" w:rsidR="00025265" w:rsidRPr="00512CDE" w:rsidRDefault="00025265" w:rsidP="005F7DF0">
            <w:pPr>
              <w:jc w:val="center"/>
              <w:rPr>
                <w:rFonts w:cstheme="minorHAnsi"/>
                <w:sz w:val="22"/>
                <w:szCs w:val="22"/>
                <w:lang w:val="nl-BE" w:eastAsia="en-US"/>
              </w:rPr>
            </w:pPr>
          </w:p>
          <w:p w14:paraId="6C4B65E1" w14:textId="77777777" w:rsidR="00025265" w:rsidRPr="00512CDE" w:rsidRDefault="00025265" w:rsidP="005F7DF0">
            <w:pPr>
              <w:jc w:val="center"/>
              <w:rPr>
                <w:rFonts w:cstheme="minorHAnsi"/>
                <w:sz w:val="22"/>
                <w:szCs w:val="22"/>
                <w:lang w:val="nl-BE" w:eastAsia="en-US"/>
              </w:rPr>
            </w:pPr>
          </w:p>
          <w:p w14:paraId="75D1BA66" w14:textId="77777777" w:rsidR="00025265" w:rsidRPr="00512CDE" w:rsidRDefault="00025265" w:rsidP="005F7DF0">
            <w:pPr>
              <w:jc w:val="center"/>
              <w:rPr>
                <w:rFonts w:cstheme="minorHAnsi"/>
                <w:sz w:val="22"/>
                <w:szCs w:val="22"/>
                <w:lang w:val="nl-BE" w:eastAsia="en-US"/>
              </w:rPr>
            </w:pPr>
          </w:p>
          <w:p w14:paraId="24AC9AEE" w14:textId="77777777" w:rsidR="00CC16DE" w:rsidRPr="00512CDE" w:rsidRDefault="00CC16DE" w:rsidP="005F7DF0">
            <w:pPr>
              <w:jc w:val="center"/>
              <w:rPr>
                <w:rFonts w:cstheme="minorHAnsi"/>
                <w:sz w:val="22"/>
                <w:szCs w:val="22"/>
                <w:lang w:val="nl-BE" w:eastAsia="en-US"/>
              </w:rPr>
            </w:pPr>
          </w:p>
          <w:p w14:paraId="1DC7149E" w14:textId="77777777" w:rsidR="00E87D59" w:rsidRPr="00512CDE" w:rsidRDefault="00E87D59" w:rsidP="005F7DF0">
            <w:pPr>
              <w:jc w:val="center"/>
              <w:rPr>
                <w:rFonts w:cstheme="minorHAnsi"/>
                <w:sz w:val="22"/>
                <w:szCs w:val="22"/>
                <w:lang w:val="nl-BE" w:eastAsia="en-US"/>
              </w:rPr>
            </w:pPr>
          </w:p>
          <w:p w14:paraId="7385DAD0" w14:textId="77777777" w:rsidR="009747FF" w:rsidRPr="00512CDE" w:rsidRDefault="009747FF" w:rsidP="005F7DF0">
            <w:pPr>
              <w:jc w:val="center"/>
              <w:rPr>
                <w:rFonts w:cstheme="minorHAnsi"/>
                <w:sz w:val="22"/>
                <w:szCs w:val="22"/>
                <w:lang w:val="nl-BE" w:eastAsia="en-US"/>
              </w:rPr>
            </w:pPr>
          </w:p>
          <w:p w14:paraId="35D58C30" w14:textId="77777777" w:rsidR="009747FF" w:rsidRPr="00512CDE" w:rsidRDefault="009747FF" w:rsidP="005F7DF0">
            <w:pPr>
              <w:jc w:val="center"/>
              <w:rPr>
                <w:rFonts w:cstheme="minorHAnsi"/>
                <w:sz w:val="22"/>
                <w:szCs w:val="22"/>
                <w:lang w:val="nl-BE" w:eastAsia="en-US"/>
              </w:rPr>
            </w:pPr>
          </w:p>
          <w:p w14:paraId="4B3969C7" w14:textId="77777777" w:rsidR="009747FF" w:rsidRPr="00512CDE" w:rsidRDefault="009747FF" w:rsidP="005F7DF0">
            <w:pPr>
              <w:jc w:val="center"/>
              <w:rPr>
                <w:rFonts w:cstheme="minorHAnsi"/>
                <w:sz w:val="22"/>
                <w:szCs w:val="22"/>
                <w:lang w:val="nl-BE" w:eastAsia="en-US"/>
              </w:rPr>
            </w:pPr>
          </w:p>
          <w:p w14:paraId="7B4C6478" w14:textId="77777777" w:rsidR="009747FF" w:rsidRPr="00512CDE" w:rsidRDefault="009747FF" w:rsidP="005F7DF0">
            <w:pPr>
              <w:jc w:val="center"/>
              <w:rPr>
                <w:rFonts w:cstheme="minorHAnsi"/>
                <w:sz w:val="22"/>
                <w:szCs w:val="22"/>
                <w:lang w:val="nl-BE" w:eastAsia="en-US"/>
              </w:rPr>
            </w:pPr>
          </w:p>
          <w:p w14:paraId="6FC59A50" w14:textId="77777777" w:rsidR="00E87D59" w:rsidRDefault="00E87D59" w:rsidP="005F7DF0">
            <w:pPr>
              <w:jc w:val="center"/>
              <w:rPr>
                <w:rFonts w:cstheme="minorHAnsi"/>
                <w:sz w:val="22"/>
                <w:szCs w:val="22"/>
                <w:lang w:val="nl-BE" w:eastAsia="en-US"/>
              </w:rPr>
            </w:pPr>
          </w:p>
          <w:p w14:paraId="0654DF02" w14:textId="77777777" w:rsidR="009B2F38" w:rsidRDefault="009B2F38" w:rsidP="005F7DF0">
            <w:pPr>
              <w:jc w:val="center"/>
              <w:rPr>
                <w:rFonts w:cstheme="minorHAnsi"/>
                <w:sz w:val="22"/>
                <w:szCs w:val="22"/>
                <w:lang w:val="nl-BE" w:eastAsia="en-US"/>
              </w:rPr>
            </w:pPr>
          </w:p>
          <w:p w14:paraId="5D61A717" w14:textId="77777777" w:rsidR="009B2F38" w:rsidRDefault="009B2F38" w:rsidP="005F7DF0">
            <w:pPr>
              <w:jc w:val="center"/>
              <w:rPr>
                <w:rFonts w:cstheme="minorHAnsi"/>
                <w:sz w:val="22"/>
                <w:szCs w:val="22"/>
                <w:lang w:val="nl-BE" w:eastAsia="en-US"/>
              </w:rPr>
            </w:pPr>
          </w:p>
          <w:p w14:paraId="5F72A876" w14:textId="77777777" w:rsidR="009B2F38" w:rsidRDefault="009B2F38" w:rsidP="005F7DF0">
            <w:pPr>
              <w:jc w:val="center"/>
              <w:rPr>
                <w:rFonts w:cstheme="minorHAnsi"/>
                <w:sz w:val="22"/>
                <w:szCs w:val="22"/>
                <w:lang w:val="nl-BE" w:eastAsia="en-US"/>
              </w:rPr>
            </w:pPr>
          </w:p>
          <w:p w14:paraId="6E20EE8B" w14:textId="77777777" w:rsidR="009B2F38" w:rsidRDefault="009B2F38" w:rsidP="005F7DF0">
            <w:pPr>
              <w:jc w:val="center"/>
              <w:rPr>
                <w:rFonts w:cstheme="minorHAnsi"/>
                <w:sz w:val="22"/>
                <w:szCs w:val="22"/>
                <w:lang w:val="nl-BE" w:eastAsia="en-US"/>
              </w:rPr>
            </w:pPr>
          </w:p>
          <w:p w14:paraId="02A1C3D6" w14:textId="77777777" w:rsidR="001C4494" w:rsidRPr="00512CDE" w:rsidRDefault="001C4494" w:rsidP="005F7DF0">
            <w:pPr>
              <w:jc w:val="center"/>
              <w:rPr>
                <w:rFonts w:cstheme="minorHAnsi"/>
                <w:sz w:val="22"/>
                <w:szCs w:val="22"/>
                <w:lang w:val="nl-BE" w:eastAsia="en-US"/>
              </w:rPr>
            </w:pPr>
          </w:p>
          <w:p w14:paraId="350B6C2F" w14:textId="77777777" w:rsidR="008E5576" w:rsidRPr="00512CDE" w:rsidRDefault="008E5576" w:rsidP="009B2F38">
            <w:pPr>
              <w:spacing w:line="240" w:lineRule="auto"/>
              <w:jc w:val="center"/>
              <w:rPr>
                <w:rFonts w:cstheme="minorHAnsi"/>
                <w:sz w:val="22"/>
                <w:szCs w:val="22"/>
                <w:lang w:val="nl-BE" w:eastAsia="en-US"/>
              </w:rPr>
            </w:pPr>
          </w:p>
          <w:p w14:paraId="5D25BFE7" w14:textId="53507687" w:rsidR="00025265" w:rsidRPr="00512CDE" w:rsidRDefault="00E87D59" w:rsidP="009B2F38">
            <w:pPr>
              <w:spacing w:line="240" w:lineRule="auto"/>
              <w:jc w:val="center"/>
              <w:rPr>
                <w:rFonts w:cstheme="minorHAnsi"/>
                <w:sz w:val="22"/>
                <w:szCs w:val="22"/>
                <w:lang w:val="nl-BE" w:eastAsia="en-US"/>
              </w:rPr>
            </w:pPr>
            <w:r w:rsidRPr="00512CDE">
              <w:rPr>
                <w:rFonts w:cstheme="minorHAnsi"/>
                <w:sz w:val="22"/>
                <w:szCs w:val="22"/>
                <w:lang w:val="nl-BE" w:eastAsia="en-US"/>
              </w:rPr>
              <w:t xml:space="preserve">- </w:t>
            </w:r>
            <w:r w:rsidR="003000DE" w:rsidRPr="00512CDE">
              <w:rPr>
                <w:rFonts w:cstheme="minorHAnsi"/>
                <w:sz w:val="22"/>
                <w:szCs w:val="22"/>
                <w:lang w:val="nl-BE" w:eastAsia="en-US"/>
              </w:rPr>
              <w:t>Selectie van materialen in maand 1 en 2.</w:t>
            </w:r>
            <w:r w:rsidR="003000DE" w:rsidRPr="00512CDE">
              <w:rPr>
                <w:rFonts w:cstheme="minorHAnsi"/>
                <w:sz w:val="22"/>
                <w:szCs w:val="22"/>
                <w:lang w:val="nl-BE" w:eastAsia="en-US"/>
              </w:rPr>
              <w:br/>
              <w:t>- Ontwikkeling of bundeling in maand 2 en 3.</w:t>
            </w:r>
            <w:r w:rsidR="003000DE" w:rsidRPr="00512CDE">
              <w:rPr>
                <w:rFonts w:cstheme="minorHAnsi"/>
                <w:sz w:val="22"/>
                <w:szCs w:val="22"/>
                <w:lang w:val="nl-BE" w:eastAsia="en-US"/>
              </w:rPr>
              <w:br/>
              <w:t>- Testfase in maand 3.</w:t>
            </w:r>
            <w:r w:rsidR="003000DE" w:rsidRPr="00512CDE">
              <w:rPr>
                <w:rFonts w:cstheme="minorHAnsi"/>
                <w:sz w:val="22"/>
                <w:szCs w:val="22"/>
                <w:lang w:val="nl-BE" w:eastAsia="en-US"/>
              </w:rPr>
              <w:br/>
              <w:t>- Ingebruikname in maand 4.</w:t>
            </w:r>
          </w:p>
          <w:p w14:paraId="0D24A333" w14:textId="77777777" w:rsidR="00025265" w:rsidRPr="00512CDE" w:rsidRDefault="00025265" w:rsidP="005F7DF0">
            <w:pPr>
              <w:jc w:val="center"/>
              <w:rPr>
                <w:rFonts w:cstheme="minorHAnsi"/>
                <w:sz w:val="22"/>
                <w:szCs w:val="22"/>
                <w:lang w:val="nl-BE" w:eastAsia="en-US"/>
              </w:rPr>
            </w:pPr>
          </w:p>
          <w:p w14:paraId="6FAD8147" w14:textId="77777777" w:rsidR="00025265" w:rsidRPr="00512CDE" w:rsidRDefault="00025265" w:rsidP="005F7DF0">
            <w:pPr>
              <w:jc w:val="center"/>
              <w:rPr>
                <w:rFonts w:cstheme="minorHAnsi"/>
                <w:sz w:val="22"/>
                <w:szCs w:val="22"/>
                <w:lang w:val="nl-BE" w:eastAsia="en-US"/>
              </w:rPr>
            </w:pPr>
          </w:p>
          <w:p w14:paraId="36CC8204" w14:textId="77777777" w:rsidR="003000DE" w:rsidRPr="00512CDE" w:rsidRDefault="003000DE" w:rsidP="005F7DF0">
            <w:pPr>
              <w:jc w:val="center"/>
              <w:rPr>
                <w:rFonts w:cstheme="minorHAnsi"/>
                <w:sz w:val="22"/>
                <w:szCs w:val="22"/>
                <w:lang w:val="nl-BE" w:eastAsia="en-US"/>
              </w:rPr>
            </w:pPr>
          </w:p>
          <w:p w14:paraId="6A7157C4" w14:textId="77777777" w:rsidR="003000DE" w:rsidRPr="00512CDE" w:rsidRDefault="003000DE" w:rsidP="005F7DF0">
            <w:pPr>
              <w:jc w:val="center"/>
              <w:rPr>
                <w:rFonts w:cstheme="minorHAnsi"/>
                <w:sz w:val="22"/>
                <w:szCs w:val="22"/>
                <w:lang w:val="nl-BE" w:eastAsia="en-US"/>
              </w:rPr>
            </w:pPr>
          </w:p>
          <w:p w14:paraId="6B4C4B0A" w14:textId="77777777" w:rsidR="003000DE" w:rsidRDefault="003000DE" w:rsidP="005F7DF0">
            <w:pPr>
              <w:jc w:val="center"/>
              <w:rPr>
                <w:rFonts w:cstheme="minorHAnsi"/>
                <w:sz w:val="22"/>
                <w:szCs w:val="22"/>
                <w:lang w:val="nl-BE" w:eastAsia="en-US"/>
              </w:rPr>
            </w:pPr>
          </w:p>
          <w:p w14:paraId="4186D36F" w14:textId="77777777" w:rsidR="009B2F38" w:rsidRDefault="009B2F38" w:rsidP="005F7DF0">
            <w:pPr>
              <w:jc w:val="center"/>
              <w:rPr>
                <w:rFonts w:cstheme="minorHAnsi"/>
                <w:sz w:val="22"/>
                <w:szCs w:val="22"/>
                <w:lang w:val="nl-BE" w:eastAsia="en-US"/>
              </w:rPr>
            </w:pPr>
          </w:p>
          <w:p w14:paraId="3C97CDAB" w14:textId="77777777" w:rsidR="009B2F38" w:rsidRDefault="009B2F38" w:rsidP="005F7DF0">
            <w:pPr>
              <w:jc w:val="center"/>
              <w:rPr>
                <w:rFonts w:cstheme="minorHAnsi"/>
                <w:sz w:val="22"/>
                <w:szCs w:val="22"/>
                <w:lang w:val="nl-BE" w:eastAsia="en-US"/>
              </w:rPr>
            </w:pPr>
          </w:p>
          <w:p w14:paraId="430742F1" w14:textId="77777777" w:rsidR="009B2F38" w:rsidRDefault="009B2F38" w:rsidP="005F7DF0">
            <w:pPr>
              <w:jc w:val="center"/>
              <w:rPr>
                <w:rFonts w:cstheme="minorHAnsi"/>
                <w:sz w:val="22"/>
                <w:szCs w:val="22"/>
                <w:lang w:val="nl-BE" w:eastAsia="en-US"/>
              </w:rPr>
            </w:pPr>
          </w:p>
          <w:p w14:paraId="79CBA8B5" w14:textId="77777777" w:rsidR="009B2F38" w:rsidRPr="00512CDE" w:rsidRDefault="009B2F38" w:rsidP="005F7DF0">
            <w:pPr>
              <w:jc w:val="center"/>
              <w:rPr>
                <w:rFonts w:cstheme="minorHAnsi"/>
                <w:sz w:val="22"/>
                <w:szCs w:val="22"/>
                <w:lang w:val="nl-BE" w:eastAsia="en-US"/>
              </w:rPr>
            </w:pPr>
          </w:p>
          <w:p w14:paraId="1B40C422" w14:textId="77777777" w:rsidR="003000DE" w:rsidRPr="00512CDE" w:rsidRDefault="003000DE" w:rsidP="005F7DF0">
            <w:pPr>
              <w:jc w:val="center"/>
              <w:rPr>
                <w:rFonts w:cstheme="minorHAnsi"/>
                <w:sz w:val="22"/>
                <w:szCs w:val="22"/>
                <w:lang w:val="nl-BE" w:eastAsia="en-US"/>
              </w:rPr>
            </w:pPr>
          </w:p>
          <w:p w14:paraId="090B05E7" w14:textId="77777777" w:rsidR="003000DE" w:rsidRPr="00512CDE" w:rsidRDefault="003000DE" w:rsidP="005F7DF0">
            <w:pPr>
              <w:jc w:val="center"/>
              <w:rPr>
                <w:rFonts w:cstheme="minorHAnsi"/>
                <w:sz w:val="22"/>
                <w:szCs w:val="22"/>
                <w:lang w:val="nl-BE" w:eastAsia="en-US"/>
              </w:rPr>
            </w:pPr>
          </w:p>
          <w:p w14:paraId="7BD7C9C3" w14:textId="77777777" w:rsidR="003000DE" w:rsidRPr="00512CDE" w:rsidRDefault="003000DE" w:rsidP="005F7DF0">
            <w:pPr>
              <w:jc w:val="center"/>
              <w:rPr>
                <w:rFonts w:cstheme="minorHAnsi"/>
                <w:sz w:val="22"/>
                <w:szCs w:val="22"/>
                <w:lang w:val="nl-BE" w:eastAsia="en-US"/>
              </w:rPr>
            </w:pPr>
          </w:p>
          <w:p w14:paraId="2D2670BB" w14:textId="77777777" w:rsidR="008E5576" w:rsidRPr="00512CDE" w:rsidRDefault="008E5576" w:rsidP="005F7DF0">
            <w:pPr>
              <w:jc w:val="center"/>
              <w:rPr>
                <w:rFonts w:cstheme="minorHAnsi"/>
                <w:sz w:val="22"/>
                <w:szCs w:val="22"/>
                <w:lang w:val="nl-BE" w:eastAsia="en-US"/>
              </w:rPr>
            </w:pPr>
          </w:p>
          <w:p w14:paraId="785EEBD1" w14:textId="77777777" w:rsidR="00025265" w:rsidRPr="00512CDE" w:rsidRDefault="00025265" w:rsidP="005F7DF0">
            <w:pPr>
              <w:jc w:val="center"/>
              <w:rPr>
                <w:rFonts w:cstheme="minorHAnsi"/>
                <w:sz w:val="22"/>
                <w:szCs w:val="22"/>
                <w:lang w:val="nl-BE" w:eastAsia="en-US"/>
              </w:rPr>
            </w:pPr>
          </w:p>
          <w:p w14:paraId="167A4EA3" w14:textId="77777777" w:rsidR="009B2F38" w:rsidRPr="00512CDE" w:rsidRDefault="009B2F38" w:rsidP="00693735">
            <w:pPr>
              <w:rPr>
                <w:rFonts w:cstheme="minorHAnsi"/>
                <w:sz w:val="22"/>
                <w:szCs w:val="22"/>
                <w:lang w:val="nl-BE" w:eastAsia="en-US"/>
              </w:rPr>
            </w:pPr>
          </w:p>
          <w:p w14:paraId="7FDA9393" w14:textId="660CEB2D" w:rsidR="00025265" w:rsidRPr="00512CDE" w:rsidRDefault="00025265" w:rsidP="009B2F38">
            <w:pPr>
              <w:spacing w:line="240" w:lineRule="auto"/>
              <w:jc w:val="center"/>
              <w:rPr>
                <w:rFonts w:cstheme="minorHAnsi"/>
                <w:sz w:val="22"/>
                <w:szCs w:val="22"/>
                <w:lang w:val="nl-BE" w:eastAsia="en-US"/>
              </w:rPr>
            </w:pPr>
            <w:r w:rsidRPr="00512CDE">
              <w:rPr>
                <w:rFonts w:cstheme="minorHAnsi"/>
                <w:sz w:val="22"/>
                <w:szCs w:val="22"/>
                <w:lang w:val="nl-BE" w:eastAsia="en-US"/>
              </w:rPr>
              <w:t>- Eerste evaluatie na 3 maanden.</w:t>
            </w:r>
            <w:r w:rsidRPr="00512CDE">
              <w:rPr>
                <w:rFonts w:cstheme="minorHAnsi"/>
                <w:sz w:val="22"/>
                <w:szCs w:val="22"/>
                <w:lang w:val="nl-BE" w:eastAsia="en-US"/>
              </w:rPr>
              <w:br/>
              <w:t>-Tweede evaluatie   na 6 maanden.</w:t>
            </w:r>
            <w:r w:rsidRPr="00512CDE">
              <w:rPr>
                <w:rFonts w:cstheme="minorHAnsi"/>
                <w:sz w:val="22"/>
                <w:szCs w:val="22"/>
                <w:lang w:val="nl-BE" w:eastAsia="en-US"/>
              </w:rPr>
              <w:br/>
              <w:t>- Daarna halfjaarlijks of jaarlijks indien de werkwijze behouden blijft.</w:t>
            </w:r>
          </w:p>
        </w:tc>
        <w:tc>
          <w:tcPr>
            <w:tcW w:w="2126" w:type="dxa"/>
          </w:tcPr>
          <w:p w14:paraId="48811A0C" w14:textId="2B802EE3" w:rsidR="008254B5" w:rsidRPr="00512CDE" w:rsidRDefault="008254B5" w:rsidP="009B2F38">
            <w:pPr>
              <w:pStyle w:val="TableParagraph"/>
              <w:ind w:left="0"/>
              <w:jc w:val="center"/>
              <w:rPr>
                <w:rFonts w:asciiTheme="minorHAnsi" w:hAnsiTheme="minorHAnsi" w:cstheme="minorHAnsi"/>
                <w:lang w:val="nl-BE"/>
              </w:rPr>
            </w:pPr>
            <w:r w:rsidRPr="00512CDE">
              <w:rPr>
                <w:rFonts w:asciiTheme="minorHAnsi" w:hAnsiTheme="minorHAnsi" w:cstheme="minorHAnsi"/>
                <w:b/>
                <w:bCs/>
                <w:lang w:val="nl-BE"/>
              </w:rPr>
              <w:lastRenderedPageBreak/>
              <w:t>Hoe?</w:t>
            </w:r>
            <w:r w:rsidRPr="00512CDE">
              <w:rPr>
                <w:rFonts w:asciiTheme="minorHAnsi" w:hAnsiTheme="minorHAnsi" w:cstheme="minorHAnsi"/>
                <w:lang w:val="nl-BE"/>
              </w:rPr>
              <w:t xml:space="preserve"> Via </w:t>
            </w:r>
            <w:r w:rsidR="00BE7818" w:rsidRPr="00512CDE">
              <w:rPr>
                <w:rFonts w:asciiTheme="minorHAnsi" w:hAnsiTheme="minorHAnsi" w:cstheme="minorHAnsi"/>
                <w:lang w:val="nl-BE"/>
              </w:rPr>
              <w:t>briefing, e-mail, teamoverleg, vormingsmomenten, schriftelijke of digitale richtlijnen, een korte visuele werkfiche op de afdeling.</w:t>
            </w:r>
          </w:p>
          <w:p w14:paraId="1BD12BFB" w14:textId="77777777" w:rsidR="008254B5" w:rsidRPr="00512CDE" w:rsidRDefault="008254B5" w:rsidP="009B2F38">
            <w:pPr>
              <w:pStyle w:val="TableParagraph"/>
              <w:ind w:left="0"/>
              <w:jc w:val="center"/>
              <w:rPr>
                <w:rFonts w:asciiTheme="minorHAnsi" w:hAnsiTheme="minorHAnsi" w:cstheme="minorHAnsi"/>
                <w:lang w:val="nl-BE"/>
              </w:rPr>
            </w:pPr>
            <w:r w:rsidRPr="00512CDE">
              <w:rPr>
                <w:rFonts w:asciiTheme="minorHAnsi" w:hAnsiTheme="minorHAnsi" w:cstheme="minorHAnsi"/>
                <w:b/>
                <w:bCs/>
                <w:lang w:val="nl-BE"/>
              </w:rPr>
              <w:t>Aan wie?</w:t>
            </w:r>
            <w:r w:rsidRPr="00512CDE">
              <w:rPr>
                <w:rFonts w:asciiTheme="minorHAnsi" w:hAnsiTheme="minorHAnsi" w:cstheme="minorHAnsi"/>
                <w:lang w:val="nl-BE"/>
              </w:rPr>
              <w:t xml:space="preserve"> Aan alle verpleegkundigen en andere betrokken zorgverleners op de afdeling.</w:t>
            </w:r>
          </w:p>
          <w:p w14:paraId="60A3AFFC" w14:textId="606207B4" w:rsidR="002F576E" w:rsidRPr="00512CDE" w:rsidRDefault="008254B5" w:rsidP="009B2F38">
            <w:pPr>
              <w:pStyle w:val="TableParagraph"/>
              <w:ind w:left="0"/>
              <w:jc w:val="center"/>
              <w:rPr>
                <w:rFonts w:asciiTheme="minorHAnsi" w:hAnsiTheme="minorHAnsi" w:cstheme="minorHAnsi"/>
                <w:lang w:val="nl-BE"/>
              </w:rPr>
            </w:pPr>
            <w:r w:rsidRPr="00512CDE">
              <w:rPr>
                <w:rFonts w:asciiTheme="minorHAnsi" w:hAnsiTheme="minorHAnsi" w:cstheme="minorHAnsi"/>
                <w:b/>
                <w:bCs/>
                <w:lang w:val="nl-BE"/>
              </w:rPr>
              <w:t>Wanneer?</w:t>
            </w:r>
            <w:r w:rsidRPr="00512CDE">
              <w:rPr>
                <w:rFonts w:asciiTheme="minorHAnsi" w:hAnsiTheme="minorHAnsi" w:cstheme="minorHAnsi"/>
                <w:lang w:val="nl-BE"/>
              </w:rPr>
              <w:t xml:space="preserve"> Bij opstart van de implementatie, daarna herha</w:t>
            </w:r>
            <w:r w:rsidR="009747FF" w:rsidRPr="00512CDE">
              <w:rPr>
                <w:rFonts w:asciiTheme="minorHAnsi" w:hAnsiTheme="minorHAnsi" w:cstheme="minorHAnsi"/>
                <w:lang w:val="nl-BE"/>
              </w:rPr>
              <w:t>ald</w:t>
            </w:r>
            <w:r w:rsidRPr="00512CDE">
              <w:rPr>
                <w:rFonts w:asciiTheme="minorHAnsi" w:hAnsiTheme="minorHAnsi" w:cstheme="minorHAnsi"/>
                <w:lang w:val="nl-BE"/>
              </w:rPr>
              <w:t xml:space="preserve"> tijdens teammomenten en bij nieuwe medewerkers.</w:t>
            </w:r>
          </w:p>
          <w:p w14:paraId="4DF0A4AF" w14:textId="77777777" w:rsidR="007645B2" w:rsidRPr="00512CDE" w:rsidRDefault="007645B2" w:rsidP="009B2F38">
            <w:pPr>
              <w:pStyle w:val="TableParagraph"/>
              <w:ind w:left="0"/>
              <w:jc w:val="center"/>
              <w:rPr>
                <w:rFonts w:asciiTheme="minorHAnsi" w:hAnsiTheme="minorHAnsi" w:cstheme="minorHAnsi"/>
                <w:lang w:val="nl-BE"/>
              </w:rPr>
            </w:pPr>
          </w:p>
          <w:p w14:paraId="7A370C6C" w14:textId="77777777" w:rsidR="007645B2" w:rsidRPr="00512CDE" w:rsidRDefault="007645B2" w:rsidP="005F7DF0">
            <w:pPr>
              <w:pStyle w:val="TableParagraph"/>
              <w:ind w:left="0"/>
              <w:jc w:val="center"/>
              <w:rPr>
                <w:rFonts w:asciiTheme="minorHAnsi" w:hAnsiTheme="minorHAnsi" w:cstheme="minorHAnsi"/>
                <w:lang w:val="nl-BE"/>
              </w:rPr>
            </w:pPr>
          </w:p>
          <w:p w14:paraId="58166A3A" w14:textId="77777777" w:rsidR="007645B2" w:rsidRPr="00512CDE" w:rsidRDefault="007645B2" w:rsidP="005F7DF0">
            <w:pPr>
              <w:pStyle w:val="TableParagraph"/>
              <w:ind w:left="0"/>
              <w:jc w:val="center"/>
              <w:rPr>
                <w:rFonts w:asciiTheme="minorHAnsi" w:hAnsiTheme="minorHAnsi" w:cstheme="minorHAnsi"/>
                <w:lang w:val="nl-BE"/>
              </w:rPr>
            </w:pPr>
          </w:p>
          <w:p w14:paraId="72C41C82" w14:textId="77777777" w:rsidR="007645B2" w:rsidRPr="00512CDE" w:rsidRDefault="007645B2" w:rsidP="005F7DF0">
            <w:pPr>
              <w:pStyle w:val="TableParagraph"/>
              <w:ind w:left="0"/>
              <w:jc w:val="center"/>
              <w:rPr>
                <w:rFonts w:asciiTheme="minorHAnsi" w:hAnsiTheme="minorHAnsi" w:cstheme="minorHAnsi"/>
                <w:lang w:val="nl-BE"/>
              </w:rPr>
            </w:pPr>
          </w:p>
          <w:p w14:paraId="1036BFB2" w14:textId="77777777" w:rsidR="007645B2" w:rsidRPr="00512CDE" w:rsidRDefault="007645B2" w:rsidP="005F7DF0">
            <w:pPr>
              <w:pStyle w:val="TableParagraph"/>
              <w:ind w:left="0"/>
              <w:jc w:val="center"/>
              <w:rPr>
                <w:rFonts w:asciiTheme="minorHAnsi" w:hAnsiTheme="minorHAnsi" w:cstheme="minorHAnsi"/>
                <w:lang w:val="nl-BE"/>
              </w:rPr>
            </w:pPr>
          </w:p>
          <w:p w14:paraId="7773EFB0" w14:textId="77777777" w:rsidR="007645B2" w:rsidRPr="00512CDE" w:rsidRDefault="007645B2" w:rsidP="005F7DF0">
            <w:pPr>
              <w:pStyle w:val="TableParagraph"/>
              <w:ind w:left="0"/>
              <w:jc w:val="center"/>
              <w:rPr>
                <w:rFonts w:asciiTheme="minorHAnsi" w:hAnsiTheme="minorHAnsi" w:cstheme="minorHAnsi"/>
                <w:lang w:val="nl-BE"/>
              </w:rPr>
            </w:pPr>
          </w:p>
          <w:p w14:paraId="00CC786A" w14:textId="77777777" w:rsidR="007645B2" w:rsidRPr="00512CDE" w:rsidRDefault="007645B2" w:rsidP="005F7DF0">
            <w:pPr>
              <w:pStyle w:val="TableParagraph"/>
              <w:ind w:left="0"/>
              <w:jc w:val="center"/>
              <w:rPr>
                <w:rFonts w:asciiTheme="minorHAnsi" w:hAnsiTheme="minorHAnsi" w:cstheme="minorHAnsi"/>
                <w:lang w:val="nl-BE"/>
              </w:rPr>
            </w:pPr>
          </w:p>
          <w:p w14:paraId="51F9F585" w14:textId="77777777" w:rsidR="007645B2" w:rsidRPr="00512CDE" w:rsidRDefault="007645B2" w:rsidP="005F7DF0">
            <w:pPr>
              <w:pStyle w:val="TableParagraph"/>
              <w:ind w:left="0"/>
              <w:jc w:val="center"/>
              <w:rPr>
                <w:rFonts w:asciiTheme="minorHAnsi" w:hAnsiTheme="minorHAnsi" w:cstheme="minorHAnsi"/>
                <w:lang w:val="nl-BE"/>
              </w:rPr>
            </w:pPr>
          </w:p>
          <w:p w14:paraId="047AA478" w14:textId="77777777" w:rsidR="007645B2" w:rsidRPr="00512CDE" w:rsidRDefault="007645B2" w:rsidP="005F7DF0">
            <w:pPr>
              <w:pStyle w:val="TableParagraph"/>
              <w:ind w:left="0"/>
              <w:jc w:val="center"/>
              <w:rPr>
                <w:rFonts w:asciiTheme="minorHAnsi" w:hAnsiTheme="minorHAnsi" w:cstheme="minorHAnsi"/>
                <w:lang w:val="nl-BE"/>
              </w:rPr>
            </w:pPr>
          </w:p>
          <w:p w14:paraId="6C9F7174" w14:textId="77777777" w:rsidR="007645B2" w:rsidRPr="00512CDE" w:rsidRDefault="007645B2" w:rsidP="005F7DF0">
            <w:pPr>
              <w:pStyle w:val="TableParagraph"/>
              <w:ind w:left="0"/>
              <w:jc w:val="center"/>
              <w:rPr>
                <w:rFonts w:asciiTheme="minorHAnsi" w:hAnsiTheme="minorHAnsi" w:cstheme="minorHAnsi"/>
                <w:lang w:val="nl-BE"/>
              </w:rPr>
            </w:pPr>
          </w:p>
          <w:p w14:paraId="63296AE9" w14:textId="77777777" w:rsidR="007645B2" w:rsidRPr="00512CDE" w:rsidRDefault="007645B2" w:rsidP="005F7DF0">
            <w:pPr>
              <w:pStyle w:val="TableParagraph"/>
              <w:ind w:left="0"/>
              <w:jc w:val="center"/>
              <w:rPr>
                <w:rFonts w:asciiTheme="minorHAnsi" w:hAnsiTheme="minorHAnsi" w:cstheme="minorHAnsi"/>
                <w:lang w:val="nl-BE"/>
              </w:rPr>
            </w:pPr>
          </w:p>
          <w:p w14:paraId="01BC7878" w14:textId="6D211B32" w:rsidR="007645B2" w:rsidRPr="00512CDE" w:rsidRDefault="007645B2" w:rsidP="009B2F38">
            <w:pPr>
              <w:pStyle w:val="TableParagraph"/>
              <w:ind w:left="0"/>
              <w:jc w:val="center"/>
              <w:rPr>
                <w:rFonts w:asciiTheme="minorHAnsi" w:hAnsiTheme="minorHAnsi" w:cstheme="minorHAnsi"/>
                <w:lang w:val="nl-BE"/>
              </w:rPr>
            </w:pPr>
            <w:r w:rsidRPr="00512CDE">
              <w:rPr>
                <w:rFonts w:asciiTheme="minorHAnsi" w:hAnsiTheme="minorHAnsi" w:cstheme="minorHAnsi"/>
                <w:b/>
                <w:bCs/>
                <w:lang w:val="nl-BE"/>
              </w:rPr>
              <w:t>Hoe?</w:t>
            </w:r>
            <w:r w:rsidRPr="00512CDE">
              <w:rPr>
                <w:rFonts w:asciiTheme="minorHAnsi" w:hAnsiTheme="minorHAnsi" w:cstheme="minorHAnsi"/>
                <w:lang w:val="nl-BE"/>
              </w:rPr>
              <w:t xml:space="preserve"> Via een overzichtsdocument, een map op de afdeling, een fiche aan de verpleegpost en mondelinge uitleg tijdens briefing/teamoverleg.</w:t>
            </w:r>
            <w:r w:rsidRPr="00512CDE">
              <w:rPr>
                <w:rFonts w:asciiTheme="minorHAnsi" w:hAnsiTheme="minorHAnsi" w:cstheme="minorHAnsi"/>
                <w:lang w:val="nl-BE"/>
              </w:rPr>
              <w:br/>
            </w:r>
            <w:r w:rsidRPr="00512CDE">
              <w:rPr>
                <w:rFonts w:asciiTheme="minorHAnsi" w:hAnsiTheme="minorHAnsi" w:cstheme="minorHAnsi"/>
                <w:b/>
                <w:bCs/>
                <w:lang w:val="nl-BE"/>
              </w:rPr>
              <w:t>Aan wie?</w:t>
            </w:r>
            <w:r w:rsidRPr="00512CDE">
              <w:rPr>
                <w:rFonts w:asciiTheme="minorHAnsi" w:hAnsiTheme="minorHAnsi" w:cstheme="minorHAnsi"/>
                <w:lang w:val="nl-BE"/>
              </w:rPr>
              <w:t xml:space="preserve"> Aan verpleegkundigen, artsen en eventueel andere betrokken disciplines.</w:t>
            </w:r>
            <w:r w:rsidRPr="00512CDE">
              <w:rPr>
                <w:rFonts w:asciiTheme="minorHAnsi" w:hAnsiTheme="minorHAnsi" w:cstheme="minorHAnsi"/>
                <w:lang w:val="nl-BE"/>
              </w:rPr>
              <w:br/>
            </w:r>
            <w:r w:rsidRPr="00512CDE">
              <w:rPr>
                <w:rFonts w:asciiTheme="minorHAnsi" w:hAnsiTheme="minorHAnsi" w:cstheme="minorHAnsi"/>
                <w:b/>
                <w:bCs/>
                <w:lang w:val="nl-BE"/>
              </w:rPr>
              <w:t>Wanneer?</w:t>
            </w:r>
            <w:r w:rsidRPr="00512CDE">
              <w:rPr>
                <w:rFonts w:asciiTheme="minorHAnsi" w:hAnsiTheme="minorHAnsi" w:cstheme="minorHAnsi"/>
                <w:lang w:val="nl-BE"/>
              </w:rPr>
              <w:t xml:space="preserve"> Bij de start van de implementatie en opnieuw bij </w:t>
            </w:r>
            <w:r w:rsidR="009747FF" w:rsidRPr="00512CDE">
              <w:rPr>
                <w:rFonts w:asciiTheme="minorHAnsi" w:hAnsiTheme="minorHAnsi" w:cstheme="minorHAnsi"/>
                <w:lang w:val="nl-BE"/>
              </w:rPr>
              <w:t xml:space="preserve">de </w:t>
            </w:r>
            <w:r w:rsidRPr="00512CDE">
              <w:rPr>
                <w:rFonts w:asciiTheme="minorHAnsi" w:hAnsiTheme="minorHAnsi" w:cstheme="minorHAnsi"/>
                <w:lang w:val="nl-BE"/>
              </w:rPr>
              <w:t>evaluatie of wijziging van procedures.</w:t>
            </w:r>
          </w:p>
          <w:p w14:paraId="0CCCCEB3" w14:textId="77777777" w:rsidR="007645B2" w:rsidRPr="00512CDE" w:rsidRDefault="007645B2" w:rsidP="009B2F38">
            <w:pPr>
              <w:spacing w:line="240" w:lineRule="auto"/>
              <w:jc w:val="center"/>
              <w:rPr>
                <w:rFonts w:cstheme="minorHAnsi"/>
                <w:sz w:val="22"/>
                <w:szCs w:val="22"/>
                <w:lang w:val="nl-BE" w:eastAsia="en-US"/>
              </w:rPr>
            </w:pPr>
          </w:p>
          <w:p w14:paraId="4A2C680F" w14:textId="77777777" w:rsidR="007645B2" w:rsidRPr="00512CDE" w:rsidRDefault="007645B2" w:rsidP="005F7DF0">
            <w:pPr>
              <w:jc w:val="center"/>
              <w:rPr>
                <w:rFonts w:cstheme="minorHAnsi"/>
                <w:sz w:val="22"/>
                <w:szCs w:val="22"/>
                <w:lang w:val="nl-BE" w:eastAsia="en-US"/>
              </w:rPr>
            </w:pPr>
          </w:p>
          <w:p w14:paraId="4C96328B" w14:textId="77777777" w:rsidR="007645B2" w:rsidRPr="00512CDE" w:rsidRDefault="007645B2" w:rsidP="005F7DF0">
            <w:pPr>
              <w:jc w:val="center"/>
              <w:rPr>
                <w:rFonts w:cstheme="minorHAnsi"/>
                <w:sz w:val="22"/>
                <w:szCs w:val="22"/>
                <w:lang w:val="nl-BE" w:eastAsia="en-US"/>
              </w:rPr>
            </w:pPr>
          </w:p>
          <w:p w14:paraId="4A237FDA" w14:textId="77777777" w:rsidR="007645B2" w:rsidRPr="00512CDE" w:rsidRDefault="007645B2" w:rsidP="005F7DF0">
            <w:pPr>
              <w:jc w:val="center"/>
              <w:rPr>
                <w:rFonts w:cstheme="minorHAnsi"/>
                <w:sz w:val="22"/>
                <w:szCs w:val="22"/>
                <w:lang w:val="nl-BE" w:eastAsia="en-US"/>
              </w:rPr>
            </w:pPr>
          </w:p>
          <w:p w14:paraId="27B10ED9" w14:textId="77777777" w:rsidR="009747FF" w:rsidRPr="00512CDE" w:rsidRDefault="009747FF" w:rsidP="005F7DF0">
            <w:pPr>
              <w:jc w:val="center"/>
              <w:rPr>
                <w:rFonts w:cstheme="minorHAnsi"/>
                <w:sz w:val="22"/>
                <w:szCs w:val="22"/>
                <w:lang w:val="nl-BE" w:eastAsia="en-US"/>
              </w:rPr>
            </w:pPr>
          </w:p>
          <w:p w14:paraId="04D3D701" w14:textId="77777777" w:rsidR="009747FF" w:rsidRPr="00512CDE" w:rsidRDefault="009747FF" w:rsidP="005F7DF0">
            <w:pPr>
              <w:jc w:val="center"/>
              <w:rPr>
                <w:rFonts w:cstheme="minorHAnsi"/>
                <w:sz w:val="22"/>
                <w:szCs w:val="22"/>
                <w:lang w:val="nl-BE" w:eastAsia="en-US"/>
              </w:rPr>
            </w:pPr>
          </w:p>
          <w:p w14:paraId="6F5656B3" w14:textId="77777777" w:rsidR="009747FF" w:rsidRPr="00512CDE" w:rsidRDefault="009747FF" w:rsidP="005F7DF0">
            <w:pPr>
              <w:jc w:val="center"/>
              <w:rPr>
                <w:rFonts w:cstheme="minorHAnsi"/>
                <w:sz w:val="22"/>
                <w:szCs w:val="22"/>
                <w:lang w:val="nl-BE" w:eastAsia="en-US"/>
              </w:rPr>
            </w:pPr>
          </w:p>
          <w:p w14:paraId="30B45DCF" w14:textId="77777777" w:rsidR="009747FF" w:rsidRPr="00512CDE" w:rsidRDefault="009747FF" w:rsidP="005F7DF0">
            <w:pPr>
              <w:jc w:val="center"/>
              <w:rPr>
                <w:rFonts w:cstheme="minorHAnsi"/>
                <w:sz w:val="22"/>
                <w:szCs w:val="22"/>
                <w:lang w:val="nl-BE" w:eastAsia="en-US"/>
              </w:rPr>
            </w:pPr>
          </w:p>
          <w:p w14:paraId="462D7B81" w14:textId="77777777" w:rsidR="009747FF" w:rsidRPr="00512CDE" w:rsidRDefault="009747FF" w:rsidP="005F7DF0">
            <w:pPr>
              <w:jc w:val="center"/>
              <w:rPr>
                <w:rFonts w:cstheme="minorHAnsi"/>
                <w:sz w:val="22"/>
                <w:szCs w:val="22"/>
                <w:lang w:val="nl-BE" w:eastAsia="en-US"/>
              </w:rPr>
            </w:pPr>
          </w:p>
          <w:p w14:paraId="68C349C2" w14:textId="77777777" w:rsidR="007645B2" w:rsidRPr="00512CDE" w:rsidRDefault="007645B2" w:rsidP="005F7DF0">
            <w:pPr>
              <w:jc w:val="center"/>
              <w:rPr>
                <w:rFonts w:eastAsia="Calibri" w:cstheme="minorHAnsi"/>
                <w:sz w:val="22"/>
                <w:szCs w:val="22"/>
                <w:lang w:val="nl-BE" w:eastAsia="en-US"/>
              </w:rPr>
            </w:pPr>
          </w:p>
          <w:p w14:paraId="02F70F05" w14:textId="77777777" w:rsidR="007645B2" w:rsidRPr="00512CDE" w:rsidRDefault="007645B2" w:rsidP="009B2F38">
            <w:pPr>
              <w:spacing w:line="240" w:lineRule="auto"/>
              <w:jc w:val="center"/>
              <w:rPr>
                <w:rFonts w:cstheme="minorHAnsi"/>
                <w:sz w:val="22"/>
                <w:szCs w:val="22"/>
                <w:lang w:val="nl-BE" w:eastAsia="en-US"/>
              </w:rPr>
            </w:pPr>
            <w:r w:rsidRPr="00512CDE">
              <w:rPr>
                <w:rFonts w:cstheme="minorHAnsi"/>
                <w:b/>
                <w:bCs/>
                <w:sz w:val="22"/>
                <w:szCs w:val="22"/>
                <w:lang w:val="nl-BE" w:eastAsia="en-US"/>
              </w:rPr>
              <w:t xml:space="preserve">Hoe? </w:t>
            </w:r>
            <w:r w:rsidRPr="00512CDE">
              <w:rPr>
                <w:rFonts w:cstheme="minorHAnsi"/>
                <w:sz w:val="22"/>
                <w:szCs w:val="22"/>
                <w:lang w:val="nl-BE" w:eastAsia="en-US"/>
              </w:rPr>
              <w:t>Via een vormingsmoment, casusbespreking, teamoverleg en een korte samenvatting op papier of digitaal.</w:t>
            </w:r>
            <w:r w:rsidRPr="00512CDE">
              <w:rPr>
                <w:rFonts w:cstheme="minorHAnsi"/>
                <w:sz w:val="22"/>
                <w:szCs w:val="22"/>
                <w:lang w:val="nl-BE" w:eastAsia="en-US"/>
              </w:rPr>
              <w:br/>
            </w:r>
            <w:r w:rsidRPr="00512CDE">
              <w:rPr>
                <w:rFonts w:cstheme="minorHAnsi"/>
                <w:b/>
                <w:bCs/>
                <w:sz w:val="22"/>
                <w:szCs w:val="22"/>
                <w:lang w:val="nl-BE" w:eastAsia="en-US"/>
              </w:rPr>
              <w:t>Aan wie?</w:t>
            </w:r>
            <w:r w:rsidRPr="00512CDE">
              <w:rPr>
                <w:rFonts w:cstheme="minorHAnsi"/>
                <w:sz w:val="22"/>
                <w:szCs w:val="22"/>
                <w:lang w:val="nl-BE" w:eastAsia="en-US"/>
              </w:rPr>
              <w:t xml:space="preserve"> Aan alle verpleegkundigen van de afdeling, inclusief nieuwe medewerkers en studenten.</w:t>
            </w:r>
            <w:r w:rsidRPr="00512CDE">
              <w:rPr>
                <w:rFonts w:cstheme="minorHAnsi"/>
                <w:sz w:val="22"/>
                <w:szCs w:val="22"/>
                <w:lang w:val="nl-BE" w:eastAsia="en-US"/>
              </w:rPr>
              <w:br/>
            </w:r>
            <w:r w:rsidRPr="00512CDE">
              <w:rPr>
                <w:rFonts w:cstheme="minorHAnsi"/>
                <w:b/>
                <w:bCs/>
                <w:sz w:val="22"/>
                <w:szCs w:val="22"/>
                <w:lang w:val="nl-BE" w:eastAsia="en-US"/>
              </w:rPr>
              <w:t>Wanneer?</w:t>
            </w:r>
            <w:r w:rsidRPr="00512CDE">
              <w:rPr>
                <w:rFonts w:cstheme="minorHAnsi"/>
                <w:sz w:val="22"/>
                <w:szCs w:val="22"/>
                <w:lang w:val="nl-BE" w:eastAsia="en-US"/>
              </w:rPr>
              <w:t xml:space="preserve"> Bij de start van de implementatie en later als herhaling.</w:t>
            </w:r>
          </w:p>
          <w:p w14:paraId="1671192F" w14:textId="77777777" w:rsidR="00CC16DE" w:rsidRPr="00512CDE" w:rsidRDefault="00CC16DE" w:rsidP="005F7DF0">
            <w:pPr>
              <w:jc w:val="center"/>
              <w:rPr>
                <w:rFonts w:cstheme="minorHAnsi"/>
                <w:sz w:val="22"/>
                <w:szCs w:val="22"/>
                <w:lang w:val="nl-BE" w:eastAsia="en-US"/>
              </w:rPr>
            </w:pPr>
          </w:p>
          <w:p w14:paraId="5D9A2C95" w14:textId="77777777" w:rsidR="009747FF" w:rsidRPr="00512CDE" w:rsidRDefault="009747FF" w:rsidP="005F7DF0">
            <w:pPr>
              <w:jc w:val="center"/>
              <w:rPr>
                <w:rFonts w:cstheme="minorHAnsi"/>
                <w:sz w:val="22"/>
                <w:szCs w:val="22"/>
                <w:lang w:val="nl-BE" w:eastAsia="en-US"/>
              </w:rPr>
            </w:pPr>
          </w:p>
          <w:p w14:paraId="556EF269" w14:textId="77777777" w:rsidR="009747FF" w:rsidRPr="00512CDE" w:rsidRDefault="009747FF" w:rsidP="005F7DF0">
            <w:pPr>
              <w:jc w:val="center"/>
              <w:rPr>
                <w:rFonts w:cstheme="minorHAnsi"/>
                <w:sz w:val="22"/>
                <w:szCs w:val="22"/>
                <w:lang w:val="nl-BE" w:eastAsia="en-US"/>
              </w:rPr>
            </w:pPr>
          </w:p>
          <w:p w14:paraId="3DDA73D2" w14:textId="77777777" w:rsidR="009747FF" w:rsidRPr="00512CDE" w:rsidRDefault="009747FF" w:rsidP="005F7DF0">
            <w:pPr>
              <w:jc w:val="center"/>
              <w:rPr>
                <w:rFonts w:cstheme="minorHAnsi"/>
                <w:sz w:val="22"/>
                <w:szCs w:val="22"/>
                <w:lang w:val="nl-BE" w:eastAsia="en-US"/>
              </w:rPr>
            </w:pPr>
          </w:p>
          <w:p w14:paraId="34B1426B" w14:textId="77777777" w:rsidR="009747FF" w:rsidRPr="00512CDE" w:rsidRDefault="009747FF" w:rsidP="005F7DF0">
            <w:pPr>
              <w:jc w:val="center"/>
              <w:rPr>
                <w:rFonts w:cstheme="minorHAnsi"/>
                <w:sz w:val="22"/>
                <w:szCs w:val="22"/>
                <w:lang w:val="nl-BE" w:eastAsia="en-US"/>
              </w:rPr>
            </w:pPr>
          </w:p>
          <w:p w14:paraId="4FD4E6B8" w14:textId="77777777" w:rsidR="009747FF" w:rsidRDefault="009747FF" w:rsidP="005F7DF0">
            <w:pPr>
              <w:jc w:val="center"/>
              <w:rPr>
                <w:rFonts w:cstheme="minorHAnsi"/>
                <w:sz w:val="22"/>
                <w:szCs w:val="22"/>
                <w:lang w:val="nl-BE" w:eastAsia="en-US"/>
              </w:rPr>
            </w:pPr>
          </w:p>
          <w:p w14:paraId="517B34D0" w14:textId="77777777" w:rsidR="009B2F38" w:rsidRDefault="009B2F38" w:rsidP="005F7DF0">
            <w:pPr>
              <w:jc w:val="center"/>
              <w:rPr>
                <w:rFonts w:cstheme="minorHAnsi"/>
                <w:sz w:val="22"/>
                <w:szCs w:val="22"/>
                <w:lang w:val="nl-BE" w:eastAsia="en-US"/>
              </w:rPr>
            </w:pPr>
          </w:p>
          <w:p w14:paraId="40567644" w14:textId="77777777" w:rsidR="009B2F38" w:rsidRDefault="009B2F38" w:rsidP="005F7DF0">
            <w:pPr>
              <w:jc w:val="center"/>
              <w:rPr>
                <w:rFonts w:cstheme="minorHAnsi"/>
                <w:sz w:val="22"/>
                <w:szCs w:val="22"/>
                <w:lang w:val="nl-BE" w:eastAsia="en-US"/>
              </w:rPr>
            </w:pPr>
          </w:p>
          <w:p w14:paraId="41A96669" w14:textId="77777777" w:rsidR="009B2F38" w:rsidRDefault="009B2F38" w:rsidP="005F7DF0">
            <w:pPr>
              <w:jc w:val="center"/>
              <w:rPr>
                <w:rFonts w:cstheme="minorHAnsi"/>
                <w:sz w:val="22"/>
                <w:szCs w:val="22"/>
                <w:lang w:val="nl-BE" w:eastAsia="en-US"/>
              </w:rPr>
            </w:pPr>
          </w:p>
          <w:p w14:paraId="68612A7B" w14:textId="77777777" w:rsidR="009B2F38" w:rsidRDefault="009B2F38" w:rsidP="005F7DF0">
            <w:pPr>
              <w:jc w:val="center"/>
              <w:rPr>
                <w:rFonts w:cstheme="minorHAnsi"/>
                <w:sz w:val="22"/>
                <w:szCs w:val="22"/>
                <w:lang w:val="nl-BE" w:eastAsia="en-US"/>
              </w:rPr>
            </w:pPr>
          </w:p>
          <w:p w14:paraId="21320014" w14:textId="77777777" w:rsidR="009B2F38" w:rsidRPr="00512CDE" w:rsidRDefault="009B2F38" w:rsidP="005F7DF0">
            <w:pPr>
              <w:jc w:val="center"/>
              <w:rPr>
                <w:rFonts w:cstheme="minorHAnsi"/>
                <w:sz w:val="22"/>
                <w:szCs w:val="22"/>
                <w:lang w:val="nl-BE" w:eastAsia="en-US"/>
              </w:rPr>
            </w:pPr>
          </w:p>
          <w:p w14:paraId="364A6F9F" w14:textId="77777777" w:rsidR="009747FF" w:rsidRDefault="009747FF" w:rsidP="005F7DF0">
            <w:pPr>
              <w:jc w:val="center"/>
              <w:rPr>
                <w:rFonts w:cstheme="minorHAnsi"/>
                <w:sz w:val="22"/>
                <w:szCs w:val="22"/>
                <w:lang w:val="nl-BE" w:eastAsia="en-US"/>
              </w:rPr>
            </w:pPr>
          </w:p>
          <w:p w14:paraId="1956901E" w14:textId="77777777" w:rsidR="001C4494" w:rsidRPr="00512CDE" w:rsidRDefault="001C4494" w:rsidP="005F7DF0">
            <w:pPr>
              <w:jc w:val="center"/>
              <w:rPr>
                <w:rFonts w:cstheme="minorHAnsi"/>
                <w:sz w:val="22"/>
                <w:szCs w:val="22"/>
                <w:lang w:val="nl-BE" w:eastAsia="en-US"/>
              </w:rPr>
            </w:pPr>
          </w:p>
          <w:p w14:paraId="07698AAB" w14:textId="77777777" w:rsidR="00231E84" w:rsidRPr="00512CDE" w:rsidRDefault="00231E84" w:rsidP="009B2F38">
            <w:pPr>
              <w:spacing w:line="240" w:lineRule="auto"/>
              <w:jc w:val="center"/>
              <w:rPr>
                <w:rFonts w:cstheme="minorHAnsi"/>
                <w:sz w:val="22"/>
                <w:szCs w:val="22"/>
                <w:lang w:val="nl-BE" w:eastAsia="en-US"/>
              </w:rPr>
            </w:pPr>
          </w:p>
          <w:p w14:paraId="4E2F7812" w14:textId="61A1C78B" w:rsidR="00025265" w:rsidRPr="00512CDE" w:rsidRDefault="003000DE" w:rsidP="009B2F38">
            <w:pPr>
              <w:spacing w:line="240" w:lineRule="auto"/>
              <w:jc w:val="center"/>
              <w:rPr>
                <w:rFonts w:cstheme="minorHAnsi"/>
                <w:sz w:val="22"/>
                <w:szCs w:val="22"/>
                <w:lang w:val="nl-BE" w:eastAsia="en-US"/>
              </w:rPr>
            </w:pPr>
            <w:r w:rsidRPr="00512CDE">
              <w:rPr>
                <w:rFonts w:cstheme="minorHAnsi"/>
                <w:b/>
                <w:bCs/>
                <w:sz w:val="22"/>
                <w:szCs w:val="22"/>
                <w:lang w:val="nl-BE" w:eastAsia="en-US"/>
              </w:rPr>
              <w:t>Hoe?</w:t>
            </w:r>
            <w:r w:rsidRPr="00512CDE">
              <w:rPr>
                <w:rFonts w:cstheme="minorHAnsi"/>
                <w:sz w:val="22"/>
                <w:szCs w:val="22"/>
                <w:lang w:val="nl-BE" w:eastAsia="en-US"/>
              </w:rPr>
              <w:t xml:space="preserve"> Via toelichting in teamoverleg, demonstratie op de afdeling en beschikbaarheid in papieren en/of digitale vorm.</w:t>
            </w:r>
            <w:r w:rsidRPr="00512CDE">
              <w:rPr>
                <w:rFonts w:cstheme="minorHAnsi"/>
                <w:sz w:val="22"/>
                <w:szCs w:val="22"/>
                <w:lang w:val="nl-BE" w:eastAsia="en-US"/>
              </w:rPr>
              <w:br/>
            </w:r>
            <w:r w:rsidRPr="00512CDE">
              <w:rPr>
                <w:rFonts w:cstheme="minorHAnsi"/>
                <w:b/>
                <w:bCs/>
                <w:sz w:val="22"/>
                <w:szCs w:val="22"/>
                <w:lang w:val="nl-BE" w:eastAsia="en-US"/>
              </w:rPr>
              <w:t>Aan wie?</w:t>
            </w:r>
            <w:r w:rsidRPr="00512CDE">
              <w:rPr>
                <w:rFonts w:cstheme="minorHAnsi"/>
                <w:sz w:val="22"/>
                <w:szCs w:val="22"/>
                <w:lang w:val="nl-BE" w:eastAsia="en-US"/>
              </w:rPr>
              <w:t xml:space="preserve"> Aan verpleegkundigen en andere zorgverleners die medicatie-educatie geven.</w:t>
            </w:r>
            <w:r w:rsidRPr="00512CDE">
              <w:rPr>
                <w:rFonts w:cstheme="minorHAnsi"/>
                <w:sz w:val="22"/>
                <w:szCs w:val="22"/>
                <w:lang w:val="nl-BE" w:eastAsia="en-US"/>
              </w:rPr>
              <w:br/>
            </w:r>
            <w:r w:rsidRPr="00512CDE">
              <w:rPr>
                <w:rFonts w:cstheme="minorHAnsi"/>
                <w:b/>
                <w:bCs/>
                <w:sz w:val="22"/>
                <w:szCs w:val="22"/>
                <w:lang w:val="nl-BE" w:eastAsia="en-US"/>
              </w:rPr>
              <w:t>Wanneer?</w:t>
            </w:r>
            <w:r w:rsidRPr="00512CDE">
              <w:rPr>
                <w:rFonts w:cstheme="minorHAnsi"/>
                <w:sz w:val="22"/>
                <w:szCs w:val="22"/>
                <w:lang w:val="nl-BE" w:eastAsia="en-US"/>
              </w:rPr>
              <w:t xml:space="preserve"> Bij ingebruikname en nadien telkens wanneer nieuwe hulpmiddelen</w:t>
            </w:r>
            <w:r w:rsidR="00CC16DE" w:rsidRPr="00512CDE">
              <w:rPr>
                <w:rFonts w:cstheme="minorHAnsi"/>
                <w:sz w:val="22"/>
                <w:szCs w:val="22"/>
                <w:lang w:val="nl-BE" w:eastAsia="en-US"/>
              </w:rPr>
              <w:t xml:space="preserve"> </w:t>
            </w:r>
            <w:r w:rsidRPr="00512CDE">
              <w:rPr>
                <w:rFonts w:cstheme="minorHAnsi"/>
                <w:sz w:val="22"/>
                <w:szCs w:val="22"/>
                <w:lang w:val="nl-BE" w:eastAsia="en-US"/>
              </w:rPr>
              <w:t>toegevoegd worden.</w:t>
            </w:r>
          </w:p>
          <w:p w14:paraId="386E8BFE" w14:textId="77777777" w:rsidR="00025265" w:rsidRPr="00512CDE" w:rsidRDefault="00025265" w:rsidP="005F7DF0">
            <w:pPr>
              <w:jc w:val="center"/>
              <w:rPr>
                <w:rFonts w:cstheme="minorHAnsi"/>
                <w:sz w:val="22"/>
                <w:szCs w:val="22"/>
                <w:lang w:val="nl-BE" w:eastAsia="en-US"/>
              </w:rPr>
            </w:pPr>
          </w:p>
          <w:p w14:paraId="2B9F503E" w14:textId="77777777" w:rsidR="00025265" w:rsidRDefault="00025265" w:rsidP="005F7DF0">
            <w:pPr>
              <w:jc w:val="center"/>
              <w:rPr>
                <w:rFonts w:cstheme="minorHAnsi"/>
                <w:sz w:val="22"/>
                <w:szCs w:val="22"/>
                <w:lang w:val="nl-BE" w:eastAsia="en-US"/>
              </w:rPr>
            </w:pPr>
          </w:p>
          <w:p w14:paraId="66D76AB5" w14:textId="77777777" w:rsidR="009B2F38" w:rsidRDefault="009B2F38" w:rsidP="005F7DF0">
            <w:pPr>
              <w:jc w:val="center"/>
              <w:rPr>
                <w:rFonts w:cstheme="minorHAnsi"/>
                <w:sz w:val="22"/>
                <w:szCs w:val="22"/>
                <w:lang w:val="nl-BE" w:eastAsia="en-US"/>
              </w:rPr>
            </w:pPr>
          </w:p>
          <w:p w14:paraId="47003C83" w14:textId="77777777" w:rsidR="009B2F38" w:rsidRDefault="009B2F38" w:rsidP="005F7DF0">
            <w:pPr>
              <w:jc w:val="center"/>
              <w:rPr>
                <w:rFonts w:cstheme="minorHAnsi"/>
                <w:sz w:val="22"/>
                <w:szCs w:val="22"/>
                <w:lang w:val="nl-BE" w:eastAsia="en-US"/>
              </w:rPr>
            </w:pPr>
          </w:p>
          <w:p w14:paraId="7500B727" w14:textId="77777777" w:rsidR="009B2F38" w:rsidRDefault="009B2F38" w:rsidP="005F7DF0">
            <w:pPr>
              <w:jc w:val="center"/>
              <w:rPr>
                <w:rFonts w:cstheme="minorHAnsi"/>
                <w:sz w:val="22"/>
                <w:szCs w:val="22"/>
                <w:lang w:val="nl-BE" w:eastAsia="en-US"/>
              </w:rPr>
            </w:pPr>
          </w:p>
          <w:p w14:paraId="26E860B7" w14:textId="77777777" w:rsidR="009B2F38" w:rsidRDefault="009B2F38" w:rsidP="005F7DF0">
            <w:pPr>
              <w:jc w:val="center"/>
              <w:rPr>
                <w:rFonts w:cstheme="minorHAnsi"/>
                <w:sz w:val="22"/>
                <w:szCs w:val="22"/>
                <w:lang w:val="nl-BE" w:eastAsia="en-US"/>
              </w:rPr>
            </w:pPr>
          </w:p>
          <w:p w14:paraId="2A363A38" w14:textId="77777777" w:rsidR="009B2F38" w:rsidRPr="00512CDE" w:rsidRDefault="009B2F38" w:rsidP="005F7DF0">
            <w:pPr>
              <w:jc w:val="center"/>
              <w:rPr>
                <w:rFonts w:cstheme="minorHAnsi"/>
                <w:sz w:val="22"/>
                <w:szCs w:val="22"/>
                <w:lang w:val="nl-BE" w:eastAsia="en-US"/>
              </w:rPr>
            </w:pPr>
          </w:p>
          <w:p w14:paraId="3C2C5867" w14:textId="77777777" w:rsidR="00025265" w:rsidRPr="00512CDE" w:rsidRDefault="00025265" w:rsidP="005F7DF0">
            <w:pPr>
              <w:jc w:val="center"/>
              <w:rPr>
                <w:rFonts w:cstheme="minorHAnsi"/>
                <w:sz w:val="22"/>
                <w:szCs w:val="22"/>
                <w:lang w:val="nl-BE" w:eastAsia="en-US"/>
              </w:rPr>
            </w:pPr>
          </w:p>
          <w:p w14:paraId="2AA248BD" w14:textId="77777777" w:rsidR="009B2F38" w:rsidRDefault="009B2F38" w:rsidP="00693735">
            <w:pPr>
              <w:spacing w:line="240" w:lineRule="auto"/>
              <w:rPr>
                <w:rFonts w:cstheme="minorHAnsi"/>
                <w:b/>
                <w:bCs/>
                <w:sz w:val="22"/>
                <w:szCs w:val="22"/>
                <w:lang w:val="nl-BE" w:eastAsia="en-US"/>
              </w:rPr>
            </w:pPr>
          </w:p>
          <w:p w14:paraId="0C445D85" w14:textId="77777777" w:rsidR="00693735" w:rsidRDefault="00693735" w:rsidP="00693735">
            <w:pPr>
              <w:spacing w:line="240" w:lineRule="auto"/>
              <w:rPr>
                <w:rFonts w:cstheme="minorHAnsi"/>
                <w:b/>
                <w:bCs/>
                <w:sz w:val="22"/>
                <w:szCs w:val="22"/>
                <w:lang w:val="nl-BE" w:eastAsia="en-US"/>
              </w:rPr>
            </w:pPr>
          </w:p>
          <w:p w14:paraId="7F5C617D" w14:textId="48A1D2A1" w:rsidR="00025265" w:rsidRPr="00512CDE" w:rsidRDefault="00025265" w:rsidP="009B2F38">
            <w:pPr>
              <w:spacing w:line="240" w:lineRule="auto"/>
              <w:jc w:val="center"/>
              <w:rPr>
                <w:rFonts w:cstheme="minorHAnsi"/>
                <w:sz w:val="22"/>
                <w:szCs w:val="22"/>
                <w:lang w:val="nl-BE" w:eastAsia="en-US"/>
              </w:rPr>
            </w:pPr>
            <w:r w:rsidRPr="00512CDE">
              <w:rPr>
                <w:rFonts w:cstheme="minorHAnsi"/>
                <w:b/>
                <w:bCs/>
                <w:sz w:val="22"/>
                <w:szCs w:val="22"/>
                <w:lang w:val="nl-BE" w:eastAsia="en-US"/>
              </w:rPr>
              <w:t>Hoe?</w:t>
            </w:r>
            <w:r w:rsidRPr="00512CDE">
              <w:rPr>
                <w:rFonts w:cstheme="minorHAnsi"/>
                <w:sz w:val="22"/>
                <w:szCs w:val="22"/>
                <w:lang w:val="nl-BE" w:eastAsia="en-US"/>
              </w:rPr>
              <w:t xml:space="preserve"> Via teamvergadering, kwaliteitsbespreking en korte schriftelijke of digitale terugkoppeling.</w:t>
            </w:r>
            <w:r w:rsidRPr="00512CDE">
              <w:rPr>
                <w:rFonts w:cstheme="minorHAnsi"/>
                <w:sz w:val="22"/>
                <w:szCs w:val="22"/>
                <w:lang w:val="nl-BE" w:eastAsia="en-US"/>
              </w:rPr>
              <w:br/>
            </w:r>
            <w:r w:rsidRPr="00512CDE">
              <w:rPr>
                <w:rFonts w:cstheme="minorHAnsi"/>
                <w:b/>
                <w:bCs/>
                <w:sz w:val="22"/>
                <w:szCs w:val="22"/>
                <w:lang w:val="nl-BE" w:eastAsia="en-US"/>
              </w:rPr>
              <w:t>Aan wie?</w:t>
            </w:r>
            <w:r w:rsidRPr="00512CDE">
              <w:rPr>
                <w:rFonts w:cstheme="minorHAnsi"/>
                <w:sz w:val="22"/>
                <w:szCs w:val="22"/>
                <w:lang w:val="nl-BE" w:eastAsia="en-US"/>
              </w:rPr>
              <w:t xml:space="preserve"> Aan het volledige team en indien relevant aan de leidinggevende of kwaliteitsdienst.</w:t>
            </w:r>
            <w:r w:rsidRPr="00512CDE">
              <w:rPr>
                <w:rFonts w:cstheme="minorHAnsi"/>
                <w:sz w:val="22"/>
                <w:szCs w:val="22"/>
                <w:lang w:val="nl-BE" w:eastAsia="en-US"/>
              </w:rPr>
              <w:br/>
            </w:r>
            <w:r w:rsidRPr="00512CDE">
              <w:rPr>
                <w:rFonts w:cstheme="minorHAnsi"/>
                <w:b/>
                <w:bCs/>
                <w:sz w:val="22"/>
                <w:szCs w:val="22"/>
                <w:lang w:val="nl-BE" w:eastAsia="en-US"/>
              </w:rPr>
              <w:t>Wanneer?</w:t>
            </w:r>
            <w:r w:rsidRPr="00512CDE">
              <w:rPr>
                <w:rFonts w:cstheme="minorHAnsi"/>
                <w:sz w:val="22"/>
                <w:szCs w:val="22"/>
                <w:lang w:val="nl-BE" w:eastAsia="en-US"/>
              </w:rPr>
              <w:t xml:space="preserve"> Na elke evaluatieperiode.</w:t>
            </w:r>
          </w:p>
        </w:tc>
        <w:tc>
          <w:tcPr>
            <w:tcW w:w="2127" w:type="dxa"/>
          </w:tcPr>
          <w:p w14:paraId="3FAB1E32" w14:textId="70ED2213" w:rsidR="002F576E" w:rsidRPr="00512CDE" w:rsidRDefault="008254B5" w:rsidP="009B2F38">
            <w:pPr>
              <w:pStyle w:val="TableParagraph"/>
              <w:ind w:left="0" w:right="116"/>
              <w:jc w:val="center"/>
              <w:rPr>
                <w:rFonts w:asciiTheme="minorHAnsi" w:hAnsiTheme="minorHAnsi" w:cstheme="minorHAnsi"/>
                <w:lang w:val="nl-BE"/>
              </w:rPr>
            </w:pPr>
            <w:r w:rsidRPr="00512CDE">
              <w:rPr>
                <w:rFonts w:asciiTheme="minorHAnsi" w:hAnsiTheme="minorHAnsi" w:cstheme="minorHAnsi"/>
                <w:lang w:val="nl-BE"/>
              </w:rPr>
              <w:lastRenderedPageBreak/>
              <w:t>- Nagegaan wordt of bij anderstalige patiënten de taal en communicatiebehoefte effectief geregistreerd zijn.</w:t>
            </w:r>
            <w:r w:rsidRPr="00512CDE">
              <w:rPr>
                <w:rFonts w:asciiTheme="minorHAnsi" w:hAnsiTheme="minorHAnsi" w:cstheme="minorHAnsi"/>
                <w:lang w:val="nl-BE"/>
              </w:rPr>
              <w:br/>
              <w:t>- Dossiercontrole bij een steekproef van opnames.</w:t>
            </w:r>
            <w:r w:rsidRPr="00512CDE">
              <w:rPr>
                <w:rFonts w:asciiTheme="minorHAnsi" w:hAnsiTheme="minorHAnsi" w:cstheme="minorHAnsi"/>
                <w:lang w:val="nl-BE"/>
              </w:rPr>
              <w:br/>
              <w:t>- Bespreking in teamoverleg of het stappenplan werkbaar is.</w:t>
            </w:r>
            <w:r w:rsidRPr="00512CDE">
              <w:rPr>
                <w:rFonts w:asciiTheme="minorHAnsi" w:hAnsiTheme="minorHAnsi" w:cstheme="minorHAnsi"/>
                <w:lang w:val="nl-BE"/>
              </w:rPr>
              <w:br/>
              <w:t>- Nagaan of verpleegkundigen sneller en duidelijker kunnen inschatten welk hulpmiddel nodig is.</w:t>
            </w:r>
          </w:p>
          <w:p w14:paraId="2C6BADBE" w14:textId="77777777" w:rsidR="007645B2" w:rsidRPr="00512CDE" w:rsidRDefault="007645B2" w:rsidP="009B2F38">
            <w:pPr>
              <w:pStyle w:val="TableParagraph"/>
              <w:ind w:left="0" w:right="116"/>
              <w:jc w:val="center"/>
              <w:rPr>
                <w:rFonts w:asciiTheme="minorHAnsi" w:hAnsiTheme="minorHAnsi" w:cstheme="minorHAnsi"/>
                <w:lang w:val="nl-BE"/>
              </w:rPr>
            </w:pPr>
          </w:p>
          <w:p w14:paraId="0A7BB32C" w14:textId="77777777" w:rsidR="007645B2" w:rsidRPr="00512CDE" w:rsidRDefault="007645B2" w:rsidP="005F7DF0">
            <w:pPr>
              <w:pStyle w:val="TableParagraph"/>
              <w:ind w:left="0" w:right="116"/>
              <w:jc w:val="center"/>
              <w:rPr>
                <w:rFonts w:asciiTheme="minorHAnsi" w:hAnsiTheme="minorHAnsi" w:cstheme="minorHAnsi"/>
                <w:lang w:val="nl-BE"/>
              </w:rPr>
            </w:pPr>
          </w:p>
          <w:p w14:paraId="69EB0624" w14:textId="77777777" w:rsidR="007645B2" w:rsidRPr="00512CDE" w:rsidRDefault="007645B2" w:rsidP="005F7DF0">
            <w:pPr>
              <w:pStyle w:val="TableParagraph"/>
              <w:ind w:left="0" w:right="116"/>
              <w:jc w:val="center"/>
              <w:rPr>
                <w:rFonts w:asciiTheme="minorHAnsi" w:hAnsiTheme="minorHAnsi" w:cstheme="minorHAnsi"/>
                <w:lang w:val="nl-BE"/>
              </w:rPr>
            </w:pPr>
          </w:p>
          <w:p w14:paraId="4EE8AECC" w14:textId="77777777" w:rsidR="007645B2" w:rsidRPr="00512CDE" w:rsidRDefault="007645B2" w:rsidP="005F7DF0">
            <w:pPr>
              <w:pStyle w:val="TableParagraph"/>
              <w:ind w:left="0" w:right="116"/>
              <w:jc w:val="center"/>
              <w:rPr>
                <w:rFonts w:asciiTheme="minorHAnsi" w:hAnsiTheme="minorHAnsi" w:cstheme="minorHAnsi"/>
                <w:lang w:val="nl-BE"/>
              </w:rPr>
            </w:pPr>
          </w:p>
          <w:p w14:paraId="7DF696CE" w14:textId="77777777" w:rsidR="007645B2" w:rsidRPr="00512CDE" w:rsidRDefault="007645B2" w:rsidP="005F7DF0">
            <w:pPr>
              <w:pStyle w:val="TableParagraph"/>
              <w:ind w:left="0" w:right="116"/>
              <w:jc w:val="center"/>
              <w:rPr>
                <w:rFonts w:asciiTheme="minorHAnsi" w:hAnsiTheme="minorHAnsi" w:cstheme="minorHAnsi"/>
                <w:lang w:val="nl-BE"/>
              </w:rPr>
            </w:pPr>
          </w:p>
          <w:p w14:paraId="584FF2F3" w14:textId="77777777" w:rsidR="007645B2" w:rsidRPr="00512CDE" w:rsidRDefault="007645B2" w:rsidP="005F7DF0">
            <w:pPr>
              <w:pStyle w:val="TableParagraph"/>
              <w:ind w:left="0" w:right="116"/>
              <w:jc w:val="center"/>
              <w:rPr>
                <w:rFonts w:asciiTheme="minorHAnsi" w:hAnsiTheme="minorHAnsi" w:cstheme="minorHAnsi"/>
                <w:lang w:val="nl-BE"/>
              </w:rPr>
            </w:pPr>
          </w:p>
          <w:p w14:paraId="39D6A008" w14:textId="77777777" w:rsidR="007645B2" w:rsidRPr="00512CDE" w:rsidRDefault="007645B2" w:rsidP="005F7DF0">
            <w:pPr>
              <w:pStyle w:val="TableParagraph"/>
              <w:ind w:left="0" w:right="116"/>
              <w:jc w:val="center"/>
              <w:rPr>
                <w:rFonts w:asciiTheme="minorHAnsi" w:hAnsiTheme="minorHAnsi" w:cstheme="minorHAnsi"/>
                <w:lang w:val="nl-BE"/>
              </w:rPr>
            </w:pPr>
          </w:p>
          <w:p w14:paraId="428CEE9C" w14:textId="77777777" w:rsidR="007645B2" w:rsidRPr="00512CDE" w:rsidRDefault="007645B2" w:rsidP="005F7DF0">
            <w:pPr>
              <w:pStyle w:val="TableParagraph"/>
              <w:ind w:left="0" w:right="116"/>
              <w:jc w:val="center"/>
              <w:rPr>
                <w:rFonts w:asciiTheme="minorHAnsi" w:hAnsiTheme="minorHAnsi" w:cstheme="minorHAnsi"/>
                <w:lang w:val="nl-BE"/>
              </w:rPr>
            </w:pPr>
          </w:p>
          <w:p w14:paraId="37E050A4" w14:textId="77777777" w:rsidR="007645B2" w:rsidRPr="00512CDE" w:rsidRDefault="007645B2" w:rsidP="005F7DF0">
            <w:pPr>
              <w:pStyle w:val="TableParagraph"/>
              <w:ind w:left="0" w:right="116"/>
              <w:jc w:val="center"/>
              <w:rPr>
                <w:rFonts w:asciiTheme="minorHAnsi" w:hAnsiTheme="minorHAnsi" w:cstheme="minorHAnsi"/>
                <w:lang w:val="nl-BE"/>
              </w:rPr>
            </w:pPr>
          </w:p>
          <w:p w14:paraId="019134D0" w14:textId="77777777" w:rsidR="007645B2" w:rsidRPr="00512CDE" w:rsidRDefault="007645B2" w:rsidP="005F7DF0">
            <w:pPr>
              <w:pStyle w:val="TableParagraph"/>
              <w:ind w:left="0" w:right="116"/>
              <w:jc w:val="center"/>
              <w:rPr>
                <w:rFonts w:asciiTheme="minorHAnsi" w:hAnsiTheme="minorHAnsi" w:cstheme="minorHAnsi"/>
                <w:lang w:val="nl-BE"/>
              </w:rPr>
            </w:pPr>
          </w:p>
          <w:p w14:paraId="3C63EF2F" w14:textId="77777777" w:rsidR="007645B2" w:rsidRPr="00512CDE" w:rsidRDefault="007645B2" w:rsidP="009B2F38">
            <w:pPr>
              <w:pStyle w:val="TableParagraph"/>
              <w:ind w:left="0" w:right="116"/>
              <w:jc w:val="center"/>
              <w:rPr>
                <w:rFonts w:asciiTheme="minorHAnsi" w:hAnsiTheme="minorHAnsi" w:cstheme="minorHAnsi"/>
                <w:lang w:val="nl-BE"/>
              </w:rPr>
            </w:pPr>
            <w:r w:rsidRPr="00512CDE">
              <w:rPr>
                <w:rFonts w:asciiTheme="minorHAnsi" w:hAnsiTheme="minorHAnsi" w:cstheme="minorHAnsi"/>
                <w:lang w:val="nl-BE"/>
              </w:rPr>
              <w:t>- Meten hoe vaak tolken of goedgekeurde hulpmiddelen gebruikt worden bij anderstalige patiënten.</w:t>
            </w:r>
            <w:r w:rsidRPr="00512CDE">
              <w:rPr>
                <w:rFonts w:asciiTheme="minorHAnsi" w:hAnsiTheme="minorHAnsi" w:cstheme="minorHAnsi"/>
                <w:lang w:val="nl-BE"/>
              </w:rPr>
              <w:br/>
              <w:t>- Teamfeedback verzamelen over toegankelijkheid en bruikbaarheid van de procedure.</w:t>
            </w:r>
            <w:r w:rsidRPr="00512CDE">
              <w:rPr>
                <w:rFonts w:asciiTheme="minorHAnsi" w:hAnsiTheme="minorHAnsi" w:cstheme="minorHAnsi"/>
                <w:lang w:val="nl-BE"/>
              </w:rPr>
              <w:br/>
              <w:t>- Nagaan of er minder gebruik is van familieleden als tolk bij belangrijke informatieoverdracht.</w:t>
            </w:r>
            <w:r w:rsidRPr="00512CDE">
              <w:rPr>
                <w:rFonts w:asciiTheme="minorHAnsi" w:hAnsiTheme="minorHAnsi" w:cstheme="minorHAnsi"/>
                <w:lang w:val="nl-BE"/>
              </w:rPr>
              <w:br/>
              <w:t>- Bespreken van praktijkvoorbeelden en knelpunten in overleg.</w:t>
            </w:r>
          </w:p>
          <w:p w14:paraId="69EBC981" w14:textId="77777777" w:rsidR="007645B2" w:rsidRPr="00512CDE" w:rsidRDefault="007645B2" w:rsidP="005F7DF0">
            <w:pPr>
              <w:pStyle w:val="TableParagraph"/>
              <w:ind w:left="0" w:right="116"/>
              <w:jc w:val="center"/>
              <w:rPr>
                <w:rFonts w:asciiTheme="minorHAnsi" w:hAnsiTheme="minorHAnsi" w:cstheme="minorHAnsi"/>
                <w:lang w:val="nl-BE"/>
              </w:rPr>
            </w:pPr>
          </w:p>
          <w:p w14:paraId="728582CD" w14:textId="77777777" w:rsidR="007645B2" w:rsidRPr="00512CDE" w:rsidRDefault="007645B2" w:rsidP="005F7DF0">
            <w:pPr>
              <w:pStyle w:val="TableParagraph"/>
              <w:ind w:left="0" w:right="116"/>
              <w:jc w:val="center"/>
              <w:rPr>
                <w:rFonts w:asciiTheme="minorHAnsi" w:hAnsiTheme="minorHAnsi" w:cstheme="minorHAnsi"/>
                <w:lang w:val="nl-BE"/>
              </w:rPr>
            </w:pPr>
          </w:p>
          <w:p w14:paraId="6D31D61D" w14:textId="77777777" w:rsidR="007645B2" w:rsidRPr="00512CDE" w:rsidRDefault="007645B2" w:rsidP="005F7DF0">
            <w:pPr>
              <w:pStyle w:val="TableParagraph"/>
              <w:ind w:left="0" w:right="116"/>
              <w:jc w:val="center"/>
              <w:rPr>
                <w:rFonts w:asciiTheme="minorHAnsi" w:hAnsiTheme="minorHAnsi" w:cstheme="minorHAnsi"/>
                <w:lang w:val="nl-BE"/>
              </w:rPr>
            </w:pPr>
          </w:p>
          <w:p w14:paraId="348B43A6" w14:textId="77777777" w:rsidR="007645B2" w:rsidRPr="00512CDE" w:rsidRDefault="007645B2" w:rsidP="005F7DF0">
            <w:pPr>
              <w:pStyle w:val="TableParagraph"/>
              <w:ind w:left="0" w:right="116"/>
              <w:jc w:val="center"/>
              <w:rPr>
                <w:rFonts w:asciiTheme="minorHAnsi" w:hAnsiTheme="minorHAnsi" w:cstheme="minorHAnsi"/>
                <w:lang w:val="nl-BE"/>
              </w:rPr>
            </w:pPr>
          </w:p>
          <w:p w14:paraId="66399088" w14:textId="77777777" w:rsidR="009747FF" w:rsidRPr="00512CDE" w:rsidRDefault="009747FF" w:rsidP="005F7DF0">
            <w:pPr>
              <w:pStyle w:val="TableParagraph"/>
              <w:ind w:left="0" w:right="116"/>
              <w:jc w:val="center"/>
              <w:rPr>
                <w:rFonts w:asciiTheme="minorHAnsi" w:hAnsiTheme="minorHAnsi" w:cstheme="minorHAnsi"/>
                <w:lang w:val="nl-BE"/>
              </w:rPr>
            </w:pPr>
          </w:p>
          <w:p w14:paraId="1A8EBD7B" w14:textId="77777777" w:rsidR="009747FF" w:rsidRPr="00512CDE" w:rsidRDefault="009747FF" w:rsidP="005F7DF0">
            <w:pPr>
              <w:pStyle w:val="TableParagraph"/>
              <w:ind w:left="0" w:right="116"/>
              <w:jc w:val="center"/>
              <w:rPr>
                <w:rFonts w:asciiTheme="minorHAnsi" w:hAnsiTheme="minorHAnsi" w:cstheme="minorHAnsi"/>
                <w:lang w:val="nl-BE"/>
              </w:rPr>
            </w:pPr>
          </w:p>
          <w:p w14:paraId="53239467" w14:textId="77777777" w:rsidR="009747FF" w:rsidRPr="00512CDE" w:rsidRDefault="009747FF" w:rsidP="005F7DF0">
            <w:pPr>
              <w:pStyle w:val="TableParagraph"/>
              <w:ind w:left="0" w:right="116"/>
              <w:jc w:val="center"/>
              <w:rPr>
                <w:rFonts w:asciiTheme="minorHAnsi" w:hAnsiTheme="minorHAnsi" w:cstheme="minorHAnsi"/>
                <w:lang w:val="nl-BE"/>
              </w:rPr>
            </w:pPr>
          </w:p>
          <w:p w14:paraId="1E88ED19" w14:textId="77777777" w:rsidR="009747FF" w:rsidRPr="00512CDE" w:rsidRDefault="009747FF" w:rsidP="005F7DF0">
            <w:pPr>
              <w:pStyle w:val="TableParagraph"/>
              <w:ind w:left="0" w:right="116"/>
              <w:jc w:val="center"/>
              <w:rPr>
                <w:rFonts w:asciiTheme="minorHAnsi" w:hAnsiTheme="minorHAnsi" w:cstheme="minorHAnsi"/>
                <w:lang w:val="nl-BE"/>
              </w:rPr>
            </w:pPr>
          </w:p>
          <w:p w14:paraId="4887D052" w14:textId="77777777" w:rsidR="009747FF" w:rsidRPr="00512CDE" w:rsidRDefault="009747FF" w:rsidP="005F7DF0">
            <w:pPr>
              <w:pStyle w:val="TableParagraph"/>
              <w:ind w:left="0" w:right="116"/>
              <w:jc w:val="center"/>
              <w:rPr>
                <w:rFonts w:asciiTheme="minorHAnsi" w:hAnsiTheme="minorHAnsi" w:cstheme="minorHAnsi"/>
                <w:lang w:val="nl-BE"/>
              </w:rPr>
            </w:pPr>
          </w:p>
          <w:p w14:paraId="18B8D5FC" w14:textId="77777777" w:rsidR="009747FF" w:rsidRPr="00512CDE" w:rsidRDefault="009747FF" w:rsidP="005F7DF0">
            <w:pPr>
              <w:pStyle w:val="TableParagraph"/>
              <w:ind w:left="0" w:right="116"/>
              <w:jc w:val="center"/>
              <w:rPr>
                <w:rFonts w:asciiTheme="minorHAnsi" w:hAnsiTheme="minorHAnsi" w:cstheme="minorHAnsi"/>
                <w:lang w:val="nl-BE"/>
              </w:rPr>
            </w:pPr>
          </w:p>
          <w:p w14:paraId="47D9BCE6" w14:textId="77777777" w:rsidR="009747FF" w:rsidRPr="00512CDE" w:rsidRDefault="009747FF" w:rsidP="005F7DF0">
            <w:pPr>
              <w:pStyle w:val="TableParagraph"/>
              <w:ind w:left="0" w:right="116"/>
              <w:jc w:val="center"/>
              <w:rPr>
                <w:rFonts w:asciiTheme="minorHAnsi" w:hAnsiTheme="minorHAnsi" w:cstheme="minorHAnsi"/>
                <w:lang w:val="nl-BE"/>
              </w:rPr>
            </w:pPr>
          </w:p>
          <w:p w14:paraId="4E73228F" w14:textId="77777777" w:rsidR="007645B2" w:rsidRPr="00512CDE" w:rsidRDefault="007645B2" w:rsidP="005F7DF0">
            <w:pPr>
              <w:pStyle w:val="TableParagraph"/>
              <w:ind w:left="0" w:right="116"/>
              <w:jc w:val="center"/>
              <w:rPr>
                <w:rFonts w:asciiTheme="minorHAnsi" w:hAnsiTheme="minorHAnsi" w:cstheme="minorHAnsi"/>
                <w:lang w:val="nl-BE"/>
              </w:rPr>
            </w:pPr>
          </w:p>
          <w:p w14:paraId="5FD1EB10" w14:textId="1780E8C6" w:rsidR="007645B2" w:rsidRPr="00512CDE" w:rsidRDefault="007645B2" w:rsidP="009B2F38">
            <w:pPr>
              <w:pStyle w:val="TableParagraph"/>
              <w:ind w:left="0" w:right="116"/>
              <w:jc w:val="center"/>
              <w:rPr>
                <w:rFonts w:asciiTheme="minorHAnsi" w:hAnsiTheme="minorHAnsi" w:cstheme="minorHAnsi"/>
                <w:lang w:val="nl-BE"/>
              </w:rPr>
            </w:pPr>
            <w:r w:rsidRPr="00512CDE">
              <w:rPr>
                <w:rFonts w:asciiTheme="minorHAnsi" w:hAnsiTheme="minorHAnsi" w:cstheme="minorHAnsi"/>
                <w:lang w:val="nl-BE"/>
              </w:rPr>
              <w:t>- Aanwezigheden bij vorming registreren.</w:t>
            </w:r>
            <w:r w:rsidRPr="00512CDE">
              <w:rPr>
                <w:rFonts w:asciiTheme="minorHAnsi" w:hAnsiTheme="minorHAnsi" w:cstheme="minorHAnsi"/>
                <w:lang w:val="nl-BE"/>
              </w:rPr>
              <w:br/>
              <w:t xml:space="preserve">- Via observatie of zelfrapportage nagaan of verpleegkundigen </w:t>
            </w:r>
            <w:proofErr w:type="spellStart"/>
            <w:r w:rsidRPr="00512CDE">
              <w:rPr>
                <w:rFonts w:asciiTheme="minorHAnsi" w:hAnsiTheme="minorHAnsi" w:cstheme="minorHAnsi"/>
                <w:lang w:val="nl-BE"/>
              </w:rPr>
              <w:t>teach</w:t>
            </w:r>
            <w:proofErr w:type="spellEnd"/>
            <w:r w:rsidRPr="00512CDE">
              <w:rPr>
                <w:rFonts w:asciiTheme="minorHAnsi" w:hAnsiTheme="minorHAnsi" w:cstheme="minorHAnsi"/>
                <w:lang w:val="nl-BE"/>
              </w:rPr>
              <w:t>-back en eenvoudig taalgebruik toepassen.</w:t>
            </w:r>
            <w:r w:rsidRPr="00512CDE">
              <w:rPr>
                <w:rFonts w:asciiTheme="minorHAnsi" w:hAnsiTheme="minorHAnsi" w:cstheme="minorHAnsi"/>
                <w:lang w:val="nl-BE"/>
              </w:rPr>
              <w:br/>
              <w:t>- In teamoverleg bevragen of verpleegkundigen zich zekerder voelen in gesprekken met anderstalige patiënten.</w:t>
            </w:r>
            <w:r w:rsidRPr="00512CDE">
              <w:rPr>
                <w:rFonts w:asciiTheme="minorHAnsi" w:hAnsiTheme="minorHAnsi" w:cstheme="minorHAnsi"/>
                <w:lang w:val="nl-BE"/>
              </w:rPr>
              <w:br/>
              <w:t>- Eventueel patiëntfeedback verzamelen over duidelijkheid van de uitleg.</w:t>
            </w:r>
          </w:p>
          <w:p w14:paraId="41231E44" w14:textId="77777777" w:rsidR="00025265" w:rsidRPr="00512CDE" w:rsidRDefault="00025265" w:rsidP="009B2F38">
            <w:pPr>
              <w:pStyle w:val="TableParagraph"/>
              <w:ind w:left="0" w:right="116"/>
              <w:jc w:val="center"/>
              <w:rPr>
                <w:rFonts w:asciiTheme="minorHAnsi" w:hAnsiTheme="minorHAnsi" w:cstheme="minorHAnsi"/>
                <w:lang w:val="nl-BE"/>
              </w:rPr>
            </w:pPr>
          </w:p>
          <w:p w14:paraId="53B47F26" w14:textId="77777777" w:rsidR="00025265" w:rsidRPr="00512CDE" w:rsidRDefault="00025265" w:rsidP="005F7DF0">
            <w:pPr>
              <w:pStyle w:val="TableParagraph"/>
              <w:ind w:left="0" w:right="116"/>
              <w:jc w:val="center"/>
              <w:rPr>
                <w:rFonts w:asciiTheme="minorHAnsi" w:hAnsiTheme="minorHAnsi" w:cstheme="minorHAnsi"/>
                <w:lang w:val="nl-BE"/>
              </w:rPr>
            </w:pPr>
          </w:p>
          <w:p w14:paraId="356C8331" w14:textId="77777777" w:rsidR="00CC16DE" w:rsidRPr="00512CDE" w:rsidRDefault="00CC16DE" w:rsidP="005F7DF0">
            <w:pPr>
              <w:pStyle w:val="TableParagraph"/>
              <w:ind w:left="0" w:right="116"/>
              <w:jc w:val="center"/>
              <w:rPr>
                <w:rFonts w:asciiTheme="minorHAnsi" w:hAnsiTheme="minorHAnsi" w:cstheme="minorHAnsi"/>
                <w:lang w:val="nl-BE"/>
              </w:rPr>
            </w:pPr>
          </w:p>
          <w:p w14:paraId="6C3B4A68" w14:textId="77777777" w:rsidR="00025265" w:rsidRPr="00512CDE" w:rsidRDefault="00025265" w:rsidP="005F7DF0">
            <w:pPr>
              <w:pStyle w:val="TableParagraph"/>
              <w:ind w:left="0" w:right="116"/>
              <w:jc w:val="center"/>
              <w:rPr>
                <w:rFonts w:asciiTheme="minorHAnsi" w:hAnsiTheme="minorHAnsi" w:cstheme="minorHAnsi"/>
                <w:lang w:val="nl-BE"/>
              </w:rPr>
            </w:pPr>
          </w:p>
          <w:p w14:paraId="32A52B98" w14:textId="77777777" w:rsidR="00E87D59" w:rsidRPr="00512CDE" w:rsidRDefault="00E87D59" w:rsidP="005F7DF0">
            <w:pPr>
              <w:pStyle w:val="TableParagraph"/>
              <w:ind w:left="0" w:right="116"/>
              <w:jc w:val="center"/>
              <w:rPr>
                <w:rFonts w:asciiTheme="minorHAnsi" w:hAnsiTheme="minorHAnsi" w:cstheme="minorHAnsi"/>
                <w:lang w:val="nl-BE"/>
              </w:rPr>
            </w:pPr>
          </w:p>
          <w:p w14:paraId="0A0C745C" w14:textId="77777777" w:rsidR="00E87D59" w:rsidRPr="00512CDE" w:rsidRDefault="00E87D59" w:rsidP="005F7DF0">
            <w:pPr>
              <w:pStyle w:val="TableParagraph"/>
              <w:ind w:left="0" w:right="116"/>
              <w:jc w:val="center"/>
              <w:rPr>
                <w:rFonts w:asciiTheme="minorHAnsi" w:hAnsiTheme="minorHAnsi" w:cstheme="minorHAnsi"/>
                <w:lang w:val="nl-BE"/>
              </w:rPr>
            </w:pPr>
          </w:p>
          <w:p w14:paraId="01C15ED4" w14:textId="77777777" w:rsidR="00E87D59" w:rsidRPr="00512CDE" w:rsidRDefault="00E87D59" w:rsidP="005F7DF0">
            <w:pPr>
              <w:pStyle w:val="TableParagraph"/>
              <w:ind w:left="0" w:right="116"/>
              <w:jc w:val="center"/>
              <w:rPr>
                <w:rFonts w:asciiTheme="minorHAnsi" w:hAnsiTheme="minorHAnsi" w:cstheme="minorHAnsi"/>
                <w:lang w:val="nl-BE"/>
              </w:rPr>
            </w:pPr>
          </w:p>
          <w:p w14:paraId="24D13F1D" w14:textId="77777777" w:rsidR="00025265" w:rsidRPr="00512CDE" w:rsidRDefault="00025265" w:rsidP="005F7DF0">
            <w:pPr>
              <w:pStyle w:val="TableParagraph"/>
              <w:ind w:left="0" w:right="116"/>
              <w:jc w:val="center"/>
              <w:rPr>
                <w:rFonts w:asciiTheme="minorHAnsi" w:hAnsiTheme="minorHAnsi" w:cstheme="minorHAnsi"/>
                <w:lang w:val="nl-BE"/>
              </w:rPr>
            </w:pPr>
          </w:p>
          <w:p w14:paraId="6CF1F2F8" w14:textId="77777777" w:rsidR="009747FF" w:rsidRPr="00512CDE" w:rsidRDefault="009747FF" w:rsidP="005F7DF0">
            <w:pPr>
              <w:pStyle w:val="TableParagraph"/>
              <w:ind w:left="0" w:right="116"/>
              <w:jc w:val="center"/>
              <w:rPr>
                <w:rFonts w:asciiTheme="minorHAnsi" w:hAnsiTheme="minorHAnsi" w:cstheme="minorHAnsi"/>
                <w:lang w:val="nl-BE"/>
              </w:rPr>
            </w:pPr>
          </w:p>
          <w:p w14:paraId="26623708" w14:textId="77777777" w:rsidR="009747FF" w:rsidRPr="00512CDE" w:rsidRDefault="009747FF" w:rsidP="005F7DF0">
            <w:pPr>
              <w:pStyle w:val="TableParagraph"/>
              <w:ind w:left="0" w:right="116"/>
              <w:jc w:val="center"/>
              <w:rPr>
                <w:rFonts w:asciiTheme="minorHAnsi" w:hAnsiTheme="minorHAnsi" w:cstheme="minorHAnsi"/>
                <w:lang w:val="nl-BE"/>
              </w:rPr>
            </w:pPr>
          </w:p>
          <w:p w14:paraId="2677EAA5" w14:textId="77777777" w:rsidR="009747FF" w:rsidRDefault="009747FF" w:rsidP="009B2F38">
            <w:pPr>
              <w:pStyle w:val="TableParagraph"/>
              <w:ind w:left="0" w:right="116"/>
              <w:jc w:val="center"/>
              <w:rPr>
                <w:rFonts w:asciiTheme="minorHAnsi" w:hAnsiTheme="minorHAnsi" w:cstheme="minorHAnsi"/>
                <w:lang w:val="nl-BE"/>
              </w:rPr>
            </w:pPr>
          </w:p>
          <w:p w14:paraId="3CC25AE4" w14:textId="77777777" w:rsidR="001C4494" w:rsidRPr="00512CDE" w:rsidRDefault="001C4494" w:rsidP="009B2F38">
            <w:pPr>
              <w:pStyle w:val="TableParagraph"/>
              <w:ind w:left="0" w:right="116"/>
              <w:jc w:val="center"/>
              <w:rPr>
                <w:rFonts w:asciiTheme="minorHAnsi" w:hAnsiTheme="minorHAnsi" w:cstheme="minorHAnsi"/>
                <w:lang w:val="nl-BE"/>
              </w:rPr>
            </w:pPr>
          </w:p>
          <w:p w14:paraId="5A2212A4" w14:textId="77777777" w:rsidR="009747FF" w:rsidRPr="00512CDE" w:rsidRDefault="009747FF" w:rsidP="009B2F38">
            <w:pPr>
              <w:pStyle w:val="TableParagraph"/>
              <w:ind w:left="0" w:right="116"/>
              <w:jc w:val="center"/>
              <w:rPr>
                <w:rFonts w:asciiTheme="minorHAnsi" w:hAnsiTheme="minorHAnsi" w:cstheme="minorHAnsi"/>
                <w:lang w:val="nl-BE"/>
              </w:rPr>
            </w:pPr>
          </w:p>
          <w:p w14:paraId="0D5AA5CE" w14:textId="1233DA50" w:rsidR="00025265" w:rsidRPr="00512CDE" w:rsidRDefault="003000DE" w:rsidP="009B2F38">
            <w:pPr>
              <w:pStyle w:val="TableParagraph"/>
              <w:ind w:left="0" w:right="116"/>
              <w:jc w:val="center"/>
              <w:rPr>
                <w:rFonts w:asciiTheme="minorHAnsi" w:hAnsiTheme="minorHAnsi" w:cstheme="minorHAnsi"/>
                <w:lang w:val="nl-BE"/>
              </w:rPr>
            </w:pPr>
            <w:r w:rsidRPr="00512CDE">
              <w:rPr>
                <w:rFonts w:asciiTheme="minorHAnsi" w:hAnsiTheme="minorHAnsi" w:cstheme="minorHAnsi"/>
                <w:lang w:val="nl-BE"/>
              </w:rPr>
              <w:t>- Gebruikersfeedback vragen aan verpleegkundigen</w:t>
            </w:r>
            <w:r w:rsidR="00BE7818" w:rsidRPr="00512CDE">
              <w:rPr>
                <w:rFonts w:asciiTheme="minorHAnsi" w:hAnsiTheme="minorHAnsi" w:cstheme="minorHAnsi"/>
                <w:lang w:val="nl-BE"/>
              </w:rPr>
              <w:t>. Nagegaan wordt of de gestandaardiseerde communicatiematerialen effectief gebruikt worden tijdens medicatie-educatie.</w:t>
            </w:r>
            <w:r w:rsidRPr="00512CDE">
              <w:rPr>
                <w:rFonts w:asciiTheme="minorHAnsi" w:hAnsiTheme="minorHAnsi" w:cstheme="minorHAnsi"/>
                <w:lang w:val="nl-BE"/>
              </w:rPr>
              <w:br/>
              <w:t>- Nagaan of patiënten vaker kunnen aangeven waarvoor hun medicatie dient en hoe ze die moeten innemen.</w:t>
            </w:r>
            <w:r w:rsidRPr="00512CDE">
              <w:rPr>
                <w:rFonts w:asciiTheme="minorHAnsi" w:hAnsiTheme="minorHAnsi" w:cstheme="minorHAnsi"/>
                <w:lang w:val="nl-BE"/>
              </w:rPr>
              <w:br/>
              <w:t>- Kleine praktijktest uitvoeren bij enkele anderstalige patiënten.</w:t>
            </w:r>
            <w:r w:rsidRPr="00512CDE">
              <w:rPr>
                <w:rFonts w:asciiTheme="minorHAnsi" w:hAnsiTheme="minorHAnsi" w:cstheme="minorHAnsi"/>
                <w:lang w:val="nl-BE"/>
              </w:rPr>
              <w:br/>
              <w:t>- Bespreken of hulpmiddelen duidelijk, haalbaar en bruikbaar zijn.</w:t>
            </w:r>
          </w:p>
          <w:p w14:paraId="7475C727" w14:textId="77777777" w:rsidR="00025265" w:rsidRPr="00512CDE" w:rsidRDefault="00025265" w:rsidP="005F7DF0">
            <w:pPr>
              <w:pStyle w:val="TableParagraph"/>
              <w:ind w:left="0" w:right="116"/>
              <w:jc w:val="center"/>
              <w:rPr>
                <w:rFonts w:asciiTheme="minorHAnsi" w:hAnsiTheme="minorHAnsi" w:cstheme="minorHAnsi"/>
                <w:lang w:val="nl-BE"/>
              </w:rPr>
            </w:pPr>
          </w:p>
          <w:p w14:paraId="1B61DA16" w14:textId="77777777" w:rsidR="00025265" w:rsidRPr="00512CDE" w:rsidRDefault="00025265" w:rsidP="005F7DF0">
            <w:pPr>
              <w:pStyle w:val="TableParagraph"/>
              <w:ind w:left="0" w:right="116"/>
              <w:jc w:val="center"/>
              <w:rPr>
                <w:rFonts w:asciiTheme="minorHAnsi" w:hAnsiTheme="minorHAnsi" w:cstheme="minorHAnsi"/>
                <w:lang w:val="nl-BE"/>
              </w:rPr>
            </w:pPr>
          </w:p>
          <w:p w14:paraId="339739E1" w14:textId="77777777" w:rsidR="00025265" w:rsidRPr="00512CDE" w:rsidRDefault="00025265" w:rsidP="005F7DF0">
            <w:pPr>
              <w:pStyle w:val="TableParagraph"/>
              <w:ind w:left="0" w:right="116"/>
              <w:jc w:val="center"/>
              <w:rPr>
                <w:rFonts w:asciiTheme="minorHAnsi" w:hAnsiTheme="minorHAnsi" w:cstheme="minorHAnsi"/>
                <w:lang w:val="nl-BE"/>
              </w:rPr>
            </w:pPr>
          </w:p>
          <w:p w14:paraId="1078E38E" w14:textId="77777777" w:rsidR="00025265" w:rsidRPr="00512CDE" w:rsidRDefault="00025265" w:rsidP="005F7DF0">
            <w:pPr>
              <w:pStyle w:val="TableParagraph"/>
              <w:ind w:left="0" w:right="116"/>
              <w:jc w:val="center"/>
              <w:rPr>
                <w:rFonts w:asciiTheme="minorHAnsi" w:hAnsiTheme="minorHAnsi" w:cstheme="minorHAnsi"/>
                <w:lang w:val="nl-BE"/>
              </w:rPr>
            </w:pPr>
          </w:p>
          <w:p w14:paraId="0F38A9D2" w14:textId="77777777" w:rsidR="00025265" w:rsidRPr="00512CDE" w:rsidRDefault="00025265" w:rsidP="005F7DF0">
            <w:pPr>
              <w:pStyle w:val="TableParagraph"/>
              <w:ind w:left="0" w:right="116"/>
              <w:jc w:val="center"/>
              <w:rPr>
                <w:rFonts w:asciiTheme="minorHAnsi" w:hAnsiTheme="minorHAnsi" w:cstheme="minorHAnsi"/>
                <w:lang w:val="nl-BE"/>
              </w:rPr>
            </w:pPr>
          </w:p>
          <w:p w14:paraId="69BF4B04" w14:textId="77777777" w:rsidR="00025265" w:rsidRPr="00512CDE" w:rsidRDefault="00025265" w:rsidP="005F7DF0">
            <w:pPr>
              <w:pStyle w:val="TableParagraph"/>
              <w:ind w:left="0" w:right="116"/>
              <w:jc w:val="center"/>
              <w:rPr>
                <w:rFonts w:asciiTheme="minorHAnsi" w:hAnsiTheme="minorHAnsi" w:cstheme="minorHAnsi"/>
                <w:lang w:val="nl-BE"/>
              </w:rPr>
            </w:pPr>
          </w:p>
          <w:p w14:paraId="296921B3" w14:textId="77777777" w:rsidR="00025265" w:rsidRPr="00512CDE" w:rsidRDefault="00025265" w:rsidP="005F7DF0">
            <w:pPr>
              <w:pStyle w:val="TableParagraph"/>
              <w:ind w:left="0" w:right="116"/>
              <w:jc w:val="center"/>
              <w:rPr>
                <w:rFonts w:asciiTheme="minorHAnsi" w:hAnsiTheme="minorHAnsi" w:cstheme="minorHAnsi"/>
                <w:lang w:val="nl-BE"/>
              </w:rPr>
            </w:pPr>
          </w:p>
          <w:p w14:paraId="3BB17C9F" w14:textId="77777777" w:rsidR="00231E84" w:rsidRDefault="00231E84" w:rsidP="005F7DF0">
            <w:pPr>
              <w:pStyle w:val="TableParagraph"/>
              <w:ind w:left="0" w:right="116"/>
              <w:jc w:val="center"/>
              <w:rPr>
                <w:rFonts w:asciiTheme="minorHAnsi" w:hAnsiTheme="minorHAnsi" w:cstheme="minorHAnsi"/>
                <w:lang w:val="nl-BE"/>
              </w:rPr>
            </w:pPr>
          </w:p>
          <w:p w14:paraId="125E3B93" w14:textId="77777777" w:rsidR="009B2F38" w:rsidRPr="00512CDE" w:rsidRDefault="009B2F38" w:rsidP="00693735">
            <w:pPr>
              <w:pStyle w:val="TableParagraph"/>
              <w:ind w:left="0" w:right="116"/>
              <w:rPr>
                <w:rFonts w:asciiTheme="minorHAnsi" w:hAnsiTheme="minorHAnsi" w:cstheme="minorHAnsi"/>
                <w:lang w:val="nl-BE"/>
              </w:rPr>
            </w:pPr>
          </w:p>
          <w:p w14:paraId="1614F89E" w14:textId="5D01BA4B" w:rsidR="00025265" w:rsidRPr="00512CDE" w:rsidRDefault="00025265" w:rsidP="009B2F38">
            <w:pPr>
              <w:pStyle w:val="TableParagraph"/>
              <w:ind w:left="0" w:right="116"/>
              <w:jc w:val="center"/>
              <w:rPr>
                <w:rFonts w:asciiTheme="minorHAnsi" w:hAnsiTheme="minorHAnsi" w:cstheme="minorHAnsi"/>
                <w:lang w:val="nl-BE"/>
              </w:rPr>
            </w:pPr>
            <w:r w:rsidRPr="00512CDE">
              <w:rPr>
                <w:rFonts w:asciiTheme="minorHAnsi" w:hAnsiTheme="minorHAnsi" w:cstheme="minorHAnsi"/>
                <w:lang w:val="nl-BE"/>
              </w:rPr>
              <w:t>- Analyse van de gekozen indicatoren.</w:t>
            </w:r>
            <w:r w:rsidRPr="00512CDE">
              <w:rPr>
                <w:rFonts w:asciiTheme="minorHAnsi" w:hAnsiTheme="minorHAnsi" w:cstheme="minorHAnsi"/>
                <w:lang w:val="nl-BE"/>
              </w:rPr>
              <w:br/>
              <w:t>- Vergelijking van beginfase en evaluatiefase.</w:t>
            </w:r>
            <w:r w:rsidRPr="00512CDE">
              <w:rPr>
                <w:rFonts w:asciiTheme="minorHAnsi" w:hAnsiTheme="minorHAnsi" w:cstheme="minorHAnsi"/>
                <w:lang w:val="nl-BE"/>
              </w:rPr>
              <w:br/>
              <w:t>- Bespreking van concrete casussen waarin het goed liep of fout liep.</w:t>
            </w:r>
            <w:r w:rsidRPr="00512CDE">
              <w:rPr>
                <w:rFonts w:asciiTheme="minorHAnsi" w:hAnsiTheme="minorHAnsi" w:cstheme="minorHAnsi"/>
                <w:lang w:val="nl-BE"/>
              </w:rPr>
              <w:br/>
              <w:t>- Nagegaan wordt of verpleegkundigen minder onzekerheid ervaren en of patiënten de uitleg beter begrijpen.</w:t>
            </w:r>
          </w:p>
        </w:tc>
        <w:tc>
          <w:tcPr>
            <w:tcW w:w="2551" w:type="dxa"/>
          </w:tcPr>
          <w:p w14:paraId="3A6A6983" w14:textId="10787047" w:rsidR="00D74647" w:rsidRDefault="008254B5" w:rsidP="009B2F38">
            <w:pPr>
              <w:pStyle w:val="TableParagraph"/>
              <w:ind w:left="104" w:right="98"/>
              <w:jc w:val="center"/>
              <w:rPr>
                <w:rFonts w:asciiTheme="minorHAnsi" w:hAnsiTheme="minorHAnsi" w:cstheme="minorHAnsi"/>
                <w:lang w:val="nl-BE"/>
              </w:rPr>
            </w:pPr>
            <w:r w:rsidRPr="00512CDE">
              <w:rPr>
                <w:rFonts w:asciiTheme="minorHAnsi" w:hAnsiTheme="minorHAnsi" w:cstheme="minorHAnsi"/>
                <w:lang w:val="nl-BE"/>
              </w:rPr>
              <w:lastRenderedPageBreak/>
              <w:t>-Hoofdverpleegkundige volgt de invoering op.</w:t>
            </w:r>
          </w:p>
          <w:p w14:paraId="501B06BB" w14:textId="24113DAB" w:rsidR="00D74647" w:rsidRPr="00512CDE" w:rsidRDefault="008254B5" w:rsidP="009B2F38">
            <w:pPr>
              <w:pStyle w:val="TableParagraph"/>
              <w:ind w:left="104" w:right="98"/>
              <w:jc w:val="center"/>
              <w:rPr>
                <w:rFonts w:asciiTheme="minorHAnsi" w:hAnsiTheme="minorHAnsi" w:cstheme="minorHAnsi"/>
                <w:lang w:val="nl-BE"/>
              </w:rPr>
            </w:pPr>
            <w:r w:rsidRPr="00512CDE">
              <w:rPr>
                <w:rFonts w:asciiTheme="minorHAnsi" w:hAnsiTheme="minorHAnsi" w:cstheme="minorHAnsi"/>
                <w:lang w:val="nl-BE"/>
              </w:rPr>
              <w:t>Referentieverpleegkundige communicatie of kwaliteit controleert of</w:t>
            </w:r>
            <w:r w:rsidR="009747FF" w:rsidRPr="00512CDE">
              <w:rPr>
                <w:rFonts w:asciiTheme="minorHAnsi" w:hAnsiTheme="minorHAnsi" w:cstheme="minorHAnsi"/>
                <w:lang w:val="nl-BE"/>
              </w:rPr>
              <w:t xml:space="preserve"> de</w:t>
            </w:r>
            <w:r w:rsidRPr="00512CDE">
              <w:rPr>
                <w:rFonts w:asciiTheme="minorHAnsi" w:hAnsiTheme="minorHAnsi" w:cstheme="minorHAnsi"/>
                <w:lang w:val="nl-BE"/>
              </w:rPr>
              <w:t xml:space="preserve"> registratie en toepassing </w:t>
            </w:r>
            <w:r w:rsidR="009747FF" w:rsidRPr="00512CDE">
              <w:rPr>
                <w:rFonts w:asciiTheme="minorHAnsi" w:hAnsiTheme="minorHAnsi" w:cstheme="minorHAnsi"/>
                <w:lang w:val="nl-BE"/>
              </w:rPr>
              <w:t xml:space="preserve">correct </w:t>
            </w:r>
            <w:r w:rsidRPr="00512CDE">
              <w:rPr>
                <w:rFonts w:asciiTheme="minorHAnsi" w:hAnsiTheme="minorHAnsi" w:cstheme="minorHAnsi"/>
                <w:lang w:val="nl-BE"/>
              </w:rPr>
              <w:t>gebeuren.</w:t>
            </w:r>
          </w:p>
          <w:p w14:paraId="31AD6A9F" w14:textId="366B1E8F" w:rsidR="002F576E" w:rsidRPr="00512CDE" w:rsidRDefault="008254B5" w:rsidP="009B2F38">
            <w:pPr>
              <w:pStyle w:val="TableParagraph"/>
              <w:ind w:left="104" w:right="98"/>
              <w:jc w:val="center"/>
              <w:rPr>
                <w:rFonts w:asciiTheme="minorHAnsi" w:hAnsiTheme="minorHAnsi" w:cstheme="minorHAnsi"/>
                <w:lang w:val="nl-BE"/>
              </w:rPr>
            </w:pPr>
            <w:r w:rsidRPr="00512CDE">
              <w:rPr>
                <w:rFonts w:asciiTheme="minorHAnsi" w:hAnsiTheme="minorHAnsi" w:cstheme="minorHAnsi"/>
                <w:lang w:val="nl-BE"/>
              </w:rPr>
              <w:t xml:space="preserve">- </w:t>
            </w:r>
            <w:r w:rsidR="009747FF" w:rsidRPr="00512CDE">
              <w:rPr>
                <w:rFonts w:asciiTheme="minorHAnsi" w:hAnsiTheme="minorHAnsi" w:cstheme="minorHAnsi"/>
                <w:lang w:val="nl-BE"/>
              </w:rPr>
              <w:t>De r</w:t>
            </w:r>
            <w:r w:rsidRPr="00512CDE">
              <w:rPr>
                <w:rFonts w:asciiTheme="minorHAnsi" w:hAnsiTheme="minorHAnsi" w:cstheme="minorHAnsi"/>
                <w:lang w:val="nl-BE"/>
              </w:rPr>
              <w:t xml:space="preserve">esultaten worden besproken </w:t>
            </w:r>
            <w:r w:rsidR="009747FF" w:rsidRPr="00512CDE">
              <w:rPr>
                <w:rFonts w:asciiTheme="minorHAnsi" w:hAnsiTheme="minorHAnsi" w:cstheme="minorHAnsi"/>
                <w:lang w:val="nl-BE"/>
              </w:rPr>
              <w:t>tijdens</w:t>
            </w:r>
            <w:r w:rsidRPr="00512CDE">
              <w:rPr>
                <w:rFonts w:asciiTheme="minorHAnsi" w:hAnsiTheme="minorHAnsi" w:cstheme="minorHAnsi"/>
                <w:lang w:val="nl-BE"/>
              </w:rPr>
              <w:t xml:space="preserve"> teamoverleg.</w:t>
            </w:r>
          </w:p>
          <w:p w14:paraId="0356293F" w14:textId="77777777" w:rsidR="007645B2" w:rsidRPr="00512CDE" w:rsidRDefault="007645B2" w:rsidP="009B2F38">
            <w:pPr>
              <w:spacing w:line="240" w:lineRule="auto"/>
              <w:jc w:val="center"/>
              <w:rPr>
                <w:rFonts w:cstheme="minorHAnsi"/>
                <w:sz w:val="22"/>
                <w:szCs w:val="22"/>
                <w:lang w:val="nl-BE" w:eastAsia="en-US"/>
              </w:rPr>
            </w:pPr>
          </w:p>
          <w:p w14:paraId="0F96AD5F" w14:textId="77777777" w:rsidR="007645B2" w:rsidRPr="00512CDE" w:rsidRDefault="007645B2" w:rsidP="005F7DF0">
            <w:pPr>
              <w:jc w:val="center"/>
              <w:rPr>
                <w:rFonts w:cstheme="minorHAnsi"/>
                <w:sz w:val="22"/>
                <w:szCs w:val="22"/>
                <w:lang w:val="nl-BE" w:eastAsia="en-US"/>
              </w:rPr>
            </w:pPr>
          </w:p>
          <w:p w14:paraId="0256D9C2" w14:textId="77777777" w:rsidR="007645B2" w:rsidRPr="00512CDE" w:rsidRDefault="007645B2" w:rsidP="005F7DF0">
            <w:pPr>
              <w:jc w:val="center"/>
              <w:rPr>
                <w:rFonts w:cstheme="minorHAnsi"/>
                <w:sz w:val="22"/>
                <w:szCs w:val="22"/>
                <w:lang w:val="nl-BE" w:eastAsia="en-US"/>
              </w:rPr>
            </w:pPr>
          </w:p>
          <w:p w14:paraId="06FE9FF5" w14:textId="77777777" w:rsidR="007645B2" w:rsidRPr="00512CDE" w:rsidRDefault="007645B2" w:rsidP="005F7DF0">
            <w:pPr>
              <w:jc w:val="center"/>
              <w:rPr>
                <w:rFonts w:cstheme="minorHAnsi"/>
                <w:sz w:val="22"/>
                <w:szCs w:val="22"/>
                <w:lang w:val="nl-BE" w:eastAsia="en-US"/>
              </w:rPr>
            </w:pPr>
          </w:p>
          <w:p w14:paraId="6D952869" w14:textId="77777777" w:rsidR="007645B2" w:rsidRPr="00512CDE" w:rsidRDefault="007645B2" w:rsidP="005F7DF0">
            <w:pPr>
              <w:jc w:val="center"/>
              <w:rPr>
                <w:rFonts w:cstheme="minorHAnsi"/>
                <w:sz w:val="22"/>
                <w:szCs w:val="22"/>
                <w:lang w:val="nl-BE" w:eastAsia="en-US"/>
              </w:rPr>
            </w:pPr>
          </w:p>
          <w:p w14:paraId="389E2183" w14:textId="77777777" w:rsidR="007645B2" w:rsidRPr="00512CDE" w:rsidRDefault="007645B2" w:rsidP="005F7DF0">
            <w:pPr>
              <w:jc w:val="center"/>
              <w:rPr>
                <w:rFonts w:cstheme="minorHAnsi"/>
                <w:sz w:val="22"/>
                <w:szCs w:val="22"/>
                <w:lang w:val="nl-BE" w:eastAsia="en-US"/>
              </w:rPr>
            </w:pPr>
          </w:p>
          <w:p w14:paraId="17DC5AB7" w14:textId="77777777" w:rsidR="007645B2" w:rsidRPr="00512CDE" w:rsidRDefault="007645B2" w:rsidP="005F7DF0">
            <w:pPr>
              <w:jc w:val="center"/>
              <w:rPr>
                <w:rFonts w:eastAsia="Calibri" w:cstheme="minorHAnsi"/>
                <w:sz w:val="22"/>
                <w:szCs w:val="22"/>
                <w:lang w:val="nl-BE" w:eastAsia="en-US"/>
              </w:rPr>
            </w:pPr>
          </w:p>
          <w:p w14:paraId="00B074B4" w14:textId="77777777" w:rsidR="007645B2" w:rsidRPr="00512CDE" w:rsidRDefault="007645B2" w:rsidP="005F7DF0">
            <w:pPr>
              <w:jc w:val="center"/>
              <w:rPr>
                <w:rFonts w:cstheme="minorHAnsi"/>
                <w:sz w:val="22"/>
                <w:szCs w:val="22"/>
                <w:lang w:val="nl-BE" w:eastAsia="en-US"/>
              </w:rPr>
            </w:pPr>
          </w:p>
          <w:p w14:paraId="35FE80F7" w14:textId="77777777" w:rsidR="007645B2" w:rsidRPr="00512CDE" w:rsidRDefault="007645B2" w:rsidP="005F7DF0">
            <w:pPr>
              <w:jc w:val="center"/>
              <w:rPr>
                <w:rFonts w:cstheme="minorHAnsi"/>
                <w:sz w:val="22"/>
                <w:szCs w:val="22"/>
                <w:lang w:val="nl-BE" w:eastAsia="en-US"/>
              </w:rPr>
            </w:pPr>
          </w:p>
          <w:p w14:paraId="2906725B" w14:textId="77777777" w:rsidR="007645B2" w:rsidRPr="00512CDE" w:rsidRDefault="007645B2" w:rsidP="005F7DF0">
            <w:pPr>
              <w:jc w:val="center"/>
              <w:rPr>
                <w:rFonts w:cstheme="minorHAnsi"/>
                <w:sz w:val="22"/>
                <w:szCs w:val="22"/>
                <w:lang w:val="nl-BE" w:eastAsia="en-US"/>
              </w:rPr>
            </w:pPr>
          </w:p>
          <w:p w14:paraId="0105956F" w14:textId="77777777" w:rsidR="007645B2" w:rsidRDefault="007645B2" w:rsidP="005F7DF0">
            <w:pPr>
              <w:jc w:val="center"/>
              <w:rPr>
                <w:rFonts w:cstheme="minorHAnsi"/>
                <w:sz w:val="22"/>
                <w:szCs w:val="22"/>
                <w:lang w:val="nl-BE" w:eastAsia="en-US"/>
              </w:rPr>
            </w:pPr>
          </w:p>
          <w:p w14:paraId="4AFC5020" w14:textId="77777777" w:rsidR="00D74647" w:rsidRPr="00512CDE" w:rsidRDefault="00D74647" w:rsidP="005F7DF0">
            <w:pPr>
              <w:jc w:val="center"/>
              <w:rPr>
                <w:rFonts w:cstheme="minorHAnsi"/>
                <w:sz w:val="22"/>
                <w:szCs w:val="22"/>
                <w:lang w:val="nl-BE" w:eastAsia="en-US"/>
              </w:rPr>
            </w:pPr>
          </w:p>
          <w:p w14:paraId="5A98B1BD" w14:textId="30B2C531" w:rsidR="007645B2" w:rsidRPr="00512CDE" w:rsidRDefault="007645B2" w:rsidP="009B2F38">
            <w:pPr>
              <w:spacing w:line="240" w:lineRule="auto"/>
              <w:jc w:val="center"/>
              <w:rPr>
                <w:rFonts w:cstheme="minorHAnsi"/>
                <w:sz w:val="22"/>
                <w:szCs w:val="22"/>
                <w:lang w:val="nl-BE" w:eastAsia="en-US"/>
              </w:rPr>
            </w:pPr>
            <w:r w:rsidRPr="00512CDE">
              <w:rPr>
                <w:rFonts w:cstheme="minorHAnsi"/>
                <w:sz w:val="22"/>
                <w:szCs w:val="22"/>
                <w:lang w:val="nl-BE" w:eastAsia="en-US"/>
              </w:rPr>
              <w:t>-</w:t>
            </w:r>
            <w:r w:rsidR="009747FF" w:rsidRPr="00512CDE">
              <w:rPr>
                <w:rFonts w:cstheme="minorHAnsi"/>
                <w:sz w:val="22"/>
                <w:szCs w:val="22"/>
                <w:lang w:val="nl-BE" w:eastAsia="en-US"/>
              </w:rPr>
              <w:t>De h</w:t>
            </w:r>
            <w:r w:rsidRPr="00512CDE">
              <w:rPr>
                <w:rFonts w:cstheme="minorHAnsi"/>
                <w:sz w:val="22"/>
                <w:szCs w:val="22"/>
                <w:lang w:val="nl-BE" w:eastAsia="en-US"/>
              </w:rPr>
              <w:t>oofdverpleegkundige en referentieverpleegkundige volgen het gebruik op.</w:t>
            </w:r>
            <w:r w:rsidRPr="00512CDE">
              <w:rPr>
                <w:rFonts w:cstheme="minorHAnsi"/>
                <w:sz w:val="22"/>
                <w:szCs w:val="22"/>
                <w:lang w:val="nl-BE" w:eastAsia="en-US"/>
              </w:rPr>
              <w:br/>
              <w:t>- Eventuele knelpunten worden teruggekoppeld naar de organisatie of kwaliteitsdienst.</w:t>
            </w:r>
          </w:p>
          <w:p w14:paraId="045A7094" w14:textId="77777777" w:rsidR="00025265" w:rsidRPr="00512CDE" w:rsidRDefault="00025265" w:rsidP="009B2F38">
            <w:pPr>
              <w:spacing w:line="240" w:lineRule="auto"/>
              <w:jc w:val="center"/>
              <w:rPr>
                <w:rFonts w:cstheme="minorHAnsi"/>
                <w:sz w:val="22"/>
                <w:szCs w:val="22"/>
                <w:lang w:val="nl-BE" w:eastAsia="en-US"/>
              </w:rPr>
            </w:pPr>
          </w:p>
          <w:p w14:paraId="617B447B" w14:textId="77777777" w:rsidR="00025265" w:rsidRPr="00512CDE" w:rsidRDefault="00025265" w:rsidP="005F7DF0">
            <w:pPr>
              <w:jc w:val="center"/>
              <w:rPr>
                <w:rFonts w:cstheme="minorHAnsi"/>
                <w:sz w:val="22"/>
                <w:szCs w:val="22"/>
                <w:lang w:val="nl-BE" w:eastAsia="en-US"/>
              </w:rPr>
            </w:pPr>
          </w:p>
          <w:p w14:paraId="64ED6707" w14:textId="77777777" w:rsidR="00025265" w:rsidRPr="00512CDE" w:rsidRDefault="00025265" w:rsidP="005F7DF0">
            <w:pPr>
              <w:jc w:val="center"/>
              <w:rPr>
                <w:rFonts w:cstheme="minorHAnsi"/>
                <w:sz w:val="22"/>
                <w:szCs w:val="22"/>
                <w:lang w:val="nl-BE" w:eastAsia="en-US"/>
              </w:rPr>
            </w:pPr>
          </w:p>
          <w:p w14:paraId="5BBFCE25" w14:textId="77777777" w:rsidR="00025265" w:rsidRPr="00512CDE" w:rsidRDefault="00025265" w:rsidP="005F7DF0">
            <w:pPr>
              <w:jc w:val="center"/>
              <w:rPr>
                <w:rFonts w:cstheme="minorHAnsi"/>
                <w:sz w:val="22"/>
                <w:szCs w:val="22"/>
                <w:lang w:val="nl-BE" w:eastAsia="en-US"/>
              </w:rPr>
            </w:pPr>
          </w:p>
          <w:p w14:paraId="01C3C9B9" w14:textId="77777777" w:rsidR="00025265" w:rsidRPr="00512CDE" w:rsidRDefault="00025265" w:rsidP="005F7DF0">
            <w:pPr>
              <w:jc w:val="center"/>
              <w:rPr>
                <w:rFonts w:cstheme="minorHAnsi"/>
                <w:sz w:val="22"/>
                <w:szCs w:val="22"/>
                <w:lang w:val="nl-BE" w:eastAsia="en-US"/>
              </w:rPr>
            </w:pPr>
          </w:p>
          <w:p w14:paraId="5FBC8412" w14:textId="77777777" w:rsidR="00025265" w:rsidRPr="00512CDE" w:rsidRDefault="00025265" w:rsidP="005F7DF0">
            <w:pPr>
              <w:jc w:val="center"/>
              <w:rPr>
                <w:rFonts w:cstheme="minorHAnsi"/>
                <w:sz w:val="22"/>
                <w:szCs w:val="22"/>
                <w:lang w:val="nl-BE" w:eastAsia="en-US"/>
              </w:rPr>
            </w:pPr>
          </w:p>
          <w:p w14:paraId="17C683F3" w14:textId="77777777" w:rsidR="00025265" w:rsidRPr="00512CDE" w:rsidRDefault="00025265" w:rsidP="005F7DF0">
            <w:pPr>
              <w:jc w:val="center"/>
              <w:rPr>
                <w:rFonts w:cstheme="minorHAnsi"/>
                <w:sz w:val="22"/>
                <w:szCs w:val="22"/>
                <w:lang w:val="nl-BE" w:eastAsia="en-US"/>
              </w:rPr>
            </w:pPr>
          </w:p>
          <w:p w14:paraId="4C11E87D" w14:textId="77777777" w:rsidR="009747FF" w:rsidRPr="00512CDE" w:rsidRDefault="009747FF" w:rsidP="005F7DF0">
            <w:pPr>
              <w:jc w:val="center"/>
              <w:rPr>
                <w:rFonts w:cstheme="minorHAnsi"/>
                <w:sz w:val="22"/>
                <w:szCs w:val="22"/>
                <w:lang w:val="nl-BE" w:eastAsia="en-US"/>
              </w:rPr>
            </w:pPr>
          </w:p>
          <w:p w14:paraId="2F91B719" w14:textId="77777777" w:rsidR="009747FF" w:rsidRPr="00512CDE" w:rsidRDefault="009747FF" w:rsidP="005F7DF0">
            <w:pPr>
              <w:jc w:val="center"/>
              <w:rPr>
                <w:rFonts w:cstheme="minorHAnsi"/>
                <w:sz w:val="22"/>
                <w:szCs w:val="22"/>
                <w:lang w:val="nl-BE" w:eastAsia="en-US"/>
              </w:rPr>
            </w:pPr>
          </w:p>
          <w:p w14:paraId="592F05BD" w14:textId="77777777" w:rsidR="009747FF" w:rsidRPr="00512CDE" w:rsidRDefault="009747FF" w:rsidP="005F7DF0">
            <w:pPr>
              <w:jc w:val="center"/>
              <w:rPr>
                <w:rFonts w:cstheme="minorHAnsi"/>
                <w:sz w:val="22"/>
                <w:szCs w:val="22"/>
                <w:lang w:val="nl-BE" w:eastAsia="en-US"/>
              </w:rPr>
            </w:pPr>
          </w:p>
          <w:p w14:paraId="0EF95500" w14:textId="77777777" w:rsidR="009747FF" w:rsidRPr="00512CDE" w:rsidRDefault="009747FF" w:rsidP="005F7DF0">
            <w:pPr>
              <w:jc w:val="center"/>
              <w:rPr>
                <w:rFonts w:cstheme="minorHAnsi"/>
                <w:sz w:val="22"/>
                <w:szCs w:val="22"/>
                <w:lang w:val="nl-BE" w:eastAsia="en-US"/>
              </w:rPr>
            </w:pPr>
          </w:p>
          <w:p w14:paraId="132BCE7A" w14:textId="77777777" w:rsidR="009747FF" w:rsidRDefault="009747FF" w:rsidP="005F7DF0">
            <w:pPr>
              <w:jc w:val="center"/>
              <w:rPr>
                <w:rFonts w:cstheme="minorHAnsi"/>
                <w:sz w:val="22"/>
                <w:szCs w:val="22"/>
                <w:lang w:val="nl-BE" w:eastAsia="en-US"/>
              </w:rPr>
            </w:pPr>
          </w:p>
          <w:p w14:paraId="7BDB06B9" w14:textId="77777777" w:rsidR="009B2F38" w:rsidRPr="00512CDE" w:rsidRDefault="009B2F38" w:rsidP="005F7DF0">
            <w:pPr>
              <w:jc w:val="center"/>
              <w:rPr>
                <w:rFonts w:cstheme="minorHAnsi"/>
                <w:sz w:val="22"/>
                <w:szCs w:val="22"/>
                <w:lang w:val="nl-BE" w:eastAsia="en-US"/>
              </w:rPr>
            </w:pPr>
          </w:p>
          <w:p w14:paraId="25B90A51" w14:textId="77777777" w:rsidR="009747FF" w:rsidRPr="00512CDE" w:rsidRDefault="009747FF" w:rsidP="005F7DF0">
            <w:pPr>
              <w:jc w:val="center"/>
              <w:rPr>
                <w:rFonts w:cstheme="minorHAnsi"/>
                <w:sz w:val="22"/>
                <w:szCs w:val="22"/>
                <w:lang w:val="nl-BE" w:eastAsia="en-US"/>
              </w:rPr>
            </w:pPr>
          </w:p>
          <w:p w14:paraId="3ECEABAC" w14:textId="77777777" w:rsidR="00025265" w:rsidRPr="00512CDE" w:rsidRDefault="00025265" w:rsidP="005F7DF0">
            <w:pPr>
              <w:jc w:val="center"/>
              <w:rPr>
                <w:rFonts w:cstheme="minorHAnsi"/>
                <w:sz w:val="22"/>
                <w:szCs w:val="22"/>
                <w:lang w:val="nl-BE" w:eastAsia="en-US"/>
              </w:rPr>
            </w:pPr>
          </w:p>
          <w:p w14:paraId="41C2E339" w14:textId="77777777" w:rsidR="009B2F38" w:rsidRDefault="009B2F38" w:rsidP="005F7DF0">
            <w:pPr>
              <w:jc w:val="center"/>
              <w:rPr>
                <w:rFonts w:cstheme="minorHAnsi"/>
                <w:sz w:val="22"/>
                <w:szCs w:val="22"/>
                <w:lang w:val="nl-BE" w:eastAsia="en-US"/>
              </w:rPr>
            </w:pPr>
          </w:p>
          <w:p w14:paraId="7F34FD35" w14:textId="77777777" w:rsidR="009B2F38" w:rsidRDefault="009B2F38" w:rsidP="00693735">
            <w:pPr>
              <w:spacing w:line="240" w:lineRule="auto"/>
              <w:rPr>
                <w:rFonts w:cstheme="minorHAnsi"/>
                <w:sz w:val="22"/>
                <w:szCs w:val="22"/>
                <w:lang w:val="nl-BE" w:eastAsia="en-US"/>
              </w:rPr>
            </w:pPr>
          </w:p>
          <w:p w14:paraId="1E9A32B7" w14:textId="6C93DA92" w:rsidR="00025265" w:rsidRPr="00512CDE" w:rsidRDefault="00025265" w:rsidP="009B2F38">
            <w:pPr>
              <w:spacing w:line="240" w:lineRule="auto"/>
              <w:jc w:val="center"/>
              <w:rPr>
                <w:rFonts w:cstheme="minorHAnsi"/>
                <w:sz w:val="22"/>
                <w:szCs w:val="22"/>
                <w:lang w:val="nl-BE" w:eastAsia="en-US"/>
              </w:rPr>
            </w:pPr>
            <w:r w:rsidRPr="00512CDE">
              <w:rPr>
                <w:rFonts w:cstheme="minorHAnsi"/>
                <w:sz w:val="22"/>
                <w:szCs w:val="22"/>
                <w:lang w:val="nl-BE" w:eastAsia="en-US"/>
              </w:rPr>
              <w:t>- Hoofdverpleegkundige en vormingsverantwoordelijke volgen deelname en toepassing op.</w:t>
            </w:r>
            <w:r w:rsidRPr="00512CDE">
              <w:rPr>
                <w:rFonts w:cstheme="minorHAnsi"/>
                <w:sz w:val="22"/>
                <w:szCs w:val="22"/>
                <w:lang w:val="nl-BE" w:eastAsia="en-US"/>
              </w:rPr>
              <w:br/>
              <w:t>- Mentoren ondersteunen de borging in de dagelijkse praktijk.</w:t>
            </w:r>
          </w:p>
          <w:p w14:paraId="1E310171" w14:textId="77777777" w:rsidR="003000DE" w:rsidRPr="00512CDE" w:rsidRDefault="003000DE" w:rsidP="005F7DF0">
            <w:pPr>
              <w:jc w:val="center"/>
              <w:rPr>
                <w:rFonts w:cstheme="minorHAnsi"/>
                <w:sz w:val="22"/>
                <w:szCs w:val="22"/>
                <w:lang w:val="nl-BE" w:eastAsia="en-US"/>
              </w:rPr>
            </w:pPr>
          </w:p>
          <w:p w14:paraId="7C909AFE" w14:textId="77777777" w:rsidR="003000DE" w:rsidRPr="00512CDE" w:rsidRDefault="003000DE" w:rsidP="005F7DF0">
            <w:pPr>
              <w:jc w:val="center"/>
              <w:rPr>
                <w:rFonts w:cstheme="minorHAnsi"/>
                <w:sz w:val="22"/>
                <w:szCs w:val="22"/>
                <w:lang w:val="nl-BE" w:eastAsia="en-US"/>
              </w:rPr>
            </w:pPr>
          </w:p>
          <w:p w14:paraId="03CB90BA" w14:textId="77777777" w:rsidR="003000DE" w:rsidRPr="00512CDE" w:rsidRDefault="003000DE" w:rsidP="005F7DF0">
            <w:pPr>
              <w:jc w:val="center"/>
              <w:rPr>
                <w:rFonts w:cstheme="minorHAnsi"/>
                <w:sz w:val="22"/>
                <w:szCs w:val="22"/>
                <w:lang w:val="nl-BE" w:eastAsia="en-US"/>
              </w:rPr>
            </w:pPr>
          </w:p>
          <w:p w14:paraId="33492EF4" w14:textId="77777777" w:rsidR="003000DE" w:rsidRPr="00512CDE" w:rsidRDefault="003000DE" w:rsidP="005F7DF0">
            <w:pPr>
              <w:jc w:val="center"/>
              <w:rPr>
                <w:rFonts w:cstheme="minorHAnsi"/>
                <w:sz w:val="22"/>
                <w:szCs w:val="22"/>
                <w:lang w:val="nl-BE" w:eastAsia="en-US"/>
              </w:rPr>
            </w:pPr>
          </w:p>
          <w:p w14:paraId="6EE0C45D" w14:textId="77777777" w:rsidR="003000DE" w:rsidRPr="00512CDE" w:rsidRDefault="003000DE" w:rsidP="005F7DF0">
            <w:pPr>
              <w:jc w:val="center"/>
              <w:rPr>
                <w:rFonts w:cstheme="minorHAnsi"/>
                <w:sz w:val="22"/>
                <w:szCs w:val="22"/>
                <w:lang w:val="nl-BE" w:eastAsia="en-US"/>
              </w:rPr>
            </w:pPr>
          </w:p>
          <w:p w14:paraId="2AB83FDE" w14:textId="77777777" w:rsidR="003000DE" w:rsidRPr="00512CDE" w:rsidRDefault="003000DE" w:rsidP="005F7DF0">
            <w:pPr>
              <w:jc w:val="center"/>
              <w:rPr>
                <w:rFonts w:cstheme="minorHAnsi"/>
                <w:sz w:val="22"/>
                <w:szCs w:val="22"/>
                <w:lang w:val="nl-BE" w:eastAsia="en-US"/>
              </w:rPr>
            </w:pPr>
          </w:p>
          <w:p w14:paraId="6498148E" w14:textId="77777777" w:rsidR="003000DE" w:rsidRPr="00512CDE" w:rsidRDefault="003000DE" w:rsidP="005F7DF0">
            <w:pPr>
              <w:jc w:val="center"/>
              <w:rPr>
                <w:rFonts w:cstheme="minorHAnsi"/>
                <w:sz w:val="22"/>
                <w:szCs w:val="22"/>
                <w:lang w:val="nl-BE" w:eastAsia="en-US"/>
              </w:rPr>
            </w:pPr>
          </w:p>
          <w:p w14:paraId="3CB68CBC" w14:textId="77777777" w:rsidR="00CC16DE" w:rsidRPr="00512CDE" w:rsidRDefault="00CC16DE" w:rsidP="005F7DF0">
            <w:pPr>
              <w:jc w:val="center"/>
              <w:rPr>
                <w:rFonts w:cstheme="minorHAnsi"/>
                <w:sz w:val="22"/>
                <w:szCs w:val="22"/>
                <w:lang w:val="nl-BE" w:eastAsia="en-US"/>
              </w:rPr>
            </w:pPr>
          </w:p>
          <w:p w14:paraId="58E5BE3B" w14:textId="77777777" w:rsidR="00E87D59" w:rsidRPr="00512CDE" w:rsidRDefault="00E87D59" w:rsidP="005F7DF0">
            <w:pPr>
              <w:jc w:val="center"/>
              <w:rPr>
                <w:rFonts w:cstheme="minorHAnsi"/>
                <w:sz w:val="22"/>
                <w:szCs w:val="22"/>
                <w:lang w:val="nl-BE" w:eastAsia="en-US"/>
              </w:rPr>
            </w:pPr>
          </w:p>
          <w:p w14:paraId="63A22ADD" w14:textId="77777777" w:rsidR="009747FF" w:rsidRPr="00512CDE" w:rsidRDefault="009747FF" w:rsidP="005F7DF0">
            <w:pPr>
              <w:jc w:val="center"/>
              <w:rPr>
                <w:rFonts w:cstheme="minorHAnsi"/>
                <w:sz w:val="22"/>
                <w:szCs w:val="22"/>
                <w:lang w:val="nl-BE" w:eastAsia="en-US"/>
              </w:rPr>
            </w:pPr>
          </w:p>
          <w:p w14:paraId="1A030B9B" w14:textId="77777777" w:rsidR="009747FF" w:rsidRPr="00512CDE" w:rsidRDefault="009747FF" w:rsidP="005F7DF0">
            <w:pPr>
              <w:jc w:val="center"/>
              <w:rPr>
                <w:rFonts w:cstheme="minorHAnsi"/>
                <w:sz w:val="22"/>
                <w:szCs w:val="22"/>
                <w:lang w:val="nl-BE" w:eastAsia="en-US"/>
              </w:rPr>
            </w:pPr>
          </w:p>
          <w:p w14:paraId="2EDCD631" w14:textId="77777777" w:rsidR="009747FF" w:rsidRPr="00512CDE" w:rsidRDefault="009747FF" w:rsidP="005F7DF0">
            <w:pPr>
              <w:jc w:val="center"/>
              <w:rPr>
                <w:rFonts w:cstheme="minorHAnsi"/>
                <w:sz w:val="22"/>
                <w:szCs w:val="22"/>
                <w:lang w:val="nl-BE" w:eastAsia="en-US"/>
              </w:rPr>
            </w:pPr>
          </w:p>
          <w:p w14:paraId="6C187DCF" w14:textId="77777777" w:rsidR="009747FF" w:rsidRDefault="009747FF" w:rsidP="005F7DF0">
            <w:pPr>
              <w:jc w:val="center"/>
              <w:rPr>
                <w:rFonts w:cstheme="minorHAnsi"/>
                <w:sz w:val="22"/>
                <w:szCs w:val="22"/>
                <w:lang w:val="nl-BE" w:eastAsia="en-US"/>
              </w:rPr>
            </w:pPr>
          </w:p>
          <w:p w14:paraId="3F376CF0" w14:textId="77777777" w:rsidR="009B2F38" w:rsidRDefault="009B2F38" w:rsidP="005F7DF0">
            <w:pPr>
              <w:jc w:val="center"/>
              <w:rPr>
                <w:rFonts w:cstheme="minorHAnsi"/>
                <w:sz w:val="22"/>
                <w:szCs w:val="22"/>
                <w:lang w:val="nl-BE" w:eastAsia="en-US"/>
              </w:rPr>
            </w:pPr>
          </w:p>
          <w:p w14:paraId="596EF57A" w14:textId="77777777" w:rsidR="009B2F38" w:rsidRDefault="009B2F38" w:rsidP="005F7DF0">
            <w:pPr>
              <w:jc w:val="center"/>
              <w:rPr>
                <w:rFonts w:cstheme="minorHAnsi"/>
                <w:sz w:val="22"/>
                <w:szCs w:val="22"/>
                <w:lang w:val="nl-BE" w:eastAsia="en-US"/>
              </w:rPr>
            </w:pPr>
          </w:p>
          <w:p w14:paraId="0325A54B" w14:textId="77777777" w:rsidR="009B2F38" w:rsidRPr="00512CDE" w:rsidRDefault="009B2F38" w:rsidP="005F7DF0">
            <w:pPr>
              <w:jc w:val="center"/>
              <w:rPr>
                <w:rFonts w:cstheme="minorHAnsi"/>
                <w:sz w:val="22"/>
                <w:szCs w:val="22"/>
                <w:lang w:val="nl-BE" w:eastAsia="en-US"/>
              </w:rPr>
            </w:pPr>
          </w:p>
          <w:p w14:paraId="073DD07E" w14:textId="77777777" w:rsidR="009B2F38" w:rsidRPr="00512CDE" w:rsidRDefault="009B2F38" w:rsidP="009B2F38">
            <w:pPr>
              <w:rPr>
                <w:rFonts w:cstheme="minorHAnsi"/>
                <w:sz w:val="22"/>
                <w:szCs w:val="22"/>
                <w:lang w:val="nl-BE" w:eastAsia="en-US"/>
              </w:rPr>
            </w:pPr>
          </w:p>
          <w:p w14:paraId="777F86CC" w14:textId="77777777" w:rsidR="009747FF" w:rsidRDefault="009747FF" w:rsidP="009B2F38">
            <w:pPr>
              <w:spacing w:line="240" w:lineRule="auto"/>
              <w:jc w:val="center"/>
              <w:rPr>
                <w:rFonts w:cstheme="minorHAnsi"/>
                <w:sz w:val="22"/>
                <w:szCs w:val="22"/>
                <w:lang w:val="nl-BE" w:eastAsia="en-US"/>
              </w:rPr>
            </w:pPr>
          </w:p>
          <w:p w14:paraId="7994216F" w14:textId="77777777" w:rsidR="00693735" w:rsidRDefault="00693735" w:rsidP="009B2F38">
            <w:pPr>
              <w:spacing w:line="240" w:lineRule="auto"/>
              <w:jc w:val="center"/>
              <w:rPr>
                <w:rFonts w:cstheme="minorHAnsi"/>
                <w:sz w:val="22"/>
                <w:szCs w:val="22"/>
                <w:lang w:val="nl-BE" w:eastAsia="en-US"/>
              </w:rPr>
            </w:pPr>
          </w:p>
          <w:p w14:paraId="2EBF35C5" w14:textId="77777777" w:rsidR="00693735" w:rsidRPr="00512CDE" w:rsidRDefault="00693735" w:rsidP="009B2F38">
            <w:pPr>
              <w:spacing w:line="240" w:lineRule="auto"/>
              <w:jc w:val="center"/>
              <w:rPr>
                <w:rFonts w:cstheme="minorHAnsi"/>
                <w:sz w:val="22"/>
                <w:szCs w:val="22"/>
                <w:lang w:val="nl-BE" w:eastAsia="en-US"/>
              </w:rPr>
            </w:pPr>
          </w:p>
          <w:p w14:paraId="636F93B9" w14:textId="75A6E757" w:rsidR="003000DE" w:rsidRPr="00512CDE" w:rsidRDefault="003000DE" w:rsidP="009B2F38">
            <w:pPr>
              <w:spacing w:line="240" w:lineRule="auto"/>
              <w:jc w:val="center"/>
              <w:rPr>
                <w:rFonts w:cstheme="minorHAnsi"/>
                <w:sz w:val="22"/>
                <w:szCs w:val="22"/>
                <w:lang w:val="nl-BE" w:eastAsia="en-US"/>
              </w:rPr>
            </w:pPr>
            <w:r w:rsidRPr="00512CDE">
              <w:rPr>
                <w:rFonts w:cstheme="minorHAnsi"/>
                <w:sz w:val="22"/>
                <w:szCs w:val="22"/>
                <w:lang w:val="nl-BE" w:eastAsia="en-US"/>
              </w:rPr>
              <w:t>Referentieverpleegkundige actualiseert de map of fiche.</w:t>
            </w:r>
          </w:p>
          <w:p w14:paraId="4253FD88" w14:textId="77777777" w:rsidR="003000DE" w:rsidRPr="00512CDE" w:rsidRDefault="003000DE" w:rsidP="009B2F38">
            <w:pPr>
              <w:spacing w:line="240" w:lineRule="auto"/>
              <w:jc w:val="center"/>
              <w:rPr>
                <w:rFonts w:cstheme="minorHAnsi"/>
                <w:sz w:val="22"/>
                <w:szCs w:val="22"/>
                <w:lang w:val="nl-BE" w:eastAsia="en-US"/>
              </w:rPr>
            </w:pPr>
            <w:r w:rsidRPr="00512CDE">
              <w:rPr>
                <w:rFonts w:cstheme="minorHAnsi"/>
                <w:sz w:val="22"/>
                <w:szCs w:val="22"/>
                <w:lang w:val="nl-BE" w:eastAsia="en-US"/>
              </w:rPr>
              <w:t>- Hoofdverpleegkundige kijkt na of de hulpmiddelen effectief gebruikt en aangevuld worden.</w:t>
            </w:r>
          </w:p>
          <w:p w14:paraId="3F79E17B" w14:textId="77777777" w:rsidR="003000DE" w:rsidRPr="00512CDE" w:rsidRDefault="003000DE" w:rsidP="005F7DF0">
            <w:pPr>
              <w:jc w:val="center"/>
              <w:rPr>
                <w:rFonts w:cstheme="minorHAnsi"/>
                <w:sz w:val="22"/>
                <w:szCs w:val="22"/>
                <w:lang w:val="nl-BE" w:eastAsia="en-US"/>
              </w:rPr>
            </w:pPr>
          </w:p>
          <w:p w14:paraId="47FD39E2" w14:textId="77777777" w:rsidR="003000DE" w:rsidRPr="00512CDE" w:rsidRDefault="003000DE" w:rsidP="005F7DF0">
            <w:pPr>
              <w:jc w:val="center"/>
              <w:rPr>
                <w:rFonts w:cstheme="minorHAnsi"/>
                <w:sz w:val="22"/>
                <w:szCs w:val="22"/>
                <w:lang w:val="nl-BE" w:eastAsia="en-US"/>
              </w:rPr>
            </w:pPr>
          </w:p>
          <w:p w14:paraId="68546114" w14:textId="77777777" w:rsidR="003000DE" w:rsidRPr="00512CDE" w:rsidRDefault="003000DE" w:rsidP="005F7DF0">
            <w:pPr>
              <w:jc w:val="center"/>
              <w:rPr>
                <w:rFonts w:cstheme="minorHAnsi"/>
                <w:sz w:val="22"/>
                <w:szCs w:val="22"/>
                <w:lang w:val="nl-BE" w:eastAsia="en-US"/>
              </w:rPr>
            </w:pPr>
          </w:p>
          <w:p w14:paraId="5FB7B20A" w14:textId="77777777" w:rsidR="003000DE" w:rsidRPr="00512CDE" w:rsidRDefault="003000DE" w:rsidP="005F7DF0">
            <w:pPr>
              <w:jc w:val="center"/>
              <w:rPr>
                <w:rFonts w:cstheme="minorHAnsi"/>
                <w:sz w:val="22"/>
                <w:szCs w:val="22"/>
                <w:lang w:val="nl-BE" w:eastAsia="en-US"/>
              </w:rPr>
            </w:pPr>
          </w:p>
          <w:p w14:paraId="2507A0EE" w14:textId="77777777" w:rsidR="003000DE" w:rsidRPr="00512CDE" w:rsidRDefault="003000DE" w:rsidP="005F7DF0">
            <w:pPr>
              <w:jc w:val="center"/>
              <w:rPr>
                <w:rFonts w:cstheme="minorHAnsi"/>
                <w:sz w:val="22"/>
                <w:szCs w:val="22"/>
                <w:lang w:val="nl-BE" w:eastAsia="en-US"/>
              </w:rPr>
            </w:pPr>
          </w:p>
          <w:p w14:paraId="4308542C" w14:textId="77777777" w:rsidR="003000DE" w:rsidRDefault="003000DE" w:rsidP="005F7DF0">
            <w:pPr>
              <w:jc w:val="center"/>
              <w:rPr>
                <w:rFonts w:cstheme="minorHAnsi"/>
                <w:sz w:val="22"/>
                <w:szCs w:val="22"/>
                <w:lang w:val="nl-BE" w:eastAsia="en-US"/>
              </w:rPr>
            </w:pPr>
          </w:p>
          <w:p w14:paraId="25F70EBF" w14:textId="77777777" w:rsidR="009B2F38" w:rsidRDefault="009B2F38" w:rsidP="005F7DF0">
            <w:pPr>
              <w:jc w:val="center"/>
              <w:rPr>
                <w:rFonts w:cstheme="minorHAnsi"/>
                <w:sz w:val="22"/>
                <w:szCs w:val="22"/>
                <w:lang w:val="nl-BE" w:eastAsia="en-US"/>
              </w:rPr>
            </w:pPr>
          </w:p>
          <w:p w14:paraId="434D8534" w14:textId="77777777" w:rsidR="009B2F38" w:rsidRDefault="009B2F38" w:rsidP="005F7DF0">
            <w:pPr>
              <w:jc w:val="center"/>
              <w:rPr>
                <w:rFonts w:cstheme="minorHAnsi"/>
                <w:sz w:val="22"/>
                <w:szCs w:val="22"/>
                <w:lang w:val="nl-BE" w:eastAsia="en-US"/>
              </w:rPr>
            </w:pPr>
          </w:p>
          <w:p w14:paraId="526D5D51" w14:textId="77777777" w:rsidR="009B2F38" w:rsidRPr="00512CDE" w:rsidRDefault="009B2F38" w:rsidP="005F7DF0">
            <w:pPr>
              <w:jc w:val="center"/>
              <w:rPr>
                <w:rFonts w:cstheme="minorHAnsi"/>
                <w:sz w:val="22"/>
                <w:szCs w:val="22"/>
                <w:lang w:val="nl-BE" w:eastAsia="en-US"/>
              </w:rPr>
            </w:pPr>
          </w:p>
          <w:p w14:paraId="461DA202" w14:textId="77777777" w:rsidR="003000DE" w:rsidRPr="00512CDE" w:rsidRDefault="003000DE" w:rsidP="005F7DF0">
            <w:pPr>
              <w:jc w:val="center"/>
              <w:rPr>
                <w:rFonts w:cstheme="minorHAnsi"/>
                <w:sz w:val="22"/>
                <w:szCs w:val="22"/>
                <w:lang w:val="nl-BE" w:eastAsia="en-US"/>
              </w:rPr>
            </w:pPr>
          </w:p>
          <w:p w14:paraId="2D887691" w14:textId="77777777" w:rsidR="003000DE" w:rsidRPr="00512CDE" w:rsidRDefault="003000DE" w:rsidP="005F7DF0">
            <w:pPr>
              <w:jc w:val="center"/>
              <w:rPr>
                <w:rFonts w:cstheme="minorHAnsi"/>
                <w:sz w:val="22"/>
                <w:szCs w:val="22"/>
                <w:lang w:val="nl-BE" w:eastAsia="en-US"/>
              </w:rPr>
            </w:pPr>
          </w:p>
          <w:p w14:paraId="1EE8A649" w14:textId="77777777" w:rsidR="003000DE" w:rsidRPr="00512CDE" w:rsidRDefault="003000DE" w:rsidP="005F7DF0">
            <w:pPr>
              <w:jc w:val="center"/>
              <w:rPr>
                <w:rFonts w:cstheme="minorHAnsi"/>
                <w:sz w:val="22"/>
                <w:szCs w:val="22"/>
                <w:lang w:val="nl-BE" w:eastAsia="en-US"/>
              </w:rPr>
            </w:pPr>
          </w:p>
          <w:p w14:paraId="5AABA1D6" w14:textId="77777777" w:rsidR="003000DE" w:rsidRPr="00512CDE" w:rsidRDefault="003000DE" w:rsidP="005F7DF0">
            <w:pPr>
              <w:jc w:val="center"/>
              <w:rPr>
                <w:rFonts w:cstheme="minorHAnsi"/>
                <w:sz w:val="22"/>
                <w:szCs w:val="22"/>
                <w:lang w:val="nl-BE" w:eastAsia="en-US"/>
              </w:rPr>
            </w:pPr>
          </w:p>
          <w:p w14:paraId="2C4DDE48" w14:textId="77777777" w:rsidR="003000DE" w:rsidRPr="00512CDE" w:rsidRDefault="003000DE" w:rsidP="005F7DF0">
            <w:pPr>
              <w:jc w:val="center"/>
              <w:rPr>
                <w:rFonts w:cstheme="minorHAnsi"/>
                <w:sz w:val="22"/>
                <w:szCs w:val="22"/>
                <w:lang w:val="nl-BE" w:eastAsia="en-US"/>
              </w:rPr>
            </w:pPr>
          </w:p>
          <w:p w14:paraId="5D9446D7" w14:textId="77777777" w:rsidR="003000DE" w:rsidRPr="00512CDE" w:rsidRDefault="003000DE" w:rsidP="005F7DF0">
            <w:pPr>
              <w:jc w:val="center"/>
              <w:rPr>
                <w:rFonts w:cstheme="minorHAnsi"/>
                <w:sz w:val="22"/>
                <w:szCs w:val="22"/>
                <w:lang w:val="nl-BE" w:eastAsia="en-US"/>
              </w:rPr>
            </w:pPr>
          </w:p>
          <w:p w14:paraId="5C428C0D" w14:textId="77777777" w:rsidR="009B2F38" w:rsidRDefault="009B2F38" w:rsidP="00693735">
            <w:pPr>
              <w:spacing w:line="240" w:lineRule="auto"/>
              <w:rPr>
                <w:rFonts w:cstheme="minorHAnsi"/>
                <w:sz w:val="22"/>
                <w:szCs w:val="22"/>
                <w:lang w:val="nl-BE" w:eastAsia="en-US"/>
              </w:rPr>
            </w:pPr>
          </w:p>
          <w:p w14:paraId="04E5EACB" w14:textId="77777777" w:rsidR="00693735" w:rsidRPr="00512CDE" w:rsidRDefault="00693735" w:rsidP="00693735">
            <w:pPr>
              <w:spacing w:line="240" w:lineRule="auto"/>
              <w:rPr>
                <w:rFonts w:cstheme="minorHAnsi"/>
                <w:sz w:val="22"/>
                <w:szCs w:val="22"/>
                <w:lang w:val="nl-BE" w:eastAsia="en-US"/>
              </w:rPr>
            </w:pPr>
          </w:p>
          <w:p w14:paraId="3D9270C8" w14:textId="3B535A47" w:rsidR="003000DE" w:rsidRPr="00512CDE" w:rsidRDefault="003000DE" w:rsidP="009B2F38">
            <w:pPr>
              <w:spacing w:line="240" w:lineRule="auto"/>
              <w:jc w:val="center"/>
              <w:rPr>
                <w:rFonts w:cstheme="minorHAnsi"/>
                <w:sz w:val="22"/>
                <w:szCs w:val="22"/>
                <w:lang w:val="nl-BE" w:eastAsia="en-US"/>
              </w:rPr>
            </w:pPr>
            <w:r w:rsidRPr="00512CDE">
              <w:rPr>
                <w:rFonts w:cstheme="minorHAnsi"/>
                <w:sz w:val="22"/>
                <w:szCs w:val="22"/>
                <w:lang w:val="nl-BE" w:eastAsia="en-US"/>
              </w:rPr>
              <w:t>-Hoofdverpleegkundige bewaakt de evaluatiecyclus.</w:t>
            </w:r>
            <w:r w:rsidRPr="00512CDE">
              <w:rPr>
                <w:rFonts w:cstheme="minorHAnsi"/>
                <w:sz w:val="22"/>
                <w:szCs w:val="22"/>
                <w:lang w:val="nl-BE" w:eastAsia="en-US"/>
              </w:rPr>
              <w:br/>
              <w:t>-Kwaliteitsmedewerker of referentieverpleegkundige volgt verbeteracties na evaluatie verder op.</w:t>
            </w:r>
          </w:p>
        </w:tc>
      </w:tr>
    </w:tbl>
    <w:p w14:paraId="3AC033E5" w14:textId="77777777" w:rsidR="007769A2" w:rsidRPr="00265B55" w:rsidRDefault="007769A2" w:rsidP="00AE1E3C">
      <w:pPr>
        <w:rPr>
          <w:rFonts w:cstheme="minorHAnsi"/>
        </w:rPr>
      </w:pPr>
    </w:p>
    <w:p w14:paraId="01539C39" w14:textId="77777777" w:rsidR="007769A2" w:rsidRPr="00265B55" w:rsidRDefault="007769A2" w:rsidP="00A80CB7">
      <w:pPr>
        <w:framePr w:h="6814" w:hRule="exact" w:wrap="auto" w:hAnchor="text"/>
        <w:rPr>
          <w:rFonts w:cstheme="minorHAnsi"/>
        </w:rPr>
        <w:sectPr w:rsidR="007769A2" w:rsidRPr="00265B55" w:rsidSect="005F7DF0">
          <w:pgSz w:w="16838" w:h="11906" w:orient="landscape" w:code="9"/>
          <w:pgMar w:top="1417" w:right="1417" w:bottom="1417" w:left="1417" w:header="0" w:footer="0" w:gutter="0"/>
          <w:cols w:space="708"/>
          <w:noEndnote/>
          <w:docGrid w:linePitch="326"/>
        </w:sectPr>
      </w:pPr>
    </w:p>
    <w:p w14:paraId="1A346A79" w14:textId="560F5F79" w:rsidR="007769A2" w:rsidRPr="00693735" w:rsidRDefault="00443C13" w:rsidP="00CD6B5C">
      <w:pPr>
        <w:pStyle w:val="Kop2"/>
        <w:numPr>
          <w:ilvl w:val="1"/>
          <w:numId w:val="46"/>
        </w:numPr>
        <w:rPr>
          <w:b/>
          <w:bCs w:val="0"/>
          <w:sz w:val="26"/>
          <w:szCs w:val="26"/>
        </w:rPr>
      </w:pPr>
      <w:bookmarkStart w:id="56" w:name="_Toc229921405"/>
      <w:r w:rsidRPr="00693735">
        <w:rPr>
          <w:b/>
          <w:bCs w:val="0"/>
          <w:noProof/>
          <w:sz w:val="26"/>
          <w:szCs w:val="26"/>
        </w:rPr>
        <w:lastRenderedPageBreak/>
        <w:drawing>
          <wp:anchor distT="0" distB="0" distL="114300" distR="114300" simplePos="0" relativeHeight="251659266" behindDoc="0" locked="0" layoutInCell="1" allowOverlap="1" wp14:anchorId="654B7FC7" wp14:editId="332E46C6">
            <wp:simplePos x="0" y="0"/>
            <wp:positionH relativeFrom="margin">
              <wp:align>center</wp:align>
            </wp:positionH>
            <wp:positionV relativeFrom="paragraph">
              <wp:posOffset>512989</wp:posOffset>
            </wp:positionV>
            <wp:extent cx="7177405" cy="4784725"/>
            <wp:effectExtent l="0" t="0" r="4445" b="0"/>
            <wp:wrapSquare wrapText="bothSides"/>
            <wp:docPr id="74048426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84265" name="Afbeelding 740484265"/>
                    <pic:cNvPicPr/>
                  </pic:nvPicPr>
                  <pic:blipFill>
                    <a:blip r:embed="rId49">
                      <a:extLst>
                        <a:ext uri="{28A0092B-C50C-407E-A947-70E740481C1C}">
                          <a14:useLocalDpi xmlns:a14="http://schemas.microsoft.com/office/drawing/2010/main" val="0"/>
                        </a:ext>
                      </a:extLst>
                    </a:blip>
                    <a:stretch>
                      <a:fillRect/>
                    </a:stretch>
                  </pic:blipFill>
                  <pic:spPr>
                    <a:xfrm>
                      <a:off x="0" y="0"/>
                      <a:ext cx="7177405" cy="4784725"/>
                    </a:xfrm>
                    <a:prstGeom prst="rect">
                      <a:avLst/>
                    </a:prstGeom>
                  </pic:spPr>
                </pic:pic>
              </a:graphicData>
            </a:graphic>
            <wp14:sizeRelH relativeFrom="margin">
              <wp14:pctWidth>0</wp14:pctWidth>
            </wp14:sizeRelH>
            <wp14:sizeRelV relativeFrom="margin">
              <wp14:pctHeight>0</wp14:pctHeight>
            </wp14:sizeRelV>
          </wp:anchor>
        </w:drawing>
      </w:r>
      <w:r w:rsidRPr="00693735">
        <w:rPr>
          <w:b/>
          <w:bCs w:val="0"/>
          <w:sz w:val="26"/>
          <w:szCs w:val="26"/>
        </w:rPr>
        <w:t xml:space="preserve">Voorbeeld </w:t>
      </w:r>
      <w:r w:rsidR="002A633D" w:rsidRPr="00693735">
        <w:rPr>
          <w:b/>
          <w:bCs w:val="0"/>
          <w:sz w:val="26"/>
          <w:szCs w:val="26"/>
        </w:rPr>
        <w:t xml:space="preserve">van een </w:t>
      </w:r>
      <w:r w:rsidRPr="00693735">
        <w:rPr>
          <w:b/>
          <w:bCs w:val="0"/>
          <w:sz w:val="26"/>
          <w:szCs w:val="26"/>
        </w:rPr>
        <w:t>eenvoudige medicatiekaart met pictogrammen</w:t>
      </w:r>
      <w:bookmarkEnd w:id="56"/>
      <w:r w:rsidRPr="00693735">
        <w:rPr>
          <w:b/>
          <w:bCs w:val="0"/>
          <w:sz w:val="26"/>
          <w:szCs w:val="26"/>
        </w:rPr>
        <w:t xml:space="preserve"> </w:t>
      </w:r>
    </w:p>
    <w:p w14:paraId="3197ED6A" w14:textId="50176DC4" w:rsidR="00443C13" w:rsidRDefault="00443C13" w:rsidP="00443C13">
      <w:pPr>
        <w:pStyle w:val="Lijstalinea"/>
        <w:ind w:left="600"/>
        <w:rPr>
          <w:rFonts w:cstheme="minorHAnsi"/>
        </w:rPr>
      </w:pPr>
    </w:p>
    <w:p w14:paraId="4FB09279" w14:textId="180BFF1F" w:rsidR="00443C13" w:rsidRPr="00443C13" w:rsidRDefault="00443C13" w:rsidP="00443C13">
      <w:pPr>
        <w:pStyle w:val="Lijstalinea"/>
        <w:ind w:left="600"/>
        <w:rPr>
          <w:rFonts w:cstheme="minorHAnsi"/>
          <w:i/>
          <w:iCs/>
          <w:sz w:val="22"/>
        </w:rPr>
      </w:pPr>
      <w:r w:rsidRPr="00443C13">
        <w:rPr>
          <w:rFonts w:cstheme="minorHAnsi"/>
          <w:i/>
          <w:iCs/>
          <w:sz w:val="22"/>
        </w:rPr>
        <w:t xml:space="preserve">Zelfontworpen voorbeeld ter illustratie van patiëntgerichte medicatie-educatie bij anderstalige patiënten. </w:t>
      </w:r>
    </w:p>
    <w:p w14:paraId="2AD19081" w14:textId="77777777" w:rsidR="00443C13" w:rsidRDefault="00443C13" w:rsidP="00443C13">
      <w:pPr>
        <w:pStyle w:val="Lijstalinea"/>
        <w:ind w:left="600"/>
        <w:rPr>
          <w:rFonts w:cstheme="minorHAnsi"/>
        </w:rPr>
      </w:pPr>
    </w:p>
    <w:p w14:paraId="7DA9E90F" w14:textId="77777777" w:rsidR="00443C13" w:rsidRDefault="00443C13" w:rsidP="00443C13">
      <w:pPr>
        <w:pStyle w:val="Lijstalinea"/>
        <w:ind w:left="600"/>
        <w:rPr>
          <w:rFonts w:cstheme="minorHAnsi"/>
        </w:rPr>
      </w:pPr>
    </w:p>
    <w:p w14:paraId="2299AD52" w14:textId="77777777" w:rsidR="00443C13" w:rsidRDefault="00443C13" w:rsidP="00443C13">
      <w:pPr>
        <w:pStyle w:val="Lijstalinea"/>
        <w:ind w:left="600"/>
        <w:rPr>
          <w:rFonts w:cstheme="minorHAnsi"/>
        </w:rPr>
      </w:pPr>
    </w:p>
    <w:p w14:paraId="5D4E2707" w14:textId="77777777" w:rsidR="00443C13" w:rsidRDefault="00443C13" w:rsidP="00443C13">
      <w:pPr>
        <w:pStyle w:val="Lijstalinea"/>
        <w:ind w:left="600"/>
        <w:rPr>
          <w:rFonts w:cstheme="minorHAnsi"/>
        </w:rPr>
      </w:pPr>
    </w:p>
    <w:p w14:paraId="0D17B26A" w14:textId="77777777" w:rsidR="00443C13" w:rsidRDefault="00443C13" w:rsidP="00443C13">
      <w:pPr>
        <w:pStyle w:val="Lijstalinea"/>
        <w:ind w:left="600"/>
        <w:rPr>
          <w:rFonts w:cstheme="minorHAnsi"/>
        </w:rPr>
      </w:pPr>
    </w:p>
    <w:p w14:paraId="492A1C07" w14:textId="77777777" w:rsidR="00443C13" w:rsidRDefault="00443C13" w:rsidP="00443C13">
      <w:pPr>
        <w:pStyle w:val="Lijstalinea"/>
        <w:ind w:left="600"/>
        <w:rPr>
          <w:rFonts w:cstheme="minorHAnsi"/>
        </w:rPr>
      </w:pPr>
    </w:p>
    <w:p w14:paraId="698FA7B9" w14:textId="77777777" w:rsidR="00443C13" w:rsidRDefault="00443C13" w:rsidP="00443C13">
      <w:pPr>
        <w:pStyle w:val="Lijstalinea"/>
        <w:ind w:left="600"/>
        <w:rPr>
          <w:rFonts w:cstheme="minorHAnsi"/>
        </w:rPr>
      </w:pPr>
    </w:p>
    <w:p w14:paraId="0B4AFAA7" w14:textId="77777777" w:rsidR="00443C13" w:rsidRDefault="00443C13" w:rsidP="00443C13">
      <w:pPr>
        <w:pStyle w:val="Lijstalinea"/>
        <w:ind w:left="600"/>
        <w:rPr>
          <w:rFonts w:cstheme="minorHAnsi"/>
        </w:rPr>
      </w:pPr>
    </w:p>
    <w:p w14:paraId="4D9A12B8" w14:textId="77777777" w:rsidR="00443C13" w:rsidRDefault="00443C13" w:rsidP="00443C13">
      <w:pPr>
        <w:pStyle w:val="Lijstalinea"/>
        <w:ind w:left="600"/>
        <w:rPr>
          <w:rFonts w:cstheme="minorHAnsi"/>
        </w:rPr>
      </w:pPr>
    </w:p>
    <w:p w14:paraId="2F7594B0" w14:textId="77777777" w:rsidR="00443C13" w:rsidRPr="002A633D" w:rsidRDefault="00443C13" w:rsidP="002A633D">
      <w:pPr>
        <w:rPr>
          <w:rFonts w:cstheme="minorHAnsi"/>
        </w:rPr>
      </w:pPr>
    </w:p>
    <w:p w14:paraId="460E68A4" w14:textId="0FB9CD0D" w:rsidR="00443C13" w:rsidRPr="00693735" w:rsidRDefault="00CD6B5C" w:rsidP="00CD6B5C">
      <w:pPr>
        <w:pStyle w:val="Kop2"/>
        <w:numPr>
          <w:ilvl w:val="1"/>
          <w:numId w:val="46"/>
        </w:numPr>
        <w:rPr>
          <w:b/>
          <w:bCs w:val="0"/>
          <w:sz w:val="26"/>
          <w:szCs w:val="26"/>
        </w:rPr>
      </w:pPr>
      <w:bookmarkStart w:id="57" w:name="_Toc229921406"/>
      <w:r w:rsidRPr="00693735">
        <w:rPr>
          <w:b/>
          <w:bCs w:val="0"/>
          <w:noProof/>
          <w:sz w:val="26"/>
          <w:szCs w:val="26"/>
        </w:rPr>
        <w:lastRenderedPageBreak/>
        <w:drawing>
          <wp:anchor distT="0" distB="0" distL="114300" distR="114300" simplePos="0" relativeHeight="251660290" behindDoc="0" locked="0" layoutInCell="1" allowOverlap="1" wp14:anchorId="4EA8F1A6" wp14:editId="6EAED460">
            <wp:simplePos x="0" y="0"/>
            <wp:positionH relativeFrom="margin">
              <wp:posOffset>-883663</wp:posOffset>
            </wp:positionH>
            <wp:positionV relativeFrom="paragraph">
              <wp:posOffset>383917</wp:posOffset>
            </wp:positionV>
            <wp:extent cx="7280910" cy="4853305"/>
            <wp:effectExtent l="0" t="0" r="0" b="4445"/>
            <wp:wrapSquare wrapText="bothSides"/>
            <wp:docPr id="195847490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474907" name="Afbeelding 1958474907"/>
                    <pic:cNvPicPr/>
                  </pic:nvPicPr>
                  <pic:blipFill>
                    <a:blip r:embed="rId50">
                      <a:extLst>
                        <a:ext uri="{28A0092B-C50C-407E-A947-70E740481C1C}">
                          <a14:useLocalDpi xmlns:a14="http://schemas.microsoft.com/office/drawing/2010/main" val="0"/>
                        </a:ext>
                      </a:extLst>
                    </a:blip>
                    <a:stretch>
                      <a:fillRect/>
                    </a:stretch>
                  </pic:blipFill>
                  <pic:spPr>
                    <a:xfrm>
                      <a:off x="0" y="0"/>
                      <a:ext cx="7280910" cy="4853305"/>
                    </a:xfrm>
                    <a:prstGeom prst="rect">
                      <a:avLst/>
                    </a:prstGeom>
                  </pic:spPr>
                </pic:pic>
              </a:graphicData>
            </a:graphic>
            <wp14:sizeRelH relativeFrom="margin">
              <wp14:pctWidth>0</wp14:pctWidth>
            </wp14:sizeRelH>
            <wp14:sizeRelV relativeFrom="margin">
              <wp14:pctHeight>0</wp14:pctHeight>
            </wp14:sizeRelV>
          </wp:anchor>
        </w:drawing>
      </w:r>
      <w:r w:rsidR="00443C13" w:rsidRPr="00693735">
        <w:rPr>
          <w:b/>
          <w:bCs w:val="0"/>
          <w:sz w:val="26"/>
          <w:szCs w:val="26"/>
        </w:rPr>
        <w:t xml:space="preserve">Uitgebreide medicatiekaart met pictogrammen en </w:t>
      </w:r>
      <w:proofErr w:type="spellStart"/>
      <w:r w:rsidR="00443C13" w:rsidRPr="00693735">
        <w:rPr>
          <w:b/>
          <w:bCs w:val="0"/>
          <w:sz w:val="26"/>
          <w:szCs w:val="26"/>
        </w:rPr>
        <w:t>teach</w:t>
      </w:r>
      <w:proofErr w:type="spellEnd"/>
      <w:r w:rsidR="00443C13" w:rsidRPr="00693735">
        <w:rPr>
          <w:b/>
          <w:bCs w:val="0"/>
          <w:sz w:val="26"/>
          <w:szCs w:val="26"/>
        </w:rPr>
        <w:t>-back</w:t>
      </w:r>
      <w:bookmarkEnd w:id="57"/>
    </w:p>
    <w:p w14:paraId="7DC77068" w14:textId="77777777" w:rsidR="00CD6B5C" w:rsidRDefault="00CD6B5C" w:rsidP="00443C13">
      <w:pPr>
        <w:pStyle w:val="Lijstalinea"/>
        <w:ind w:left="600"/>
        <w:rPr>
          <w:rFonts w:cstheme="minorHAnsi"/>
          <w:i/>
          <w:iCs/>
          <w:sz w:val="22"/>
        </w:rPr>
      </w:pPr>
    </w:p>
    <w:p w14:paraId="39E13047" w14:textId="0E253A8C" w:rsidR="00443C13" w:rsidRPr="002A633D" w:rsidRDefault="00443C13" w:rsidP="00CD6B5C">
      <w:pPr>
        <w:rPr>
          <w:rFonts w:cstheme="minorHAnsi"/>
          <w:i/>
          <w:iCs/>
          <w:sz w:val="22"/>
          <w:szCs w:val="22"/>
        </w:rPr>
      </w:pPr>
      <w:r w:rsidRPr="002A633D">
        <w:rPr>
          <w:rFonts w:cstheme="minorHAnsi"/>
          <w:i/>
          <w:iCs/>
          <w:sz w:val="22"/>
          <w:szCs w:val="22"/>
        </w:rPr>
        <w:t xml:space="preserve">Zelfontworpen voorbeeld met aanvullende instructies, waarschuwingen en </w:t>
      </w:r>
      <w:proofErr w:type="spellStart"/>
      <w:r w:rsidR="00CD2922" w:rsidRPr="002A633D">
        <w:rPr>
          <w:rFonts w:cstheme="minorHAnsi"/>
          <w:i/>
          <w:iCs/>
          <w:sz w:val="22"/>
          <w:szCs w:val="22"/>
        </w:rPr>
        <w:t>teach</w:t>
      </w:r>
      <w:proofErr w:type="spellEnd"/>
      <w:r w:rsidR="00CD2922" w:rsidRPr="002A633D">
        <w:rPr>
          <w:rFonts w:cstheme="minorHAnsi"/>
          <w:i/>
          <w:iCs/>
          <w:sz w:val="22"/>
          <w:szCs w:val="22"/>
        </w:rPr>
        <w:t>-backelementen</w:t>
      </w:r>
      <w:r w:rsidRPr="002A633D">
        <w:rPr>
          <w:rFonts w:cstheme="minorHAnsi"/>
          <w:i/>
          <w:iCs/>
          <w:sz w:val="22"/>
          <w:szCs w:val="22"/>
        </w:rPr>
        <w:t xml:space="preserve"> ter ondersteuning van veilige medicatie-educatie.</w:t>
      </w:r>
    </w:p>
    <w:p w14:paraId="7129B524" w14:textId="77777777" w:rsidR="00443C13" w:rsidRDefault="00443C13" w:rsidP="00443C13">
      <w:pPr>
        <w:pStyle w:val="Lijstalinea"/>
        <w:ind w:left="600"/>
        <w:rPr>
          <w:rFonts w:cstheme="minorHAnsi"/>
          <w:sz w:val="26"/>
          <w:szCs w:val="26"/>
        </w:rPr>
      </w:pPr>
    </w:p>
    <w:p w14:paraId="5B1EAA29" w14:textId="77777777" w:rsidR="00443C13" w:rsidRDefault="00443C13" w:rsidP="00443C13">
      <w:pPr>
        <w:pStyle w:val="Lijstalinea"/>
        <w:ind w:left="600"/>
        <w:rPr>
          <w:rFonts w:cstheme="minorHAnsi"/>
          <w:sz w:val="26"/>
          <w:szCs w:val="26"/>
        </w:rPr>
      </w:pPr>
    </w:p>
    <w:p w14:paraId="498F047E" w14:textId="77777777" w:rsidR="00443C13" w:rsidRDefault="00443C13" w:rsidP="00443C13">
      <w:pPr>
        <w:pStyle w:val="Lijstalinea"/>
        <w:ind w:left="600"/>
        <w:rPr>
          <w:rFonts w:cstheme="minorHAnsi"/>
          <w:sz w:val="26"/>
          <w:szCs w:val="26"/>
        </w:rPr>
      </w:pPr>
    </w:p>
    <w:p w14:paraId="7DAB9737" w14:textId="77777777" w:rsidR="00443C13" w:rsidRDefault="00443C13" w:rsidP="00443C13">
      <w:pPr>
        <w:pStyle w:val="Lijstalinea"/>
        <w:ind w:left="600"/>
        <w:rPr>
          <w:rFonts w:cstheme="minorHAnsi"/>
          <w:sz w:val="26"/>
          <w:szCs w:val="26"/>
        </w:rPr>
      </w:pPr>
    </w:p>
    <w:p w14:paraId="199BEF9F" w14:textId="77777777" w:rsidR="00443C13" w:rsidRDefault="00443C13" w:rsidP="00443C13">
      <w:pPr>
        <w:pStyle w:val="Lijstalinea"/>
        <w:ind w:left="600"/>
        <w:rPr>
          <w:rFonts w:cstheme="minorHAnsi"/>
          <w:sz w:val="26"/>
          <w:szCs w:val="26"/>
        </w:rPr>
      </w:pPr>
    </w:p>
    <w:p w14:paraId="73E412AD" w14:textId="77777777" w:rsidR="00443C13" w:rsidRDefault="00443C13" w:rsidP="00443C13">
      <w:pPr>
        <w:pStyle w:val="Lijstalinea"/>
        <w:ind w:left="600"/>
        <w:rPr>
          <w:rFonts w:cstheme="minorHAnsi"/>
          <w:sz w:val="26"/>
          <w:szCs w:val="26"/>
        </w:rPr>
      </w:pPr>
    </w:p>
    <w:p w14:paraId="0BCE6A22" w14:textId="77777777" w:rsidR="00443C13" w:rsidRDefault="00443C13" w:rsidP="00443C13">
      <w:pPr>
        <w:pStyle w:val="Lijstalinea"/>
        <w:ind w:left="600"/>
        <w:rPr>
          <w:rFonts w:cstheme="minorHAnsi"/>
          <w:sz w:val="26"/>
          <w:szCs w:val="26"/>
        </w:rPr>
      </w:pPr>
    </w:p>
    <w:p w14:paraId="538BB606" w14:textId="77777777" w:rsidR="00443C13" w:rsidRDefault="00443C13" w:rsidP="00443C13">
      <w:pPr>
        <w:pStyle w:val="Lijstalinea"/>
        <w:ind w:left="600"/>
        <w:rPr>
          <w:rFonts w:cstheme="minorHAnsi"/>
          <w:sz w:val="26"/>
          <w:szCs w:val="26"/>
        </w:rPr>
      </w:pPr>
    </w:p>
    <w:p w14:paraId="4BE6B1F6" w14:textId="77777777" w:rsidR="00443C13" w:rsidRDefault="00443C13" w:rsidP="00443C13">
      <w:pPr>
        <w:pStyle w:val="Lijstalinea"/>
        <w:ind w:left="600"/>
        <w:rPr>
          <w:rFonts w:cstheme="minorHAnsi"/>
          <w:sz w:val="26"/>
          <w:szCs w:val="26"/>
        </w:rPr>
      </w:pPr>
    </w:p>
    <w:p w14:paraId="56DCA2C0" w14:textId="69ED7450" w:rsidR="00443C13" w:rsidRPr="00693735" w:rsidRDefault="00B13ACE" w:rsidP="00CD6B5C">
      <w:pPr>
        <w:pStyle w:val="Kop2"/>
        <w:numPr>
          <w:ilvl w:val="1"/>
          <w:numId w:val="46"/>
        </w:numPr>
        <w:jc w:val="both"/>
        <w:rPr>
          <w:b/>
          <w:bCs w:val="0"/>
          <w:sz w:val="26"/>
          <w:szCs w:val="26"/>
        </w:rPr>
      </w:pPr>
      <w:bookmarkStart w:id="58" w:name="_Toc229921407"/>
      <w:r w:rsidRPr="00693735">
        <w:rPr>
          <w:rFonts w:cstheme="minorHAnsi"/>
          <w:b/>
          <w:bCs w:val="0"/>
          <w:noProof/>
          <w:sz w:val="26"/>
          <w:szCs w:val="26"/>
        </w:rPr>
        <w:lastRenderedPageBreak/>
        <w:drawing>
          <wp:anchor distT="0" distB="0" distL="114300" distR="114300" simplePos="0" relativeHeight="251661314" behindDoc="0" locked="0" layoutInCell="1" allowOverlap="1" wp14:anchorId="560EC0D6" wp14:editId="708C2A64">
            <wp:simplePos x="0" y="0"/>
            <wp:positionH relativeFrom="margin">
              <wp:align>center</wp:align>
            </wp:positionH>
            <wp:positionV relativeFrom="paragraph">
              <wp:posOffset>787462</wp:posOffset>
            </wp:positionV>
            <wp:extent cx="5226050" cy="7310120"/>
            <wp:effectExtent l="0" t="0" r="0" b="5080"/>
            <wp:wrapSquare wrapText="bothSides"/>
            <wp:docPr id="137329494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294944" name="Afbeelding 1373294944"/>
                    <pic:cNvPicPr/>
                  </pic:nvPicPr>
                  <pic:blipFill>
                    <a:blip r:embed="rId51">
                      <a:extLst>
                        <a:ext uri="{28A0092B-C50C-407E-A947-70E740481C1C}">
                          <a14:useLocalDpi xmlns:a14="http://schemas.microsoft.com/office/drawing/2010/main" val="0"/>
                        </a:ext>
                      </a:extLst>
                    </a:blip>
                    <a:stretch>
                      <a:fillRect/>
                    </a:stretch>
                  </pic:blipFill>
                  <pic:spPr>
                    <a:xfrm>
                      <a:off x="0" y="0"/>
                      <a:ext cx="5226050" cy="7310120"/>
                    </a:xfrm>
                    <a:prstGeom prst="rect">
                      <a:avLst/>
                    </a:prstGeom>
                  </pic:spPr>
                </pic:pic>
              </a:graphicData>
            </a:graphic>
            <wp14:sizeRelH relativeFrom="margin">
              <wp14:pctWidth>0</wp14:pctWidth>
            </wp14:sizeRelH>
            <wp14:sizeRelV relativeFrom="margin">
              <wp14:pctHeight>0</wp14:pctHeight>
            </wp14:sizeRelV>
          </wp:anchor>
        </w:drawing>
      </w:r>
      <w:r w:rsidR="00443C13" w:rsidRPr="00693735">
        <w:rPr>
          <w:b/>
          <w:bCs w:val="0"/>
          <w:sz w:val="26"/>
          <w:szCs w:val="26"/>
        </w:rPr>
        <w:t xml:space="preserve">Beslisboom </w:t>
      </w:r>
      <w:r w:rsidR="00CD6B5C" w:rsidRPr="00693735">
        <w:rPr>
          <w:b/>
          <w:bCs w:val="0"/>
          <w:sz w:val="26"/>
          <w:szCs w:val="26"/>
        </w:rPr>
        <w:t xml:space="preserve">rond het </w:t>
      </w:r>
      <w:r w:rsidR="00443C13" w:rsidRPr="00693735">
        <w:rPr>
          <w:b/>
          <w:bCs w:val="0"/>
          <w:sz w:val="26"/>
          <w:szCs w:val="26"/>
        </w:rPr>
        <w:t xml:space="preserve">omgaan met taalbarrières </w:t>
      </w:r>
      <w:r w:rsidR="00CD6B5C" w:rsidRPr="00693735">
        <w:rPr>
          <w:b/>
          <w:bCs w:val="0"/>
          <w:sz w:val="26"/>
          <w:szCs w:val="26"/>
        </w:rPr>
        <w:t>en het inschakelen van een professionele tolk in de zorg</w:t>
      </w:r>
      <w:bookmarkEnd w:id="58"/>
    </w:p>
    <w:p w14:paraId="0D995467" w14:textId="0B3ACD95" w:rsidR="00443C13" w:rsidRPr="00443C13" w:rsidRDefault="00443C13" w:rsidP="00443C13">
      <w:pPr>
        <w:pStyle w:val="Lijstalinea"/>
        <w:ind w:left="600"/>
        <w:rPr>
          <w:rFonts w:cstheme="minorHAnsi"/>
          <w:sz w:val="26"/>
          <w:szCs w:val="26"/>
        </w:rPr>
      </w:pPr>
    </w:p>
    <w:sectPr w:rsidR="00443C13" w:rsidRPr="00443C13" w:rsidSect="005F7DF0">
      <w:pgSz w:w="11906" w:h="16838" w:code="9"/>
      <w:pgMar w:top="1417" w:right="1417" w:bottom="1417" w:left="1417" w:header="0" w:footer="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F50D2" w14:textId="77777777" w:rsidR="00EF12DF" w:rsidRDefault="00EF12DF" w:rsidP="00AA2B46">
      <w:r>
        <w:separator/>
      </w:r>
    </w:p>
  </w:endnote>
  <w:endnote w:type="continuationSeparator" w:id="0">
    <w:p w14:paraId="37396E54" w14:textId="77777777" w:rsidR="00EF12DF" w:rsidRDefault="00EF12DF" w:rsidP="00AA2B46">
      <w:r>
        <w:continuationSeparator/>
      </w:r>
    </w:p>
  </w:endnote>
  <w:endnote w:type="continuationNotice" w:id="1">
    <w:p w14:paraId="0C629876" w14:textId="77777777" w:rsidR="00EF12DF" w:rsidRDefault="00EF12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BBB1B" w14:textId="05377625" w:rsidR="00156DAC" w:rsidRDefault="00156DAC">
    <w:pPr>
      <w:pStyle w:val="Voettekst"/>
      <w:jc w:val="right"/>
    </w:pPr>
  </w:p>
  <w:p w14:paraId="62E8AB82" w14:textId="77777777" w:rsidR="00043B06" w:rsidRDefault="00043B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725802"/>
      <w:docPartObj>
        <w:docPartGallery w:val="Page Numbers (Bottom of Page)"/>
        <w:docPartUnique/>
      </w:docPartObj>
    </w:sdtPr>
    <w:sdtContent>
      <w:p w14:paraId="000D548B" w14:textId="77777777" w:rsidR="00EE08F6" w:rsidRDefault="00EE08F6">
        <w:pPr>
          <w:pStyle w:val="Voettekst"/>
          <w:jc w:val="right"/>
        </w:pPr>
        <w:r>
          <w:fldChar w:fldCharType="begin"/>
        </w:r>
        <w:r>
          <w:instrText>PAGE   \* MERGEFORMAT</w:instrText>
        </w:r>
        <w:r>
          <w:fldChar w:fldCharType="separate"/>
        </w:r>
        <w:r>
          <w:rPr>
            <w:lang w:val="nl-NL"/>
          </w:rPr>
          <w:t>2</w:t>
        </w:r>
        <w:r>
          <w:fldChar w:fldCharType="end"/>
        </w:r>
      </w:p>
    </w:sdtContent>
  </w:sdt>
  <w:p w14:paraId="1A70FE43" w14:textId="77777777" w:rsidR="00EE08F6" w:rsidRDefault="00EE08F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F552C" w14:textId="77777777" w:rsidR="00EF12DF" w:rsidRDefault="00EF12DF" w:rsidP="00AA2B46">
      <w:r>
        <w:separator/>
      </w:r>
    </w:p>
  </w:footnote>
  <w:footnote w:type="continuationSeparator" w:id="0">
    <w:p w14:paraId="329B48CF" w14:textId="77777777" w:rsidR="00EF12DF" w:rsidRDefault="00EF12DF" w:rsidP="00AA2B46">
      <w:r>
        <w:continuationSeparator/>
      </w:r>
    </w:p>
  </w:footnote>
  <w:footnote w:type="continuationNotice" w:id="1">
    <w:p w14:paraId="15489B04" w14:textId="77777777" w:rsidR="00EF12DF" w:rsidRDefault="00EF12D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3EEC"/>
    <w:multiLevelType w:val="multilevel"/>
    <w:tmpl w:val="2F16E60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45E450E"/>
    <w:multiLevelType w:val="multilevel"/>
    <w:tmpl w:val="380ECBD2"/>
    <w:lvl w:ilvl="0">
      <w:start w:val="2"/>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bCs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2" w15:restartNumberingAfterBreak="0">
    <w:nsid w:val="054F59D1"/>
    <w:multiLevelType w:val="hybridMultilevel"/>
    <w:tmpl w:val="BFB866B6"/>
    <w:lvl w:ilvl="0" w:tplc="0409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8B52E32"/>
    <w:multiLevelType w:val="hybridMultilevel"/>
    <w:tmpl w:val="3A460BF6"/>
    <w:lvl w:ilvl="0" w:tplc="8A1CF114">
      <w:start w:val="1"/>
      <w:numFmt w:val="decimal"/>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4" w15:restartNumberingAfterBreak="0">
    <w:nsid w:val="0E0E69BF"/>
    <w:multiLevelType w:val="hybridMultilevel"/>
    <w:tmpl w:val="3A88E8F2"/>
    <w:lvl w:ilvl="0" w:tplc="0409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FC0603F"/>
    <w:multiLevelType w:val="hybridMultilevel"/>
    <w:tmpl w:val="352E891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06C38DB"/>
    <w:multiLevelType w:val="hybridMultilevel"/>
    <w:tmpl w:val="5CA6D17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53E3225"/>
    <w:multiLevelType w:val="hybridMultilevel"/>
    <w:tmpl w:val="06D471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5BD1A00"/>
    <w:multiLevelType w:val="hybridMultilevel"/>
    <w:tmpl w:val="6D908C2E"/>
    <w:lvl w:ilvl="0" w:tplc="1CDA518A">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5D415B0"/>
    <w:multiLevelType w:val="hybridMultilevel"/>
    <w:tmpl w:val="4E8CD97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62A7969"/>
    <w:multiLevelType w:val="hybridMultilevel"/>
    <w:tmpl w:val="0E2851C2"/>
    <w:lvl w:ilvl="0" w:tplc="F5D0E72C">
      <w:start w:val="1"/>
      <w:numFmt w:val="decimal"/>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1" w15:restartNumberingAfterBreak="0">
    <w:nsid w:val="179E36E1"/>
    <w:multiLevelType w:val="hybridMultilevel"/>
    <w:tmpl w:val="119A8BE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CFB7E45"/>
    <w:multiLevelType w:val="hybridMultilevel"/>
    <w:tmpl w:val="D44C2248"/>
    <w:lvl w:ilvl="0" w:tplc="0409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E7C210C"/>
    <w:multiLevelType w:val="multilevel"/>
    <w:tmpl w:val="0722F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450002"/>
    <w:multiLevelType w:val="multilevel"/>
    <w:tmpl w:val="6EE4AA5E"/>
    <w:lvl w:ilvl="0">
      <w:start w:val="1"/>
      <w:numFmt w:val="decimal"/>
      <w:pStyle w:val="Kop1"/>
      <w:suff w:val="space"/>
      <w:lvlText w:val="%1  "/>
      <w:lvlJc w:val="left"/>
      <w:pPr>
        <w:ind w:left="0" w:firstLine="0"/>
      </w:pPr>
    </w:lvl>
    <w:lvl w:ilvl="1">
      <w:start w:val="1"/>
      <w:numFmt w:val="decimal"/>
      <w:pStyle w:val="Kop2"/>
      <w:suff w:val="space"/>
      <w:lvlText w:val="%1.%2  "/>
      <w:lvlJc w:val="left"/>
      <w:pPr>
        <w:ind w:left="993" w:firstLine="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suff w:val="space"/>
      <w:lvlText w:val="%1.%2.%3  "/>
      <w:lvlJc w:val="left"/>
      <w:pPr>
        <w:ind w:left="709" w:firstLine="0"/>
      </w:pPr>
      <w:rPr>
        <w:rFonts w:hint="default"/>
      </w:rPr>
    </w:lvl>
    <w:lvl w:ilvl="3">
      <w:start w:val="1"/>
      <w:numFmt w:val="decimal"/>
      <w:pStyle w:val="Kop4"/>
      <w:suff w:val="space"/>
      <w:lvlText w:val="%1.%2.%3.%4  "/>
      <w:lvlJc w:val="left"/>
      <w:pPr>
        <w:ind w:left="0" w:firstLine="0"/>
      </w:pPr>
      <w:rPr>
        <w:rFonts w:hint="default"/>
      </w:rPr>
    </w:lvl>
    <w:lvl w:ilvl="4">
      <w:start w:val="1"/>
      <w:numFmt w:val="decimal"/>
      <w:pStyle w:val="Kop5"/>
      <w:lvlText w:val="%1.%2.%3.%4.%5"/>
      <w:lvlJc w:val="left"/>
      <w:pPr>
        <w:ind w:left="0" w:firstLine="0"/>
      </w:pPr>
      <w:rPr>
        <w:rFonts w:hint="default"/>
      </w:rPr>
    </w:lvl>
    <w:lvl w:ilvl="5">
      <w:start w:val="1"/>
      <w:numFmt w:val="decimal"/>
      <w:pStyle w:val="Kop6"/>
      <w:lvlText w:val="%1.%2.%3.%4.%5.%6"/>
      <w:lvlJc w:val="left"/>
      <w:pPr>
        <w:ind w:left="0" w:firstLine="0"/>
      </w:pPr>
      <w:rPr>
        <w:rFonts w:hint="default"/>
      </w:rPr>
    </w:lvl>
    <w:lvl w:ilvl="6">
      <w:start w:val="1"/>
      <w:numFmt w:val="decimal"/>
      <w:pStyle w:val="Kop7"/>
      <w:lvlText w:val="%1.%2.%3.%4.%5.%6.%7"/>
      <w:lvlJc w:val="left"/>
      <w:pPr>
        <w:ind w:left="0" w:firstLine="0"/>
      </w:pPr>
      <w:rPr>
        <w:rFonts w:hint="default"/>
      </w:rPr>
    </w:lvl>
    <w:lvl w:ilvl="7">
      <w:start w:val="1"/>
      <w:numFmt w:val="decimal"/>
      <w:pStyle w:val="Kop8"/>
      <w:lvlText w:val="%1.%2.%3.%4.%5.%6.%7.%8"/>
      <w:lvlJc w:val="left"/>
      <w:pPr>
        <w:ind w:left="0" w:firstLine="0"/>
      </w:pPr>
      <w:rPr>
        <w:rFonts w:hint="default"/>
      </w:rPr>
    </w:lvl>
    <w:lvl w:ilvl="8">
      <w:start w:val="1"/>
      <w:numFmt w:val="decimal"/>
      <w:pStyle w:val="Kop9"/>
      <w:lvlText w:val="%1.%2.%3.%4.%5.%6.%7.%8.%9"/>
      <w:lvlJc w:val="left"/>
      <w:pPr>
        <w:ind w:left="0" w:firstLine="0"/>
      </w:pPr>
      <w:rPr>
        <w:rFonts w:hint="default"/>
      </w:rPr>
    </w:lvl>
  </w:abstractNum>
  <w:abstractNum w:abstractNumId="15" w15:restartNumberingAfterBreak="0">
    <w:nsid w:val="230D5F11"/>
    <w:multiLevelType w:val="hybridMultilevel"/>
    <w:tmpl w:val="18FA960A"/>
    <w:lvl w:ilvl="0" w:tplc="225464B6">
      <w:start w:val="9"/>
      <w:numFmt w:val="decimal"/>
      <w:lvlText w:val="%1"/>
      <w:lvlJc w:val="left"/>
      <w:pPr>
        <w:ind w:left="1440" w:hanging="360"/>
      </w:pPr>
      <w:rPr>
        <w:rFonts w:hint="default"/>
      </w:r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16" w15:restartNumberingAfterBreak="0">
    <w:nsid w:val="233F5A58"/>
    <w:multiLevelType w:val="hybridMultilevel"/>
    <w:tmpl w:val="45009E5E"/>
    <w:lvl w:ilvl="0" w:tplc="0409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2545016D"/>
    <w:multiLevelType w:val="multilevel"/>
    <w:tmpl w:val="AA088D7C"/>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15:restartNumberingAfterBreak="0">
    <w:nsid w:val="2955580C"/>
    <w:multiLevelType w:val="hybridMultilevel"/>
    <w:tmpl w:val="36F85394"/>
    <w:lvl w:ilvl="0" w:tplc="08130019">
      <w:start w:val="1"/>
      <w:numFmt w:val="lowerLetter"/>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19" w15:restartNumberingAfterBreak="0">
    <w:nsid w:val="297E10EF"/>
    <w:multiLevelType w:val="multilevel"/>
    <w:tmpl w:val="8B0CABAA"/>
    <w:lvl w:ilvl="0">
      <w:start w:val="3"/>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560" w:hanging="2160"/>
      </w:pPr>
      <w:rPr>
        <w:rFonts w:hint="default"/>
      </w:rPr>
    </w:lvl>
  </w:abstractNum>
  <w:abstractNum w:abstractNumId="20" w15:restartNumberingAfterBreak="0">
    <w:nsid w:val="29973CA4"/>
    <w:multiLevelType w:val="hybridMultilevel"/>
    <w:tmpl w:val="246A7830"/>
    <w:lvl w:ilvl="0" w:tplc="C1B83C10">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2A2E69D1"/>
    <w:multiLevelType w:val="hybridMultilevel"/>
    <w:tmpl w:val="89446D3A"/>
    <w:lvl w:ilvl="0" w:tplc="2562A09A">
      <w:start w:val="4"/>
      <w:numFmt w:val="bullet"/>
      <w:lvlText w:val="•"/>
      <w:lvlJc w:val="left"/>
      <w:pPr>
        <w:ind w:left="1065" w:hanging="705"/>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2A8018F"/>
    <w:multiLevelType w:val="hybridMultilevel"/>
    <w:tmpl w:val="B80E7084"/>
    <w:lvl w:ilvl="0" w:tplc="F5F2F230">
      <w:start w:val="1"/>
      <w:numFmt w:val="decimal"/>
      <w:lvlText w:val="%1."/>
      <w:lvlJc w:val="left"/>
      <w:pPr>
        <w:ind w:left="1080" w:hanging="360"/>
      </w:pPr>
      <w:rPr>
        <w:rFonts w:hint="default"/>
        <w:sz w:val="28"/>
        <w:szCs w:val="28"/>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3" w15:restartNumberingAfterBreak="0">
    <w:nsid w:val="33532A82"/>
    <w:multiLevelType w:val="hybridMultilevel"/>
    <w:tmpl w:val="08DC1D0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3380028B"/>
    <w:multiLevelType w:val="hybridMultilevel"/>
    <w:tmpl w:val="9D706B42"/>
    <w:lvl w:ilvl="0" w:tplc="DC4866BC">
      <w:start w:val="1"/>
      <w:numFmt w:val="decimal"/>
      <w:lvlText w:val="%1"/>
      <w:lvlJc w:val="left"/>
      <w:pPr>
        <w:ind w:left="1428" w:hanging="360"/>
      </w:pPr>
      <w:rPr>
        <w:rFonts w:hint="default"/>
      </w:rPr>
    </w:lvl>
    <w:lvl w:ilvl="1" w:tplc="08130019" w:tentative="1">
      <w:start w:val="1"/>
      <w:numFmt w:val="lowerLetter"/>
      <w:lvlText w:val="%2."/>
      <w:lvlJc w:val="left"/>
      <w:pPr>
        <w:ind w:left="2148" w:hanging="360"/>
      </w:pPr>
    </w:lvl>
    <w:lvl w:ilvl="2" w:tplc="0813001B" w:tentative="1">
      <w:start w:val="1"/>
      <w:numFmt w:val="lowerRoman"/>
      <w:lvlText w:val="%3."/>
      <w:lvlJc w:val="right"/>
      <w:pPr>
        <w:ind w:left="2868" w:hanging="180"/>
      </w:pPr>
    </w:lvl>
    <w:lvl w:ilvl="3" w:tplc="0813000F" w:tentative="1">
      <w:start w:val="1"/>
      <w:numFmt w:val="decimal"/>
      <w:lvlText w:val="%4."/>
      <w:lvlJc w:val="left"/>
      <w:pPr>
        <w:ind w:left="3588" w:hanging="360"/>
      </w:pPr>
    </w:lvl>
    <w:lvl w:ilvl="4" w:tplc="08130019" w:tentative="1">
      <w:start w:val="1"/>
      <w:numFmt w:val="lowerLetter"/>
      <w:lvlText w:val="%5."/>
      <w:lvlJc w:val="left"/>
      <w:pPr>
        <w:ind w:left="4308" w:hanging="360"/>
      </w:pPr>
    </w:lvl>
    <w:lvl w:ilvl="5" w:tplc="0813001B" w:tentative="1">
      <w:start w:val="1"/>
      <w:numFmt w:val="lowerRoman"/>
      <w:lvlText w:val="%6."/>
      <w:lvlJc w:val="right"/>
      <w:pPr>
        <w:ind w:left="5028" w:hanging="180"/>
      </w:pPr>
    </w:lvl>
    <w:lvl w:ilvl="6" w:tplc="0813000F" w:tentative="1">
      <w:start w:val="1"/>
      <w:numFmt w:val="decimal"/>
      <w:lvlText w:val="%7."/>
      <w:lvlJc w:val="left"/>
      <w:pPr>
        <w:ind w:left="5748" w:hanging="360"/>
      </w:pPr>
    </w:lvl>
    <w:lvl w:ilvl="7" w:tplc="08130019" w:tentative="1">
      <w:start w:val="1"/>
      <w:numFmt w:val="lowerLetter"/>
      <w:lvlText w:val="%8."/>
      <w:lvlJc w:val="left"/>
      <w:pPr>
        <w:ind w:left="6468" w:hanging="360"/>
      </w:pPr>
    </w:lvl>
    <w:lvl w:ilvl="8" w:tplc="0813001B" w:tentative="1">
      <w:start w:val="1"/>
      <w:numFmt w:val="lowerRoman"/>
      <w:lvlText w:val="%9."/>
      <w:lvlJc w:val="right"/>
      <w:pPr>
        <w:ind w:left="7188" w:hanging="180"/>
      </w:pPr>
    </w:lvl>
  </w:abstractNum>
  <w:abstractNum w:abstractNumId="25" w15:restartNumberingAfterBreak="0">
    <w:nsid w:val="342E03A5"/>
    <w:multiLevelType w:val="hybridMultilevel"/>
    <w:tmpl w:val="13528140"/>
    <w:lvl w:ilvl="0" w:tplc="1A00B332">
      <w:start w:val="3"/>
      <w:numFmt w:val="decimal"/>
      <w:lvlText w:val="%1"/>
      <w:lvlJc w:val="left"/>
      <w:pPr>
        <w:ind w:left="1080" w:hanging="360"/>
      </w:pPr>
      <w:rPr>
        <w:rFonts w:hint="default"/>
      </w:rPr>
    </w:lvl>
    <w:lvl w:ilvl="1" w:tplc="08130019">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6" w15:restartNumberingAfterBreak="0">
    <w:nsid w:val="3832098F"/>
    <w:multiLevelType w:val="hybridMultilevel"/>
    <w:tmpl w:val="13D2A5A0"/>
    <w:lvl w:ilvl="0" w:tplc="667AB9F8">
      <w:numFmt w:val="bullet"/>
      <w:lvlText w:val="-"/>
      <w:lvlJc w:val="left"/>
      <w:pPr>
        <w:ind w:left="-349" w:hanging="360"/>
      </w:pPr>
      <w:rPr>
        <w:rFonts w:ascii="Calibri" w:eastAsiaTheme="minorHAnsi" w:hAnsi="Calibri" w:cs="Calibri" w:hint="default"/>
      </w:rPr>
    </w:lvl>
    <w:lvl w:ilvl="1" w:tplc="08130003" w:tentative="1">
      <w:start w:val="1"/>
      <w:numFmt w:val="bullet"/>
      <w:lvlText w:val="o"/>
      <w:lvlJc w:val="left"/>
      <w:pPr>
        <w:ind w:left="371" w:hanging="360"/>
      </w:pPr>
      <w:rPr>
        <w:rFonts w:ascii="Courier New" w:hAnsi="Courier New" w:cs="Courier New" w:hint="default"/>
      </w:rPr>
    </w:lvl>
    <w:lvl w:ilvl="2" w:tplc="08130005" w:tentative="1">
      <w:start w:val="1"/>
      <w:numFmt w:val="bullet"/>
      <w:lvlText w:val=""/>
      <w:lvlJc w:val="left"/>
      <w:pPr>
        <w:ind w:left="1091" w:hanging="360"/>
      </w:pPr>
      <w:rPr>
        <w:rFonts w:ascii="Wingdings" w:hAnsi="Wingdings" w:hint="default"/>
      </w:rPr>
    </w:lvl>
    <w:lvl w:ilvl="3" w:tplc="08130001" w:tentative="1">
      <w:start w:val="1"/>
      <w:numFmt w:val="bullet"/>
      <w:lvlText w:val=""/>
      <w:lvlJc w:val="left"/>
      <w:pPr>
        <w:ind w:left="1811" w:hanging="360"/>
      </w:pPr>
      <w:rPr>
        <w:rFonts w:ascii="Symbol" w:hAnsi="Symbol" w:hint="default"/>
      </w:rPr>
    </w:lvl>
    <w:lvl w:ilvl="4" w:tplc="08130003" w:tentative="1">
      <w:start w:val="1"/>
      <w:numFmt w:val="bullet"/>
      <w:lvlText w:val="o"/>
      <w:lvlJc w:val="left"/>
      <w:pPr>
        <w:ind w:left="2531" w:hanging="360"/>
      </w:pPr>
      <w:rPr>
        <w:rFonts w:ascii="Courier New" w:hAnsi="Courier New" w:cs="Courier New" w:hint="default"/>
      </w:rPr>
    </w:lvl>
    <w:lvl w:ilvl="5" w:tplc="08130005" w:tentative="1">
      <w:start w:val="1"/>
      <w:numFmt w:val="bullet"/>
      <w:lvlText w:val=""/>
      <w:lvlJc w:val="left"/>
      <w:pPr>
        <w:ind w:left="3251" w:hanging="360"/>
      </w:pPr>
      <w:rPr>
        <w:rFonts w:ascii="Wingdings" w:hAnsi="Wingdings" w:hint="default"/>
      </w:rPr>
    </w:lvl>
    <w:lvl w:ilvl="6" w:tplc="08130001" w:tentative="1">
      <w:start w:val="1"/>
      <w:numFmt w:val="bullet"/>
      <w:lvlText w:val=""/>
      <w:lvlJc w:val="left"/>
      <w:pPr>
        <w:ind w:left="3971" w:hanging="360"/>
      </w:pPr>
      <w:rPr>
        <w:rFonts w:ascii="Symbol" w:hAnsi="Symbol" w:hint="default"/>
      </w:rPr>
    </w:lvl>
    <w:lvl w:ilvl="7" w:tplc="08130003" w:tentative="1">
      <w:start w:val="1"/>
      <w:numFmt w:val="bullet"/>
      <w:lvlText w:val="o"/>
      <w:lvlJc w:val="left"/>
      <w:pPr>
        <w:ind w:left="4691" w:hanging="360"/>
      </w:pPr>
      <w:rPr>
        <w:rFonts w:ascii="Courier New" w:hAnsi="Courier New" w:cs="Courier New" w:hint="default"/>
      </w:rPr>
    </w:lvl>
    <w:lvl w:ilvl="8" w:tplc="08130005" w:tentative="1">
      <w:start w:val="1"/>
      <w:numFmt w:val="bullet"/>
      <w:lvlText w:val=""/>
      <w:lvlJc w:val="left"/>
      <w:pPr>
        <w:ind w:left="5411" w:hanging="360"/>
      </w:pPr>
      <w:rPr>
        <w:rFonts w:ascii="Wingdings" w:hAnsi="Wingdings" w:hint="default"/>
      </w:rPr>
    </w:lvl>
  </w:abstractNum>
  <w:abstractNum w:abstractNumId="27" w15:restartNumberingAfterBreak="0">
    <w:nsid w:val="3D0110E6"/>
    <w:multiLevelType w:val="hybridMultilevel"/>
    <w:tmpl w:val="5888D3BA"/>
    <w:lvl w:ilvl="0" w:tplc="CF48AA14">
      <w:start w:val="1"/>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40460DE6"/>
    <w:multiLevelType w:val="hybridMultilevel"/>
    <w:tmpl w:val="AB964852"/>
    <w:lvl w:ilvl="0" w:tplc="2562A09A">
      <w:start w:val="4"/>
      <w:numFmt w:val="bullet"/>
      <w:lvlText w:val="•"/>
      <w:lvlJc w:val="left"/>
      <w:pPr>
        <w:ind w:left="1065" w:hanging="705"/>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46311613"/>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2D6155F"/>
    <w:multiLevelType w:val="hybridMultilevel"/>
    <w:tmpl w:val="D9FC341E"/>
    <w:lvl w:ilvl="0" w:tplc="66D0B1A0">
      <w:start w:val="1"/>
      <w:numFmt w:val="bullet"/>
      <w:lvlText w:val="-"/>
      <w:lvlJc w:val="left"/>
      <w:pPr>
        <w:ind w:left="-349" w:hanging="360"/>
      </w:pPr>
      <w:rPr>
        <w:rFonts w:ascii="Calibri" w:eastAsiaTheme="minorHAnsi" w:hAnsi="Calibri" w:cs="Calibri" w:hint="default"/>
      </w:rPr>
    </w:lvl>
    <w:lvl w:ilvl="1" w:tplc="08130003" w:tentative="1">
      <w:start w:val="1"/>
      <w:numFmt w:val="bullet"/>
      <w:lvlText w:val="o"/>
      <w:lvlJc w:val="left"/>
      <w:pPr>
        <w:ind w:left="371" w:hanging="360"/>
      </w:pPr>
      <w:rPr>
        <w:rFonts w:ascii="Courier New" w:hAnsi="Courier New" w:cs="Courier New" w:hint="default"/>
      </w:rPr>
    </w:lvl>
    <w:lvl w:ilvl="2" w:tplc="08130005" w:tentative="1">
      <w:start w:val="1"/>
      <w:numFmt w:val="bullet"/>
      <w:lvlText w:val=""/>
      <w:lvlJc w:val="left"/>
      <w:pPr>
        <w:ind w:left="1091" w:hanging="360"/>
      </w:pPr>
      <w:rPr>
        <w:rFonts w:ascii="Wingdings" w:hAnsi="Wingdings" w:hint="default"/>
      </w:rPr>
    </w:lvl>
    <w:lvl w:ilvl="3" w:tplc="08130001" w:tentative="1">
      <w:start w:val="1"/>
      <w:numFmt w:val="bullet"/>
      <w:lvlText w:val=""/>
      <w:lvlJc w:val="left"/>
      <w:pPr>
        <w:ind w:left="1811" w:hanging="360"/>
      </w:pPr>
      <w:rPr>
        <w:rFonts w:ascii="Symbol" w:hAnsi="Symbol" w:hint="default"/>
      </w:rPr>
    </w:lvl>
    <w:lvl w:ilvl="4" w:tplc="08130003" w:tentative="1">
      <w:start w:val="1"/>
      <w:numFmt w:val="bullet"/>
      <w:lvlText w:val="o"/>
      <w:lvlJc w:val="left"/>
      <w:pPr>
        <w:ind w:left="2531" w:hanging="360"/>
      </w:pPr>
      <w:rPr>
        <w:rFonts w:ascii="Courier New" w:hAnsi="Courier New" w:cs="Courier New" w:hint="default"/>
      </w:rPr>
    </w:lvl>
    <w:lvl w:ilvl="5" w:tplc="08130005" w:tentative="1">
      <w:start w:val="1"/>
      <w:numFmt w:val="bullet"/>
      <w:lvlText w:val=""/>
      <w:lvlJc w:val="left"/>
      <w:pPr>
        <w:ind w:left="3251" w:hanging="360"/>
      </w:pPr>
      <w:rPr>
        <w:rFonts w:ascii="Wingdings" w:hAnsi="Wingdings" w:hint="default"/>
      </w:rPr>
    </w:lvl>
    <w:lvl w:ilvl="6" w:tplc="08130001" w:tentative="1">
      <w:start w:val="1"/>
      <w:numFmt w:val="bullet"/>
      <w:lvlText w:val=""/>
      <w:lvlJc w:val="left"/>
      <w:pPr>
        <w:ind w:left="3971" w:hanging="360"/>
      </w:pPr>
      <w:rPr>
        <w:rFonts w:ascii="Symbol" w:hAnsi="Symbol" w:hint="default"/>
      </w:rPr>
    </w:lvl>
    <w:lvl w:ilvl="7" w:tplc="08130003" w:tentative="1">
      <w:start w:val="1"/>
      <w:numFmt w:val="bullet"/>
      <w:lvlText w:val="o"/>
      <w:lvlJc w:val="left"/>
      <w:pPr>
        <w:ind w:left="4691" w:hanging="360"/>
      </w:pPr>
      <w:rPr>
        <w:rFonts w:ascii="Courier New" w:hAnsi="Courier New" w:cs="Courier New" w:hint="default"/>
      </w:rPr>
    </w:lvl>
    <w:lvl w:ilvl="8" w:tplc="08130005" w:tentative="1">
      <w:start w:val="1"/>
      <w:numFmt w:val="bullet"/>
      <w:lvlText w:val=""/>
      <w:lvlJc w:val="left"/>
      <w:pPr>
        <w:ind w:left="5411" w:hanging="360"/>
      </w:pPr>
      <w:rPr>
        <w:rFonts w:ascii="Wingdings" w:hAnsi="Wingdings" w:hint="default"/>
      </w:rPr>
    </w:lvl>
  </w:abstractNum>
  <w:abstractNum w:abstractNumId="31" w15:restartNumberingAfterBreak="0">
    <w:nsid w:val="549527A4"/>
    <w:multiLevelType w:val="hybridMultilevel"/>
    <w:tmpl w:val="4B8C9098"/>
    <w:lvl w:ilvl="0" w:tplc="0409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56B949DC"/>
    <w:multiLevelType w:val="hybridMultilevel"/>
    <w:tmpl w:val="8FDC76FC"/>
    <w:lvl w:ilvl="0" w:tplc="159A2BB2">
      <w:start w:val="1"/>
      <w:numFmt w:val="decimal"/>
      <w:lvlText w:val="%1."/>
      <w:lvlJc w:val="left"/>
      <w:pPr>
        <w:ind w:left="720" w:hanging="360"/>
      </w:pPr>
      <w:rPr>
        <w:rFonts w:hint="default"/>
        <w:b/>
        <w:bC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57366C85"/>
    <w:multiLevelType w:val="hybridMultilevel"/>
    <w:tmpl w:val="A218EE72"/>
    <w:lvl w:ilvl="0" w:tplc="C1B83C10">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58D40490"/>
    <w:multiLevelType w:val="hybridMultilevel"/>
    <w:tmpl w:val="DF70817E"/>
    <w:lvl w:ilvl="0" w:tplc="34D08372">
      <w:start w:val="1"/>
      <w:numFmt w:val="decimal"/>
      <w:lvlText w:val="%1"/>
      <w:lvlJc w:val="left"/>
      <w:pPr>
        <w:ind w:left="720" w:hanging="360"/>
      </w:pPr>
      <w:rPr>
        <w:rFonts w:hint="default"/>
        <w:sz w:val="28"/>
        <w:szCs w:val="28"/>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58E46A67"/>
    <w:multiLevelType w:val="multilevel"/>
    <w:tmpl w:val="9D346302"/>
    <w:lvl w:ilvl="0">
      <w:start w:val="1"/>
      <w:numFmt w:val="decimal"/>
      <w:lvlRestart w:val="0"/>
      <w:pStyle w:val="NumHeading1"/>
      <w:lvlText w:val="%1"/>
      <w:lvlJc w:val="left"/>
      <w:pPr>
        <w:tabs>
          <w:tab w:val="num" w:pos="794"/>
        </w:tabs>
        <w:ind w:left="794" w:hanging="794"/>
      </w:pPr>
      <w:rPr>
        <w:rFonts w:hint="default"/>
      </w:rPr>
    </w:lvl>
    <w:lvl w:ilvl="1">
      <w:start w:val="1"/>
      <w:numFmt w:val="decimal"/>
      <w:pStyle w:val="NumHeading2"/>
      <w:lvlText w:val="%1.%2"/>
      <w:lvlJc w:val="left"/>
      <w:pPr>
        <w:tabs>
          <w:tab w:val="num" w:pos="794"/>
        </w:tabs>
        <w:ind w:left="794" w:hanging="794"/>
      </w:pPr>
      <w:rPr>
        <w:rFonts w:hint="default"/>
      </w:rPr>
    </w:lvl>
    <w:lvl w:ilvl="2">
      <w:start w:val="1"/>
      <w:numFmt w:val="decimal"/>
      <w:pStyle w:val="NumHeading3"/>
      <w:lvlText w:val="%1.%2.%3"/>
      <w:lvlJc w:val="left"/>
      <w:pPr>
        <w:tabs>
          <w:tab w:val="num" w:pos="1921"/>
        </w:tabs>
        <w:ind w:left="1921" w:hanging="1021"/>
      </w:pPr>
      <w:rPr>
        <w:rFonts w:hint="default"/>
        <w:b w:val="0"/>
        <w:bCs w:val="0"/>
        <w:i w:val="0"/>
        <w:iCs w:val="0"/>
      </w:rPr>
    </w:lvl>
    <w:lvl w:ilvl="3">
      <w:start w:val="1"/>
      <w:numFmt w:val="decimal"/>
      <w:pStyle w:val="NumHeading4"/>
      <w:lvlText w:val="%1.%2.%3.%4"/>
      <w:lvlJc w:val="left"/>
      <w:pPr>
        <w:tabs>
          <w:tab w:val="num" w:pos="1247"/>
        </w:tabs>
        <w:ind w:left="1247" w:hanging="1247"/>
      </w:pPr>
      <w:rPr>
        <w:rFonts w:hint="default"/>
      </w:rPr>
    </w:lvl>
    <w:lvl w:ilvl="4">
      <w:start w:val="1"/>
      <w:numFmt w:val="decimal"/>
      <w:pStyle w:val="NumHeading5"/>
      <w:lvlText w:val="%1.%2.%3.%4.%5"/>
      <w:lvlJc w:val="left"/>
      <w:pPr>
        <w:tabs>
          <w:tab w:val="num" w:pos="1474"/>
        </w:tabs>
        <w:ind w:left="1474" w:hanging="1474"/>
      </w:pPr>
      <w:rPr>
        <w:rFonts w:hint="default"/>
      </w:rPr>
    </w:lvl>
    <w:lvl w:ilvl="5">
      <w:start w:val="1"/>
      <w:numFmt w:val="decimal"/>
      <w:lvlText w:val="%2.%3.%4.%5.%6."/>
      <w:lvlJc w:val="left"/>
      <w:pPr>
        <w:tabs>
          <w:tab w:val="num" w:pos="2835"/>
        </w:tabs>
        <w:ind w:left="2835" w:hanging="2608"/>
      </w:pPr>
      <w:rPr>
        <w:rFonts w:hint="default"/>
      </w:rPr>
    </w:lvl>
    <w:lvl w:ilvl="6">
      <w:start w:val="1"/>
      <w:numFmt w:val="decimal"/>
      <w:lvlText w:val="%1.%2.%3.%4.%5.%6.%7."/>
      <w:lvlJc w:val="left"/>
      <w:pPr>
        <w:tabs>
          <w:tab w:val="num" w:pos="5627"/>
        </w:tabs>
        <w:ind w:left="3467" w:hanging="1080"/>
      </w:pPr>
      <w:rPr>
        <w:rFonts w:hint="default"/>
      </w:rPr>
    </w:lvl>
    <w:lvl w:ilvl="7">
      <w:start w:val="1"/>
      <w:numFmt w:val="upperLetter"/>
      <w:lvlRestart w:val="0"/>
      <w:pStyle w:val="HeadingAppendixOld"/>
      <w:lvlText w:val="APPENDIX %8"/>
      <w:lvlJc w:val="left"/>
      <w:pPr>
        <w:tabs>
          <w:tab w:val="num" w:pos="2155"/>
        </w:tabs>
        <w:ind w:left="2155" w:hanging="2155"/>
      </w:pPr>
      <w:rPr>
        <w:rFonts w:hint="default"/>
      </w:rPr>
    </w:lvl>
    <w:lvl w:ilvl="8">
      <w:start w:val="1"/>
      <w:numFmt w:val="upperRoman"/>
      <w:lvlRestart w:val="0"/>
      <w:pStyle w:val="HeadingPart"/>
      <w:lvlText w:val="PART %9"/>
      <w:lvlJc w:val="left"/>
      <w:pPr>
        <w:tabs>
          <w:tab w:val="num" w:pos="1418"/>
        </w:tabs>
        <w:ind w:left="1418" w:hanging="1418"/>
      </w:pPr>
      <w:rPr>
        <w:rFonts w:hint="default"/>
      </w:rPr>
    </w:lvl>
  </w:abstractNum>
  <w:abstractNum w:abstractNumId="36" w15:restartNumberingAfterBreak="0">
    <w:nsid w:val="5B1B636B"/>
    <w:multiLevelType w:val="multilevel"/>
    <w:tmpl w:val="F6801EA4"/>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b/>
        <w:bCs/>
        <w:sz w:val="26"/>
        <w:szCs w:val="26"/>
      </w:rPr>
    </w:lvl>
    <w:lvl w:ilvl="2">
      <w:start w:val="3"/>
      <w:numFmt w:val="decimal"/>
      <w:lvlText w:val="%1.%2.%3"/>
      <w:lvlJc w:val="left"/>
      <w:pPr>
        <w:ind w:left="720" w:hanging="720"/>
      </w:pPr>
      <w:rPr>
        <w:rFonts w:hint="default"/>
        <w:b w:val="0"/>
        <w:bCs/>
        <w:sz w:val="26"/>
        <w:szCs w:val="26"/>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D4C76E0"/>
    <w:multiLevelType w:val="hybridMultilevel"/>
    <w:tmpl w:val="302A2D60"/>
    <w:lvl w:ilvl="0" w:tplc="082254FE">
      <w:start w:val="1"/>
      <w:numFmt w:val="decimal"/>
      <w:lvlText w:val="%1."/>
      <w:lvlJc w:val="left"/>
      <w:pPr>
        <w:ind w:left="1788" w:hanging="360"/>
      </w:pPr>
      <w:rPr>
        <w:rFonts w:hint="default"/>
      </w:rPr>
    </w:lvl>
    <w:lvl w:ilvl="1" w:tplc="08130019" w:tentative="1">
      <w:start w:val="1"/>
      <w:numFmt w:val="lowerLetter"/>
      <w:lvlText w:val="%2."/>
      <w:lvlJc w:val="left"/>
      <w:pPr>
        <w:ind w:left="2508" w:hanging="360"/>
      </w:pPr>
    </w:lvl>
    <w:lvl w:ilvl="2" w:tplc="0813001B" w:tentative="1">
      <w:start w:val="1"/>
      <w:numFmt w:val="lowerRoman"/>
      <w:lvlText w:val="%3."/>
      <w:lvlJc w:val="right"/>
      <w:pPr>
        <w:ind w:left="3228" w:hanging="180"/>
      </w:pPr>
    </w:lvl>
    <w:lvl w:ilvl="3" w:tplc="0813000F" w:tentative="1">
      <w:start w:val="1"/>
      <w:numFmt w:val="decimal"/>
      <w:lvlText w:val="%4."/>
      <w:lvlJc w:val="left"/>
      <w:pPr>
        <w:ind w:left="3948" w:hanging="360"/>
      </w:pPr>
    </w:lvl>
    <w:lvl w:ilvl="4" w:tplc="08130019" w:tentative="1">
      <w:start w:val="1"/>
      <w:numFmt w:val="lowerLetter"/>
      <w:lvlText w:val="%5."/>
      <w:lvlJc w:val="left"/>
      <w:pPr>
        <w:ind w:left="4668" w:hanging="360"/>
      </w:pPr>
    </w:lvl>
    <w:lvl w:ilvl="5" w:tplc="0813001B" w:tentative="1">
      <w:start w:val="1"/>
      <w:numFmt w:val="lowerRoman"/>
      <w:lvlText w:val="%6."/>
      <w:lvlJc w:val="right"/>
      <w:pPr>
        <w:ind w:left="5388" w:hanging="180"/>
      </w:pPr>
    </w:lvl>
    <w:lvl w:ilvl="6" w:tplc="0813000F" w:tentative="1">
      <w:start w:val="1"/>
      <w:numFmt w:val="decimal"/>
      <w:lvlText w:val="%7."/>
      <w:lvlJc w:val="left"/>
      <w:pPr>
        <w:ind w:left="6108" w:hanging="360"/>
      </w:pPr>
    </w:lvl>
    <w:lvl w:ilvl="7" w:tplc="08130019" w:tentative="1">
      <w:start w:val="1"/>
      <w:numFmt w:val="lowerLetter"/>
      <w:lvlText w:val="%8."/>
      <w:lvlJc w:val="left"/>
      <w:pPr>
        <w:ind w:left="6828" w:hanging="360"/>
      </w:pPr>
    </w:lvl>
    <w:lvl w:ilvl="8" w:tplc="0813001B" w:tentative="1">
      <w:start w:val="1"/>
      <w:numFmt w:val="lowerRoman"/>
      <w:lvlText w:val="%9."/>
      <w:lvlJc w:val="right"/>
      <w:pPr>
        <w:ind w:left="7548" w:hanging="180"/>
      </w:pPr>
    </w:lvl>
  </w:abstractNum>
  <w:abstractNum w:abstractNumId="38" w15:restartNumberingAfterBreak="0">
    <w:nsid w:val="60CD6AAA"/>
    <w:multiLevelType w:val="hybridMultilevel"/>
    <w:tmpl w:val="7AAC7A9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61B82619"/>
    <w:multiLevelType w:val="hybridMultilevel"/>
    <w:tmpl w:val="771CCCF2"/>
    <w:lvl w:ilvl="0" w:tplc="CB94797E">
      <w:start w:val="1"/>
      <w:numFmt w:val="decimal"/>
      <w:lvlText w:val="%1."/>
      <w:lvlJc w:val="left"/>
      <w:pPr>
        <w:ind w:left="468" w:hanging="360"/>
      </w:pPr>
      <w:rPr>
        <w:rFonts w:hint="default"/>
      </w:rPr>
    </w:lvl>
    <w:lvl w:ilvl="1" w:tplc="08130019" w:tentative="1">
      <w:start w:val="1"/>
      <w:numFmt w:val="lowerLetter"/>
      <w:lvlText w:val="%2."/>
      <w:lvlJc w:val="left"/>
      <w:pPr>
        <w:ind w:left="1188" w:hanging="360"/>
      </w:pPr>
    </w:lvl>
    <w:lvl w:ilvl="2" w:tplc="0813001B" w:tentative="1">
      <w:start w:val="1"/>
      <w:numFmt w:val="lowerRoman"/>
      <w:lvlText w:val="%3."/>
      <w:lvlJc w:val="right"/>
      <w:pPr>
        <w:ind w:left="1908" w:hanging="180"/>
      </w:pPr>
    </w:lvl>
    <w:lvl w:ilvl="3" w:tplc="0813000F" w:tentative="1">
      <w:start w:val="1"/>
      <w:numFmt w:val="decimal"/>
      <w:lvlText w:val="%4."/>
      <w:lvlJc w:val="left"/>
      <w:pPr>
        <w:ind w:left="2628" w:hanging="360"/>
      </w:pPr>
    </w:lvl>
    <w:lvl w:ilvl="4" w:tplc="08130019" w:tentative="1">
      <w:start w:val="1"/>
      <w:numFmt w:val="lowerLetter"/>
      <w:lvlText w:val="%5."/>
      <w:lvlJc w:val="left"/>
      <w:pPr>
        <w:ind w:left="3348" w:hanging="360"/>
      </w:pPr>
    </w:lvl>
    <w:lvl w:ilvl="5" w:tplc="0813001B" w:tentative="1">
      <w:start w:val="1"/>
      <w:numFmt w:val="lowerRoman"/>
      <w:lvlText w:val="%6."/>
      <w:lvlJc w:val="right"/>
      <w:pPr>
        <w:ind w:left="4068" w:hanging="180"/>
      </w:pPr>
    </w:lvl>
    <w:lvl w:ilvl="6" w:tplc="0813000F" w:tentative="1">
      <w:start w:val="1"/>
      <w:numFmt w:val="decimal"/>
      <w:lvlText w:val="%7."/>
      <w:lvlJc w:val="left"/>
      <w:pPr>
        <w:ind w:left="4788" w:hanging="360"/>
      </w:pPr>
    </w:lvl>
    <w:lvl w:ilvl="7" w:tplc="08130019" w:tentative="1">
      <w:start w:val="1"/>
      <w:numFmt w:val="lowerLetter"/>
      <w:lvlText w:val="%8."/>
      <w:lvlJc w:val="left"/>
      <w:pPr>
        <w:ind w:left="5508" w:hanging="360"/>
      </w:pPr>
    </w:lvl>
    <w:lvl w:ilvl="8" w:tplc="0813001B" w:tentative="1">
      <w:start w:val="1"/>
      <w:numFmt w:val="lowerRoman"/>
      <w:lvlText w:val="%9."/>
      <w:lvlJc w:val="right"/>
      <w:pPr>
        <w:ind w:left="6228" w:hanging="180"/>
      </w:pPr>
    </w:lvl>
  </w:abstractNum>
  <w:abstractNum w:abstractNumId="40" w15:restartNumberingAfterBreak="0">
    <w:nsid w:val="626457FE"/>
    <w:multiLevelType w:val="hybridMultilevel"/>
    <w:tmpl w:val="E7203894"/>
    <w:lvl w:ilvl="0" w:tplc="0409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1" w15:restartNumberingAfterBreak="0">
    <w:nsid w:val="62966ED7"/>
    <w:multiLevelType w:val="hybridMultilevel"/>
    <w:tmpl w:val="F046678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661746FC"/>
    <w:multiLevelType w:val="hybridMultilevel"/>
    <w:tmpl w:val="F182D1CC"/>
    <w:lvl w:ilvl="0" w:tplc="0409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3" w15:restartNumberingAfterBreak="0">
    <w:nsid w:val="6D3D7B5C"/>
    <w:multiLevelType w:val="hybridMultilevel"/>
    <w:tmpl w:val="7E5CF6AE"/>
    <w:lvl w:ilvl="0" w:tplc="0409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4" w15:restartNumberingAfterBreak="0">
    <w:nsid w:val="70391528"/>
    <w:multiLevelType w:val="hybridMultilevel"/>
    <w:tmpl w:val="BCB4CE4E"/>
    <w:lvl w:ilvl="0" w:tplc="0A2E0038">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45" w15:restartNumberingAfterBreak="0">
    <w:nsid w:val="70E30D8D"/>
    <w:multiLevelType w:val="multilevel"/>
    <w:tmpl w:val="95CC54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6"/>
        <w:szCs w:val="2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1465FAC"/>
    <w:multiLevelType w:val="hybridMultilevel"/>
    <w:tmpl w:val="46CED9CE"/>
    <w:lvl w:ilvl="0" w:tplc="0409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75C272B8"/>
    <w:multiLevelType w:val="multilevel"/>
    <w:tmpl w:val="81B6BE7A"/>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8" w15:restartNumberingAfterBreak="0">
    <w:nsid w:val="76363F32"/>
    <w:multiLevelType w:val="hybridMultilevel"/>
    <w:tmpl w:val="819A7476"/>
    <w:lvl w:ilvl="0" w:tplc="4F806184">
      <w:start w:val="51"/>
      <w:numFmt w:val="bullet"/>
      <w:lvlText w:val="-"/>
      <w:lvlJc w:val="left"/>
      <w:pPr>
        <w:ind w:left="680" w:hanging="360"/>
      </w:pPr>
      <w:rPr>
        <w:rFonts w:ascii="Calibri" w:eastAsiaTheme="minorHAnsi" w:hAnsi="Calibri" w:cs="Calibri" w:hint="default"/>
      </w:rPr>
    </w:lvl>
    <w:lvl w:ilvl="1" w:tplc="08130003" w:tentative="1">
      <w:start w:val="1"/>
      <w:numFmt w:val="bullet"/>
      <w:lvlText w:val="o"/>
      <w:lvlJc w:val="left"/>
      <w:pPr>
        <w:ind w:left="1400" w:hanging="360"/>
      </w:pPr>
      <w:rPr>
        <w:rFonts w:ascii="Courier New" w:hAnsi="Courier New" w:cs="Courier New" w:hint="default"/>
      </w:rPr>
    </w:lvl>
    <w:lvl w:ilvl="2" w:tplc="08130005" w:tentative="1">
      <w:start w:val="1"/>
      <w:numFmt w:val="bullet"/>
      <w:lvlText w:val=""/>
      <w:lvlJc w:val="left"/>
      <w:pPr>
        <w:ind w:left="2120" w:hanging="360"/>
      </w:pPr>
      <w:rPr>
        <w:rFonts w:ascii="Wingdings" w:hAnsi="Wingdings" w:hint="default"/>
      </w:rPr>
    </w:lvl>
    <w:lvl w:ilvl="3" w:tplc="08130001" w:tentative="1">
      <w:start w:val="1"/>
      <w:numFmt w:val="bullet"/>
      <w:lvlText w:val=""/>
      <w:lvlJc w:val="left"/>
      <w:pPr>
        <w:ind w:left="2840" w:hanging="360"/>
      </w:pPr>
      <w:rPr>
        <w:rFonts w:ascii="Symbol" w:hAnsi="Symbol" w:hint="default"/>
      </w:rPr>
    </w:lvl>
    <w:lvl w:ilvl="4" w:tplc="08130003" w:tentative="1">
      <w:start w:val="1"/>
      <w:numFmt w:val="bullet"/>
      <w:lvlText w:val="o"/>
      <w:lvlJc w:val="left"/>
      <w:pPr>
        <w:ind w:left="3560" w:hanging="360"/>
      </w:pPr>
      <w:rPr>
        <w:rFonts w:ascii="Courier New" w:hAnsi="Courier New" w:cs="Courier New" w:hint="default"/>
      </w:rPr>
    </w:lvl>
    <w:lvl w:ilvl="5" w:tplc="08130005" w:tentative="1">
      <w:start w:val="1"/>
      <w:numFmt w:val="bullet"/>
      <w:lvlText w:val=""/>
      <w:lvlJc w:val="left"/>
      <w:pPr>
        <w:ind w:left="4280" w:hanging="360"/>
      </w:pPr>
      <w:rPr>
        <w:rFonts w:ascii="Wingdings" w:hAnsi="Wingdings" w:hint="default"/>
      </w:rPr>
    </w:lvl>
    <w:lvl w:ilvl="6" w:tplc="08130001" w:tentative="1">
      <w:start w:val="1"/>
      <w:numFmt w:val="bullet"/>
      <w:lvlText w:val=""/>
      <w:lvlJc w:val="left"/>
      <w:pPr>
        <w:ind w:left="5000" w:hanging="360"/>
      </w:pPr>
      <w:rPr>
        <w:rFonts w:ascii="Symbol" w:hAnsi="Symbol" w:hint="default"/>
      </w:rPr>
    </w:lvl>
    <w:lvl w:ilvl="7" w:tplc="08130003" w:tentative="1">
      <w:start w:val="1"/>
      <w:numFmt w:val="bullet"/>
      <w:lvlText w:val="o"/>
      <w:lvlJc w:val="left"/>
      <w:pPr>
        <w:ind w:left="5720" w:hanging="360"/>
      </w:pPr>
      <w:rPr>
        <w:rFonts w:ascii="Courier New" w:hAnsi="Courier New" w:cs="Courier New" w:hint="default"/>
      </w:rPr>
    </w:lvl>
    <w:lvl w:ilvl="8" w:tplc="08130005" w:tentative="1">
      <w:start w:val="1"/>
      <w:numFmt w:val="bullet"/>
      <w:lvlText w:val=""/>
      <w:lvlJc w:val="left"/>
      <w:pPr>
        <w:ind w:left="6440" w:hanging="360"/>
      </w:pPr>
      <w:rPr>
        <w:rFonts w:ascii="Wingdings" w:hAnsi="Wingdings" w:hint="default"/>
      </w:rPr>
    </w:lvl>
  </w:abstractNum>
  <w:abstractNum w:abstractNumId="49" w15:restartNumberingAfterBreak="0">
    <w:nsid w:val="790B6634"/>
    <w:multiLevelType w:val="hybridMultilevel"/>
    <w:tmpl w:val="0370471E"/>
    <w:lvl w:ilvl="0" w:tplc="5078A686">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867675649">
    <w:abstractNumId w:val="35"/>
  </w:num>
  <w:num w:numId="2" w16cid:durableId="1070738628">
    <w:abstractNumId w:val="14"/>
  </w:num>
  <w:num w:numId="3" w16cid:durableId="813832591">
    <w:abstractNumId w:val="42"/>
  </w:num>
  <w:num w:numId="4" w16cid:durableId="1231620826">
    <w:abstractNumId w:val="43"/>
  </w:num>
  <w:num w:numId="5" w16cid:durableId="2115392455">
    <w:abstractNumId w:val="2"/>
  </w:num>
  <w:num w:numId="6" w16cid:durableId="703560042">
    <w:abstractNumId w:val="16"/>
  </w:num>
  <w:num w:numId="7" w16cid:durableId="243339947">
    <w:abstractNumId w:val="40"/>
  </w:num>
  <w:num w:numId="8" w16cid:durableId="225992101">
    <w:abstractNumId w:val="28"/>
  </w:num>
  <w:num w:numId="9" w16cid:durableId="194080890">
    <w:abstractNumId w:val="21"/>
  </w:num>
  <w:num w:numId="10" w16cid:durableId="1935821239">
    <w:abstractNumId w:val="9"/>
  </w:num>
  <w:num w:numId="11" w16cid:durableId="1618831240">
    <w:abstractNumId w:val="7"/>
  </w:num>
  <w:num w:numId="12" w16cid:durableId="1838106975">
    <w:abstractNumId w:val="11"/>
  </w:num>
  <w:num w:numId="13" w16cid:durableId="44185339">
    <w:abstractNumId w:val="5"/>
  </w:num>
  <w:num w:numId="14" w16cid:durableId="473717243">
    <w:abstractNumId w:val="33"/>
  </w:num>
  <w:num w:numId="15" w16cid:durableId="353268380">
    <w:abstractNumId w:val="20"/>
  </w:num>
  <w:num w:numId="16" w16cid:durableId="1647323182">
    <w:abstractNumId w:val="38"/>
  </w:num>
  <w:num w:numId="17" w16cid:durableId="582880677">
    <w:abstractNumId w:val="41"/>
  </w:num>
  <w:num w:numId="18" w16cid:durableId="1049767092">
    <w:abstractNumId w:val="31"/>
  </w:num>
  <w:num w:numId="19" w16cid:durableId="2034916017">
    <w:abstractNumId w:val="46"/>
  </w:num>
  <w:num w:numId="20" w16cid:durableId="1863274727">
    <w:abstractNumId w:val="12"/>
  </w:num>
  <w:num w:numId="21" w16cid:durableId="1004552825">
    <w:abstractNumId w:val="4"/>
  </w:num>
  <w:num w:numId="22" w16cid:durableId="1343166760">
    <w:abstractNumId w:val="29"/>
  </w:num>
  <w:num w:numId="23" w16cid:durableId="422340322">
    <w:abstractNumId w:val="49"/>
  </w:num>
  <w:num w:numId="24" w16cid:durableId="1441224668">
    <w:abstractNumId w:val="32"/>
  </w:num>
  <w:num w:numId="25" w16cid:durableId="1173759422">
    <w:abstractNumId w:val="26"/>
  </w:num>
  <w:num w:numId="26" w16cid:durableId="1337341408">
    <w:abstractNumId w:val="8"/>
  </w:num>
  <w:num w:numId="27" w16cid:durableId="814104206">
    <w:abstractNumId w:val="44"/>
  </w:num>
  <w:num w:numId="28" w16cid:durableId="451830182">
    <w:abstractNumId w:val="27"/>
  </w:num>
  <w:num w:numId="29" w16cid:durableId="913902649">
    <w:abstractNumId w:val="48"/>
  </w:num>
  <w:num w:numId="30" w16cid:durableId="2036618429">
    <w:abstractNumId w:val="34"/>
  </w:num>
  <w:num w:numId="31" w16cid:durableId="2090686981">
    <w:abstractNumId w:val="30"/>
  </w:num>
  <w:num w:numId="32" w16cid:durableId="184566407">
    <w:abstractNumId w:val="13"/>
  </w:num>
  <w:num w:numId="33" w16cid:durableId="22555381">
    <w:abstractNumId w:val="18"/>
  </w:num>
  <w:num w:numId="34" w16cid:durableId="11079919">
    <w:abstractNumId w:val="39"/>
  </w:num>
  <w:num w:numId="35" w16cid:durableId="1736123574">
    <w:abstractNumId w:val="23"/>
  </w:num>
  <w:num w:numId="36" w16cid:durableId="1148592166">
    <w:abstractNumId w:val="25"/>
  </w:num>
  <w:num w:numId="37" w16cid:durableId="1109083193">
    <w:abstractNumId w:val="15"/>
  </w:num>
  <w:num w:numId="38" w16cid:durableId="546648146">
    <w:abstractNumId w:val="17"/>
  </w:num>
  <w:num w:numId="39" w16cid:durableId="181164898">
    <w:abstractNumId w:val="10"/>
  </w:num>
  <w:num w:numId="40" w16cid:durableId="1949970796">
    <w:abstractNumId w:val="3"/>
  </w:num>
  <w:num w:numId="41" w16cid:durableId="1368531238">
    <w:abstractNumId w:val="24"/>
  </w:num>
  <w:num w:numId="42" w16cid:durableId="905649590">
    <w:abstractNumId w:val="37"/>
  </w:num>
  <w:num w:numId="43" w16cid:durableId="1706712154">
    <w:abstractNumId w:val="6"/>
  </w:num>
  <w:num w:numId="44" w16cid:durableId="93868867">
    <w:abstractNumId w:val="1"/>
  </w:num>
  <w:num w:numId="45" w16cid:durableId="524100798">
    <w:abstractNumId w:val="19"/>
  </w:num>
  <w:num w:numId="46" w16cid:durableId="810826160">
    <w:abstractNumId w:val="36"/>
  </w:num>
  <w:num w:numId="47" w16cid:durableId="1067462860">
    <w:abstractNumId w:val="0"/>
  </w:num>
  <w:num w:numId="48" w16cid:durableId="782842318">
    <w:abstractNumId w:val="45"/>
  </w:num>
  <w:num w:numId="49" w16cid:durableId="1946376289">
    <w:abstractNumId w:val="47"/>
  </w:num>
  <w:num w:numId="50" w16cid:durableId="1919900371">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activeWritingStyle w:appName="MSWord" w:lang="nl-BE" w:vendorID="64" w:dllVersion="0" w:nlCheck="1" w:checkStyle="0"/>
  <w:activeWritingStyle w:appName="MSWord" w:lang="en-US" w:vendorID="64" w:dllVersion="0" w:nlCheck="1" w:checkStyle="0"/>
  <w:activeWritingStyle w:appName="MSWord" w:lang="fr-BE" w:vendorID="64" w:dllVersion="0" w:nlCheck="1" w:checkStyle="0"/>
  <w:activeWritingStyle w:appName="MSWord" w:lang="nl" w:vendorID="64" w:dllVersion="0" w:nlCheck="1" w:checkStyle="0"/>
  <w:activeWritingStyle w:appName="MSWord" w:lang="nl-NL" w:vendorID="64" w:dllVersion="0" w:nlCheck="1" w:checkStyle="0"/>
  <w:activeWritingStyle w:appName="MSWord" w:lang="en-NL" w:vendorID="64" w:dllVersion="0" w:nlCheck="1" w:checkStyle="0"/>
  <w:activeWritingStyle w:appName="MSWord" w:lang="nl-BE" w:vendorID="1" w:dllVersion="512" w:checkStyle="1"/>
  <w:activeWritingStyle w:appName="MSWord" w:lang="nl-NL"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4D"/>
    <w:rsid w:val="000003CA"/>
    <w:rsid w:val="00000629"/>
    <w:rsid w:val="0000068F"/>
    <w:rsid w:val="00000705"/>
    <w:rsid w:val="00002B66"/>
    <w:rsid w:val="00002F78"/>
    <w:rsid w:val="00003144"/>
    <w:rsid w:val="00004191"/>
    <w:rsid w:val="00004597"/>
    <w:rsid w:val="00004655"/>
    <w:rsid w:val="00004672"/>
    <w:rsid w:val="00004ACA"/>
    <w:rsid w:val="000056C7"/>
    <w:rsid w:val="0000579B"/>
    <w:rsid w:val="00005B24"/>
    <w:rsid w:val="00005C2C"/>
    <w:rsid w:val="00006245"/>
    <w:rsid w:val="00007261"/>
    <w:rsid w:val="0000741B"/>
    <w:rsid w:val="00007C51"/>
    <w:rsid w:val="00007EA7"/>
    <w:rsid w:val="000100C6"/>
    <w:rsid w:val="000101ED"/>
    <w:rsid w:val="00010AA1"/>
    <w:rsid w:val="000111A5"/>
    <w:rsid w:val="0001141F"/>
    <w:rsid w:val="00011B93"/>
    <w:rsid w:val="0001245A"/>
    <w:rsid w:val="0001255A"/>
    <w:rsid w:val="0001268A"/>
    <w:rsid w:val="00012A2C"/>
    <w:rsid w:val="00012E62"/>
    <w:rsid w:val="00013200"/>
    <w:rsid w:val="0001341B"/>
    <w:rsid w:val="00014279"/>
    <w:rsid w:val="00014347"/>
    <w:rsid w:val="00014627"/>
    <w:rsid w:val="00014765"/>
    <w:rsid w:val="00014A05"/>
    <w:rsid w:val="00014CF3"/>
    <w:rsid w:val="00014E90"/>
    <w:rsid w:val="00014EF6"/>
    <w:rsid w:val="000155A7"/>
    <w:rsid w:val="00015A88"/>
    <w:rsid w:val="00015FF7"/>
    <w:rsid w:val="0001657A"/>
    <w:rsid w:val="000167D3"/>
    <w:rsid w:val="00016B0A"/>
    <w:rsid w:val="00016F9E"/>
    <w:rsid w:val="0001769B"/>
    <w:rsid w:val="0002004B"/>
    <w:rsid w:val="00020191"/>
    <w:rsid w:val="00020669"/>
    <w:rsid w:val="000208AB"/>
    <w:rsid w:val="000212C7"/>
    <w:rsid w:val="0002141D"/>
    <w:rsid w:val="00023687"/>
    <w:rsid w:val="00023C0A"/>
    <w:rsid w:val="000244DA"/>
    <w:rsid w:val="00024A41"/>
    <w:rsid w:val="00025265"/>
    <w:rsid w:val="00025376"/>
    <w:rsid w:val="00025DC0"/>
    <w:rsid w:val="000263F2"/>
    <w:rsid w:val="00026A35"/>
    <w:rsid w:val="00027492"/>
    <w:rsid w:val="00027997"/>
    <w:rsid w:val="000304FA"/>
    <w:rsid w:val="00030F11"/>
    <w:rsid w:val="000312BE"/>
    <w:rsid w:val="0003144E"/>
    <w:rsid w:val="000316B4"/>
    <w:rsid w:val="000319B7"/>
    <w:rsid w:val="000337D9"/>
    <w:rsid w:val="0003394A"/>
    <w:rsid w:val="00033AFB"/>
    <w:rsid w:val="0003496F"/>
    <w:rsid w:val="00034D05"/>
    <w:rsid w:val="0003501B"/>
    <w:rsid w:val="0003528C"/>
    <w:rsid w:val="00035C11"/>
    <w:rsid w:val="000363AD"/>
    <w:rsid w:val="0003685D"/>
    <w:rsid w:val="0003740A"/>
    <w:rsid w:val="000376C1"/>
    <w:rsid w:val="000377F6"/>
    <w:rsid w:val="000378DA"/>
    <w:rsid w:val="00037C1F"/>
    <w:rsid w:val="00040241"/>
    <w:rsid w:val="000413E3"/>
    <w:rsid w:val="00041C7C"/>
    <w:rsid w:val="00041D38"/>
    <w:rsid w:val="00042690"/>
    <w:rsid w:val="00042A9D"/>
    <w:rsid w:val="00042BC6"/>
    <w:rsid w:val="00042F3F"/>
    <w:rsid w:val="000433DE"/>
    <w:rsid w:val="00043B06"/>
    <w:rsid w:val="00043BA9"/>
    <w:rsid w:val="000441B0"/>
    <w:rsid w:val="00044989"/>
    <w:rsid w:val="00045204"/>
    <w:rsid w:val="00045264"/>
    <w:rsid w:val="00045C63"/>
    <w:rsid w:val="000465DE"/>
    <w:rsid w:val="000475C8"/>
    <w:rsid w:val="000477B7"/>
    <w:rsid w:val="000478A3"/>
    <w:rsid w:val="00047E45"/>
    <w:rsid w:val="00050A4B"/>
    <w:rsid w:val="000510C4"/>
    <w:rsid w:val="00051365"/>
    <w:rsid w:val="00052536"/>
    <w:rsid w:val="000540BE"/>
    <w:rsid w:val="000544D4"/>
    <w:rsid w:val="000544FF"/>
    <w:rsid w:val="000547B5"/>
    <w:rsid w:val="00055361"/>
    <w:rsid w:val="000554A5"/>
    <w:rsid w:val="000559E5"/>
    <w:rsid w:val="00055AF0"/>
    <w:rsid w:val="0005606D"/>
    <w:rsid w:val="0005616A"/>
    <w:rsid w:val="0005658E"/>
    <w:rsid w:val="000570FD"/>
    <w:rsid w:val="00057518"/>
    <w:rsid w:val="00057DE6"/>
    <w:rsid w:val="00060B23"/>
    <w:rsid w:val="00061629"/>
    <w:rsid w:val="0006188C"/>
    <w:rsid w:val="00061AF2"/>
    <w:rsid w:val="00061B06"/>
    <w:rsid w:val="00061EE6"/>
    <w:rsid w:val="000628E6"/>
    <w:rsid w:val="00062A79"/>
    <w:rsid w:val="00063274"/>
    <w:rsid w:val="000634AE"/>
    <w:rsid w:val="00063CBD"/>
    <w:rsid w:val="00064A7B"/>
    <w:rsid w:val="00064C19"/>
    <w:rsid w:val="00064DA7"/>
    <w:rsid w:val="00064E5B"/>
    <w:rsid w:val="00064EF2"/>
    <w:rsid w:val="00065977"/>
    <w:rsid w:val="00065C18"/>
    <w:rsid w:val="0006608B"/>
    <w:rsid w:val="0006617B"/>
    <w:rsid w:val="0006680E"/>
    <w:rsid w:val="00066B44"/>
    <w:rsid w:val="00066D0E"/>
    <w:rsid w:val="00066D39"/>
    <w:rsid w:val="00070249"/>
    <w:rsid w:val="000706F9"/>
    <w:rsid w:val="00070B0F"/>
    <w:rsid w:val="00071313"/>
    <w:rsid w:val="00072032"/>
    <w:rsid w:val="000720EB"/>
    <w:rsid w:val="000723B7"/>
    <w:rsid w:val="00072687"/>
    <w:rsid w:val="00073D26"/>
    <w:rsid w:val="00073FA4"/>
    <w:rsid w:val="000744BF"/>
    <w:rsid w:val="000746BF"/>
    <w:rsid w:val="0007599C"/>
    <w:rsid w:val="00075CF6"/>
    <w:rsid w:val="00075DFD"/>
    <w:rsid w:val="000763B8"/>
    <w:rsid w:val="000767E1"/>
    <w:rsid w:val="00076AD3"/>
    <w:rsid w:val="00077338"/>
    <w:rsid w:val="0007790D"/>
    <w:rsid w:val="00077B2E"/>
    <w:rsid w:val="00077F0E"/>
    <w:rsid w:val="00077F86"/>
    <w:rsid w:val="00080079"/>
    <w:rsid w:val="000800E2"/>
    <w:rsid w:val="00080135"/>
    <w:rsid w:val="000805B7"/>
    <w:rsid w:val="00081172"/>
    <w:rsid w:val="0008190C"/>
    <w:rsid w:val="00081D42"/>
    <w:rsid w:val="000826D4"/>
    <w:rsid w:val="000829D3"/>
    <w:rsid w:val="000833CA"/>
    <w:rsid w:val="0008375D"/>
    <w:rsid w:val="00083A06"/>
    <w:rsid w:val="000840A1"/>
    <w:rsid w:val="00084188"/>
    <w:rsid w:val="00084945"/>
    <w:rsid w:val="0008515E"/>
    <w:rsid w:val="00085964"/>
    <w:rsid w:val="00085AB6"/>
    <w:rsid w:val="00086D20"/>
    <w:rsid w:val="000874B8"/>
    <w:rsid w:val="00087DBA"/>
    <w:rsid w:val="00090029"/>
    <w:rsid w:val="0009021E"/>
    <w:rsid w:val="00091511"/>
    <w:rsid w:val="00091927"/>
    <w:rsid w:val="00091EB6"/>
    <w:rsid w:val="00092777"/>
    <w:rsid w:val="00092AD6"/>
    <w:rsid w:val="0009351A"/>
    <w:rsid w:val="00094F07"/>
    <w:rsid w:val="000955D0"/>
    <w:rsid w:val="00095F9D"/>
    <w:rsid w:val="00096AC6"/>
    <w:rsid w:val="00097037"/>
    <w:rsid w:val="00097073"/>
    <w:rsid w:val="00097913"/>
    <w:rsid w:val="00097CB0"/>
    <w:rsid w:val="00097E45"/>
    <w:rsid w:val="000A0FA1"/>
    <w:rsid w:val="000A114C"/>
    <w:rsid w:val="000A11F9"/>
    <w:rsid w:val="000A1369"/>
    <w:rsid w:val="000A1D2B"/>
    <w:rsid w:val="000A310A"/>
    <w:rsid w:val="000A313B"/>
    <w:rsid w:val="000A3856"/>
    <w:rsid w:val="000A3863"/>
    <w:rsid w:val="000A4313"/>
    <w:rsid w:val="000A49B5"/>
    <w:rsid w:val="000A527C"/>
    <w:rsid w:val="000A55C0"/>
    <w:rsid w:val="000A64CE"/>
    <w:rsid w:val="000A6685"/>
    <w:rsid w:val="000A711F"/>
    <w:rsid w:val="000A777B"/>
    <w:rsid w:val="000A7D5A"/>
    <w:rsid w:val="000B057F"/>
    <w:rsid w:val="000B0A94"/>
    <w:rsid w:val="000B12D2"/>
    <w:rsid w:val="000B2C49"/>
    <w:rsid w:val="000B2E49"/>
    <w:rsid w:val="000B2F3C"/>
    <w:rsid w:val="000B344A"/>
    <w:rsid w:val="000B41C2"/>
    <w:rsid w:val="000B4371"/>
    <w:rsid w:val="000B4377"/>
    <w:rsid w:val="000B496C"/>
    <w:rsid w:val="000B50F3"/>
    <w:rsid w:val="000B516F"/>
    <w:rsid w:val="000B5262"/>
    <w:rsid w:val="000B54CC"/>
    <w:rsid w:val="000B5AAB"/>
    <w:rsid w:val="000B63A9"/>
    <w:rsid w:val="000B6454"/>
    <w:rsid w:val="000B685C"/>
    <w:rsid w:val="000B7F08"/>
    <w:rsid w:val="000C057A"/>
    <w:rsid w:val="000C099A"/>
    <w:rsid w:val="000C0E98"/>
    <w:rsid w:val="000C0EA0"/>
    <w:rsid w:val="000C1927"/>
    <w:rsid w:val="000C22DD"/>
    <w:rsid w:val="000C2687"/>
    <w:rsid w:val="000C3A51"/>
    <w:rsid w:val="000C5308"/>
    <w:rsid w:val="000C5E2C"/>
    <w:rsid w:val="000C618F"/>
    <w:rsid w:val="000C6A48"/>
    <w:rsid w:val="000C6B7C"/>
    <w:rsid w:val="000C751A"/>
    <w:rsid w:val="000C7ABC"/>
    <w:rsid w:val="000C7BC8"/>
    <w:rsid w:val="000C7EC1"/>
    <w:rsid w:val="000D0847"/>
    <w:rsid w:val="000D0FD7"/>
    <w:rsid w:val="000D0FFF"/>
    <w:rsid w:val="000D1093"/>
    <w:rsid w:val="000D15DC"/>
    <w:rsid w:val="000D161B"/>
    <w:rsid w:val="000D189B"/>
    <w:rsid w:val="000D1A8C"/>
    <w:rsid w:val="000D1D31"/>
    <w:rsid w:val="000D1D9B"/>
    <w:rsid w:val="000D1FE7"/>
    <w:rsid w:val="000D20BA"/>
    <w:rsid w:val="000D3680"/>
    <w:rsid w:val="000D3895"/>
    <w:rsid w:val="000D47BA"/>
    <w:rsid w:val="000D5363"/>
    <w:rsid w:val="000D5B62"/>
    <w:rsid w:val="000D5D63"/>
    <w:rsid w:val="000D5F77"/>
    <w:rsid w:val="000D644A"/>
    <w:rsid w:val="000D6BEB"/>
    <w:rsid w:val="000D70AB"/>
    <w:rsid w:val="000D7EF9"/>
    <w:rsid w:val="000E008A"/>
    <w:rsid w:val="000E0BB5"/>
    <w:rsid w:val="000E14B3"/>
    <w:rsid w:val="000E1923"/>
    <w:rsid w:val="000E224C"/>
    <w:rsid w:val="000E31F2"/>
    <w:rsid w:val="000E443B"/>
    <w:rsid w:val="000E44E8"/>
    <w:rsid w:val="000E4683"/>
    <w:rsid w:val="000E47D3"/>
    <w:rsid w:val="000E66B1"/>
    <w:rsid w:val="000E673B"/>
    <w:rsid w:val="000E6A05"/>
    <w:rsid w:val="000E7122"/>
    <w:rsid w:val="000E7446"/>
    <w:rsid w:val="000E7501"/>
    <w:rsid w:val="000E7E87"/>
    <w:rsid w:val="000F0360"/>
    <w:rsid w:val="000F08A9"/>
    <w:rsid w:val="000F096E"/>
    <w:rsid w:val="000F0A85"/>
    <w:rsid w:val="000F0BF3"/>
    <w:rsid w:val="000F1627"/>
    <w:rsid w:val="000F19E4"/>
    <w:rsid w:val="000F1C89"/>
    <w:rsid w:val="000F2A5D"/>
    <w:rsid w:val="000F3150"/>
    <w:rsid w:val="000F3C36"/>
    <w:rsid w:val="000F412C"/>
    <w:rsid w:val="000F4166"/>
    <w:rsid w:val="000F46A9"/>
    <w:rsid w:val="000F487E"/>
    <w:rsid w:val="000F5037"/>
    <w:rsid w:val="000F5ED0"/>
    <w:rsid w:val="000F5F01"/>
    <w:rsid w:val="000F6D71"/>
    <w:rsid w:val="000F76D2"/>
    <w:rsid w:val="000F77F0"/>
    <w:rsid w:val="001000D9"/>
    <w:rsid w:val="0010054B"/>
    <w:rsid w:val="00100AFA"/>
    <w:rsid w:val="00100E29"/>
    <w:rsid w:val="00100EED"/>
    <w:rsid w:val="00101558"/>
    <w:rsid w:val="00101B81"/>
    <w:rsid w:val="00102668"/>
    <w:rsid w:val="001033F0"/>
    <w:rsid w:val="00103692"/>
    <w:rsid w:val="00103E42"/>
    <w:rsid w:val="001042A3"/>
    <w:rsid w:val="00104300"/>
    <w:rsid w:val="00104A6B"/>
    <w:rsid w:val="00105071"/>
    <w:rsid w:val="0010578F"/>
    <w:rsid w:val="00105D02"/>
    <w:rsid w:val="00105EBA"/>
    <w:rsid w:val="00106040"/>
    <w:rsid w:val="00106322"/>
    <w:rsid w:val="00107BBB"/>
    <w:rsid w:val="0011041A"/>
    <w:rsid w:val="00111E60"/>
    <w:rsid w:val="0011245A"/>
    <w:rsid w:val="00112C41"/>
    <w:rsid w:val="0011310A"/>
    <w:rsid w:val="00113297"/>
    <w:rsid w:val="00113322"/>
    <w:rsid w:val="001134FB"/>
    <w:rsid w:val="001136D8"/>
    <w:rsid w:val="0011427A"/>
    <w:rsid w:val="00114647"/>
    <w:rsid w:val="0011481D"/>
    <w:rsid w:val="00114874"/>
    <w:rsid w:val="00114E02"/>
    <w:rsid w:val="00115BDF"/>
    <w:rsid w:val="00115F17"/>
    <w:rsid w:val="001160E7"/>
    <w:rsid w:val="001161B3"/>
    <w:rsid w:val="00116742"/>
    <w:rsid w:val="001175C8"/>
    <w:rsid w:val="00117B07"/>
    <w:rsid w:val="00117E7B"/>
    <w:rsid w:val="00120530"/>
    <w:rsid w:val="00120718"/>
    <w:rsid w:val="001208B8"/>
    <w:rsid w:val="00120CB5"/>
    <w:rsid w:val="001210C0"/>
    <w:rsid w:val="0012167A"/>
    <w:rsid w:val="001217AD"/>
    <w:rsid w:val="00121BE9"/>
    <w:rsid w:val="001225C5"/>
    <w:rsid w:val="00123244"/>
    <w:rsid w:val="001232E0"/>
    <w:rsid w:val="0012337F"/>
    <w:rsid w:val="00124799"/>
    <w:rsid w:val="0012504F"/>
    <w:rsid w:val="0012507D"/>
    <w:rsid w:val="001253D8"/>
    <w:rsid w:val="00125C8C"/>
    <w:rsid w:val="00125D37"/>
    <w:rsid w:val="00125E07"/>
    <w:rsid w:val="001260BE"/>
    <w:rsid w:val="001263D8"/>
    <w:rsid w:val="00126468"/>
    <w:rsid w:val="00126658"/>
    <w:rsid w:val="001267F8"/>
    <w:rsid w:val="00126B25"/>
    <w:rsid w:val="00126F84"/>
    <w:rsid w:val="00127554"/>
    <w:rsid w:val="001279D8"/>
    <w:rsid w:val="00127D51"/>
    <w:rsid w:val="00130098"/>
    <w:rsid w:val="001304EC"/>
    <w:rsid w:val="0013086C"/>
    <w:rsid w:val="001310D5"/>
    <w:rsid w:val="00131317"/>
    <w:rsid w:val="00131359"/>
    <w:rsid w:val="00131BFD"/>
    <w:rsid w:val="0013218B"/>
    <w:rsid w:val="00132318"/>
    <w:rsid w:val="001323A9"/>
    <w:rsid w:val="001323D3"/>
    <w:rsid w:val="001326A9"/>
    <w:rsid w:val="00132799"/>
    <w:rsid w:val="00132E00"/>
    <w:rsid w:val="0013370B"/>
    <w:rsid w:val="00133771"/>
    <w:rsid w:val="001339FD"/>
    <w:rsid w:val="0013409E"/>
    <w:rsid w:val="00134408"/>
    <w:rsid w:val="00134903"/>
    <w:rsid w:val="001353F2"/>
    <w:rsid w:val="00135677"/>
    <w:rsid w:val="00135E13"/>
    <w:rsid w:val="00135E7E"/>
    <w:rsid w:val="00135FC7"/>
    <w:rsid w:val="0013698B"/>
    <w:rsid w:val="00136C49"/>
    <w:rsid w:val="0013708C"/>
    <w:rsid w:val="00137091"/>
    <w:rsid w:val="00137235"/>
    <w:rsid w:val="001379AF"/>
    <w:rsid w:val="00140189"/>
    <w:rsid w:val="00140220"/>
    <w:rsid w:val="001404F3"/>
    <w:rsid w:val="0014099B"/>
    <w:rsid w:val="00140AF6"/>
    <w:rsid w:val="001413F6"/>
    <w:rsid w:val="00141610"/>
    <w:rsid w:val="00141688"/>
    <w:rsid w:val="00141A08"/>
    <w:rsid w:val="00141C84"/>
    <w:rsid w:val="001429AC"/>
    <w:rsid w:val="00142E80"/>
    <w:rsid w:val="0014301A"/>
    <w:rsid w:val="00143678"/>
    <w:rsid w:val="001436EF"/>
    <w:rsid w:val="0014395C"/>
    <w:rsid w:val="00143B87"/>
    <w:rsid w:val="00143C4F"/>
    <w:rsid w:val="00144BFC"/>
    <w:rsid w:val="00144EC9"/>
    <w:rsid w:val="00145272"/>
    <w:rsid w:val="00145C87"/>
    <w:rsid w:val="00145E65"/>
    <w:rsid w:val="00146B7D"/>
    <w:rsid w:val="00146F7E"/>
    <w:rsid w:val="00147306"/>
    <w:rsid w:val="00147374"/>
    <w:rsid w:val="00147698"/>
    <w:rsid w:val="00151157"/>
    <w:rsid w:val="001517DE"/>
    <w:rsid w:val="00151843"/>
    <w:rsid w:val="0015186B"/>
    <w:rsid w:val="00151F2D"/>
    <w:rsid w:val="00152A9E"/>
    <w:rsid w:val="001532DE"/>
    <w:rsid w:val="00153353"/>
    <w:rsid w:val="00153551"/>
    <w:rsid w:val="00153AA6"/>
    <w:rsid w:val="00154811"/>
    <w:rsid w:val="00154CA9"/>
    <w:rsid w:val="00155BA8"/>
    <w:rsid w:val="001560EE"/>
    <w:rsid w:val="00156D87"/>
    <w:rsid w:val="00156DAC"/>
    <w:rsid w:val="00157ECA"/>
    <w:rsid w:val="0016031B"/>
    <w:rsid w:val="00160770"/>
    <w:rsid w:val="00160DE9"/>
    <w:rsid w:val="001612E4"/>
    <w:rsid w:val="0016155E"/>
    <w:rsid w:val="001628E6"/>
    <w:rsid w:val="00163154"/>
    <w:rsid w:val="0016340E"/>
    <w:rsid w:val="00163872"/>
    <w:rsid w:val="00163F6B"/>
    <w:rsid w:val="00164159"/>
    <w:rsid w:val="0016420D"/>
    <w:rsid w:val="001645EA"/>
    <w:rsid w:val="0016584B"/>
    <w:rsid w:val="00166BD5"/>
    <w:rsid w:val="00167296"/>
    <w:rsid w:val="00167404"/>
    <w:rsid w:val="0016763F"/>
    <w:rsid w:val="001676D4"/>
    <w:rsid w:val="00167A39"/>
    <w:rsid w:val="00170256"/>
    <w:rsid w:val="001703E1"/>
    <w:rsid w:val="001707AA"/>
    <w:rsid w:val="00170A1D"/>
    <w:rsid w:val="00171217"/>
    <w:rsid w:val="00171F7E"/>
    <w:rsid w:val="001723A2"/>
    <w:rsid w:val="001725A4"/>
    <w:rsid w:val="0017294F"/>
    <w:rsid w:val="00172CFA"/>
    <w:rsid w:val="00173FF7"/>
    <w:rsid w:val="00174753"/>
    <w:rsid w:val="001755E7"/>
    <w:rsid w:val="00176A92"/>
    <w:rsid w:val="001772B6"/>
    <w:rsid w:val="001774D6"/>
    <w:rsid w:val="00177A24"/>
    <w:rsid w:val="00177C1D"/>
    <w:rsid w:val="00180D17"/>
    <w:rsid w:val="00181153"/>
    <w:rsid w:val="001812B1"/>
    <w:rsid w:val="001815CB"/>
    <w:rsid w:val="001816A7"/>
    <w:rsid w:val="0018187A"/>
    <w:rsid w:val="00182DC7"/>
    <w:rsid w:val="00182FE3"/>
    <w:rsid w:val="001834D5"/>
    <w:rsid w:val="001837B7"/>
    <w:rsid w:val="00183E16"/>
    <w:rsid w:val="00184A5B"/>
    <w:rsid w:val="00184F21"/>
    <w:rsid w:val="00185477"/>
    <w:rsid w:val="00185750"/>
    <w:rsid w:val="00185B73"/>
    <w:rsid w:val="001870BF"/>
    <w:rsid w:val="00187B06"/>
    <w:rsid w:val="001905FB"/>
    <w:rsid w:val="00190FAF"/>
    <w:rsid w:val="00193921"/>
    <w:rsid w:val="00194AAF"/>
    <w:rsid w:val="00194B54"/>
    <w:rsid w:val="001953E1"/>
    <w:rsid w:val="00195680"/>
    <w:rsid w:val="00195B15"/>
    <w:rsid w:val="00196249"/>
    <w:rsid w:val="00197CC8"/>
    <w:rsid w:val="001A0139"/>
    <w:rsid w:val="001A0762"/>
    <w:rsid w:val="001A107A"/>
    <w:rsid w:val="001A10C4"/>
    <w:rsid w:val="001A188C"/>
    <w:rsid w:val="001A1F1A"/>
    <w:rsid w:val="001A2318"/>
    <w:rsid w:val="001A2AC2"/>
    <w:rsid w:val="001A2B81"/>
    <w:rsid w:val="001A2F0E"/>
    <w:rsid w:val="001A37E6"/>
    <w:rsid w:val="001A3A22"/>
    <w:rsid w:val="001A3AC8"/>
    <w:rsid w:val="001A41AA"/>
    <w:rsid w:val="001A4325"/>
    <w:rsid w:val="001A4448"/>
    <w:rsid w:val="001A49A1"/>
    <w:rsid w:val="001A4EFF"/>
    <w:rsid w:val="001A5853"/>
    <w:rsid w:val="001A58C0"/>
    <w:rsid w:val="001A686E"/>
    <w:rsid w:val="001A6FE7"/>
    <w:rsid w:val="001A759E"/>
    <w:rsid w:val="001A78EA"/>
    <w:rsid w:val="001A79B4"/>
    <w:rsid w:val="001B023A"/>
    <w:rsid w:val="001B079B"/>
    <w:rsid w:val="001B1011"/>
    <w:rsid w:val="001B1125"/>
    <w:rsid w:val="001B14F0"/>
    <w:rsid w:val="001B2071"/>
    <w:rsid w:val="001B20C3"/>
    <w:rsid w:val="001B2163"/>
    <w:rsid w:val="001B219C"/>
    <w:rsid w:val="001B23BB"/>
    <w:rsid w:val="001B255C"/>
    <w:rsid w:val="001B26C0"/>
    <w:rsid w:val="001B2824"/>
    <w:rsid w:val="001B32BB"/>
    <w:rsid w:val="001B3AC3"/>
    <w:rsid w:val="001B3B7F"/>
    <w:rsid w:val="001B3C70"/>
    <w:rsid w:val="001B3EF0"/>
    <w:rsid w:val="001B48B6"/>
    <w:rsid w:val="001B5884"/>
    <w:rsid w:val="001B58EE"/>
    <w:rsid w:val="001B5D4B"/>
    <w:rsid w:val="001B65F4"/>
    <w:rsid w:val="001B691C"/>
    <w:rsid w:val="001B6AC4"/>
    <w:rsid w:val="001B76A1"/>
    <w:rsid w:val="001B7737"/>
    <w:rsid w:val="001B7A8A"/>
    <w:rsid w:val="001B7CF9"/>
    <w:rsid w:val="001B7FFE"/>
    <w:rsid w:val="001C0642"/>
    <w:rsid w:val="001C0BB7"/>
    <w:rsid w:val="001C0BDD"/>
    <w:rsid w:val="001C0E05"/>
    <w:rsid w:val="001C242F"/>
    <w:rsid w:val="001C2A9A"/>
    <w:rsid w:val="001C2C81"/>
    <w:rsid w:val="001C4286"/>
    <w:rsid w:val="001C4494"/>
    <w:rsid w:val="001C54DC"/>
    <w:rsid w:val="001C5A2C"/>
    <w:rsid w:val="001C650B"/>
    <w:rsid w:val="001C6B89"/>
    <w:rsid w:val="001C6C70"/>
    <w:rsid w:val="001C70CF"/>
    <w:rsid w:val="001C7168"/>
    <w:rsid w:val="001C7A13"/>
    <w:rsid w:val="001C7D01"/>
    <w:rsid w:val="001D02C2"/>
    <w:rsid w:val="001D0B1F"/>
    <w:rsid w:val="001D0FC2"/>
    <w:rsid w:val="001D1021"/>
    <w:rsid w:val="001D13AD"/>
    <w:rsid w:val="001D1544"/>
    <w:rsid w:val="001D22D9"/>
    <w:rsid w:val="001D2462"/>
    <w:rsid w:val="001D2DCF"/>
    <w:rsid w:val="001D369B"/>
    <w:rsid w:val="001D36A7"/>
    <w:rsid w:val="001D39B4"/>
    <w:rsid w:val="001D47DC"/>
    <w:rsid w:val="001D53A7"/>
    <w:rsid w:val="001D53FF"/>
    <w:rsid w:val="001D54B4"/>
    <w:rsid w:val="001D58FD"/>
    <w:rsid w:val="001D5911"/>
    <w:rsid w:val="001D617B"/>
    <w:rsid w:val="001D6667"/>
    <w:rsid w:val="001D70AA"/>
    <w:rsid w:val="001D748B"/>
    <w:rsid w:val="001D7707"/>
    <w:rsid w:val="001D77A1"/>
    <w:rsid w:val="001D799D"/>
    <w:rsid w:val="001D7A18"/>
    <w:rsid w:val="001D7BEF"/>
    <w:rsid w:val="001D7DBC"/>
    <w:rsid w:val="001E0092"/>
    <w:rsid w:val="001E1B33"/>
    <w:rsid w:val="001E2230"/>
    <w:rsid w:val="001E2680"/>
    <w:rsid w:val="001E3548"/>
    <w:rsid w:val="001E365B"/>
    <w:rsid w:val="001E410B"/>
    <w:rsid w:val="001E435D"/>
    <w:rsid w:val="001E4548"/>
    <w:rsid w:val="001E4A34"/>
    <w:rsid w:val="001E4B8D"/>
    <w:rsid w:val="001E4E55"/>
    <w:rsid w:val="001E520E"/>
    <w:rsid w:val="001E546F"/>
    <w:rsid w:val="001E554E"/>
    <w:rsid w:val="001E565F"/>
    <w:rsid w:val="001E6B60"/>
    <w:rsid w:val="001E703C"/>
    <w:rsid w:val="001E7290"/>
    <w:rsid w:val="001E7350"/>
    <w:rsid w:val="001E7EA8"/>
    <w:rsid w:val="001F0850"/>
    <w:rsid w:val="001F0ACE"/>
    <w:rsid w:val="001F0B1D"/>
    <w:rsid w:val="001F11B3"/>
    <w:rsid w:val="001F2CA8"/>
    <w:rsid w:val="001F404B"/>
    <w:rsid w:val="001F4430"/>
    <w:rsid w:val="001F45F0"/>
    <w:rsid w:val="001F460B"/>
    <w:rsid w:val="001F4CB7"/>
    <w:rsid w:val="001F4D52"/>
    <w:rsid w:val="001F54DA"/>
    <w:rsid w:val="001F589B"/>
    <w:rsid w:val="001F5AD8"/>
    <w:rsid w:val="001F621A"/>
    <w:rsid w:val="001F65D5"/>
    <w:rsid w:val="001F65F3"/>
    <w:rsid w:val="001F6E73"/>
    <w:rsid w:val="001F6F32"/>
    <w:rsid w:val="001F6F4F"/>
    <w:rsid w:val="001F72F7"/>
    <w:rsid w:val="001F7420"/>
    <w:rsid w:val="001F757F"/>
    <w:rsid w:val="001F7BCD"/>
    <w:rsid w:val="001F7ED3"/>
    <w:rsid w:val="0020104B"/>
    <w:rsid w:val="002015C4"/>
    <w:rsid w:val="00201C91"/>
    <w:rsid w:val="00201FBB"/>
    <w:rsid w:val="002029D1"/>
    <w:rsid w:val="002030AD"/>
    <w:rsid w:val="002043D6"/>
    <w:rsid w:val="002045C9"/>
    <w:rsid w:val="00204DB4"/>
    <w:rsid w:val="002056D4"/>
    <w:rsid w:val="002057D1"/>
    <w:rsid w:val="00206592"/>
    <w:rsid w:val="002068AA"/>
    <w:rsid w:val="00206B25"/>
    <w:rsid w:val="00207813"/>
    <w:rsid w:val="00207A20"/>
    <w:rsid w:val="00210494"/>
    <w:rsid w:val="002115B3"/>
    <w:rsid w:val="00211DBC"/>
    <w:rsid w:val="00212519"/>
    <w:rsid w:val="0021270D"/>
    <w:rsid w:val="002130AC"/>
    <w:rsid w:val="002131B6"/>
    <w:rsid w:val="0021343A"/>
    <w:rsid w:val="00213BCE"/>
    <w:rsid w:val="00213D5F"/>
    <w:rsid w:val="0021448E"/>
    <w:rsid w:val="00214D7D"/>
    <w:rsid w:val="00214E42"/>
    <w:rsid w:val="00215314"/>
    <w:rsid w:val="002154DC"/>
    <w:rsid w:val="00215A14"/>
    <w:rsid w:val="00216767"/>
    <w:rsid w:val="0021685A"/>
    <w:rsid w:val="0021685B"/>
    <w:rsid w:val="00216A6D"/>
    <w:rsid w:val="00217A5E"/>
    <w:rsid w:val="00217FE8"/>
    <w:rsid w:val="00220028"/>
    <w:rsid w:val="00220750"/>
    <w:rsid w:val="002208E3"/>
    <w:rsid w:val="00220A73"/>
    <w:rsid w:val="00220A75"/>
    <w:rsid w:val="00220ACE"/>
    <w:rsid w:val="0022190C"/>
    <w:rsid w:val="002219AB"/>
    <w:rsid w:val="00222040"/>
    <w:rsid w:val="00222D18"/>
    <w:rsid w:val="00222D26"/>
    <w:rsid w:val="00222E9C"/>
    <w:rsid w:val="00223996"/>
    <w:rsid w:val="00223A62"/>
    <w:rsid w:val="00223C13"/>
    <w:rsid w:val="002259AC"/>
    <w:rsid w:val="00225A67"/>
    <w:rsid w:val="00225B5A"/>
    <w:rsid w:val="0022692D"/>
    <w:rsid w:val="0022742B"/>
    <w:rsid w:val="00227763"/>
    <w:rsid w:val="00230262"/>
    <w:rsid w:val="002303F3"/>
    <w:rsid w:val="00230C67"/>
    <w:rsid w:val="00230E50"/>
    <w:rsid w:val="00230EFA"/>
    <w:rsid w:val="002314E2"/>
    <w:rsid w:val="00231DB7"/>
    <w:rsid w:val="00231E84"/>
    <w:rsid w:val="00232035"/>
    <w:rsid w:val="00232285"/>
    <w:rsid w:val="00232636"/>
    <w:rsid w:val="00232EFD"/>
    <w:rsid w:val="002342FF"/>
    <w:rsid w:val="00234C63"/>
    <w:rsid w:val="00234DEB"/>
    <w:rsid w:val="00235268"/>
    <w:rsid w:val="0023544B"/>
    <w:rsid w:val="0023587F"/>
    <w:rsid w:val="00235FB1"/>
    <w:rsid w:val="00236225"/>
    <w:rsid w:val="002364AF"/>
    <w:rsid w:val="002366F3"/>
    <w:rsid w:val="00236947"/>
    <w:rsid w:val="00236E4E"/>
    <w:rsid w:val="00237267"/>
    <w:rsid w:val="00237E80"/>
    <w:rsid w:val="002401A6"/>
    <w:rsid w:val="00240312"/>
    <w:rsid w:val="00240683"/>
    <w:rsid w:val="0024087F"/>
    <w:rsid w:val="002427B3"/>
    <w:rsid w:val="002427D1"/>
    <w:rsid w:val="00242DE1"/>
    <w:rsid w:val="00243A23"/>
    <w:rsid w:val="00243BAD"/>
    <w:rsid w:val="00243C70"/>
    <w:rsid w:val="00244136"/>
    <w:rsid w:val="00244570"/>
    <w:rsid w:val="002452DB"/>
    <w:rsid w:val="00245B26"/>
    <w:rsid w:val="00245D4A"/>
    <w:rsid w:val="002461E3"/>
    <w:rsid w:val="00246604"/>
    <w:rsid w:val="00246F1E"/>
    <w:rsid w:val="00246F96"/>
    <w:rsid w:val="00247A79"/>
    <w:rsid w:val="0025030D"/>
    <w:rsid w:val="002504EC"/>
    <w:rsid w:val="002506C5"/>
    <w:rsid w:val="00250AE0"/>
    <w:rsid w:val="00250C21"/>
    <w:rsid w:val="00250DAD"/>
    <w:rsid w:val="002511B9"/>
    <w:rsid w:val="002515EB"/>
    <w:rsid w:val="00251A2A"/>
    <w:rsid w:val="00251B80"/>
    <w:rsid w:val="002523BA"/>
    <w:rsid w:val="002525A2"/>
    <w:rsid w:val="002528EF"/>
    <w:rsid w:val="00252C02"/>
    <w:rsid w:val="00253FD4"/>
    <w:rsid w:val="00254912"/>
    <w:rsid w:val="00254EC1"/>
    <w:rsid w:val="00257326"/>
    <w:rsid w:val="00257B95"/>
    <w:rsid w:val="00257CCF"/>
    <w:rsid w:val="00261B8F"/>
    <w:rsid w:val="0026220C"/>
    <w:rsid w:val="0026299D"/>
    <w:rsid w:val="00263074"/>
    <w:rsid w:val="0026364B"/>
    <w:rsid w:val="00263721"/>
    <w:rsid w:val="00264069"/>
    <w:rsid w:val="00264544"/>
    <w:rsid w:val="0026517E"/>
    <w:rsid w:val="00265A66"/>
    <w:rsid w:val="00265B23"/>
    <w:rsid w:val="00265B55"/>
    <w:rsid w:val="0026690A"/>
    <w:rsid w:val="00266C16"/>
    <w:rsid w:val="0026751C"/>
    <w:rsid w:val="002675C7"/>
    <w:rsid w:val="002676C3"/>
    <w:rsid w:val="00267C39"/>
    <w:rsid w:val="00270442"/>
    <w:rsid w:val="00271896"/>
    <w:rsid w:val="00271D4C"/>
    <w:rsid w:val="00271DBB"/>
    <w:rsid w:val="0027230F"/>
    <w:rsid w:val="002727E9"/>
    <w:rsid w:val="002728AB"/>
    <w:rsid w:val="0027292C"/>
    <w:rsid w:val="00273756"/>
    <w:rsid w:val="002737BE"/>
    <w:rsid w:val="0027406F"/>
    <w:rsid w:val="00274C3B"/>
    <w:rsid w:val="0027536C"/>
    <w:rsid w:val="0027552B"/>
    <w:rsid w:val="00275BC1"/>
    <w:rsid w:val="00275D07"/>
    <w:rsid w:val="00275F5E"/>
    <w:rsid w:val="00276198"/>
    <w:rsid w:val="002762B2"/>
    <w:rsid w:val="00276610"/>
    <w:rsid w:val="00277437"/>
    <w:rsid w:val="002803E9"/>
    <w:rsid w:val="00280CC2"/>
    <w:rsid w:val="002810F0"/>
    <w:rsid w:val="002815EE"/>
    <w:rsid w:val="00281BA9"/>
    <w:rsid w:val="00281BAE"/>
    <w:rsid w:val="00281BC9"/>
    <w:rsid w:val="00282ACD"/>
    <w:rsid w:val="00283D64"/>
    <w:rsid w:val="0028576F"/>
    <w:rsid w:val="00285931"/>
    <w:rsid w:val="00285E2C"/>
    <w:rsid w:val="00286505"/>
    <w:rsid w:val="0028769C"/>
    <w:rsid w:val="002877A0"/>
    <w:rsid w:val="002877DA"/>
    <w:rsid w:val="00287B7B"/>
    <w:rsid w:val="0029046B"/>
    <w:rsid w:val="0029113D"/>
    <w:rsid w:val="002911C0"/>
    <w:rsid w:val="0029149E"/>
    <w:rsid w:val="00291DB2"/>
    <w:rsid w:val="00291DC6"/>
    <w:rsid w:val="0029270E"/>
    <w:rsid w:val="00292A59"/>
    <w:rsid w:val="00293019"/>
    <w:rsid w:val="00293487"/>
    <w:rsid w:val="0029383C"/>
    <w:rsid w:val="00293ABD"/>
    <w:rsid w:val="00294239"/>
    <w:rsid w:val="00294FC9"/>
    <w:rsid w:val="00295133"/>
    <w:rsid w:val="00295783"/>
    <w:rsid w:val="00296194"/>
    <w:rsid w:val="0029679D"/>
    <w:rsid w:val="002969FC"/>
    <w:rsid w:val="00297005"/>
    <w:rsid w:val="002972A7"/>
    <w:rsid w:val="00297727"/>
    <w:rsid w:val="002977F7"/>
    <w:rsid w:val="00297C7E"/>
    <w:rsid w:val="00297F5E"/>
    <w:rsid w:val="002A035E"/>
    <w:rsid w:val="002A05A8"/>
    <w:rsid w:val="002A08BC"/>
    <w:rsid w:val="002A16B3"/>
    <w:rsid w:val="002A1A7E"/>
    <w:rsid w:val="002A2DD8"/>
    <w:rsid w:val="002A2E01"/>
    <w:rsid w:val="002A2FAA"/>
    <w:rsid w:val="002A3550"/>
    <w:rsid w:val="002A35BB"/>
    <w:rsid w:val="002A35DF"/>
    <w:rsid w:val="002A3A2B"/>
    <w:rsid w:val="002A3ED6"/>
    <w:rsid w:val="002A466A"/>
    <w:rsid w:val="002A4920"/>
    <w:rsid w:val="002A54A8"/>
    <w:rsid w:val="002A5F0D"/>
    <w:rsid w:val="002A6147"/>
    <w:rsid w:val="002A61C0"/>
    <w:rsid w:val="002A633D"/>
    <w:rsid w:val="002A6C5E"/>
    <w:rsid w:val="002A7296"/>
    <w:rsid w:val="002B00E2"/>
    <w:rsid w:val="002B100A"/>
    <w:rsid w:val="002B14FF"/>
    <w:rsid w:val="002B1C03"/>
    <w:rsid w:val="002B1EBB"/>
    <w:rsid w:val="002B1F93"/>
    <w:rsid w:val="002B32BB"/>
    <w:rsid w:val="002B34B9"/>
    <w:rsid w:val="002B389D"/>
    <w:rsid w:val="002B39AB"/>
    <w:rsid w:val="002B4B31"/>
    <w:rsid w:val="002B4D0C"/>
    <w:rsid w:val="002B4DF2"/>
    <w:rsid w:val="002B4E09"/>
    <w:rsid w:val="002B4F95"/>
    <w:rsid w:val="002B6DD6"/>
    <w:rsid w:val="002B725A"/>
    <w:rsid w:val="002B7CC5"/>
    <w:rsid w:val="002C0002"/>
    <w:rsid w:val="002C0341"/>
    <w:rsid w:val="002C0A0F"/>
    <w:rsid w:val="002C0B3A"/>
    <w:rsid w:val="002C1913"/>
    <w:rsid w:val="002C2581"/>
    <w:rsid w:val="002C51ED"/>
    <w:rsid w:val="002C52C0"/>
    <w:rsid w:val="002C64F7"/>
    <w:rsid w:val="002C6534"/>
    <w:rsid w:val="002C7A8E"/>
    <w:rsid w:val="002C7C78"/>
    <w:rsid w:val="002D02C2"/>
    <w:rsid w:val="002D10E4"/>
    <w:rsid w:val="002D14E1"/>
    <w:rsid w:val="002D1900"/>
    <w:rsid w:val="002D1AEC"/>
    <w:rsid w:val="002D1B44"/>
    <w:rsid w:val="002D2454"/>
    <w:rsid w:val="002D2AE4"/>
    <w:rsid w:val="002D35B3"/>
    <w:rsid w:val="002D3A92"/>
    <w:rsid w:val="002D3D45"/>
    <w:rsid w:val="002D4438"/>
    <w:rsid w:val="002D4F19"/>
    <w:rsid w:val="002D4F9D"/>
    <w:rsid w:val="002D5394"/>
    <w:rsid w:val="002D549D"/>
    <w:rsid w:val="002D5637"/>
    <w:rsid w:val="002D5FED"/>
    <w:rsid w:val="002D6105"/>
    <w:rsid w:val="002D6C75"/>
    <w:rsid w:val="002D6E60"/>
    <w:rsid w:val="002D7518"/>
    <w:rsid w:val="002D7D18"/>
    <w:rsid w:val="002E22B6"/>
    <w:rsid w:val="002E2B7D"/>
    <w:rsid w:val="002E2D45"/>
    <w:rsid w:val="002E2E07"/>
    <w:rsid w:val="002E3912"/>
    <w:rsid w:val="002E495A"/>
    <w:rsid w:val="002E5574"/>
    <w:rsid w:val="002E582E"/>
    <w:rsid w:val="002E5A43"/>
    <w:rsid w:val="002E6DB0"/>
    <w:rsid w:val="002E7358"/>
    <w:rsid w:val="002E7671"/>
    <w:rsid w:val="002E776F"/>
    <w:rsid w:val="002E7871"/>
    <w:rsid w:val="002E7B47"/>
    <w:rsid w:val="002E7E45"/>
    <w:rsid w:val="002F03D0"/>
    <w:rsid w:val="002F1326"/>
    <w:rsid w:val="002F145D"/>
    <w:rsid w:val="002F189A"/>
    <w:rsid w:val="002F24DC"/>
    <w:rsid w:val="002F2869"/>
    <w:rsid w:val="002F28E2"/>
    <w:rsid w:val="002F36C4"/>
    <w:rsid w:val="002F47DA"/>
    <w:rsid w:val="002F4B16"/>
    <w:rsid w:val="002F575E"/>
    <w:rsid w:val="002F576E"/>
    <w:rsid w:val="002F5E00"/>
    <w:rsid w:val="002F6246"/>
    <w:rsid w:val="002F634E"/>
    <w:rsid w:val="002F6481"/>
    <w:rsid w:val="002F6812"/>
    <w:rsid w:val="002F7207"/>
    <w:rsid w:val="002F772B"/>
    <w:rsid w:val="002F7927"/>
    <w:rsid w:val="002F7AEE"/>
    <w:rsid w:val="002F7AFE"/>
    <w:rsid w:val="002F7B27"/>
    <w:rsid w:val="003000DE"/>
    <w:rsid w:val="0030019B"/>
    <w:rsid w:val="00300D80"/>
    <w:rsid w:val="00301649"/>
    <w:rsid w:val="00302515"/>
    <w:rsid w:val="00303F2F"/>
    <w:rsid w:val="00303FF2"/>
    <w:rsid w:val="003045F5"/>
    <w:rsid w:val="003048B2"/>
    <w:rsid w:val="00304903"/>
    <w:rsid w:val="003049F3"/>
    <w:rsid w:val="00305EDB"/>
    <w:rsid w:val="0030606B"/>
    <w:rsid w:val="003068A9"/>
    <w:rsid w:val="003068C1"/>
    <w:rsid w:val="003068F4"/>
    <w:rsid w:val="0030694A"/>
    <w:rsid w:val="00307E22"/>
    <w:rsid w:val="00310214"/>
    <w:rsid w:val="003104C4"/>
    <w:rsid w:val="00310739"/>
    <w:rsid w:val="0031096D"/>
    <w:rsid w:val="00310E4A"/>
    <w:rsid w:val="00310F22"/>
    <w:rsid w:val="00310F94"/>
    <w:rsid w:val="003113CE"/>
    <w:rsid w:val="00311B07"/>
    <w:rsid w:val="003120EA"/>
    <w:rsid w:val="003122E4"/>
    <w:rsid w:val="00312361"/>
    <w:rsid w:val="00312463"/>
    <w:rsid w:val="00312A27"/>
    <w:rsid w:val="00312D90"/>
    <w:rsid w:val="00312ED7"/>
    <w:rsid w:val="00313314"/>
    <w:rsid w:val="00314B76"/>
    <w:rsid w:val="00314D09"/>
    <w:rsid w:val="00315406"/>
    <w:rsid w:val="003155F9"/>
    <w:rsid w:val="00316ED8"/>
    <w:rsid w:val="00317380"/>
    <w:rsid w:val="00320346"/>
    <w:rsid w:val="00320CB5"/>
    <w:rsid w:val="00321205"/>
    <w:rsid w:val="00321483"/>
    <w:rsid w:val="003216ED"/>
    <w:rsid w:val="003218D7"/>
    <w:rsid w:val="00321BCF"/>
    <w:rsid w:val="00322194"/>
    <w:rsid w:val="0032240A"/>
    <w:rsid w:val="00322D2D"/>
    <w:rsid w:val="0032310B"/>
    <w:rsid w:val="0032392B"/>
    <w:rsid w:val="00323D77"/>
    <w:rsid w:val="0032452E"/>
    <w:rsid w:val="00324B09"/>
    <w:rsid w:val="00324FBE"/>
    <w:rsid w:val="003256C9"/>
    <w:rsid w:val="003257AC"/>
    <w:rsid w:val="003257C7"/>
    <w:rsid w:val="0032582F"/>
    <w:rsid w:val="003259A9"/>
    <w:rsid w:val="00325C0A"/>
    <w:rsid w:val="00325CB9"/>
    <w:rsid w:val="00326447"/>
    <w:rsid w:val="00326B1D"/>
    <w:rsid w:val="00326BE3"/>
    <w:rsid w:val="00326DC8"/>
    <w:rsid w:val="003270A4"/>
    <w:rsid w:val="00330BDC"/>
    <w:rsid w:val="0033176A"/>
    <w:rsid w:val="00331AB5"/>
    <w:rsid w:val="00331B6C"/>
    <w:rsid w:val="00331E7A"/>
    <w:rsid w:val="00331FA1"/>
    <w:rsid w:val="00332680"/>
    <w:rsid w:val="00332C74"/>
    <w:rsid w:val="00332EE7"/>
    <w:rsid w:val="00333395"/>
    <w:rsid w:val="003334A0"/>
    <w:rsid w:val="00333844"/>
    <w:rsid w:val="00333EAA"/>
    <w:rsid w:val="00334480"/>
    <w:rsid w:val="00334FAF"/>
    <w:rsid w:val="003354D0"/>
    <w:rsid w:val="00335A15"/>
    <w:rsid w:val="00335B40"/>
    <w:rsid w:val="00335FEE"/>
    <w:rsid w:val="0033625E"/>
    <w:rsid w:val="0033641E"/>
    <w:rsid w:val="00336963"/>
    <w:rsid w:val="00336D86"/>
    <w:rsid w:val="00337283"/>
    <w:rsid w:val="00337D79"/>
    <w:rsid w:val="00340C6F"/>
    <w:rsid w:val="003410AA"/>
    <w:rsid w:val="00341B69"/>
    <w:rsid w:val="00341B8A"/>
    <w:rsid w:val="00341D23"/>
    <w:rsid w:val="00343501"/>
    <w:rsid w:val="0034454E"/>
    <w:rsid w:val="00344CCB"/>
    <w:rsid w:val="00344D68"/>
    <w:rsid w:val="0034551C"/>
    <w:rsid w:val="00345A30"/>
    <w:rsid w:val="003463E2"/>
    <w:rsid w:val="00346A26"/>
    <w:rsid w:val="00347127"/>
    <w:rsid w:val="00347B94"/>
    <w:rsid w:val="00347E81"/>
    <w:rsid w:val="00350815"/>
    <w:rsid w:val="0035108E"/>
    <w:rsid w:val="003510CD"/>
    <w:rsid w:val="00351128"/>
    <w:rsid w:val="00351EB2"/>
    <w:rsid w:val="00352B11"/>
    <w:rsid w:val="00352B97"/>
    <w:rsid w:val="0035326A"/>
    <w:rsid w:val="00353624"/>
    <w:rsid w:val="00353AD0"/>
    <w:rsid w:val="00353C42"/>
    <w:rsid w:val="0035463F"/>
    <w:rsid w:val="0035572D"/>
    <w:rsid w:val="00356230"/>
    <w:rsid w:val="003564D2"/>
    <w:rsid w:val="0035688E"/>
    <w:rsid w:val="0035701B"/>
    <w:rsid w:val="0035729D"/>
    <w:rsid w:val="00357FB2"/>
    <w:rsid w:val="0036040B"/>
    <w:rsid w:val="00360679"/>
    <w:rsid w:val="00360FD7"/>
    <w:rsid w:val="00361355"/>
    <w:rsid w:val="00361580"/>
    <w:rsid w:val="00362FE6"/>
    <w:rsid w:val="00363510"/>
    <w:rsid w:val="00363E87"/>
    <w:rsid w:val="00364F84"/>
    <w:rsid w:val="00365696"/>
    <w:rsid w:val="003667E9"/>
    <w:rsid w:val="003673FF"/>
    <w:rsid w:val="00367B01"/>
    <w:rsid w:val="00367C1C"/>
    <w:rsid w:val="00367CEA"/>
    <w:rsid w:val="00367F67"/>
    <w:rsid w:val="00370C08"/>
    <w:rsid w:val="00370F95"/>
    <w:rsid w:val="003715CE"/>
    <w:rsid w:val="00371670"/>
    <w:rsid w:val="00371849"/>
    <w:rsid w:val="00372153"/>
    <w:rsid w:val="00372E39"/>
    <w:rsid w:val="00373516"/>
    <w:rsid w:val="00373518"/>
    <w:rsid w:val="00373FFB"/>
    <w:rsid w:val="00374001"/>
    <w:rsid w:val="00375046"/>
    <w:rsid w:val="00375310"/>
    <w:rsid w:val="003759BE"/>
    <w:rsid w:val="00375A5D"/>
    <w:rsid w:val="00375BDE"/>
    <w:rsid w:val="00376343"/>
    <w:rsid w:val="0037651E"/>
    <w:rsid w:val="003806D9"/>
    <w:rsid w:val="00380E4A"/>
    <w:rsid w:val="003817FA"/>
    <w:rsid w:val="00381A7F"/>
    <w:rsid w:val="003822DE"/>
    <w:rsid w:val="00382382"/>
    <w:rsid w:val="003827BC"/>
    <w:rsid w:val="00382976"/>
    <w:rsid w:val="00382DB6"/>
    <w:rsid w:val="00384B7D"/>
    <w:rsid w:val="00384EBE"/>
    <w:rsid w:val="00385E4D"/>
    <w:rsid w:val="0038648C"/>
    <w:rsid w:val="00387AA1"/>
    <w:rsid w:val="00390333"/>
    <w:rsid w:val="00390A32"/>
    <w:rsid w:val="00391CA2"/>
    <w:rsid w:val="003924DC"/>
    <w:rsid w:val="0039250E"/>
    <w:rsid w:val="003932C0"/>
    <w:rsid w:val="00393990"/>
    <w:rsid w:val="00393E12"/>
    <w:rsid w:val="003940F8"/>
    <w:rsid w:val="003942F1"/>
    <w:rsid w:val="00394903"/>
    <w:rsid w:val="00394F1E"/>
    <w:rsid w:val="003957CE"/>
    <w:rsid w:val="00395A5D"/>
    <w:rsid w:val="00396085"/>
    <w:rsid w:val="00396305"/>
    <w:rsid w:val="00396A4C"/>
    <w:rsid w:val="003A022B"/>
    <w:rsid w:val="003A06C6"/>
    <w:rsid w:val="003A0B53"/>
    <w:rsid w:val="003A1292"/>
    <w:rsid w:val="003A14AA"/>
    <w:rsid w:val="003A1C97"/>
    <w:rsid w:val="003A2CAC"/>
    <w:rsid w:val="003A3175"/>
    <w:rsid w:val="003A3A11"/>
    <w:rsid w:val="003A3ECD"/>
    <w:rsid w:val="003A4F21"/>
    <w:rsid w:val="003A55B7"/>
    <w:rsid w:val="003A5841"/>
    <w:rsid w:val="003A6522"/>
    <w:rsid w:val="003A677B"/>
    <w:rsid w:val="003A6AC1"/>
    <w:rsid w:val="003A6E51"/>
    <w:rsid w:val="003A7409"/>
    <w:rsid w:val="003A7487"/>
    <w:rsid w:val="003B1919"/>
    <w:rsid w:val="003B1B53"/>
    <w:rsid w:val="003B1E40"/>
    <w:rsid w:val="003B271C"/>
    <w:rsid w:val="003B2B5E"/>
    <w:rsid w:val="003B35F6"/>
    <w:rsid w:val="003B4030"/>
    <w:rsid w:val="003B4108"/>
    <w:rsid w:val="003B4346"/>
    <w:rsid w:val="003B4370"/>
    <w:rsid w:val="003B447B"/>
    <w:rsid w:val="003B454C"/>
    <w:rsid w:val="003B4BD4"/>
    <w:rsid w:val="003B60FB"/>
    <w:rsid w:val="003B615F"/>
    <w:rsid w:val="003B674B"/>
    <w:rsid w:val="003B6C07"/>
    <w:rsid w:val="003B798A"/>
    <w:rsid w:val="003B7ACE"/>
    <w:rsid w:val="003B7BB0"/>
    <w:rsid w:val="003C0A02"/>
    <w:rsid w:val="003C23D8"/>
    <w:rsid w:val="003C2970"/>
    <w:rsid w:val="003C2B8A"/>
    <w:rsid w:val="003C2B8E"/>
    <w:rsid w:val="003C4808"/>
    <w:rsid w:val="003C4AFA"/>
    <w:rsid w:val="003C514C"/>
    <w:rsid w:val="003C5171"/>
    <w:rsid w:val="003C5611"/>
    <w:rsid w:val="003C5CB2"/>
    <w:rsid w:val="003C5E26"/>
    <w:rsid w:val="003C69F9"/>
    <w:rsid w:val="003C71AA"/>
    <w:rsid w:val="003C71B0"/>
    <w:rsid w:val="003C7295"/>
    <w:rsid w:val="003C75AE"/>
    <w:rsid w:val="003C7AB4"/>
    <w:rsid w:val="003D03F9"/>
    <w:rsid w:val="003D0877"/>
    <w:rsid w:val="003D09D3"/>
    <w:rsid w:val="003D1268"/>
    <w:rsid w:val="003D1B3B"/>
    <w:rsid w:val="003D2585"/>
    <w:rsid w:val="003D2A07"/>
    <w:rsid w:val="003D4AC8"/>
    <w:rsid w:val="003D4FB1"/>
    <w:rsid w:val="003D5335"/>
    <w:rsid w:val="003D53BA"/>
    <w:rsid w:val="003D5C9E"/>
    <w:rsid w:val="003D5F51"/>
    <w:rsid w:val="003D6E99"/>
    <w:rsid w:val="003D7171"/>
    <w:rsid w:val="003D71C2"/>
    <w:rsid w:val="003D748C"/>
    <w:rsid w:val="003E18AD"/>
    <w:rsid w:val="003E2467"/>
    <w:rsid w:val="003E2711"/>
    <w:rsid w:val="003E2EC4"/>
    <w:rsid w:val="003E2ECB"/>
    <w:rsid w:val="003E4CC7"/>
    <w:rsid w:val="003E50AD"/>
    <w:rsid w:val="003E5164"/>
    <w:rsid w:val="003E580F"/>
    <w:rsid w:val="003E6072"/>
    <w:rsid w:val="003E632D"/>
    <w:rsid w:val="003E669E"/>
    <w:rsid w:val="003E6CF0"/>
    <w:rsid w:val="003E6DFC"/>
    <w:rsid w:val="003E70B5"/>
    <w:rsid w:val="003E723E"/>
    <w:rsid w:val="003E762B"/>
    <w:rsid w:val="003E7796"/>
    <w:rsid w:val="003F0A8A"/>
    <w:rsid w:val="003F1039"/>
    <w:rsid w:val="003F1AD3"/>
    <w:rsid w:val="003F1B3B"/>
    <w:rsid w:val="003F293D"/>
    <w:rsid w:val="003F361C"/>
    <w:rsid w:val="003F3755"/>
    <w:rsid w:val="003F52A1"/>
    <w:rsid w:val="003F52EC"/>
    <w:rsid w:val="003F5857"/>
    <w:rsid w:val="003F58AB"/>
    <w:rsid w:val="003F5BE4"/>
    <w:rsid w:val="003F6189"/>
    <w:rsid w:val="003F6345"/>
    <w:rsid w:val="003F65BC"/>
    <w:rsid w:val="003F6826"/>
    <w:rsid w:val="003F7760"/>
    <w:rsid w:val="00400840"/>
    <w:rsid w:val="0040096D"/>
    <w:rsid w:val="00400A54"/>
    <w:rsid w:val="00400E06"/>
    <w:rsid w:val="0040132B"/>
    <w:rsid w:val="00401429"/>
    <w:rsid w:val="00401809"/>
    <w:rsid w:val="00402A00"/>
    <w:rsid w:val="00402A2F"/>
    <w:rsid w:val="00403285"/>
    <w:rsid w:val="004045BF"/>
    <w:rsid w:val="00404847"/>
    <w:rsid w:val="00404F7F"/>
    <w:rsid w:val="004057C6"/>
    <w:rsid w:val="00405DE1"/>
    <w:rsid w:val="004065F0"/>
    <w:rsid w:val="00406853"/>
    <w:rsid w:val="00407034"/>
    <w:rsid w:val="00407884"/>
    <w:rsid w:val="0040789D"/>
    <w:rsid w:val="004100BF"/>
    <w:rsid w:val="004100DB"/>
    <w:rsid w:val="00410133"/>
    <w:rsid w:val="00411B26"/>
    <w:rsid w:val="00411E5D"/>
    <w:rsid w:val="00412D33"/>
    <w:rsid w:val="00413424"/>
    <w:rsid w:val="00413AFF"/>
    <w:rsid w:val="00414BCD"/>
    <w:rsid w:val="00414D3D"/>
    <w:rsid w:val="00414EC3"/>
    <w:rsid w:val="004152BB"/>
    <w:rsid w:val="00415387"/>
    <w:rsid w:val="004159A8"/>
    <w:rsid w:val="00415B74"/>
    <w:rsid w:val="00415CAD"/>
    <w:rsid w:val="00415D96"/>
    <w:rsid w:val="00415DB4"/>
    <w:rsid w:val="00416140"/>
    <w:rsid w:val="004163EE"/>
    <w:rsid w:val="0041665C"/>
    <w:rsid w:val="00416853"/>
    <w:rsid w:val="004168F2"/>
    <w:rsid w:val="00416F8E"/>
    <w:rsid w:val="00417130"/>
    <w:rsid w:val="004172E5"/>
    <w:rsid w:val="004174D3"/>
    <w:rsid w:val="004205CA"/>
    <w:rsid w:val="00420D73"/>
    <w:rsid w:val="004212C9"/>
    <w:rsid w:val="0042133B"/>
    <w:rsid w:val="00421892"/>
    <w:rsid w:val="004219A1"/>
    <w:rsid w:val="004220A8"/>
    <w:rsid w:val="004220D2"/>
    <w:rsid w:val="00422101"/>
    <w:rsid w:val="00422E90"/>
    <w:rsid w:val="004230CE"/>
    <w:rsid w:val="0042377E"/>
    <w:rsid w:val="00423A21"/>
    <w:rsid w:val="00423F1E"/>
    <w:rsid w:val="004240E9"/>
    <w:rsid w:val="00424ABC"/>
    <w:rsid w:val="0042537D"/>
    <w:rsid w:val="00426246"/>
    <w:rsid w:val="00426264"/>
    <w:rsid w:val="00426A10"/>
    <w:rsid w:val="0042711F"/>
    <w:rsid w:val="00427361"/>
    <w:rsid w:val="0042767C"/>
    <w:rsid w:val="00430170"/>
    <w:rsid w:val="00431057"/>
    <w:rsid w:val="00431C51"/>
    <w:rsid w:val="00431D2B"/>
    <w:rsid w:val="00431D88"/>
    <w:rsid w:val="004327CF"/>
    <w:rsid w:val="004329CC"/>
    <w:rsid w:val="004330BC"/>
    <w:rsid w:val="00433200"/>
    <w:rsid w:val="00433619"/>
    <w:rsid w:val="00434C3B"/>
    <w:rsid w:val="00434EF4"/>
    <w:rsid w:val="00434F71"/>
    <w:rsid w:val="00435503"/>
    <w:rsid w:val="004365A4"/>
    <w:rsid w:val="00436D0D"/>
    <w:rsid w:val="00436EFC"/>
    <w:rsid w:val="00437115"/>
    <w:rsid w:val="004373B1"/>
    <w:rsid w:val="0043754F"/>
    <w:rsid w:val="00437898"/>
    <w:rsid w:val="00437EEA"/>
    <w:rsid w:val="00440116"/>
    <w:rsid w:val="00440174"/>
    <w:rsid w:val="004403AE"/>
    <w:rsid w:val="004407E1"/>
    <w:rsid w:val="00440CE1"/>
    <w:rsid w:val="00440E94"/>
    <w:rsid w:val="00441B80"/>
    <w:rsid w:val="00442055"/>
    <w:rsid w:val="00442700"/>
    <w:rsid w:val="00442F90"/>
    <w:rsid w:val="00443353"/>
    <w:rsid w:val="00443479"/>
    <w:rsid w:val="004434C4"/>
    <w:rsid w:val="004437CE"/>
    <w:rsid w:val="00443C13"/>
    <w:rsid w:val="0044516C"/>
    <w:rsid w:val="00445339"/>
    <w:rsid w:val="004457C9"/>
    <w:rsid w:val="0044591B"/>
    <w:rsid w:val="00446128"/>
    <w:rsid w:val="00446D83"/>
    <w:rsid w:val="00446DA3"/>
    <w:rsid w:val="00446F78"/>
    <w:rsid w:val="00447D36"/>
    <w:rsid w:val="00450338"/>
    <w:rsid w:val="004516F3"/>
    <w:rsid w:val="004517B4"/>
    <w:rsid w:val="00451BBB"/>
    <w:rsid w:val="0045204F"/>
    <w:rsid w:val="00452EEE"/>
    <w:rsid w:val="004536B5"/>
    <w:rsid w:val="00454341"/>
    <w:rsid w:val="00454B50"/>
    <w:rsid w:val="00456CD5"/>
    <w:rsid w:val="00456E7F"/>
    <w:rsid w:val="0045708B"/>
    <w:rsid w:val="00457A88"/>
    <w:rsid w:val="00457DD3"/>
    <w:rsid w:val="00457F77"/>
    <w:rsid w:val="00460060"/>
    <w:rsid w:val="00460137"/>
    <w:rsid w:val="00460D3B"/>
    <w:rsid w:val="00461430"/>
    <w:rsid w:val="00461AEB"/>
    <w:rsid w:val="00461C6A"/>
    <w:rsid w:val="00461D5E"/>
    <w:rsid w:val="00461FAD"/>
    <w:rsid w:val="004621EB"/>
    <w:rsid w:val="0046221B"/>
    <w:rsid w:val="00462C2A"/>
    <w:rsid w:val="00462E6E"/>
    <w:rsid w:val="0046358B"/>
    <w:rsid w:val="004638A0"/>
    <w:rsid w:val="00463DAB"/>
    <w:rsid w:val="00464F6D"/>
    <w:rsid w:val="0046523B"/>
    <w:rsid w:val="00465529"/>
    <w:rsid w:val="00465E92"/>
    <w:rsid w:val="00466092"/>
    <w:rsid w:val="00466249"/>
    <w:rsid w:val="0046686B"/>
    <w:rsid w:val="00467F84"/>
    <w:rsid w:val="004700E4"/>
    <w:rsid w:val="004701F4"/>
    <w:rsid w:val="0047068D"/>
    <w:rsid w:val="004707F9"/>
    <w:rsid w:val="00470A4A"/>
    <w:rsid w:val="00470CAE"/>
    <w:rsid w:val="00470E95"/>
    <w:rsid w:val="004710E6"/>
    <w:rsid w:val="00471318"/>
    <w:rsid w:val="004716DE"/>
    <w:rsid w:val="004718B0"/>
    <w:rsid w:val="00471B04"/>
    <w:rsid w:val="00471D4A"/>
    <w:rsid w:val="00472C35"/>
    <w:rsid w:val="004731E8"/>
    <w:rsid w:val="00473226"/>
    <w:rsid w:val="004736DB"/>
    <w:rsid w:val="00473A63"/>
    <w:rsid w:val="00473FCF"/>
    <w:rsid w:val="004740F8"/>
    <w:rsid w:val="00474346"/>
    <w:rsid w:val="00474758"/>
    <w:rsid w:val="0047662B"/>
    <w:rsid w:val="004767BE"/>
    <w:rsid w:val="00476E1B"/>
    <w:rsid w:val="004770F9"/>
    <w:rsid w:val="004770FD"/>
    <w:rsid w:val="00480A2A"/>
    <w:rsid w:val="004822E0"/>
    <w:rsid w:val="004836A3"/>
    <w:rsid w:val="00483F5C"/>
    <w:rsid w:val="0048559E"/>
    <w:rsid w:val="00485A5B"/>
    <w:rsid w:val="00486A99"/>
    <w:rsid w:val="00486D21"/>
    <w:rsid w:val="00486F6E"/>
    <w:rsid w:val="0048704B"/>
    <w:rsid w:val="00487115"/>
    <w:rsid w:val="004872FD"/>
    <w:rsid w:val="0048770F"/>
    <w:rsid w:val="00487ABB"/>
    <w:rsid w:val="0049018A"/>
    <w:rsid w:val="004901B3"/>
    <w:rsid w:val="0049052C"/>
    <w:rsid w:val="00490C67"/>
    <w:rsid w:val="00491045"/>
    <w:rsid w:val="00491C7F"/>
    <w:rsid w:val="00491CAA"/>
    <w:rsid w:val="00491CE2"/>
    <w:rsid w:val="0049237A"/>
    <w:rsid w:val="00492421"/>
    <w:rsid w:val="004925A6"/>
    <w:rsid w:val="00492ECE"/>
    <w:rsid w:val="00493955"/>
    <w:rsid w:val="00494B4A"/>
    <w:rsid w:val="00495E57"/>
    <w:rsid w:val="004961BB"/>
    <w:rsid w:val="00496D23"/>
    <w:rsid w:val="00497765"/>
    <w:rsid w:val="0049779D"/>
    <w:rsid w:val="00497A2F"/>
    <w:rsid w:val="00497C46"/>
    <w:rsid w:val="004A0D62"/>
    <w:rsid w:val="004A0D95"/>
    <w:rsid w:val="004A0E32"/>
    <w:rsid w:val="004A128E"/>
    <w:rsid w:val="004A12F3"/>
    <w:rsid w:val="004A16AF"/>
    <w:rsid w:val="004A1951"/>
    <w:rsid w:val="004A1E48"/>
    <w:rsid w:val="004A2352"/>
    <w:rsid w:val="004A2C62"/>
    <w:rsid w:val="004A3643"/>
    <w:rsid w:val="004A384F"/>
    <w:rsid w:val="004A44B1"/>
    <w:rsid w:val="004A492A"/>
    <w:rsid w:val="004A4C7B"/>
    <w:rsid w:val="004A4D98"/>
    <w:rsid w:val="004A569F"/>
    <w:rsid w:val="004A5B24"/>
    <w:rsid w:val="004A5DB1"/>
    <w:rsid w:val="004A6516"/>
    <w:rsid w:val="004A6F5C"/>
    <w:rsid w:val="004A7186"/>
    <w:rsid w:val="004A7999"/>
    <w:rsid w:val="004B0D5E"/>
    <w:rsid w:val="004B15DA"/>
    <w:rsid w:val="004B2339"/>
    <w:rsid w:val="004B2573"/>
    <w:rsid w:val="004B2DE3"/>
    <w:rsid w:val="004B2E65"/>
    <w:rsid w:val="004B2F81"/>
    <w:rsid w:val="004B3159"/>
    <w:rsid w:val="004B341E"/>
    <w:rsid w:val="004B4333"/>
    <w:rsid w:val="004B4A81"/>
    <w:rsid w:val="004B4FB5"/>
    <w:rsid w:val="004B5559"/>
    <w:rsid w:val="004B56A8"/>
    <w:rsid w:val="004B595F"/>
    <w:rsid w:val="004B5C2F"/>
    <w:rsid w:val="004B5D71"/>
    <w:rsid w:val="004B632D"/>
    <w:rsid w:val="004B6391"/>
    <w:rsid w:val="004B6E2D"/>
    <w:rsid w:val="004B77E0"/>
    <w:rsid w:val="004B7A1E"/>
    <w:rsid w:val="004C0B03"/>
    <w:rsid w:val="004C0BF4"/>
    <w:rsid w:val="004C1373"/>
    <w:rsid w:val="004C2009"/>
    <w:rsid w:val="004C223D"/>
    <w:rsid w:val="004C23C6"/>
    <w:rsid w:val="004C2478"/>
    <w:rsid w:val="004C2A56"/>
    <w:rsid w:val="004C2A8C"/>
    <w:rsid w:val="004C2E1E"/>
    <w:rsid w:val="004C34C7"/>
    <w:rsid w:val="004C367C"/>
    <w:rsid w:val="004C375E"/>
    <w:rsid w:val="004C3A36"/>
    <w:rsid w:val="004C3B54"/>
    <w:rsid w:val="004C3C66"/>
    <w:rsid w:val="004C3FF0"/>
    <w:rsid w:val="004C48B4"/>
    <w:rsid w:val="004C5625"/>
    <w:rsid w:val="004C563E"/>
    <w:rsid w:val="004C6914"/>
    <w:rsid w:val="004C6B4B"/>
    <w:rsid w:val="004C6DC6"/>
    <w:rsid w:val="004C747D"/>
    <w:rsid w:val="004C7665"/>
    <w:rsid w:val="004C7952"/>
    <w:rsid w:val="004C7A91"/>
    <w:rsid w:val="004C7BB5"/>
    <w:rsid w:val="004D02A5"/>
    <w:rsid w:val="004D0713"/>
    <w:rsid w:val="004D098A"/>
    <w:rsid w:val="004D15F6"/>
    <w:rsid w:val="004D1656"/>
    <w:rsid w:val="004D1996"/>
    <w:rsid w:val="004D1D2C"/>
    <w:rsid w:val="004D1F16"/>
    <w:rsid w:val="004D21B3"/>
    <w:rsid w:val="004D21DA"/>
    <w:rsid w:val="004D2290"/>
    <w:rsid w:val="004D2704"/>
    <w:rsid w:val="004D2DB1"/>
    <w:rsid w:val="004D30C0"/>
    <w:rsid w:val="004D36CB"/>
    <w:rsid w:val="004D3D79"/>
    <w:rsid w:val="004D40BA"/>
    <w:rsid w:val="004D51D0"/>
    <w:rsid w:val="004D599F"/>
    <w:rsid w:val="004D64FB"/>
    <w:rsid w:val="004D6EF9"/>
    <w:rsid w:val="004D75C3"/>
    <w:rsid w:val="004D7606"/>
    <w:rsid w:val="004E0AEA"/>
    <w:rsid w:val="004E18C5"/>
    <w:rsid w:val="004E3D9E"/>
    <w:rsid w:val="004E48FF"/>
    <w:rsid w:val="004E4ABE"/>
    <w:rsid w:val="004E4B85"/>
    <w:rsid w:val="004E5D6E"/>
    <w:rsid w:val="004E5ED7"/>
    <w:rsid w:val="004E5F09"/>
    <w:rsid w:val="004E5F71"/>
    <w:rsid w:val="004E6062"/>
    <w:rsid w:val="004E6AE1"/>
    <w:rsid w:val="004E7318"/>
    <w:rsid w:val="004E7477"/>
    <w:rsid w:val="004E7B81"/>
    <w:rsid w:val="004F0038"/>
    <w:rsid w:val="004F0A02"/>
    <w:rsid w:val="004F0C2C"/>
    <w:rsid w:val="004F1117"/>
    <w:rsid w:val="004F1F82"/>
    <w:rsid w:val="004F2174"/>
    <w:rsid w:val="004F2210"/>
    <w:rsid w:val="004F24DF"/>
    <w:rsid w:val="004F2672"/>
    <w:rsid w:val="004F2B8F"/>
    <w:rsid w:val="004F2BB1"/>
    <w:rsid w:val="004F3414"/>
    <w:rsid w:val="004F3988"/>
    <w:rsid w:val="004F3C8E"/>
    <w:rsid w:val="004F4095"/>
    <w:rsid w:val="004F40F4"/>
    <w:rsid w:val="004F4CAB"/>
    <w:rsid w:val="004F4D0B"/>
    <w:rsid w:val="004F507D"/>
    <w:rsid w:val="004F5329"/>
    <w:rsid w:val="004F5539"/>
    <w:rsid w:val="004F5A2F"/>
    <w:rsid w:val="004F5B79"/>
    <w:rsid w:val="004F5DED"/>
    <w:rsid w:val="004F6FCC"/>
    <w:rsid w:val="004F710A"/>
    <w:rsid w:val="004F7252"/>
    <w:rsid w:val="004F742D"/>
    <w:rsid w:val="004F743C"/>
    <w:rsid w:val="004F77C0"/>
    <w:rsid w:val="004F77F6"/>
    <w:rsid w:val="0050067A"/>
    <w:rsid w:val="0050078F"/>
    <w:rsid w:val="00500DCF"/>
    <w:rsid w:val="00501B5B"/>
    <w:rsid w:val="00501E3F"/>
    <w:rsid w:val="00501EAD"/>
    <w:rsid w:val="00502E23"/>
    <w:rsid w:val="00502E2E"/>
    <w:rsid w:val="005031FC"/>
    <w:rsid w:val="00504DAE"/>
    <w:rsid w:val="005050C9"/>
    <w:rsid w:val="005050F3"/>
    <w:rsid w:val="0050538F"/>
    <w:rsid w:val="005055F5"/>
    <w:rsid w:val="0050575B"/>
    <w:rsid w:val="00505789"/>
    <w:rsid w:val="00506577"/>
    <w:rsid w:val="00506F22"/>
    <w:rsid w:val="00507108"/>
    <w:rsid w:val="005074B5"/>
    <w:rsid w:val="00507A95"/>
    <w:rsid w:val="00507B1F"/>
    <w:rsid w:val="00507D02"/>
    <w:rsid w:val="00510164"/>
    <w:rsid w:val="00510190"/>
    <w:rsid w:val="0051043B"/>
    <w:rsid w:val="00510779"/>
    <w:rsid w:val="00510FDE"/>
    <w:rsid w:val="00511403"/>
    <w:rsid w:val="0051140C"/>
    <w:rsid w:val="00511E6A"/>
    <w:rsid w:val="0051203F"/>
    <w:rsid w:val="0051207F"/>
    <w:rsid w:val="00512CDE"/>
    <w:rsid w:val="00514653"/>
    <w:rsid w:val="00514668"/>
    <w:rsid w:val="00515496"/>
    <w:rsid w:val="00515533"/>
    <w:rsid w:val="005155D0"/>
    <w:rsid w:val="00515F41"/>
    <w:rsid w:val="005167A4"/>
    <w:rsid w:val="00516DF5"/>
    <w:rsid w:val="00517D17"/>
    <w:rsid w:val="005202B1"/>
    <w:rsid w:val="005209B4"/>
    <w:rsid w:val="00520CDA"/>
    <w:rsid w:val="0052141D"/>
    <w:rsid w:val="0052146A"/>
    <w:rsid w:val="005214A7"/>
    <w:rsid w:val="0052158A"/>
    <w:rsid w:val="005216F8"/>
    <w:rsid w:val="00521AEF"/>
    <w:rsid w:val="00521C86"/>
    <w:rsid w:val="00521FB1"/>
    <w:rsid w:val="00522407"/>
    <w:rsid w:val="005230EF"/>
    <w:rsid w:val="005236B1"/>
    <w:rsid w:val="00523852"/>
    <w:rsid w:val="00523C13"/>
    <w:rsid w:val="0052405C"/>
    <w:rsid w:val="0052471C"/>
    <w:rsid w:val="00524AC2"/>
    <w:rsid w:val="00524D5E"/>
    <w:rsid w:val="00525399"/>
    <w:rsid w:val="00525A0C"/>
    <w:rsid w:val="0052602D"/>
    <w:rsid w:val="00526920"/>
    <w:rsid w:val="00526ACB"/>
    <w:rsid w:val="00526B5E"/>
    <w:rsid w:val="00526D88"/>
    <w:rsid w:val="00526ECB"/>
    <w:rsid w:val="00526FB8"/>
    <w:rsid w:val="00527509"/>
    <w:rsid w:val="005275F7"/>
    <w:rsid w:val="0052771E"/>
    <w:rsid w:val="00527AFA"/>
    <w:rsid w:val="00527D00"/>
    <w:rsid w:val="00530382"/>
    <w:rsid w:val="0053049E"/>
    <w:rsid w:val="005304C8"/>
    <w:rsid w:val="00530AC5"/>
    <w:rsid w:val="00530D4D"/>
    <w:rsid w:val="005319C9"/>
    <w:rsid w:val="005331A0"/>
    <w:rsid w:val="00533475"/>
    <w:rsid w:val="005342F3"/>
    <w:rsid w:val="0053432F"/>
    <w:rsid w:val="00534E7F"/>
    <w:rsid w:val="00535023"/>
    <w:rsid w:val="0053559D"/>
    <w:rsid w:val="0053639B"/>
    <w:rsid w:val="0053655C"/>
    <w:rsid w:val="005365B8"/>
    <w:rsid w:val="00536B69"/>
    <w:rsid w:val="0053701A"/>
    <w:rsid w:val="0053733A"/>
    <w:rsid w:val="00540625"/>
    <w:rsid w:val="0054075B"/>
    <w:rsid w:val="00540D07"/>
    <w:rsid w:val="005413A5"/>
    <w:rsid w:val="00541D8B"/>
    <w:rsid w:val="00542877"/>
    <w:rsid w:val="00542DCA"/>
    <w:rsid w:val="0054351A"/>
    <w:rsid w:val="00545793"/>
    <w:rsid w:val="00545C95"/>
    <w:rsid w:val="00545FDD"/>
    <w:rsid w:val="005462ED"/>
    <w:rsid w:val="005469DC"/>
    <w:rsid w:val="00546DC0"/>
    <w:rsid w:val="00547052"/>
    <w:rsid w:val="00550464"/>
    <w:rsid w:val="00550549"/>
    <w:rsid w:val="00550580"/>
    <w:rsid w:val="00550871"/>
    <w:rsid w:val="00550F72"/>
    <w:rsid w:val="0055134B"/>
    <w:rsid w:val="00551DF3"/>
    <w:rsid w:val="005521D6"/>
    <w:rsid w:val="00552AAF"/>
    <w:rsid w:val="00553A5A"/>
    <w:rsid w:val="0055447B"/>
    <w:rsid w:val="00554D12"/>
    <w:rsid w:val="005555AE"/>
    <w:rsid w:val="00555686"/>
    <w:rsid w:val="00555D00"/>
    <w:rsid w:val="00556613"/>
    <w:rsid w:val="005566F4"/>
    <w:rsid w:val="00557D4F"/>
    <w:rsid w:val="00560659"/>
    <w:rsid w:val="00560D50"/>
    <w:rsid w:val="00561661"/>
    <w:rsid w:val="00561858"/>
    <w:rsid w:val="00561DE2"/>
    <w:rsid w:val="00562202"/>
    <w:rsid w:val="005622F4"/>
    <w:rsid w:val="00562960"/>
    <w:rsid w:val="00562C77"/>
    <w:rsid w:val="00562DBB"/>
    <w:rsid w:val="00563041"/>
    <w:rsid w:val="0056351F"/>
    <w:rsid w:val="00563AD0"/>
    <w:rsid w:val="00563BED"/>
    <w:rsid w:val="00564388"/>
    <w:rsid w:val="005655DA"/>
    <w:rsid w:val="00566918"/>
    <w:rsid w:val="00567982"/>
    <w:rsid w:val="00567987"/>
    <w:rsid w:val="00567E4B"/>
    <w:rsid w:val="005704AB"/>
    <w:rsid w:val="00570AA8"/>
    <w:rsid w:val="0057103E"/>
    <w:rsid w:val="0057167E"/>
    <w:rsid w:val="00571D77"/>
    <w:rsid w:val="00572A1D"/>
    <w:rsid w:val="00573697"/>
    <w:rsid w:val="005736B6"/>
    <w:rsid w:val="0057370C"/>
    <w:rsid w:val="00573DC2"/>
    <w:rsid w:val="00573DCE"/>
    <w:rsid w:val="00574701"/>
    <w:rsid w:val="00574DD8"/>
    <w:rsid w:val="00575826"/>
    <w:rsid w:val="005760DA"/>
    <w:rsid w:val="005764DF"/>
    <w:rsid w:val="005767AE"/>
    <w:rsid w:val="00576932"/>
    <w:rsid w:val="00577656"/>
    <w:rsid w:val="00577C7E"/>
    <w:rsid w:val="00577C9A"/>
    <w:rsid w:val="00580C97"/>
    <w:rsid w:val="00581029"/>
    <w:rsid w:val="0058119E"/>
    <w:rsid w:val="0058145E"/>
    <w:rsid w:val="0058162B"/>
    <w:rsid w:val="00582CF0"/>
    <w:rsid w:val="005832B6"/>
    <w:rsid w:val="00584173"/>
    <w:rsid w:val="005846B4"/>
    <w:rsid w:val="00584E21"/>
    <w:rsid w:val="005853CF"/>
    <w:rsid w:val="0058592D"/>
    <w:rsid w:val="00585F39"/>
    <w:rsid w:val="0058616E"/>
    <w:rsid w:val="005864E8"/>
    <w:rsid w:val="00586867"/>
    <w:rsid w:val="00586A72"/>
    <w:rsid w:val="00586A74"/>
    <w:rsid w:val="0058700E"/>
    <w:rsid w:val="00587920"/>
    <w:rsid w:val="0059052C"/>
    <w:rsid w:val="00590AC5"/>
    <w:rsid w:val="00591A12"/>
    <w:rsid w:val="00591CFB"/>
    <w:rsid w:val="00591D53"/>
    <w:rsid w:val="00592000"/>
    <w:rsid w:val="00592354"/>
    <w:rsid w:val="00593418"/>
    <w:rsid w:val="0059358C"/>
    <w:rsid w:val="00593935"/>
    <w:rsid w:val="00593CD5"/>
    <w:rsid w:val="00593D50"/>
    <w:rsid w:val="00594041"/>
    <w:rsid w:val="005941EF"/>
    <w:rsid w:val="0059439F"/>
    <w:rsid w:val="00594EFA"/>
    <w:rsid w:val="005950A2"/>
    <w:rsid w:val="005966F6"/>
    <w:rsid w:val="00597434"/>
    <w:rsid w:val="00597F52"/>
    <w:rsid w:val="005A0ABD"/>
    <w:rsid w:val="005A14C2"/>
    <w:rsid w:val="005A14F0"/>
    <w:rsid w:val="005A1B78"/>
    <w:rsid w:val="005A24DE"/>
    <w:rsid w:val="005A2666"/>
    <w:rsid w:val="005A2A9F"/>
    <w:rsid w:val="005A2ACE"/>
    <w:rsid w:val="005A30B7"/>
    <w:rsid w:val="005A4339"/>
    <w:rsid w:val="005A45AC"/>
    <w:rsid w:val="005A4DF3"/>
    <w:rsid w:val="005A5693"/>
    <w:rsid w:val="005A6411"/>
    <w:rsid w:val="005A6AAD"/>
    <w:rsid w:val="005A6B33"/>
    <w:rsid w:val="005A7539"/>
    <w:rsid w:val="005A7A1C"/>
    <w:rsid w:val="005B068E"/>
    <w:rsid w:val="005B1A53"/>
    <w:rsid w:val="005B3286"/>
    <w:rsid w:val="005B32D6"/>
    <w:rsid w:val="005B3D46"/>
    <w:rsid w:val="005B459A"/>
    <w:rsid w:val="005B49C3"/>
    <w:rsid w:val="005B4C46"/>
    <w:rsid w:val="005B4D73"/>
    <w:rsid w:val="005B4F52"/>
    <w:rsid w:val="005B5033"/>
    <w:rsid w:val="005B525B"/>
    <w:rsid w:val="005B54C7"/>
    <w:rsid w:val="005B5C68"/>
    <w:rsid w:val="005B658A"/>
    <w:rsid w:val="005B6DD9"/>
    <w:rsid w:val="005B6FC1"/>
    <w:rsid w:val="005B7671"/>
    <w:rsid w:val="005C085A"/>
    <w:rsid w:val="005C10B5"/>
    <w:rsid w:val="005C1211"/>
    <w:rsid w:val="005C1245"/>
    <w:rsid w:val="005C1A7A"/>
    <w:rsid w:val="005C1C1D"/>
    <w:rsid w:val="005C21AC"/>
    <w:rsid w:val="005C381E"/>
    <w:rsid w:val="005C3876"/>
    <w:rsid w:val="005C3B37"/>
    <w:rsid w:val="005C43A6"/>
    <w:rsid w:val="005C4CB4"/>
    <w:rsid w:val="005C5085"/>
    <w:rsid w:val="005C50B7"/>
    <w:rsid w:val="005C5F32"/>
    <w:rsid w:val="005C5FDE"/>
    <w:rsid w:val="005C6222"/>
    <w:rsid w:val="005C6BB9"/>
    <w:rsid w:val="005C7259"/>
    <w:rsid w:val="005C7F18"/>
    <w:rsid w:val="005D0111"/>
    <w:rsid w:val="005D0983"/>
    <w:rsid w:val="005D0BFE"/>
    <w:rsid w:val="005D1CE2"/>
    <w:rsid w:val="005D2028"/>
    <w:rsid w:val="005D2D51"/>
    <w:rsid w:val="005D2D6E"/>
    <w:rsid w:val="005D2D99"/>
    <w:rsid w:val="005D378F"/>
    <w:rsid w:val="005D3E4E"/>
    <w:rsid w:val="005D416F"/>
    <w:rsid w:val="005D459F"/>
    <w:rsid w:val="005D4781"/>
    <w:rsid w:val="005D614A"/>
    <w:rsid w:val="005D6B9B"/>
    <w:rsid w:val="005D6CB7"/>
    <w:rsid w:val="005D76AC"/>
    <w:rsid w:val="005D7B24"/>
    <w:rsid w:val="005E0218"/>
    <w:rsid w:val="005E0698"/>
    <w:rsid w:val="005E11D8"/>
    <w:rsid w:val="005E13FE"/>
    <w:rsid w:val="005E1A12"/>
    <w:rsid w:val="005E1CD4"/>
    <w:rsid w:val="005E29A4"/>
    <w:rsid w:val="005E3479"/>
    <w:rsid w:val="005E3991"/>
    <w:rsid w:val="005E43C0"/>
    <w:rsid w:val="005E4494"/>
    <w:rsid w:val="005E47FE"/>
    <w:rsid w:val="005E521D"/>
    <w:rsid w:val="005E52A9"/>
    <w:rsid w:val="005E5421"/>
    <w:rsid w:val="005E5DF1"/>
    <w:rsid w:val="005E725D"/>
    <w:rsid w:val="005F0A83"/>
    <w:rsid w:val="005F0DCF"/>
    <w:rsid w:val="005F0E97"/>
    <w:rsid w:val="005F14C8"/>
    <w:rsid w:val="005F1C95"/>
    <w:rsid w:val="005F1F08"/>
    <w:rsid w:val="005F2747"/>
    <w:rsid w:val="005F29ED"/>
    <w:rsid w:val="005F2E1C"/>
    <w:rsid w:val="005F309A"/>
    <w:rsid w:val="005F3C04"/>
    <w:rsid w:val="005F4BCA"/>
    <w:rsid w:val="005F7220"/>
    <w:rsid w:val="005F7DF0"/>
    <w:rsid w:val="005F7F07"/>
    <w:rsid w:val="0060036C"/>
    <w:rsid w:val="006009F2"/>
    <w:rsid w:val="0060121D"/>
    <w:rsid w:val="006018C0"/>
    <w:rsid w:val="00602A2A"/>
    <w:rsid w:val="0060342D"/>
    <w:rsid w:val="00603BDE"/>
    <w:rsid w:val="00603C4C"/>
    <w:rsid w:val="00603D79"/>
    <w:rsid w:val="00603F65"/>
    <w:rsid w:val="006046A0"/>
    <w:rsid w:val="0060499D"/>
    <w:rsid w:val="00604A17"/>
    <w:rsid w:val="00604BCC"/>
    <w:rsid w:val="00605DDB"/>
    <w:rsid w:val="006063DB"/>
    <w:rsid w:val="0060707B"/>
    <w:rsid w:val="00607140"/>
    <w:rsid w:val="00607C88"/>
    <w:rsid w:val="006103CB"/>
    <w:rsid w:val="00610A94"/>
    <w:rsid w:val="00610B1F"/>
    <w:rsid w:val="0061179E"/>
    <w:rsid w:val="00611A76"/>
    <w:rsid w:val="0061200E"/>
    <w:rsid w:val="006128D0"/>
    <w:rsid w:val="00612ED1"/>
    <w:rsid w:val="00612FB9"/>
    <w:rsid w:val="006132A5"/>
    <w:rsid w:val="006132A6"/>
    <w:rsid w:val="006135C6"/>
    <w:rsid w:val="0061381D"/>
    <w:rsid w:val="00613CC1"/>
    <w:rsid w:val="006167DE"/>
    <w:rsid w:val="00616BB2"/>
    <w:rsid w:val="0061792D"/>
    <w:rsid w:val="0062046C"/>
    <w:rsid w:val="006205B9"/>
    <w:rsid w:val="006205E4"/>
    <w:rsid w:val="00620D36"/>
    <w:rsid w:val="0062103E"/>
    <w:rsid w:val="00621784"/>
    <w:rsid w:val="0062193E"/>
    <w:rsid w:val="00621CFA"/>
    <w:rsid w:val="00621FEC"/>
    <w:rsid w:val="0062205C"/>
    <w:rsid w:val="00622402"/>
    <w:rsid w:val="0062254C"/>
    <w:rsid w:val="006226C8"/>
    <w:rsid w:val="006229EC"/>
    <w:rsid w:val="00622B04"/>
    <w:rsid w:val="00622CA7"/>
    <w:rsid w:val="0062345D"/>
    <w:rsid w:val="006236BE"/>
    <w:rsid w:val="00623F37"/>
    <w:rsid w:val="006240CF"/>
    <w:rsid w:val="00624274"/>
    <w:rsid w:val="006245D5"/>
    <w:rsid w:val="00624F1C"/>
    <w:rsid w:val="006259EF"/>
    <w:rsid w:val="00626CCF"/>
    <w:rsid w:val="006275AE"/>
    <w:rsid w:val="006275CF"/>
    <w:rsid w:val="006304CC"/>
    <w:rsid w:val="00630748"/>
    <w:rsid w:val="00630F3D"/>
    <w:rsid w:val="006312D6"/>
    <w:rsid w:val="0063140B"/>
    <w:rsid w:val="00631EDC"/>
    <w:rsid w:val="00632759"/>
    <w:rsid w:val="00632D54"/>
    <w:rsid w:val="006331C0"/>
    <w:rsid w:val="0063350C"/>
    <w:rsid w:val="00633DE0"/>
    <w:rsid w:val="00633E3F"/>
    <w:rsid w:val="00633EB1"/>
    <w:rsid w:val="006346FE"/>
    <w:rsid w:val="00634A17"/>
    <w:rsid w:val="00634E9E"/>
    <w:rsid w:val="00635488"/>
    <w:rsid w:val="006354E9"/>
    <w:rsid w:val="00635983"/>
    <w:rsid w:val="00635DFF"/>
    <w:rsid w:val="00635EC8"/>
    <w:rsid w:val="006368F6"/>
    <w:rsid w:val="00636FB5"/>
    <w:rsid w:val="00637690"/>
    <w:rsid w:val="006404A1"/>
    <w:rsid w:val="00640600"/>
    <w:rsid w:val="0064190A"/>
    <w:rsid w:val="00641F23"/>
    <w:rsid w:val="00642AC6"/>
    <w:rsid w:val="00642EF8"/>
    <w:rsid w:val="006435D9"/>
    <w:rsid w:val="00643EE3"/>
    <w:rsid w:val="00643F6F"/>
    <w:rsid w:val="00644176"/>
    <w:rsid w:val="00644607"/>
    <w:rsid w:val="00644692"/>
    <w:rsid w:val="006453BD"/>
    <w:rsid w:val="006459E1"/>
    <w:rsid w:val="00645ACB"/>
    <w:rsid w:val="0064625B"/>
    <w:rsid w:val="00646DDC"/>
    <w:rsid w:val="0064705B"/>
    <w:rsid w:val="006470F1"/>
    <w:rsid w:val="00647478"/>
    <w:rsid w:val="00647980"/>
    <w:rsid w:val="0065071D"/>
    <w:rsid w:val="00650795"/>
    <w:rsid w:val="00650BC5"/>
    <w:rsid w:val="00650F80"/>
    <w:rsid w:val="00651947"/>
    <w:rsid w:val="00651A2F"/>
    <w:rsid w:val="00651F57"/>
    <w:rsid w:val="00652318"/>
    <w:rsid w:val="00652446"/>
    <w:rsid w:val="0065364A"/>
    <w:rsid w:val="00653A8F"/>
    <w:rsid w:val="00653ACE"/>
    <w:rsid w:val="00653E55"/>
    <w:rsid w:val="006545E1"/>
    <w:rsid w:val="00654DA6"/>
    <w:rsid w:val="00655422"/>
    <w:rsid w:val="00655DDF"/>
    <w:rsid w:val="006560CB"/>
    <w:rsid w:val="00657A6A"/>
    <w:rsid w:val="00657ED9"/>
    <w:rsid w:val="00660941"/>
    <w:rsid w:val="00660D01"/>
    <w:rsid w:val="00660DDA"/>
    <w:rsid w:val="006614E4"/>
    <w:rsid w:val="00662123"/>
    <w:rsid w:val="00662E8D"/>
    <w:rsid w:val="00663726"/>
    <w:rsid w:val="00663891"/>
    <w:rsid w:val="0066590C"/>
    <w:rsid w:val="00665FFE"/>
    <w:rsid w:val="00666AF5"/>
    <w:rsid w:val="00666B7C"/>
    <w:rsid w:val="00666D1F"/>
    <w:rsid w:val="00667754"/>
    <w:rsid w:val="00667B0A"/>
    <w:rsid w:val="00671486"/>
    <w:rsid w:val="00671BC2"/>
    <w:rsid w:val="00671FD3"/>
    <w:rsid w:val="00673132"/>
    <w:rsid w:val="0067353F"/>
    <w:rsid w:val="00673A43"/>
    <w:rsid w:val="00673C43"/>
    <w:rsid w:val="00673C4F"/>
    <w:rsid w:val="00674AC4"/>
    <w:rsid w:val="00674C0D"/>
    <w:rsid w:val="006751D5"/>
    <w:rsid w:val="006754E4"/>
    <w:rsid w:val="00675E85"/>
    <w:rsid w:val="00675F11"/>
    <w:rsid w:val="006767F8"/>
    <w:rsid w:val="0067798B"/>
    <w:rsid w:val="00677ED9"/>
    <w:rsid w:val="00680445"/>
    <w:rsid w:val="00680782"/>
    <w:rsid w:val="006808C2"/>
    <w:rsid w:val="00680B73"/>
    <w:rsid w:val="00680BD7"/>
    <w:rsid w:val="00681021"/>
    <w:rsid w:val="00681F3A"/>
    <w:rsid w:val="0068209C"/>
    <w:rsid w:val="00682F3F"/>
    <w:rsid w:val="006834CD"/>
    <w:rsid w:val="00683698"/>
    <w:rsid w:val="00683F4C"/>
    <w:rsid w:val="006842EB"/>
    <w:rsid w:val="006845C1"/>
    <w:rsid w:val="006848AF"/>
    <w:rsid w:val="00684BF0"/>
    <w:rsid w:val="00684C0A"/>
    <w:rsid w:val="00684F7E"/>
    <w:rsid w:val="0068568E"/>
    <w:rsid w:val="00685EC7"/>
    <w:rsid w:val="00685EE0"/>
    <w:rsid w:val="00687403"/>
    <w:rsid w:val="00690082"/>
    <w:rsid w:val="0069014F"/>
    <w:rsid w:val="00691A52"/>
    <w:rsid w:val="00691ABC"/>
    <w:rsid w:val="00691EA3"/>
    <w:rsid w:val="00692A3F"/>
    <w:rsid w:val="00693077"/>
    <w:rsid w:val="00693735"/>
    <w:rsid w:val="00693B0D"/>
    <w:rsid w:val="00693D88"/>
    <w:rsid w:val="00694A7C"/>
    <w:rsid w:val="00694C38"/>
    <w:rsid w:val="00695041"/>
    <w:rsid w:val="006955AB"/>
    <w:rsid w:val="00695A4C"/>
    <w:rsid w:val="00695FF3"/>
    <w:rsid w:val="006964CE"/>
    <w:rsid w:val="006978CB"/>
    <w:rsid w:val="00697F7A"/>
    <w:rsid w:val="00697F9A"/>
    <w:rsid w:val="006A0917"/>
    <w:rsid w:val="006A0AB4"/>
    <w:rsid w:val="006A0ED9"/>
    <w:rsid w:val="006A1B1E"/>
    <w:rsid w:val="006A289B"/>
    <w:rsid w:val="006A314B"/>
    <w:rsid w:val="006A320C"/>
    <w:rsid w:val="006A3EE4"/>
    <w:rsid w:val="006A4599"/>
    <w:rsid w:val="006A4AFF"/>
    <w:rsid w:val="006A52F2"/>
    <w:rsid w:val="006A5A10"/>
    <w:rsid w:val="006A688B"/>
    <w:rsid w:val="006A6D73"/>
    <w:rsid w:val="006A7229"/>
    <w:rsid w:val="006A7361"/>
    <w:rsid w:val="006A73BD"/>
    <w:rsid w:val="006A764C"/>
    <w:rsid w:val="006A7734"/>
    <w:rsid w:val="006A7B00"/>
    <w:rsid w:val="006B0120"/>
    <w:rsid w:val="006B0798"/>
    <w:rsid w:val="006B095B"/>
    <w:rsid w:val="006B0B68"/>
    <w:rsid w:val="006B0C7F"/>
    <w:rsid w:val="006B0F12"/>
    <w:rsid w:val="006B11BE"/>
    <w:rsid w:val="006B11D0"/>
    <w:rsid w:val="006B1B6C"/>
    <w:rsid w:val="006B1CB9"/>
    <w:rsid w:val="006B20A8"/>
    <w:rsid w:val="006B2713"/>
    <w:rsid w:val="006B2911"/>
    <w:rsid w:val="006B2981"/>
    <w:rsid w:val="006B2A7F"/>
    <w:rsid w:val="006B2C3D"/>
    <w:rsid w:val="006B3710"/>
    <w:rsid w:val="006B3976"/>
    <w:rsid w:val="006B4010"/>
    <w:rsid w:val="006B41C5"/>
    <w:rsid w:val="006B4499"/>
    <w:rsid w:val="006B5AC4"/>
    <w:rsid w:val="006B5B4B"/>
    <w:rsid w:val="006B5C6B"/>
    <w:rsid w:val="006B67F5"/>
    <w:rsid w:val="006B70C1"/>
    <w:rsid w:val="006B75A4"/>
    <w:rsid w:val="006B78E0"/>
    <w:rsid w:val="006C070F"/>
    <w:rsid w:val="006C1BB2"/>
    <w:rsid w:val="006C214C"/>
    <w:rsid w:val="006C2A5E"/>
    <w:rsid w:val="006C2CF1"/>
    <w:rsid w:val="006C2D98"/>
    <w:rsid w:val="006C34DB"/>
    <w:rsid w:val="006C3C8B"/>
    <w:rsid w:val="006C40A2"/>
    <w:rsid w:val="006C4167"/>
    <w:rsid w:val="006C426E"/>
    <w:rsid w:val="006C5285"/>
    <w:rsid w:val="006C5602"/>
    <w:rsid w:val="006C5986"/>
    <w:rsid w:val="006C5A40"/>
    <w:rsid w:val="006C649C"/>
    <w:rsid w:val="006C6828"/>
    <w:rsid w:val="006C6C3C"/>
    <w:rsid w:val="006C755D"/>
    <w:rsid w:val="006C79AF"/>
    <w:rsid w:val="006C7C82"/>
    <w:rsid w:val="006D05BF"/>
    <w:rsid w:val="006D0D4B"/>
    <w:rsid w:val="006D10FF"/>
    <w:rsid w:val="006D1EB5"/>
    <w:rsid w:val="006D2F1C"/>
    <w:rsid w:val="006D2F74"/>
    <w:rsid w:val="006D3B89"/>
    <w:rsid w:val="006D4226"/>
    <w:rsid w:val="006D4B37"/>
    <w:rsid w:val="006D4E5B"/>
    <w:rsid w:val="006D52D4"/>
    <w:rsid w:val="006D584B"/>
    <w:rsid w:val="006D5C02"/>
    <w:rsid w:val="006D5F98"/>
    <w:rsid w:val="006D61AC"/>
    <w:rsid w:val="006D657D"/>
    <w:rsid w:val="006E05A7"/>
    <w:rsid w:val="006E05C3"/>
    <w:rsid w:val="006E124F"/>
    <w:rsid w:val="006E177E"/>
    <w:rsid w:val="006E193D"/>
    <w:rsid w:val="006E22E5"/>
    <w:rsid w:val="006E263A"/>
    <w:rsid w:val="006E3161"/>
    <w:rsid w:val="006E3AFA"/>
    <w:rsid w:val="006E3E81"/>
    <w:rsid w:val="006E454A"/>
    <w:rsid w:val="006E47EA"/>
    <w:rsid w:val="006E48B6"/>
    <w:rsid w:val="006E4ACF"/>
    <w:rsid w:val="006E4D17"/>
    <w:rsid w:val="006E54B3"/>
    <w:rsid w:val="006E5BAD"/>
    <w:rsid w:val="006E64F5"/>
    <w:rsid w:val="006E739E"/>
    <w:rsid w:val="006E7C11"/>
    <w:rsid w:val="006E7DBD"/>
    <w:rsid w:val="006E7EF4"/>
    <w:rsid w:val="006F0187"/>
    <w:rsid w:val="006F0A94"/>
    <w:rsid w:val="006F0C88"/>
    <w:rsid w:val="006F0EAC"/>
    <w:rsid w:val="006F14EE"/>
    <w:rsid w:val="006F15A8"/>
    <w:rsid w:val="006F1A99"/>
    <w:rsid w:val="006F226C"/>
    <w:rsid w:val="006F289C"/>
    <w:rsid w:val="006F2BA9"/>
    <w:rsid w:val="006F2C19"/>
    <w:rsid w:val="006F2C21"/>
    <w:rsid w:val="006F2D64"/>
    <w:rsid w:val="006F2D99"/>
    <w:rsid w:val="006F4FFB"/>
    <w:rsid w:val="006F52D5"/>
    <w:rsid w:val="006F562F"/>
    <w:rsid w:val="006F57E3"/>
    <w:rsid w:val="006F6FA8"/>
    <w:rsid w:val="006F7021"/>
    <w:rsid w:val="006F75AA"/>
    <w:rsid w:val="006F79D1"/>
    <w:rsid w:val="0070034E"/>
    <w:rsid w:val="007008BF"/>
    <w:rsid w:val="00701FBA"/>
    <w:rsid w:val="007023DE"/>
    <w:rsid w:val="00702B96"/>
    <w:rsid w:val="00702E29"/>
    <w:rsid w:val="00703EFF"/>
    <w:rsid w:val="0070403C"/>
    <w:rsid w:val="007047A2"/>
    <w:rsid w:val="007048D1"/>
    <w:rsid w:val="007049AE"/>
    <w:rsid w:val="007052EE"/>
    <w:rsid w:val="007069B9"/>
    <w:rsid w:val="00707907"/>
    <w:rsid w:val="00707C65"/>
    <w:rsid w:val="00710155"/>
    <w:rsid w:val="007103D8"/>
    <w:rsid w:val="00711392"/>
    <w:rsid w:val="00711591"/>
    <w:rsid w:val="007119CC"/>
    <w:rsid w:val="00712421"/>
    <w:rsid w:val="007129A9"/>
    <w:rsid w:val="00713490"/>
    <w:rsid w:val="007147C8"/>
    <w:rsid w:val="007149A2"/>
    <w:rsid w:val="007150F7"/>
    <w:rsid w:val="0071539B"/>
    <w:rsid w:val="007153B3"/>
    <w:rsid w:val="00715E64"/>
    <w:rsid w:val="007165D5"/>
    <w:rsid w:val="00717673"/>
    <w:rsid w:val="007176D0"/>
    <w:rsid w:val="00717AF3"/>
    <w:rsid w:val="007205CC"/>
    <w:rsid w:val="00720C44"/>
    <w:rsid w:val="00720DFD"/>
    <w:rsid w:val="00720F50"/>
    <w:rsid w:val="007216B9"/>
    <w:rsid w:val="007218A4"/>
    <w:rsid w:val="00721B25"/>
    <w:rsid w:val="0072225C"/>
    <w:rsid w:val="007227F9"/>
    <w:rsid w:val="00722906"/>
    <w:rsid w:val="00722CE1"/>
    <w:rsid w:val="00723174"/>
    <w:rsid w:val="0072361B"/>
    <w:rsid w:val="00724F2C"/>
    <w:rsid w:val="0072517B"/>
    <w:rsid w:val="00725A82"/>
    <w:rsid w:val="00725B7D"/>
    <w:rsid w:val="00726224"/>
    <w:rsid w:val="007275ED"/>
    <w:rsid w:val="007276BD"/>
    <w:rsid w:val="00727B50"/>
    <w:rsid w:val="0073003E"/>
    <w:rsid w:val="0073048A"/>
    <w:rsid w:val="0073177B"/>
    <w:rsid w:val="00731D80"/>
    <w:rsid w:val="00731F13"/>
    <w:rsid w:val="00732221"/>
    <w:rsid w:val="007325A3"/>
    <w:rsid w:val="00732ED3"/>
    <w:rsid w:val="007340BA"/>
    <w:rsid w:val="00734E52"/>
    <w:rsid w:val="00735340"/>
    <w:rsid w:val="0073619D"/>
    <w:rsid w:val="0073621D"/>
    <w:rsid w:val="007363CF"/>
    <w:rsid w:val="00736455"/>
    <w:rsid w:val="0073670A"/>
    <w:rsid w:val="007367C0"/>
    <w:rsid w:val="00737A24"/>
    <w:rsid w:val="00740796"/>
    <w:rsid w:val="00741CBA"/>
    <w:rsid w:val="007427F8"/>
    <w:rsid w:val="007429E4"/>
    <w:rsid w:val="00742FE3"/>
    <w:rsid w:val="0074393E"/>
    <w:rsid w:val="00743956"/>
    <w:rsid w:val="00743ABF"/>
    <w:rsid w:val="00743D18"/>
    <w:rsid w:val="0074407D"/>
    <w:rsid w:val="0074412C"/>
    <w:rsid w:val="00744A94"/>
    <w:rsid w:val="00746909"/>
    <w:rsid w:val="00746BDB"/>
    <w:rsid w:val="00746FDC"/>
    <w:rsid w:val="0074761C"/>
    <w:rsid w:val="007478C2"/>
    <w:rsid w:val="00747A55"/>
    <w:rsid w:val="00747C85"/>
    <w:rsid w:val="00747D5B"/>
    <w:rsid w:val="00750474"/>
    <w:rsid w:val="00750919"/>
    <w:rsid w:val="00751521"/>
    <w:rsid w:val="00751A75"/>
    <w:rsid w:val="0075306C"/>
    <w:rsid w:val="007530FB"/>
    <w:rsid w:val="0075351A"/>
    <w:rsid w:val="007536DE"/>
    <w:rsid w:val="00753AD8"/>
    <w:rsid w:val="00753E89"/>
    <w:rsid w:val="00753F08"/>
    <w:rsid w:val="00753F35"/>
    <w:rsid w:val="0075406F"/>
    <w:rsid w:val="00754239"/>
    <w:rsid w:val="00754718"/>
    <w:rsid w:val="00754BB6"/>
    <w:rsid w:val="00754C06"/>
    <w:rsid w:val="0075571B"/>
    <w:rsid w:val="007557FC"/>
    <w:rsid w:val="007558E5"/>
    <w:rsid w:val="00755F9C"/>
    <w:rsid w:val="00756857"/>
    <w:rsid w:val="00756884"/>
    <w:rsid w:val="007570D6"/>
    <w:rsid w:val="007575E3"/>
    <w:rsid w:val="0075770D"/>
    <w:rsid w:val="00757CEB"/>
    <w:rsid w:val="00757F71"/>
    <w:rsid w:val="00760524"/>
    <w:rsid w:val="007608BD"/>
    <w:rsid w:val="007609C8"/>
    <w:rsid w:val="00760A03"/>
    <w:rsid w:val="00761570"/>
    <w:rsid w:val="0076174A"/>
    <w:rsid w:val="007617A9"/>
    <w:rsid w:val="00761ABA"/>
    <w:rsid w:val="00761D64"/>
    <w:rsid w:val="00761EEC"/>
    <w:rsid w:val="00762309"/>
    <w:rsid w:val="00762D19"/>
    <w:rsid w:val="00762F38"/>
    <w:rsid w:val="007641EA"/>
    <w:rsid w:val="007645B2"/>
    <w:rsid w:val="007646DE"/>
    <w:rsid w:val="00764759"/>
    <w:rsid w:val="00766050"/>
    <w:rsid w:val="00767818"/>
    <w:rsid w:val="0077030C"/>
    <w:rsid w:val="007703D8"/>
    <w:rsid w:val="007716C6"/>
    <w:rsid w:val="00771AE8"/>
    <w:rsid w:val="00771EB7"/>
    <w:rsid w:val="00772795"/>
    <w:rsid w:val="00772FD6"/>
    <w:rsid w:val="0077317B"/>
    <w:rsid w:val="00773C56"/>
    <w:rsid w:val="00774361"/>
    <w:rsid w:val="007744C3"/>
    <w:rsid w:val="0077490A"/>
    <w:rsid w:val="0077550B"/>
    <w:rsid w:val="00775A14"/>
    <w:rsid w:val="00775C8D"/>
    <w:rsid w:val="0077629A"/>
    <w:rsid w:val="007767FB"/>
    <w:rsid w:val="007769A2"/>
    <w:rsid w:val="00776F0E"/>
    <w:rsid w:val="007770F0"/>
    <w:rsid w:val="00777187"/>
    <w:rsid w:val="0078028D"/>
    <w:rsid w:val="00781D52"/>
    <w:rsid w:val="00781DFB"/>
    <w:rsid w:val="00781ED6"/>
    <w:rsid w:val="007825AF"/>
    <w:rsid w:val="00782DC7"/>
    <w:rsid w:val="007834A5"/>
    <w:rsid w:val="007835FD"/>
    <w:rsid w:val="007836EF"/>
    <w:rsid w:val="007839BB"/>
    <w:rsid w:val="007843CF"/>
    <w:rsid w:val="00784403"/>
    <w:rsid w:val="00784963"/>
    <w:rsid w:val="00785091"/>
    <w:rsid w:val="0078513A"/>
    <w:rsid w:val="007854FA"/>
    <w:rsid w:val="00785655"/>
    <w:rsid w:val="00786451"/>
    <w:rsid w:val="0078697C"/>
    <w:rsid w:val="00786FA3"/>
    <w:rsid w:val="00790A24"/>
    <w:rsid w:val="00790CE8"/>
    <w:rsid w:val="00791477"/>
    <w:rsid w:val="0079173A"/>
    <w:rsid w:val="00791741"/>
    <w:rsid w:val="0079179E"/>
    <w:rsid w:val="007917D3"/>
    <w:rsid w:val="007919AB"/>
    <w:rsid w:val="0079272F"/>
    <w:rsid w:val="00792B1D"/>
    <w:rsid w:val="00792BAB"/>
    <w:rsid w:val="00793064"/>
    <w:rsid w:val="007951B6"/>
    <w:rsid w:val="00795380"/>
    <w:rsid w:val="00795703"/>
    <w:rsid w:val="00796CBE"/>
    <w:rsid w:val="007970AF"/>
    <w:rsid w:val="00797257"/>
    <w:rsid w:val="00797628"/>
    <w:rsid w:val="007976F8"/>
    <w:rsid w:val="00797F25"/>
    <w:rsid w:val="007A03DD"/>
    <w:rsid w:val="007A0A5B"/>
    <w:rsid w:val="007A11C2"/>
    <w:rsid w:val="007A1C35"/>
    <w:rsid w:val="007A1D81"/>
    <w:rsid w:val="007A1F14"/>
    <w:rsid w:val="007A2479"/>
    <w:rsid w:val="007A2BA4"/>
    <w:rsid w:val="007A2D70"/>
    <w:rsid w:val="007A4581"/>
    <w:rsid w:val="007A60C5"/>
    <w:rsid w:val="007A619A"/>
    <w:rsid w:val="007A7E9B"/>
    <w:rsid w:val="007B0052"/>
    <w:rsid w:val="007B07AE"/>
    <w:rsid w:val="007B0C97"/>
    <w:rsid w:val="007B215A"/>
    <w:rsid w:val="007B2FBD"/>
    <w:rsid w:val="007B317A"/>
    <w:rsid w:val="007B3299"/>
    <w:rsid w:val="007B34A5"/>
    <w:rsid w:val="007B36D8"/>
    <w:rsid w:val="007B3706"/>
    <w:rsid w:val="007B3BAA"/>
    <w:rsid w:val="007B4183"/>
    <w:rsid w:val="007B418C"/>
    <w:rsid w:val="007B4AF6"/>
    <w:rsid w:val="007B4C41"/>
    <w:rsid w:val="007B596D"/>
    <w:rsid w:val="007B5C33"/>
    <w:rsid w:val="007B622C"/>
    <w:rsid w:val="007B6C6A"/>
    <w:rsid w:val="007B7608"/>
    <w:rsid w:val="007B7AE2"/>
    <w:rsid w:val="007B7B00"/>
    <w:rsid w:val="007C02DA"/>
    <w:rsid w:val="007C1A6E"/>
    <w:rsid w:val="007C1FC8"/>
    <w:rsid w:val="007C2611"/>
    <w:rsid w:val="007C29E4"/>
    <w:rsid w:val="007C2C12"/>
    <w:rsid w:val="007C35FC"/>
    <w:rsid w:val="007C3629"/>
    <w:rsid w:val="007C39B8"/>
    <w:rsid w:val="007C3E8A"/>
    <w:rsid w:val="007C4021"/>
    <w:rsid w:val="007C61C6"/>
    <w:rsid w:val="007C6447"/>
    <w:rsid w:val="007C6823"/>
    <w:rsid w:val="007C69FB"/>
    <w:rsid w:val="007C6CEB"/>
    <w:rsid w:val="007C723F"/>
    <w:rsid w:val="007C74A6"/>
    <w:rsid w:val="007C77B7"/>
    <w:rsid w:val="007C7B49"/>
    <w:rsid w:val="007D04BE"/>
    <w:rsid w:val="007D08B7"/>
    <w:rsid w:val="007D0E50"/>
    <w:rsid w:val="007D0F8D"/>
    <w:rsid w:val="007D15F2"/>
    <w:rsid w:val="007D1A88"/>
    <w:rsid w:val="007D202F"/>
    <w:rsid w:val="007D238D"/>
    <w:rsid w:val="007D2505"/>
    <w:rsid w:val="007D2738"/>
    <w:rsid w:val="007D2A39"/>
    <w:rsid w:val="007D3159"/>
    <w:rsid w:val="007D3D3D"/>
    <w:rsid w:val="007D410D"/>
    <w:rsid w:val="007D44D7"/>
    <w:rsid w:val="007D4B26"/>
    <w:rsid w:val="007D4B40"/>
    <w:rsid w:val="007D4C89"/>
    <w:rsid w:val="007D500F"/>
    <w:rsid w:val="007D5584"/>
    <w:rsid w:val="007D5A3B"/>
    <w:rsid w:val="007D6439"/>
    <w:rsid w:val="007D6E03"/>
    <w:rsid w:val="007E0553"/>
    <w:rsid w:val="007E05A2"/>
    <w:rsid w:val="007E07ED"/>
    <w:rsid w:val="007E082A"/>
    <w:rsid w:val="007E23FE"/>
    <w:rsid w:val="007E2C55"/>
    <w:rsid w:val="007E3947"/>
    <w:rsid w:val="007E4063"/>
    <w:rsid w:val="007E415E"/>
    <w:rsid w:val="007E484A"/>
    <w:rsid w:val="007E4F52"/>
    <w:rsid w:val="007E5156"/>
    <w:rsid w:val="007E53E6"/>
    <w:rsid w:val="007E53F6"/>
    <w:rsid w:val="007E5697"/>
    <w:rsid w:val="007E5D8A"/>
    <w:rsid w:val="007E63B5"/>
    <w:rsid w:val="007E693A"/>
    <w:rsid w:val="007E6E69"/>
    <w:rsid w:val="007E6FC0"/>
    <w:rsid w:val="007E71DA"/>
    <w:rsid w:val="007E75CA"/>
    <w:rsid w:val="007E764E"/>
    <w:rsid w:val="007F085E"/>
    <w:rsid w:val="007F0F56"/>
    <w:rsid w:val="007F11CD"/>
    <w:rsid w:val="007F18DE"/>
    <w:rsid w:val="007F1A30"/>
    <w:rsid w:val="007F1FF0"/>
    <w:rsid w:val="007F20D0"/>
    <w:rsid w:val="007F2350"/>
    <w:rsid w:val="007F24C5"/>
    <w:rsid w:val="007F2B68"/>
    <w:rsid w:val="007F3340"/>
    <w:rsid w:val="007F3402"/>
    <w:rsid w:val="007F3943"/>
    <w:rsid w:val="007F419D"/>
    <w:rsid w:val="007F4593"/>
    <w:rsid w:val="007F5ED5"/>
    <w:rsid w:val="007F65A7"/>
    <w:rsid w:val="007F6DA0"/>
    <w:rsid w:val="007F72D2"/>
    <w:rsid w:val="007F7BCA"/>
    <w:rsid w:val="0080031C"/>
    <w:rsid w:val="008007FE"/>
    <w:rsid w:val="00801901"/>
    <w:rsid w:val="0080254D"/>
    <w:rsid w:val="008025DD"/>
    <w:rsid w:val="008030B0"/>
    <w:rsid w:val="0080390D"/>
    <w:rsid w:val="0080424A"/>
    <w:rsid w:val="00804260"/>
    <w:rsid w:val="00804CA6"/>
    <w:rsid w:val="008050FB"/>
    <w:rsid w:val="0080516C"/>
    <w:rsid w:val="00805B8B"/>
    <w:rsid w:val="00805C6A"/>
    <w:rsid w:val="00806348"/>
    <w:rsid w:val="008064BF"/>
    <w:rsid w:val="0080692F"/>
    <w:rsid w:val="00806A94"/>
    <w:rsid w:val="00807F25"/>
    <w:rsid w:val="008109CE"/>
    <w:rsid w:val="00810B74"/>
    <w:rsid w:val="00811092"/>
    <w:rsid w:val="00811252"/>
    <w:rsid w:val="00812512"/>
    <w:rsid w:val="00812882"/>
    <w:rsid w:val="00812BA6"/>
    <w:rsid w:val="008133C4"/>
    <w:rsid w:val="00813A77"/>
    <w:rsid w:val="00813A7C"/>
    <w:rsid w:val="00813B5A"/>
    <w:rsid w:val="00814223"/>
    <w:rsid w:val="00814767"/>
    <w:rsid w:val="008149CB"/>
    <w:rsid w:val="008151D2"/>
    <w:rsid w:val="008153DA"/>
    <w:rsid w:val="008155BC"/>
    <w:rsid w:val="008156A5"/>
    <w:rsid w:val="008161F4"/>
    <w:rsid w:val="008166CA"/>
    <w:rsid w:val="00816C1A"/>
    <w:rsid w:val="00817376"/>
    <w:rsid w:val="00817B87"/>
    <w:rsid w:val="00817CAF"/>
    <w:rsid w:val="00817E3B"/>
    <w:rsid w:val="0082055B"/>
    <w:rsid w:val="00820BC7"/>
    <w:rsid w:val="00821606"/>
    <w:rsid w:val="00821804"/>
    <w:rsid w:val="00822123"/>
    <w:rsid w:val="008223D4"/>
    <w:rsid w:val="00822A71"/>
    <w:rsid w:val="00822BB8"/>
    <w:rsid w:val="00822D12"/>
    <w:rsid w:val="00822D8E"/>
    <w:rsid w:val="0082328E"/>
    <w:rsid w:val="00823BA6"/>
    <w:rsid w:val="00824558"/>
    <w:rsid w:val="00824907"/>
    <w:rsid w:val="008251E8"/>
    <w:rsid w:val="008254B5"/>
    <w:rsid w:val="008256EF"/>
    <w:rsid w:val="00825F56"/>
    <w:rsid w:val="008272A6"/>
    <w:rsid w:val="0083028D"/>
    <w:rsid w:val="008307D5"/>
    <w:rsid w:val="008311CE"/>
    <w:rsid w:val="00831627"/>
    <w:rsid w:val="008316CC"/>
    <w:rsid w:val="00831951"/>
    <w:rsid w:val="00832572"/>
    <w:rsid w:val="0083266B"/>
    <w:rsid w:val="0083273D"/>
    <w:rsid w:val="00832BD6"/>
    <w:rsid w:val="00832FFF"/>
    <w:rsid w:val="0083316A"/>
    <w:rsid w:val="00833544"/>
    <w:rsid w:val="00833772"/>
    <w:rsid w:val="00833D53"/>
    <w:rsid w:val="00833E4F"/>
    <w:rsid w:val="00834174"/>
    <w:rsid w:val="00834986"/>
    <w:rsid w:val="00834993"/>
    <w:rsid w:val="00834CF8"/>
    <w:rsid w:val="0083529F"/>
    <w:rsid w:val="008358E1"/>
    <w:rsid w:val="00835934"/>
    <w:rsid w:val="00835AA9"/>
    <w:rsid w:val="00837272"/>
    <w:rsid w:val="00837B27"/>
    <w:rsid w:val="008401E4"/>
    <w:rsid w:val="008409AD"/>
    <w:rsid w:val="00841118"/>
    <w:rsid w:val="008417DE"/>
    <w:rsid w:val="0084222E"/>
    <w:rsid w:val="0084265C"/>
    <w:rsid w:val="00842D51"/>
    <w:rsid w:val="00842FD1"/>
    <w:rsid w:val="008430A8"/>
    <w:rsid w:val="00844373"/>
    <w:rsid w:val="00845136"/>
    <w:rsid w:val="00845940"/>
    <w:rsid w:val="00845B86"/>
    <w:rsid w:val="0084618B"/>
    <w:rsid w:val="0084743E"/>
    <w:rsid w:val="008504EE"/>
    <w:rsid w:val="00850B4E"/>
    <w:rsid w:val="00851EF4"/>
    <w:rsid w:val="00852616"/>
    <w:rsid w:val="008532A4"/>
    <w:rsid w:val="0085378B"/>
    <w:rsid w:val="00853C97"/>
    <w:rsid w:val="00853DE2"/>
    <w:rsid w:val="00854027"/>
    <w:rsid w:val="00854889"/>
    <w:rsid w:val="00854A93"/>
    <w:rsid w:val="00854B13"/>
    <w:rsid w:val="00854CFB"/>
    <w:rsid w:val="008554A4"/>
    <w:rsid w:val="00855CEB"/>
    <w:rsid w:val="00856CAD"/>
    <w:rsid w:val="008604CC"/>
    <w:rsid w:val="00860DF7"/>
    <w:rsid w:val="00861293"/>
    <w:rsid w:val="00861C7A"/>
    <w:rsid w:val="0086277F"/>
    <w:rsid w:val="00862D11"/>
    <w:rsid w:val="00863731"/>
    <w:rsid w:val="0086395F"/>
    <w:rsid w:val="00863B00"/>
    <w:rsid w:val="00863D8D"/>
    <w:rsid w:val="00863E39"/>
    <w:rsid w:val="008642CF"/>
    <w:rsid w:val="008644AD"/>
    <w:rsid w:val="008650A3"/>
    <w:rsid w:val="00865903"/>
    <w:rsid w:val="008660A9"/>
    <w:rsid w:val="00866680"/>
    <w:rsid w:val="00867C12"/>
    <w:rsid w:val="00867EC0"/>
    <w:rsid w:val="00870187"/>
    <w:rsid w:val="008713C9"/>
    <w:rsid w:val="008719DE"/>
    <w:rsid w:val="00871E76"/>
    <w:rsid w:val="00872564"/>
    <w:rsid w:val="00872C04"/>
    <w:rsid w:val="00872C54"/>
    <w:rsid w:val="008732E1"/>
    <w:rsid w:val="008732E9"/>
    <w:rsid w:val="0087333F"/>
    <w:rsid w:val="0087353B"/>
    <w:rsid w:val="00873887"/>
    <w:rsid w:val="00873AA0"/>
    <w:rsid w:val="00873C77"/>
    <w:rsid w:val="008746D9"/>
    <w:rsid w:val="008753DA"/>
    <w:rsid w:val="008753F9"/>
    <w:rsid w:val="00875477"/>
    <w:rsid w:val="00875787"/>
    <w:rsid w:val="00875919"/>
    <w:rsid w:val="00875B29"/>
    <w:rsid w:val="008767BD"/>
    <w:rsid w:val="008767D8"/>
    <w:rsid w:val="00876AC1"/>
    <w:rsid w:val="00876BB2"/>
    <w:rsid w:val="00876F21"/>
    <w:rsid w:val="00880142"/>
    <w:rsid w:val="008801E1"/>
    <w:rsid w:val="008802B4"/>
    <w:rsid w:val="008805A2"/>
    <w:rsid w:val="00880684"/>
    <w:rsid w:val="0088073C"/>
    <w:rsid w:val="00880793"/>
    <w:rsid w:val="008808DD"/>
    <w:rsid w:val="00880C60"/>
    <w:rsid w:val="0088138D"/>
    <w:rsid w:val="00881A95"/>
    <w:rsid w:val="00881C57"/>
    <w:rsid w:val="00881D7D"/>
    <w:rsid w:val="008822E2"/>
    <w:rsid w:val="00882976"/>
    <w:rsid w:val="00882FF9"/>
    <w:rsid w:val="00883233"/>
    <w:rsid w:val="00883723"/>
    <w:rsid w:val="00883FB9"/>
    <w:rsid w:val="00884949"/>
    <w:rsid w:val="00884BD4"/>
    <w:rsid w:val="00884C25"/>
    <w:rsid w:val="00885FD1"/>
    <w:rsid w:val="008864E9"/>
    <w:rsid w:val="0088779A"/>
    <w:rsid w:val="0088788A"/>
    <w:rsid w:val="00891422"/>
    <w:rsid w:val="00893A0C"/>
    <w:rsid w:val="008940E7"/>
    <w:rsid w:val="00894FF8"/>
    <w:rsid w:val="00895CC1"/>
    <w:rsid w:val="00895D78"/>
    <w:rsid w:val="00896415"/>
    <w:rsid w:val="00896BF4"/>
    <w:rsid w:val="00896C18"/>
    <w:rsid w:val="00897058"/>
    <w:rsid w:val="00897884"/>
    <w:rsid w:val="008A0992"/>
    <w:rsid w:val="008A0E45"/>
    <w:rsid w:val="008A1467"/>
    <w:rsid w:val="008A17FF"/>
    <w:rsid w:val="008A1E98"/>
    <w:rsid w:val="008A2774"/>
    <w:rsid w:val="008A3184"/>
    <w:rsid w:val="008A3239"/>
    <w:rsid w:val="008A3920"/>
    <w:rsid w:val="008A4347"/>
    <w:rsid w:val="008A4367"/>
    <w:rsid w:val="008A4675"/>
    <w:rsid w:val="008A4A33"/>
    <w:rsid w:val="008A50A6"/>
    <w:rsid w:val="008A51D0"/>
    <w:rsid w:val="008A5288"/>
    <w:rsid w:val="008A66B3"/>
    <w:rsid w:val="008A674D"/>
    <w:rsid w:val="008A6CFC"/>
    <w:rsid w:val="008A6E19"/>
    <w:rsid w:val="008A7075"/>
    <w:rsid w:val="008A77BE"/>
    <w:rsid w:val="008A7E7B"/>
    <w:rsid w:val="008B0C9F"/>
    <w:rsid w:val="008B0D42"/>
    <w:rsid w:val="008B166F"/>
    <w:rsid w:val="008B1887"/>
    <w:rsid w:val="008B18C2"/>
    <w:rsid w:val="008B1CB2"/>
    <w:rsid w:val="008B1E23"/>
    <w:rsid w:val="008B1F7D"/>
    <w:rsid w:val="008B2D5D"/>
    <w:rsid w:val="008B2F87"/>
    <w:rsid w:val="008B336F"/>
    <w:rsid w:val="008B3BC1"/>
    <w:rsid w:val="008B441B"/>
    <w:rsid w:val="008B4F9D"/>
    <w:rsid w:val="008B61F6"/>
    <w:rsid w:val="008B6674"/>
    <w:rsid w:val="008B72B3"/>
    <w:rsid w:val="008B74C2"/>
    <w:rsid w:val="008C0617"/>
    <w:rsid w:val="008C0C47"/>
    <w:rsid w:val="008C0ECE"/>
    <w:rsid w:val="008C1A30"/>
    <w:rsid w:val="008C1A81"/>
    <w:rsid w:val="008C1E02"/>
    <w:rsid w:val="008C22B0"/>
    <w:rsid w:val="008C33AB"/>
    <w:rsid w:val="008C3443"/>
    <w:rsid w:val="008C37F2"/>
    <w:rsid w:val="008C3A30"/>
    <w:rsid w:val="008C405E"/>
    <w:rsid w:val="008C45DA"/>
    <w:rsid w:val="008C4FE6"/>
    <w:rsid w:val="008C544B"/>
    <w:rsid w:val="008C553D"/>
    <w:rsid w:val="008C57E0"/>
    <w:rsid w:val="008C5896"/>
    <w:rsid w:val="008C5A5F"/>
    <w:rsid w:val="008C5EFF"/>
    <w:rsid w:val="008C5FEF"/>
    <w:rsid w:val="008C6314"/>
    <w:rsid w:val="008C6331"/>
    <w:rsid w:val="008C6890"/>
    <w:rsid w:val="008C6A21"/>
    <w:rsid w:val="008C74E2"/>
    <w:rsid w:val="008C7C30"/>
    <w:rsid w:val="008D0131"/>
    <w:rsid w:val="008D06AA"/>
    <w:rsid w:val="008D074C"/>
    <w:rsid w:val="008D0B89"/>
    <w:rsid w:val="008D10E5"/>
    <w:rsid w:val="008D175C"/>
    <w:rsid w:val="008D1C1C"/>
    <w:rsid w:val="008D1CC0"/>
    <w:rsid w:val="008D1FE8"/>
    <w:rsid w:val="008D249A"/>
    <w:rsid w:val="008D2C57"/>
    <w:rsid w:val="008D4347"/>
    <w:rsid w:val="008D4B4B"/>
    <w:rsid w:val="008D4DE9"/>
    <w:rsid w:val="008D5AF8"/>
    <w:rsid w:val="008D5E42"/>
    <w:rsid w:val="008D6E0D"/>
    <w:rsid w:val="008D6E86"/>
    <w:rsid w:val="008D7CE6"/>
    <w:rsid w:val="008D7CF4"/>
    <w:rsid w:val="008D7DC5"/>
    <w:rsid w:val="008E0EFE"/>
    <w:rsid w:val="008E0F39"/>
    <w:rsid w:val="008E15F2"/>
    <w:rsid w:val="008E17E0"/>
    <w:rsid w:val="008E1CF8"/>
    <w:rsid w:val="008E29F6"/>
    <w:rsid w:val="008E2A59"/>
    <w:rsid w:val="008E3560"/>
    <w:rsid w:val="008E3D64"/>
    <w:rsid w:val="008E4848"/>
    <w:rsid w:val="008E4C65"/>
    <w:rsid w:val="008E4CA3"/>
    <w:rsid w:val="008E4E25"/>
    <w:rsid w:val="008E505E"/>
    <w:rsid w:val="008E5519"/>
    <w:rsid w:val="008E5576"/>
    <w:rsid w:val="008E5857"/>
    <w:rsid w:val="008E586F"/>
    <w:rsid w:val="008E5D3D"/>
    <w:rsid w:val="008E6346"/>
    <w:rsid w:val="008E673E"/>
    <w:rsid w:val="008E6947"/>
    <w:rsid w:val="008E71AE"/>
    <w:rsid w:val="008E75D0"/>
    <w:rsid w:val="008E7910"/>
    <w:rsid w:val="008E7F3E"/>
    <w:rsid w:val="008F002B"/>
    <w:rsid w:val="008F0264"/>
    <w:rsid w:val="008F03D6"/>
    <w:rsid w:val="008F0CA4"/>
    <w:rsid w:val="008F0ED6"/>
    <w:rsid w:val="008F12A7"/>
    <w:rsid w:val="008F1A31"/>
    <w:rsid w:val="008F1CC2"/>
    <w:rsid w:val="008F1F83"/>
    <w:rsid w:val="008F20A1"/>
    <w:rsid w:val="008F2F1A"/>
    <w:rsid w:val="008F3C1A"/>
    <w:rsid w:val="008F3FF2"/>
    <w:rsid w:val="008F4CA2"/>
    <w:rsid w:val="008F4FEF"/>
    <w:rsid w:val="008F4FF2"/>
    <w:rsid w:val="008F5221"/>
    <w:rsid w:val="008F5A59"/>
    <w:rsid w:val="008F5BDB"/>
    <w:rsid w:val="008F5C25"/>
    <w:rsid w:val="008F6808"/>
    <w:rsid w:val="008F6B33"/>
    <w:rsid w:val="008F6BAA"/>
    <w:rsid w:val="008F72A4"/>
    <w:rsid w:val="008F7A5F"/>
    <w:rsid w:val="008F7CCA"/>
    <w:rsid w:val="00900037"/>
    <w:rsid w:val="0090061B"/>
    <w:rsid w:val="00900ED7"/>
    <w:rsid w:val="0090171C"/>
    <w:rsid w:val="00901CF0"/>
    <w:rsid w:val="00901DAC"/>
    <w:rsid w:val="00904817"/>
    <w:rsid w:val="009049BC"/>
    <w:rsid w:val="009058A1"/>
    <w:rsid w:val="00905DFE"/>
    <w:rsid w:val="00907102"/>
    <w:rsid w:val="009076FD"/>
    <w:rsid w:val="00907C9D"/>
    <w:rsid w:val="00910190"/>
    <w:rsid w:val="0091036F"/>
    <w:rsid w:val="0091057F"/>
    <w:rsid w:val="00910944"/>
    <w:rsid w:val="00910A45"/>
    <w:rsid w:val="00910B26"/>
    <w:rsid w:val="00910BCC"/>
    <w:rsid w:val="009114B4"/>
    <w:rsid w:val="0091224D"/>
    <w:rsid w:val="009124F1"/>
    <w:rsid w:val="009140B7"/>
    <w:rsid w:val="009141AB"/>
    <w:rsid w:val="009147AC"/>
    <w:rsid w:val="009148DA"/>
    <w:rsid w:val="0091554F"/>
    <w:rsid w:val="0091584C"/>
    <w:rsid w:val="00915F1B"/>
    <w:rsid w:val="0091600E"/>
    <w:rsid w:val="00916481"/>
    <w:rsid w:val="009168CD"/>
    <w:rsid w:val="00920676"/>
    <w:rsid w:val="00920C57"/>
    <w:rsid w:val="00920C5B"/>
    <w:rsid w:val="00920F2B"/>
    <w:rsid w:val="009214F1"/>
    <w:rsid w:val="00921D7B"/>
    <w:rsid w:val="00921E95"/>
    <w:rsid w:val="00922132"/>
    <w:rsid w:val="009225F0"/>
    <w:rsid w:val="00922C7E"/>
    <w:rsid w:val="009243EE"/>
    <w:rsid w:val="00924663"/>
    <w:rsid w:val="0092657C"/>
    <w:rsid w:val="00926DF0"/>
    <w:rsid w:val="00926E50"/>
    <w:rsid w:val="009272C0"/>
    <w:rsid w:val="00927D34"/>
    <w:rsid w:val="00930530"/>
    <w:rsid w:val="009308CB"/>
    <w:rsid w:val="00931306"/>
    <w:rsid w:val="00931BDD"/>
    <w:rsid w:val="0093296B"/>
    <w:rsid w:val="00932B03"/>
    <w:rsid w:val="00932BE4"/>
    <w:rsid w:val="009331A8"/>
    <w:rsid w:val="00933C04"/>
    <w:rsid w:val="00933EC5"/>
    <w:rsid w:val="0093412C"/>
    <w:rsid w:val="0093472C"/>
    <w:rsid w:val="00934ACE"/>
    <w:rsid w:val="009354C6"/>
    <w:rsid w:val="0093562E"/>
    <w:rsid w:val="00935D53"/>
    <w:rsid w:val="00936B63"/>
    <w:rsid w:val="009377B1"/>
    <w:rsid w:val="009377F1"/>
    <w:rsid w:val="009378E9"/>
    <w:rsid w:val="00937E38"/>
    <w:rsid w:val="0094030D"/>
    <w:rsid w:val="00940398"/>
    <w:rsid w:val="00940776"/>
    <w:rsid w:val="00941B4C"/>
    <w:rsid w:val="00941D1F"/>
    <w:rsid w:val="00942068"/>
    <w:rsid w:val="0094295E"/>
    <w:rsid w:val="0094368D"/>
    <w:rsid w:val="00943996"/>
    <w:rsid w:val="00943BAE"/>
    <w:rsid w:val="00943FC9"/>
    <w:rsid w:val="00944C4D"/>
    <w:rsid w:val="009454D5"/>
    <w:rsid w:val="0094611E"/>
    <w:rsid w:val="00946352"/>
    <w:rsid w:val="009463E5"/>
    <w:rsid w:val="00946A42"/>
    <w:rsid w:val="00946AC7"/>
    <w:rsid w:val="00946CAF"/>
    <w:rsid w:val="00946CCF"/>
    <w:rsid w:val="009471AD"/>
    <w:rsid w:val="00947234"/>
    <w:rsid w:val="00947773"/>
    <w:rsid w:val="00947930"/>
    <w:rsid w:val="00947C16"/>
    <w:rsid w:val="0095023B"/>
    <w:rsid w:val="00950347"/>
    <w:rsid w:val="009506EB"/>
    <w:rsid w:val="00950B56"/>
    <w:rsid w:val="009513C7"/>
    <w:rsid w:val="0095167C"/>
    <w:rsid w:val="009519C1"/>
    <w:rsid w:val="00951BE7"/>
    <w:rsid w:val="009527CF"/>
    <w:rsid w:val="00953317"/>
    <w:rsid w:val="00953BD9"/>
    <w:rsid w:val="009540A9"/>
    <w:rsid w:val="00954C09"/>
    <w:rsid w:val="00954E43"/>
    <w:rsid w:val="00954EB9"/>
    <w:rsid w:val="00955841"/>
    <w:rsid w:val="00955CF4"/>
    <w:rsid w:val="00955E6C"/>
    <w:rsid w:val="009568F7"/>
    <w:rsid w:val="00956A3C"/>
    <w:rsid w:val="00956C13"/>
    <w:rsid w:val="009570F3"/>
    <w:rsid w:val="0095769A"/>
    <w:rsid w:val="00957BA4"/>
    <w:rsid w:val="00957E52"/>
    <w:rsid w:val="00960072"/>
    <w:rsid w:val="009604F2"/>
    <w:rsid w:val="00960875"/>
    <w:rsid w:val="00960FD9"/>
    <w:rsid w:val="00961667"/>
    <w:rsid w:val="00962D1F"/>
    <w:rsid w:val="00963424"/>
    <w:rsid w:val="0096346F"/>
    <w:rsid w:val="009635A6"/>
    <w:rsid w:val="0096394B"/>
    <w:rsid w:val="00963EF9"/>
    <w:rsid w:val="00964241"/>
    <w:rsid w:val="00964255"/>
    <w:rsid w:val="00964FD7"/>
    <w:rsid w:val="00965429"/>
    <w:rsid w:val="00965953"/>
    <w:rsid w:val="00966502"/>
    <w:rsid w:val="009665C3"/>
    <w:rsid w:val="00966874"/>
    <w:rsid w:val="00966F1B"/>
    <w:rsid w:val="00967349"/>
    <w:rsid w:val="009677E6"/>
    <w:rsid w:val="009678E1"/>
    <w:rsid w:val="00967B85"/>
    <w:rsid w:val="009701AB"/>
    <w:rsid w:val="00970A29"/>
    <w:rsid w:val="009721FD"/>
    <w:rsid w:val="009723BF"/>
    <w:rsid w:val="009723F0"/>
    <w:rsid w:val="00972518"/>
    <w:rsid w:val="0097308D"/>
    <w:rsid w:val="0097378E"/>
    <w:rsid w:val="00973A9B"/>
    <w:rsid w:val="009741D4"/>
    <w:rsid w:val="00974207"/>
    <w:rsid w:val="009745FD"/>
    <w:rsid w:val="009747B6"/>
    <w:rsid w:val="009747FF"/>
    <w:rsid w:val="00975323"/>
    <w:rsid w:val="009757E2"/>
    <w:rsid w:val="00975969"/>
    <w:rsid w:val="00975A23"/>
    <w:rsid w:val="00975C69"/>
    <w:rsid w:val="00976563"/>
    <w:rsid w:val="009769AC"/>
    <w:rsid w:val="00976EAB"/>
    <w:rsid w:val="009774CB"/>
    <w:rsid w:val="00980316"/>
    <w:rsid w:val="00980ED7"/>
    <w:rsid w:val="00980FB2"/>
    <w:rsid w:val="00981180"/>
    <w:rsid w:val="0098120F"/>
    <w:rsid w:val="009813CF"/>
    <w:rsid w:val="009813F6"/>
    <w:rsid w:val="00981A5E"/>
    <w:rsid w:val="009825DA"/>
    <w:rsid w:val="00982707"/>
    <w:rsid w:val="00982DF0"/>
    <w:rsid w:val="009830F8"/>
    <w:rsid w:val="00983393"/>
    <w:rsid w:val="00983456"/>
    <w:rsid w:val="009841B1"/>
    <w:rsid w:val="0098475D"/>
    <w:rsid w:val="0098490A"/>
    <w:rsid w:val="009851A0"/>
    <w:rsid w:val="00985208"/>
    <w:rsid w:val="00985A6E"/>
    <w:rsid w:val="00985B2F"/>
    <w:rsid w:val="00985E46"/>
    <w:rsid w:val="00986539"/>
    <w:rsid w:val="00986726"/>
    <w:rsid w:val="00986C5D"/>
    <w:rsid w:val="00986C76"/>
    <w:rsid w:val="00987A1B"/>
    <w:rsid w:val="0099061F"/>
    <w:rsid w:val="009906E5"/>
    <w:rsid w:val="00991A27"/>
    <w:rsid w:val="0099256B"/>
    <w:rsid w:val="00992662"/>
    <w:rsid w:val="009927B5"/>
    <w:rsid w:val="00992951"/>
    <w:rsid w:val="009932C8"/>
    <w:rsid w:val="0099457C"/>
    <w:rsid w:val="0099469E"/>
    <w:rsid w:val="00994A76"/>
    <w:rsid w:val="00994BB3"/>
    <w:rsid w:val="00994FD7"/>
    <w:rsid w:val="009966D8"/>
    <w:rsid w:val="009966F2"/>
    <w:rsid w:val="00996719"/>
    <w:rsid w:val="0099716F"/>
    <w:rsid w:val="0099751F"/>
    <w:rsid w:val="009A2093"/>
    <w:rsid w:val="009A252B"/>
    <w:rsid w:val="009A2E02"/>
    <w:rsid w:val="009A3134"/>
    <w:rsid w:val="009A4044"/>
    <w:rsid w:val="009A40E8"/>
    <w:rsid w:val="009A488F"/>
    <w:rsid w:val="009A4896"/>
    <w:rsid w:val="009A4CEE"/>
    <w:rsid w:val="009A500B"/>
    <w:rsid w:val="009A5595"/>
    <w:rsid w:val="009A5877"/>
    <w:rsid w:val="009A5914"/>
    <w:rsid w:val="009A632E"/>
    <w:rsid w:val="009A6525"/>
    <w:rsid w:val="009A67FB"/>
    <w:rsid w:val="009A691F"/>
    <w:rsid w:val="009A6C83"/>
    <w:rsid w:val="009A6E17"/>
    <w:rsid w:val="009A6E29"/>
    <w:rsid w:val="009A781E"/>
    <w:rsid w:val="009A7BF7"/>
    <w:rsid w:val="009B0B0B"/>
    <w:rsid w:val="009B0CB1"/>
    <w:rsid w:val="009B0D74"/>
    <w:rsid w:val="009B125E"/>
    <w:rsid w:val="009B147F"/>
    <w:rsid w:val="009B1816"/>
    <w:rsid w:val="009B1E77"/>
    <w:rsid w:val="009B2118"/>
    <w:rsid w:val="009B21C8"/>
    <w:rsid w:val="009B2F38"/>
    <w:rsid w:val="009B3301"/>
    <w:rsid w:val="009B397D"/>
    <w:rsid w:val="009B449E"/>
    <w:rsid w:val="009B4A9F"/>
    <w:rsid w:val="009B4FDB"/>
    <w:rsid w:val="009B5ED4"/>
    <w:rsid w:val="009B6307"/>
    <w:rsid w:val="009B6555"/>
    <w:rsid w:val="009B6566"/>
    <w:rsid w:val="009B71C2"/>
    <w:rsid w:val="009B77F1"/>
    <w:rsid w:val="009B7F71"/>
    <w:rsid w:val="009C0141"/>
    <w:rsid w:val="009C0505"/>
    <w:rsid w:val="009C063C"/>
    <w:rsid w:val="009C0E38"/>
    <w:rsid w:val="009C10CC"/>
    <w:rsid w:val="009C14E7"/>
    <w:rsid w:val="009C15DA"/>
    <w:rsid w:val="009C3117"/>
    <w:rsid w:val="009C35AF"/>
    <w:rsid w:val="009C3DCA"/>
    <w:rsid w:val="009C4B94"/>
    <w:rsid w:val="009C4F19"/>
    <w:rsid w:val="009C5D65"/>
    <w:rsid w:val="009C6045"/>
    <w:rsid w:val="009C6FF1"/>
    <w:rsid w:val="009C70CB"/>
    <w:rsid w:val="009C71C5"/>
    <w:rsid w:val="009D00FE"/>
    <w:rsid w:val="009D0918"/>
    <w:rsid w:val="009D27A2"/>
    <w:rsid w:val="009D2F0E"/>
    <w:rsid w:val="009D3272"/>
    <w:rsid w:val="009D3709"/>
    <w:rsid w:val="009D38BF"/>
    <w:rsid w:val="009D3A87"/>
    <w:rsid w:val="009D3D94"/>
    <w:rsid w:val="009D4A7D"/>
    <w:rsid w:val="009D4AA7"/>
    <w:rsid w:val="009D52A8"/>
    <w:rsid w:val="009D5CE9"/>
    <w:rsid w:val="009D70E0"/>
    <w:rsid w:val="009D74A3"/>
    <w:rsid w:val="009D7F63"/>
    <w:rsid w:val="009E00F4"/>
    <w:rsid w:val="009E0E34"/>
    <w:rsid w:val="009E0FE8"/>
    <w:rsid w:val="009E15B7"/>
    <w:rsid w:val="009E1737"/>
    <w:rsid w:val="009E2BB7"/>
    <w:rsid w:val="009E2EF6"/>
    <w:rsid w:val="009E3914"/>
    <w:rsid w:val="009E451C"/>
    <w:rsid w:val="009E5220"/>
    <w:rsid w:val="009E5D22"/>
    <w:rsid w:val="009E635D"/>
    <w:rsid w:val="009E64CE"/>
    <w:rsid w:val="009E6594"/>
    <w:rsid w:val="009E6674"/>
    <w:rsid w:val="009E7078"/>
    <w:rsid w:val="009E74B8"/>
    <w:rsid w:val="009F05F2"/>
    <w:rsid w:val="009F0839"/>
    <w:rsid w:val="009F0923"/>
    <w:rsid w:val="009F120D"/>
    <w:rsid w:val="009F1B44"/>
    <w:rsid w:val="009F2661"/>
    <w:rsid w:val="009F305F"/>
    <w:rsid w:val="009F3255"/>
    <w:rsid w:val="009F3313"/>
    <w:rsid w:val="009F3B6E"/>
    <w:rsid w:val="009F3CF4"/>
    <w:rsid w:val="009F46F8"/>
    <w:rsid w:val="009F4879"/>
    <w:rsid w:val="009F4F14"/>
    <w:rsid w:val="009F5482"/>
    <w:rsid w:val="009F574C"/>
    <w:rsid w:val="009F59D8"/>
    <w:rsid w:val="009F65A3"/>
    <w:rsid w:val="009F66E9"/>
    <w:rsid w:val="009F6FC6"/>
    <w:rsid w:val="009F7146"/>
    <w:rsid w:val="009F717F"/>
    <w:rsid w:val="009F7764"/>
    <w:rsid w:val="009F7B24"/>
    <w:rsid w:val="00A007C2"/>
    <w:rsid w:val="00A01043"/>
    <w:rsid w:val="00A01DE4"/>
    <w:rsid w:val="00A01DEF"/>
    <w:rsid w:val="00A022CA"/>
    <w:rsid w:val="00A03093"/>
    <w:rsid w:val="00A036C3"/>
    <w:rsid w:val="00A03923"/>
    <w:rsid w:val="00A03A37"/>
    <w:rsid w:val="00A03A6B"/>
    <w:rsid w:val="00A03B84"/>
    <w:rsid w:val="00A03C31"/>
    <w:rsid w:val="00A04A91"/>
    <w:rsid w:val="00A04B77"/>
    <w:rsid w:val="00A04FF3"/>
    <w:rsid w:val="00A05010"/>
    <w:rsid w:val="00A0542D"/>
    <w:rsid w:val="00A05450"/>
    <w:rsid w:val="00A05875"/>
    <w:rsid w:val="00A05B06"/>
    <w:rsid w:val="00A05DF6"/>
    <w:rsid w:val="00A05EE7"/>
    <w:rsid w:val="00A0679F"/>
    <w:rsid w:val="00A067ED"/>
    <w:rsid w:val="00A0713E"/>
    <w:rsid w:val="00A07EE9"/>
    <w:rsid w:val="00A10010"/>
    <w:rsid w:val="00A1029E"/>
    <w:rsid w:val="00A103BE"/>
    <w:rsid w:val="00A117DE"/>
    <w:rsid w:val="00A11B0F"/>
    <w:rsid w:val="00A11B21"/>
    <w:rsid w:val="00A12065"/>
    <w:rsid w:val="00A120D9"/>
    <w:rsid w:val="00A123CC"/>
    <w:rsid w:val="00A1282B"/>
    <w:rsid w:val="00A139C9"/>
    <w:rsid w:val="00A13E77"/>
    <w:rsid w:val="00A13E92"/>
    <w:rsid w:val="00A142F7"/>
    <w:rsid w:val="00A14616"/>
    <w:rsid w:val="00A14CEB"/>
    <w:rsid w:val="00A14D2F"/>
    <w:rsid w:val="00A15ADF"/>
    <w:rsid w:val="00A169A7"/>
    <w:rsid w:val="00A16DAD"/>
    <w:rsid w:val="00A2011E"/>
    <w:rsid w:val="00A2064F"/>
    <w:rsid w:val="00A2125A"/>
    <w:rsid w:val="00A21299"/>
    <w:rsid w:val="00A216C2"/>
    <w:rsid w:val="00A21CD9"/>
    <w:rsid w:val="00A21D2F"/>
    <w:rsid w:val="00A22607"/>
    <w:rsid w:val="00A22D71"/>
    <w:rsid w:val="00A23417"/>
    <w:rsid w:val="00A23A59"/>
    <w:rsid w:val="00A23A7F"/>
    <w:rsid w:val="00A23ED3"/>
    <w:rsid w:val="00A23FFC"/>
    <w:rsid w:val="00A244B3"/>
    <w:rsid w:val="00A24690"/>
    <w:rsid w:val="00A24CB7"/>
    <w:rsid w:val="00A250B5"/>
    <w:rsid w:val="00A26839"/>
    <w:rsid w:val="00A26F96"/>
    <w:rsid w:val="00A2761B"/>
    <w:rsid w:val="00A27896"/>
    <w:rsid w:val="00A30B02"/>
    <w:rsid w:val="00A30E01"/>
    <w:rsid w:val="00A31DFD"/>
    <w:rsid w:val="00A31F53"/>
    <w:rsid w:val="00A32106"/>
    <w:rsid w:val="00A321B1"/>
    <w:rsid w:val="00A32200"/>
    <w:rsid w:val="00A32344"/>
    <w:rsid w:val="00A32353"/>
    <w:rsid w:val="00A324F3"/>
    <w:rsid w:val="00A32553"/>
    <w:rsid w:val="00A32771"/>
    <w:rsid w:val="00A334A6"/>
    <w:rsid w:val="00A3360C"/>
    <w:rsid w:val="00A337E8"/>
    <w:rsid w:val="00A339AB"/>
    <w:rsid w:val="00A33A44"/>
    <w:rsid w:val="00A33B0F"/>
    <w:rsid w:val="00A33C66"/>
    <w:rsid w:val="00A33C6F"/>
    <w:rsid w:val="00A33E91"/>
    <w:rsid w:val="00A34E1A"/>
    <w:rsid w:val="00A35A13"/>
    <w:rsid w:val="00A35AC8"/>
    <w:rsid w:val="00A3648B"/>
    <w:rsid w:val="00A37336"/>
    <w:rsid w:val="00A37B72"/>
    <w:rsid w:val="00A4021C"/>
    <w:rsid w:val="00A40467"/>
    <w:rsid w:val="00A406EB"/>
    <w:rsid w:val="00A40A78"/>
    <w:rsid w:val="00A40AB8"/>
    <w:rsid w:val="00A40B42"/>
    <w:rsid w:val="00A40D01"/>
    <w:rsid w:val="00A40E82"/>
    <w:rsid w:val="00A426C7"/>
    <w:rsid w:val="00A42D70"/>
    <w:rsid w:val="00A433F8"/>
    <w:rsid w:val="00A441D2"/>
    <w:rsid w:val="00A4437F"/>
    <w:rsid w:val="00A45290"/>
    <w:rsid w:val="00A45DA6"/>
    <w:rsid w:val="00A46201"/>
    <w:rsid w:val="00A46232"/>
    <w:rsid w:val="00A46591"/>
    <w:rsid w:val="00A47477"/>
    <w:rsid w:val="00A475DB"/>
    <w:rsid w:val="00A50441"/>
    <w:rsid w:val="00A5073F"/>
    <w:rsid w:val="00A5081D"/>
    <w:rsid w:val="00A51DD2"/>
    <w:rsid w:val="00A5214B"/>
    <w:rsid w:val="00A5259A"/>
    <w:rsid w:val="00A52B41"/>
    <w:rsid w:val="00A53687"/>
    <w:rsid w:val="00A53E25"/>
    <w:rsid w:val="00A53FE0"/>
    <w:rsid w:val="00A5416A"/>
    <w:rsid w:val="00A547C7"/>
    <w:rsid w:val="00A54AB7"/>
    <w:rsid w:val="00A5524C"/>
    <w:rsid w:val="00A553E6"/>
    <w:rsid w:val="00A56DCA"/>
    <w:rsid w:val="00A57328"/>
    <w:rsid w:val="00A577C3"/>
    <w:rsid w:val="00A60135"/>
    <w:rsid w:val="00A60B35"/>
    <w:rsid w:val="00A610DF"/>
    <w:rsid w:val="00A61526"/>
    <w:rsid w:val="00A622E9"/>
    <w:rsid w:val="00A62507"/>
    <w:rsid w:val="00A644DD"/>
    <w:rsid w:val="00A64F13"/>
    <w:rsid w:val="00A65234"/>
    <w:rsid w:val="00A65398"/>
    <w:rsid w:val="00A654CB"/>
    <w:rsid w:val="00A6603D"/>
    <w:rsid w:val="00A66344"/>
    <w:rsid w:val="00A66584"/>
    <w:rsid w:val="00A66D0C"/>
    <w:rsid w:val="00A67216"/>
    <w:rsid w:val="00A6781B"/>
    <w:rsid w:val="00A67957"/>
    <w:rsid w:val="00A67ADF"/>
    <w:rsid w:val="00A67EF5"/>
    <w:rsid w:val="00A67F5A"/>
    <w:rsid w:val="00A71AEB"/>
    <w:rsid w:val="00A71F95"/>
    <w:rsid w:val="00A7295D"/>
    <w:rsid w:val="00A73CAD"/>
    <w:rsid w:val="00A7485A"/>
    <w:rsid w:val="00A7502C"/>
    <w:rsid w:val="00A76984"/>
    <w:rsid w:val="00A76ACE"/>
    <w:rsid w:val="00A76CC4"/>
    <w:rsid w:val="00A7774C"/>
    <w:rsid w:val="00A77942"/>
    <w:rsid w:val="00A77B40"/>
    <w:rsid w:val="00A77BDF"/>
    <w:rsid w:val="00A8096C"/>
    <w:rsid w:val="00A80CB7"/>
    <w:rsid w:val="00A80D3B"/>
    <w:rsid w:val="00A80E43"/>
    <w:rsid w:val="00A80F68"/>
    <w:rsid w:val="00A80FCE"/>
    <w:rsid w:val="00A81658"/>
    <w:rsid w:val="00A81712"/>
    <w:rsid w:val="00A8243D"/>
    <w:rsid w:val="00A8271B"/>
    <w:rsid w:val="00A8282F"/>
    <w:rsid w:val="00A83B28"/>
    <w:rsid w:val="00A83C5B"/>
    <w:rsid w:val="00A847C2"/>
    <w:rsid w:val="00A85B58"/>
    <w:rsid w:val="00A86053"/>
    <w:rsid w:val="00A86399"/>
    <w:rsid w:val="00A87149"/>
    <w:rsid w:val="00A87FD1"/>
    <w:rsid w:val="00A9008C"/>
    <w:rsid w:val="00A903E7"/>
    <w:rsid w:val="00A913ED"/>
    <w:rsid w:val="00A91728"/>
    <w:rsid w:val="00A917CC"/>
    <w:rsid w:val="00A921D8"/>
    <w:rsid w:val="00A929C2"/>
    <w:rsid w:val="00A92CE4"/>
    <w:rsid w:val="00A92F18"/>
    <w:rsid w:val="00A932CD"/>
    <w:rsid w:val="00A93578"/>
    <w:rsid w:val="00A93A7C"/>
    <w:rsid w:val="00A94B8A"/>
    <w:rsid w:val="00A952C5"/>
    <w:rsid w:val="00A958DE"/>
    <w:rsid w:val="00A9652D"/>
    <w:rsid w:val="00A9721F"/>
    <w:rsid w:val="00A97D8B"/>
    <w:rsid w:val="00AA0071"/>
    <w:rsid w:val="00AA01D8"/>
    <w:rsid w:val="00AA20CF"/>
    <w:rsid w:val="00AA2217"/>
    <w:rsid w:val="00AA256E"/>
    <w:rsid w:val="00AA2858"/>
    <w:rsid w:val="00AA2B46"/>
    <w:rsid w:val="00AA3AB8"/>
    <w:rsid w:val="00AA3E25"/>
    <w:rsid w:val="00AA5A57"/>
    <w:rsid w:val="00AA6A3A"/>
    <w:rsid w:val="00AA6E8E"/>
    <w:rsid w:val="00AA7E3A"/>
    <w:rsid w:val="00AB024D"/>
    <w:rsid w:val="00AB0663"/>
    <w:rsid w:val="00AB1594"/>
    <w:rsid w:val="00AB26A1"/>
    <w:rsid w:val="00AB32F6"/>
    <w:rsid w:val="00AB3722"/>
    <w:rsid w:val="00AB3F35"/>
    <w:rsid w:val="00AB44B9"/>
    <w:rsid w:val="00AB470D"/>
    <w:rsid w:val="00AB62A9"/>
    <w:rsid w:val="00AB6705"/>
    <w:rsid w:val="00AB6A25"/>
    <w:rsid w:val="00AB703C"/>
    <w:rsid w:val="00AB73C2"/>
    <w:rsid w:val="00AB7AA1"/>
    <w:rsid w:val="00AC0EC6"/>
    <w:rsid w:val="00AC1E89"/>
    <w:rsid w:val="00AC34E3"/>
    <w:rsid w:val="00AC3853"/>
    <w:rsid w:val="00AC5467"/>
    <w:rsid w:val="00AC55A7"/>
    <w:rsid w:val="00AC6115"/>
    <w:rsid w:val="00AC6A04"/>
    <w:rsid w:val="00AC6C81"/>
    <w:rsid w:val="00AC7303"/>
    <w:rsid w:val="00AC737A"/>
    <w:rsid w:val="00AC7793"/>
    <w:rsid w:val="00AC7AEE"/>
    <w:rsid w:val="00AC7BF6"/>
    <w:rsid w:val="00AC7C9C"/>
    <w:rsid w:val="00AC7D3F"/>
    <w:rsid w:val="00AD002D"/>
    <w:rsid w:val="00AD0545"/>
    <w:rsid w:val="00AD082A"/>
    <w:rsid w:val="00AD0FD1"/>
    <w:rsid w:val="00AD1373"/>
    <w:rsid w:val="00AD1394"/>
    <w:rsid w:val="00AD13C2"/>
    <w:rsid w:val="00AD21B4"/>
    <w:rsid w:val="00AD2BF4"/>
    <w:rsid w:val="00AD2F74"/>
    <w:rsid w:val="00AD33BB"/>
    <w:rsid w:val="00AD3FDD"/>
    <w:rsid w:val="00AD4393"/>
    <w:rsid w:val="00AD45F6"/>
    <w:rsid w:val="00AD4C5E"/>
    <w:rsid w:val="00AD5480"/>
    <w:rsid w:val="00AD5E9B"/>
    <w:rsid w:val="00AD5EB6"/>
    <w:rsid w:val="00AD5EF7"/>
    <w:rsid w:val="00AD61EC"/>
    <w:rsid w:val="00AD6605"/>
    <w:rsid w:val="00AD6AD5"/>
    <w:rsid w:val="00AD6F01"/>
    <w:rsid w:val="00AD7159"/>
    <w:rsid w:val="00AD773A"/>
    <w:rsid w:val="00AD7AA5"/>
    <w:rsid w:val="00AD7C2F"/>
    <w:rsid w:val="00AE025C"/>
    <w:rsid w:val="00AE0409"/>
    <w:rsid w:val="00AE06A1"/>
    <w:rsid w:val="00AE08E4"/>
    <w:rsid w:val="00AE1312"/>
    <w:rsid w:val="00AE1423"/>
    <w:rsid w:val="00AE1E3C"/>
    <w:rsid w:val="00AE20E8"/>
    <w:rsid w:val="00AE2A4C"/>
    <w:rsid w:val="00AE32DE"/>
    <w:rsid w:val="00AE3C52"/>
    <w:rsid w:val="00AE3D3F"/>
    <w:rsid w:val="00AE422F"/>
    <w:rsid w:val="00AE4371"/>
    <w:rsid w:val="00AE5562"/>
    <w:rsid w:val="00AE5E54"/>
    <w:rsid w:val="00AE6D30"/>
    <w:rsid w:val="00AE6FD7"/>
    <w:rsid w:val="00AF0D96"/>
    <w:rsid w:val="00AF0E2C"/>
    <w:rsid w:val="00AF147D"/>
    <w:rsid w:val="00AF2B77"/>
    <w:rsid w:val="00AF34FD"/>
    <w:rsid w:val="00AF364F"/>
    <w:rsid w:val="00AF405A"/>
    <w:rsid w:val="00AF48B4"/>
    <w:rsid w:val="00AF4F22"/>
    <w:rsid w:val="00AF790C"/>
    <w:rsid w:val="00AF7B99"/>
    <w:rsid w:val="00AF7E2E"/>
    <w:rsid w:val="00B01685"/>
    <w:rsid w:val="00B027E0"/>
    <w:rsid w:val="00B02911"/>
    <w:rsid w:val="00B02CC1"/>
    <w:rsid w:val="00B03545"/>
    <w:rsid w:val="00B03A75"/>
    <w:rsid w:val="00B042A5"/>
    <w:rsid w:val="00B042C8"/>
    <w:rsid w:val="00B04585"/>
    <w:rsid w:val="00B05B83"/>
    <w:rsid w:val="00B05EBE"/>
    <w:rsid w:val="00B05F52"/>
    <w:rsid w:val="00B06456"/>
    <w:rsid w:val="00B0657F"/>
    <w:rsid w:val="00B07392"/>
    <w:rsid w:val="00B075DA"/>
    <w:rsid w:val="00B07E9A"/>
    <w:rsid w:val="00B11D0A"/>
    <w:rsid w:val="00B11F61"/>
    <w:rsid w:val="00B1245C"/>
    <w:rsid w:val="00B126E4"/>
    <w:rsid w:val="00B12B77"/>
    <w:rsid w:val="00B13ACE"/>
    <w:rsid w:val="00B13B2F"/>
    <w:rsid w:val="00B140E8"/>
    <w:rsid w:val="00B14653"/>
    <w:rsid w:val="00B1494F"/>
    <w:rsid w:val="00B14F4B"/>
    <w:rsid w:val="00B15BA5"/>
    <w:rsid w:val="00B15CCC"/>
    <w:rsid w:val="00B1669C"/>
    <w:rsid w:val="00B16744"/>
    <w:rsid w:val="00B16C3C"/>
    <w:rsid w:val="00B17D53"/>
    <w:rsid w:val="00B17E69"/>
    <w:rsid w:val="00B17FBD"/>
    <w:rsid w:val="00B20753"/>
    <w:rsid w:val="00B2096C"/>
    <w:rsid w:val="00B20DC5"/>
    <w:rsid w:val="00B20F22"/>
    <w:rsid w:val="00B2177D"/>
    <w:rsid w:val="00B21781"/>
    <w:rsid w:val="00B21D33"/>
    <w:rsid w:val="00B22025"/>
    <w:rsid w:val="00B220BA"/>
    <w:rsid w:val="00B2226A"/>
    <w:rsid w:val="00B2231B"/>
    <w:rsid w:val="00B227F3"/>
    <w:rsid w:val="00B22EF9"/>
    <w:rsid w:val="00B2302B"/>
    <w:rsid w:val="00B237DC"/>
    <w:rsid w:val="00B24414"/>
    <w:rsid w:val="00B249D6"/>
    <w:rsid w:val="00B25518"/>
    <w:rsid w:val="00B2589D"/>
    <w:rsid w:val="00B25991"/>
    <w:rsid w:val="00B26222"/>
    <w:rsid w:val="00B26898"/>
    <w:rsid w:val="00B26AE1"/>
    <w:rsid w:val="00B2733F"/>
    <w:rsid w:val="00B279A9"/>
    <w:rsid w:val="00B27D99"/>
    <w:rsid w:val="00B27E09"/>
    <w:rsid w:val="00B30876"/>
    <w:rsid w:val="00B30F57"/>
    <w:rsid w:val="00B312BE"/>
    <w:rsid w:val="00B3143B"/>
    <w:rsid w:val="00B31866"/>
    <w:rsid w:val="00B3197F"/>
    <w:rsid w:val="00B31AB9"/>
    <w:rsid w:val="00B31E45"/>
    <w:rsid w:val="00B32EEB"/>
    <w:rsid w:val="00B3337F"/>
    <w:rsid w:val="00B33A4B"/>
    <w:rsid w:val="00B33D7E"/>
    <w:rsid w:val="00B33F4C"/>
    <w:rsid w:val="00B33FF8"/>
    <w:rsid w:val="00B34AA5"/>
    <w:rsid w:val="00B34B18"/>
    <w:rsid w:val="00B3517D"/>
    <w:rsid w:val="00B352DB"/>
    <w:rsid w:val="00B3552A"/>
    <w:rsid w:val="00B3565A"/>
    <w:rsid w:val="00B35756"/>
    <w:rsid w:val="00B35C14"/>
    <w:rsid w:val="00B36A0A"/>
    <w:rsid w:val="00B36E17"/>
    <w:rsid w:val="00B402F3"/>
    <w:rsid w:val="00B40C76"/>
    <w:rsid w:val="00B40D27"/>
    <w:rsid w:val="00B41047"/>
    <w:rsid w:val="00B4150C"/>
    <w:rsid w:val="00B416B4"/>
    <w:rsid w:val="00B4222E"/>
    <w:rsid w:val="00B42FD9"/>
    <w:rsid w:val="00B4337B"/>
    <w:rsid w:val="00B4338A"/>
    <w:rsid w:val="00B4344F"/>
    <w:rsid w:val="00B43895"/>
    <w:rsid w:val="00B43CAE"/>
    <w:rsid w:val="00B43DF4"/>
    <w:rsid w:val="00B441A5"/>
    <w:rsid w:val="00B44217"/>
    <w:rsid w:val="00B44395"/>
    <w:rsid w:val="00B444D4"/>
    <w:rsid w:val="00B44829"/>
    <w:rsid w:val="00B45196"/>
    <w:rsid w:val="00B464B4"/>
    <w:rsid w:val="00B46A27"/>
    <w:rsid w:val="00B46D5B"/>
    <w:rsid w:val="00B46DCC"/>
    <w:rsid w:val="00B500AD"/>
    <w:rsid w:val="00B50C3C"/>
    <w:rsid w:val="00B50DA3"/>
    <w:rsid w:val="00B5100E"/>
    <w:rsid w:val="00B5140C"/>
    <w:rsid w:val="00B51654"/>
    <w:rsid w:val="00B5236F"/>
    <w:rsid w:val="00B524A9"/>
    <w:rsid w:val="00B52523"/>
    <w:rsid w:val="00B52A38"/>
    <w:rsid w:val="00B52C0C"/>
    <w:rsid w:val="00B53D5E"/>
    <w:rsid w:val="00B5413E"/>
    <w:rsid w:val="00B546E6"/>
    <w:rsid w:val="00B54715"/>
    <w:rsid w:val="00B54DA2"/>
    <w:rsid w:val="00B56152"/>
    <w:rsid w:val="00B5669E"/>
    <w:rsid w:val="00B57320"/>
    <w:rsid w:val="00B57D00"/>
    <w:rsid w:val="00B60570"/>
    <w:rsid w:val="00B60739"/>
    <w:rsid w:val="00B60F38"/>
    <w:rsid w:val="00B61266"/>
    <w:rsid w:val="00B61625"/>
    <w:rsid w:val="00B61B17"/>
    <w:rsid w:val="00B61EAB"/>
    <w:rsid w:val="00B62E42"/>
    <w:rsid w:val="00B63373"/>
    <w:rsid w:val="00B6365F"/>
    <w:rsid w:val="00B63C9B"/>
    <w:rsid w:val="00B63CC1"/>
    <w:rsid w:val="00B649E1"/>
    <w:rsid w:val="00B64BA2"/>
    <w:rsid w:val="00B64DAC"/>
    <w:rsid w:val="00B64ED0"/>
    <w:rsid w:val="00B65173"/>
    <w:rsid w:val="00B65532"/>
    <w:rsid w:val="00B65FE4"/>
    <w:rsid w:val="00B66C8C"/>
    <w:rsid w:val="00B66CB7"/>
    <w:rsid w:val="00B67400"/>
    <w:rsid w:val="00B67747"/>
    <w:rsid w:val="00B70CDB"/>
    <w:rsid w:val="00B70FBA"/>
    <w:rsid w:val="00B710A1"/>
    <w:rsid w:val="00B7162A"/>
    <w:rsid w:val="00B71E3C"/>
    <w:rsid w:val="00B71E83"/>
    <w:rsid w:val="00B7232A"/>
    <w:rsid w:val="00B7239B"/>
    <w:rsid w:val="00B72426"/>
    <w:rsid w:val="00B72824"/>
    <w:rsid w:val="00B72EB9"/>
    <w:rsid w:val="00B730BE"/>
    <w:rsid w:val="00B730DF"/>
    <w:rsid w:val="00B730F9"/>
    <w:rsid w:val="00B73A20"/>
    <w:rsid w:val="00B74102"/>
    <w:rsid w:val="00B7453F"/>
    <w:rsid w:val="00B74C2E"/>
    <w:rsid w:val="00B74E40"/>
    <w:rsid w:val="00B7554A"/>
    <w:rsid w:val="00B75DA8"/>
    <w:rsid w:val="00B762DD"/>
    <w:rsid w:val="00B762E6"/>
    <w:rsid w:val="00B765EE"/>
    <w:rsid w:val="00B76826"/>
    <w:rsid w:val="00B768F8"/>
    <w:rsid w:val="00B77240"/>
    <w:rsid w:val="00B7799E"/>
    <w:rsid w:val="00B8082C"/>
    <w:rsid w:val="00B80DE4"/>
    <w:rsid w:val="00B8120E"/>
    <w:rsid w:val="00B81836"/>
    <w:rsid w:val="00B81B82"/>
    <w:rsid w:val="00B820A7"/>
    <w:rsid w:val="00B82348"/>
    <w:rsid w:val="00B82929"/>
    <w:rsid w:val="00B83273"/>
    <w:rsid w:val="00B832DD"/>
    <w:rsid w:val="00B83872"/>
    <w:rsid w:val="00B84C65"/>
    <w:rsid w:val="00B87543"/>
    <w:rsid w:val="00B90FBC"/>
    <w:rsid w:val="00B91F3C"/>
    <w:rsid w:val="00B92908"/>
    <w:rsid w:val="00B9389B"/>
    <w:rsid w:val="00B93B82"/>
    <w:rsid w:val="00B9458B"/>
    <w:rsid w:val="00B94AAD"/>
    <w:rsid w:val="00B94B3C"/>
    <w:rsid w:val="00B94CBE"/>
    <w:rsid w:val="00B95427"/>
    <w:rsid w:val="00B9576E"/>
    <w:rsid w:val="00B95B58"/>
    <w:rsid w:val="00B95DB8"/>
    <w:rsid w:val="00B95E47"/>
    <w:rsid w:val="00B962B1"/>
    <w:rsid w:val="00B96760"/>
    <w:rsid w:val="00B967BB"/>
    <w:rsid w:val="00B96B50"/>
    <w:rsid w:val="00B96B90"/>
    <w:rsid w:val="00B96F7F"/>
    <w:rsid w:val="00B9724E"/>
    <w:rsid w:val="00B97993"/>
    <w:rsid w:val="00B97DAD"/>
    <w:rsid w:val="00B97EDF"/>
    <w:rsid w:val="00BA01B6"/>
    <w:rsid w:val="00BA02AA"/>
    <w:rsid w:val="00BA127C"/>
    <w:rsid w:val="00BA14AB"/>
    <w:rsid w:val="00BA14EA"/>
    <w:rsid w:val="00BA31BA"/>
    <w:rsid w:val="00BA3514"/>
    <w:rsid w:val="00BA4450"/>
    <w:rsid w:val="00BA462E"/>
    <w:rsid w:val="00BA47AA"/>
    <w:rsid w:val="00BA5489"/>
    <w:rsid w:val="00BA5B52"/>
    <w:rsid w:val="00BA5E3E"/>
    <w:rsid w:val="00BA5F44"/>
    <w:rsid w:val="00BA69AA"/>
    <w:rsid w:val="00BA6C42"/>
    <w:rsid w:val="00BA705F"/>
    <w:rsid w:val="00BA750E"/>
    <w:rsid w:val="00BA7631"/>
    <w:rsid w:val="00BA77A2"/>
    <w:rsid w:val="00BA7902"/>
    <w:rsid w:val="00BA7A68"/>
    <w:rsid w:val="00BA7D96"/>
    <w:rsid w:val="00BB0FB4"/>
    <w:rsid w:val="00BB1026"/>
    <w:rsid w:val="00BB1343"/>
    <w:rsid w:val="00BB1A99"/>
    <w:rsid w:val="00BB244B"/>
    <w:rsid w:val="00BB265F"/>
    <w:rsid w:val="00BB3493"/>
    <w:rsid w:val="00BB37AC"/>
    <w:rsid w:val="00BB3887"/>
    <w:rsid w:val="00BB48A6"/>
    <w:rsid w:val="00BB48CD"/>
    <w:rsid w:val="00BB4FF8"/>
    <w:rsid w:val="00BB5D71"/>
    <w:rsid w:val="00BB6AEF"/>
    <w:rsid w:val="00BB6C52"/>
    <w:rsid w:val="00BB74D9"/>
    <w:rsid w:val="00BC009A"/>
    <w:rsid w:val="00BC0738"/>
    <w:rsid w:val="00BC0A97"/>
    <w:rsid w:val="00BC13EB"/>
    <w:rsid w:val="00BC1851"/>
    <w:rsid w:val="00BC1C33"/>
    <w:rsid w:val="00BC1C69"/>
    <w:rsid w:val="00BC1E79"/>
    <w:rsid w:val="00BC2178"/>
    <w:rsid w:val="00BC2531"/>
    <w:rsid w:val="00BC3C73"/>
    <w:rsid w:val="00BC4734"/>
    <w:rsid w:val="00BC4AE4"/>
    <w:rsid w:val="00BC53F8"/>
    <w:rsid w:val="00BC55D7"/>
    <w:rsid w:val="00BC67CD"/>
    <w:rsid w:val="00BC744C"/>
    <w:rsid w:val="00BD03E1"/>
    <w:rsid w:val="00BD117F"/>
    <w:rsid w:val="00BD1D0C"/>
    <w:rsid w:val="00BD22EC"/>
    <w:rsid w:val="00BD39A9"/>
    <w:rsid w:val="00BD39FF"/>
    <w:rsid w:val="00BD3F42"/>
    <w:rsid w:val="00BD3FAE"/>
    <w:rsid w:val="00BD45A4"/>
    <w:rsid w:val="00BD487E"/>
    <w:rsid w:val="00BD60BE"/>
    <w:rsid w:val="00BD6340"/>
    <w:rsid w:val="00BD78D2"/>
    <w:rsid w:val="00BD7C14"/>
    <w:rsid w:val="00BD7D0A"/>
    <w:rsid w:val="00BD7D42"/>
    <w:rsid w:val="00BE0661"/>
    <w:rsid w:val="00BE068D"/>
    <w:rsid w:val="00BE078F"/>
    <w:rsid w:val="00BE1885"/>
    <w:rsid w:val="00BE1895"/>
    <w:rsid w:val="00BE26C7"/>
    <w:rsid w:val="00BE2B3A"/>
    <w:rsid w:val="00BE2CD3"/>
    <w:rsid w:val="00BE2E4B"/>
    <w:rsid w:val="00BE2FA4"/>
    <w:rsid w:val="00BE342F"/>
    <w:rsid w:val="00BE36A1"/>
    <w:rsid w:val="00BE38C2"/>
    <w:rsid w:val="00BE433E"/>
    <w:rsid w:val="00BE4A07"/>
    <w:rsid w:val="00BE4A7B"/>
    <w:rsid w:val="00BE4CE5"/>
    <w:rsid w:val="00BE4F4B"/>
    <w:rsid w:val="00BE50E8"/>
    <w:rsid w:val="00BE57C5"/>
    <w:rsid w:val="00BE5A6D"/>
    <w:rsid w:val="00BE5C74"/>
    <w:rsid w:val="00BE6030"/>
    <w:rsid w:val="00BE60D6"/>
    <w:rsid w:val="00BE66C6"/>
    <w:rsid w:val="00BE6A76"/>
    <w:rsid w:val="00BE6B80"/>
    <w:rsid w:val="00BE6EFA"/>
    <w:rsid w:val="00BE71E2"/>
    <w:rsid w:val="00BE77CE"/>
    <w:rsid w:val="00BE7818"/>
    <w:rsid w:val="00BE7E00"/>
    <w:rsid w:val="00BF068C"/>
    <w:rsid w:val="00BF100F"/>
    <w:rsid w:val="00BF3703"/>
    <w:rsid w:val="00BF3885"/>
    <w:rsid w:val="00BF4572"/>
    <w:rsid w:val="00BF4621"/>
    <w:rsid w:val="00BF488C"/>
    <w:rsid w:val="00BF51A8"/>
    <w:rsid w:val="00BF5985"/>
    <w:rsid w:val="00BF6B51"/>
    <w:rsid w:val="00BF6EA2"/>
    <w:rsid w:val="00BF777F"/>
    <w:rsid w:val="00BF7C51"/>
    <w:rsid w:val="00BF7DEF"/>
    <w:rsid w:val="00C008FB"/>
    <w:rsid w:val="00C019B4"/>
    <w:rsid w:val="00C01F6C"/>
    <w:rsid w:val="00C027AE"/>
    <w:rsid w:val="00C029DD"/>
    <w:rsid w:val="00C02C8B"/>
    <w:rsid w:val="00C03251"/>
    <w:rsid w:val="00C03600"/>
    <w:rsid w:val="00C03E46"/>
    <w:rsid w:val="00C043E8"/>
    <w:rsid w:val="00C04A3E"/>
    <w:rsid w:val="00C0506D"/>
    <w:rsid w:val="00C057E9"/>
    <w:rsid w:val="00C05802"/>
    <w:rsid w:val="00C05C12"/>
    <w:rsid w:val="00C05FDE"/>
    <w:rsid w:val="00C06088"/>
    <w:rsid w:val="00C060CF"/>
    <w:rsid w:val="00C061C3"/>
    <w:rsid w:val="00C065B5"/>
    <w:rsid w:val="00C068F8"/>
    <w:rsid w:val="00C069CE"/>
    <w:rsid w:val="00C07C10"/>
    <w:rsid w:val="00C07DE3"/>
    <w:rsid w:val="00C07EA6"/>
    <w:rsid w:val="00C1019E"/>
    <w:rsid w:val="00C10604"/>
    <w:rsid w:val="00C1099F"/>
    <w:rsid w:val="00C1158A"/>
    <w:rsid w:val="00C121EF"/>
    <w:rsid w:val="00C12B53"/>
    <w:rsid w:val="00C13401"/>
    <w:rsid w:val="00C14371"/>
    <w:rsid w:val="00C143F5"/>
    <w:rsid w:val="00C14502"/>
    <w:rsid w:val="00C14D88"/>
    <w:rsid w:val="00C15563"/>
    <w:rsid w:val="00C166DC"/>
    <w:rsid w:val="00C17B8D"/>
    <w:rsid w:val="00C207ED"/>
    <w:rsid w:val="00C21719"/>
    <w:rsid w:val="00C225AD"/>
    <w:rsid w:val="00C22AC8"/>
    <w:rsid w:val="00C22BF1"/>
    <w:rsid w:val="00C22DF8"/>
    <w:rsid w:val="00C2300C"/>
    <w:rsid w:val="00C23383"/>
    <w:rsid w:val="00C23387"/>
    <w:rsid w:val="00C23389"/>
    <w:rsid w:val="00C23668"/>
    <w:rsid w:val="00C237BA"/>
    <w:rsid w:val="00C23A31"/>
    <w:rsid w:val="00C23A50"/>
    <w:rsid w:val="00C23CFA"/>
    <w:rsid w:val="00C2429A"/>
    <w:rsid w:val="00C247E1"/>
    <w:rsid w:val="00C2485D"/>
    <w:rsid w:val="00C25BE1"/>
    <w:rsid w:val="00C2681C"/>
    <w:rsid w:val="00C2682B"/>
    <w:rsid w:val="00C26D58"/>
    <w:rsid w:val="00C26FAC"/>
    <w:rsid w:val="00C27866"/>
    <w:rsid w:val="00C27A1F"/>
    <w:rsid w:val="00C27C93"/>
    <w:rsid w:val="00C27D8E"/>
    <w:rsid w:val="00C3024E"/>
    <w:rsid w:val="00C30593"/>
    <w:rsid w:val="00C3122B"/>
    <w:rsid w:val="00C31735"/>
    <w:rsid w:val="00C320AC"/>
    <w:rsid w:val="00C32DFA"/>
    <w:rsid w:val="00C332B9"/>
    <w:rsid w:val="00C334AA"/>
    <w:rsid w:val="00C3395A"/>
    <w:rsid w:val="00C33A5F"/>
    <w:rsid w:val="00C33B12"/>
    <w:rsid w:val="00C33CC5"/>
    <w:rsid w:val="00C3482E"/>
    <w:rsid w:val="00C34DE4"/>
    <w:rsid w:val="00C34F00"/>
    <w:rsid w:val="00C35020"/>
    <w:rsid w:val="00C3533D"/>
    <w:rsid w:val="00C35CC7"/>
    <w:rsid w:val="00C35F27"/>
    <w:rsid w:val="00C35F32"/>
    <w:rsid w:val="00C364A0"/>
    <w:rsid w:val="00C37440"/>
    <w:rsid w:val="00C404BA"/>
    <w:rsid w:val="00C4062A"/>
    <w:rsid w:val="00C40B3D"/>
    <w:rsid w:val="00C415D6"/>
    <w:rsid w:val="00C4221A"/>
    <w:rsid w:val="00C422AA"/>
    <w:rsid w:val="00C428D7"/>
    <w:rsid w:val="00C42D77"/>
    <w:rsid w:val="00C4361C"/>
    <w:rsid w:val="00C44044"/>
    <w:rsid w:val="00C44735"/>
    <w:rsid w:val="00C45089"/>
    <w:rsid w:val="00C4508C"/>
    <w:rsid w:val="00C45543"/>
    <w:rsid w:val="00C45888"/>
    <w:rsid w:val="00C45E67"/>
    <w:rsid w:val="00C463F8"/>
    <w:rsid w:val="00C471E1"/>
    <w:rsid w:val="00C47481"/>
    <w:rsid w:val="00C4794E"/>
    <w:rsid w:val="00C5087D"/>
    <w:rsid w:val="00C50D18"/>
    <w:rsid w:val="00C50E1C"/>
    <w:rsid w:val="00C51021"/>
    <w:rsid w:val="00C5396D"/>
    <w:rsid w:val="00C5425D"/>
    <w:rsid w:val="00C5434E"/>
    <w:rsid w:val="00C54362"/>
    <w:rsid w:val="00C55087"/>
    <w:rsid w:val="00C551B2"/>
    <w:rsid w:val="00C55252"/>
    <w:rsid w:val="00C553C6"/>
    <w:rsid w:val="00C5576E"/>
    <w:rsid w:val="00C56433"/>
    <w:rsid w:val="00C568A5"/>
    <w:rsid w:val="00C56D02"/>
    <w:rsid w:val="00C56D72"/>
    <w:rsid w:val="00C57ADB"/>
    <w:rsid w:val="00C60624"/>
    <w:rsid w:val="00C610A9"/>
    <w:rsid w:val="00C61D64"/>
    <w:rsid w:val="00C62388"/>
    <w:rsid w:val="00C62662"/>
    <w:rsid w:val="00C627AE"/>
    <w:rsid w:val="00C62993"/>
    <w:rsid w:val="00C629BC"/>
    <w:rsid w:val="00C629F3"/>
    <w:rsid w:val="00C62E4D"/>
    <w:rsid w:val="00C6352B"/>
    <w:rsid w:val="00C6353B"/>
    <w:rsid w:val="00C6390E"/>
    <w:rsid w:val="00C63F01"/>
    <w:rsid w:val="00C641BB"/>
    <w:rsid w:val="00C64B73"/>
    <w:rsid w:val="00C64E8C"/>
    <w:rsid w:val="00C64ECA"/>
    <w:rsid w:val="00C65402"/>
    <w:rsid w:val="00C657AB"/>
    <w:rsid w:val="00C660C2"/>
    <w:rsid w:val="00C662E0"/>
    <w:rsid w:val="00C666E0"/>
    <w:rsid w:val="00C66B33"/>
    <w:rsid w:val="00C66F64"/>
    <w:rsid w:val="00C67B28"/>
    <w:rsid w:val="00C700F9"/>
    <w:rsid w:val="00C70156"/>
    <w:rsid w:val="00C702C1"/>
    <w:rsid w:val="00C7034D"/>
    <w:rsid w:val="00C70776"/>
    <w:rsid w:val="00C70EE8"/>
    <w:rsid w:val="00C71009"/>
    <w:rsid w:val="00C720D1"/>
    <w:rsid w:val="00C72563"/>
    <w:rsid w:val="00C73591"/>
    <w:rsid w:val="00C741F5"/>
    <w:rsid w:val="00C74DA2"/>
    <w:rsid w:val="00C751FF"/>
    <w:rsid w:val="00C7523B"/>
    <w:rsid w:val="00C7523D"/>
    <w:rsid w:val="00C75643"/>
    <w:rsid w:val="00C75A84"/>
    <w:rsid w:val="00C75C0C"/>
    <w:rsid w:val="00C75CF3"/>
    <w:rsid w:val="00C76566"/>
    <w:rsid w:val="00C76630"/>
    <w:rsid w:val="00C7C1F8"/>
    <w:rsid w:val="00C80467"/>
    <w:rsid w:val="00C81B16"/>
    <w:rsid w:val="00C82197"/>
    <w:rsid w:val="00C829A1"/>
    <w:rsid w:val="00C82E7C"/>
    <w:rsid w:val="00C83FF2"/>
    <w:rsid w:val="00C84491"/>
    <w:rsid w:val="00C84943"/>
    <w:rsid w:val="00C849EC"/>
    <w:rsid w:val="00C85064"/>
    <w:rsid w:val="00C85077"/>
    <w:rsid w:val="00C851F2"/>
    <w:rsid w:val="00C85307"/>
    <w:rsid w:val="00C856A4"/>
    <w:rsid w:val="00C85EC0"/>
    <w:rsid w:val="00C867EF"/>
    <w:rsid w:val="00C86F61"/>
    <w:rsid w:val="00C872CC"/>
    <w:rsid w:val="00C87329"/>
    <w:rsid w:val="00C87742"/>
    <w:rsid w:val="00C87BF7"/>
    <w:rsid w:val="00C901FC"/>
    <w:rsid w:val="00C90365"/>
    <w:rsid w:val="00C90B87"/>
    <w:rsid w:val="00C91035"/>
    <w:rsid w:val="00C9167F"/>
    <w:rsid w:val="00C918F1"/>
    <w:rsid w:val="00C93359"/>
    <w:rsid w:val="00C93C09"/>
    <w:rsid w:val="00C93CB8"/>
    <w:rsid w:val="00C948E5"/>
    <w:rsid w:val="00C950CF"/>
    <w:rsid w:val="00C95192"/>
    <w:rsid w:val="00C951D0"/>
    <w:rsid w:val="00C957CC"/>
    <w:rsid w:val="00C95815"/>
    <w:rsid w:val="00C9610B"/>
    <w:rsid w:val="00C96177"/>
    <w:rsid w:val="00C96311"/>
    <w:rsid w:val="00CA07F8"/>
    <w:rsid w:val="00CA09C5"/>
    <w:rsid w:val="00CA0D84"/>
    <w:rsid w:val="00CA15C5"/>
    <w:rsid w:val="00CA1B78"/>
    <w:rsid w:val="00CA2344"/>
    <w:rsid w:val="00CA37A6"/>
    <w:rsid w:val="00CA4338"/>
    <w:rsid w:val="00CA48BD"/>
    <w:rsid w:val="00CA4B11"/>
    <w:rsid w:val="00CA557D"/>
    <w:rsid w:val="00CA5CAB"/>
    <w:rsid w:val="00CA5CCD"/>
    <w:rsid w:val="00CA5F2B"/>
    <w:rsid w:val="00CA65AB"/>
    <w:rsid w:val="00CA76D2"/>
    <w:rsid w:val="00CA7E5C"/>
    <w:rsid w:val="00CA7F11"/>
    <w:rsid w:val="00CB01F1"/>
    <w:rsid w:val="00CB0912"/>
    <w:rsid w:val="00CB0EFD"/>
    <w:rsid w:val="00CB1726"/>
    <w:rsid w:val="00CB1C16"/>
    <w:rsid w:val="00CB2499"/>
    <w:rsid w:val="00CB27B4"/>
    <w:rsid w:val="00CB27D0"/>
    <w:rsid w:val="00CB2ACA"/>
    <w:rsid w:val="00CB38E4"/>
    <w:rsid w:val="00CB3CC4"/>
    <w:rsid w:val="00CB3E12"/>
    <w:rsid w:val="00CB4CB5"/>
    <w:rsid w:val="00CB4EA3"/>
    <w:rsid w:val="00CB4F7B"/>
    <w:rsid w:val="00CB52D6"/>
    <w:rsid w:val="00CB5633"/>
    <w:rsid w:val="00CB59EB"/>
    <w:rsid w:val="00CB6CE1"/>
    <w:rsid w:val="00CB6D55"/>
    <w:rsid w:val="00CB7172"/>
    <w:rsid w:val="00CB7C83"/>
    <w:rsid w:val="00CC018F"/>
    <w:rsid w:val="00CC0594"/>
    <w:rsid w:val="00CC12EB"/>
    <w:rsid w:val="00CC1441"/>
    <w:rsid w:val="00CC16DE"/>
    <w:rsid w:val="00CC1B63"/>
    <w:rsid w:val="00CC1FA8"/>
    <w:rsid w:val="00CC2278"/>
    <w:rsid w:val="00CC235A"/>
    <w:rsid w:val="00CC2A11"/>
    <w:rsid w:val="00CC2AC8"/>
    <w:rsid w:val="00CC2E17"/>
    <w:rsid w:val="00CC2EB7"/>
    <w:rsid w:val="00CC3938"/>
    <w:rsid w:val="00CC43EC"/>
    <w:rsid w:val="00CC4908"/>
    <w:rsid w:val="00CC521D"/>
    <w:rsid w:val="00CC6CA5"/>
    <w:rsid w:val="00CC6EAF"/>
    <w:rsid w:val="00CC7BD0"/>
    <w:rsid w:val="00CC7D41"/>
    <w:rsid w:val="00CD00D0"/>
    <w:rsid w:val="00CD135E"/>
    <w:rsid w:val="00CD1942"/>
    <w:rsid w:val="00CD260E"/>
    <w:rsid w:val="00CD2922"/>
    <w:rsid w:val="00CD2A4A"/>
    <w:rsid w:val="00CD30EE"/>
    <w:rsid w:val="00CD3ABD"/>
    <w:rsid w:val="00CD422C"/>
    <w:rsid w:val="00CD45D4"/>
    <w:rsid w:val="00CD47FF"/>
    <w:rsid w:val="00CD6171"/>
    <w:rsid w:val="00CD6849"/>
    <w:rsid w:val="00CD685E"/>
    <w:rsid w:val="00CD6B5C"/>
    <w:rsid w:val="00CD707E"/>
    <w:rsid w:val="00CE03C5"/>
    <w:rsid w:val="00CE062B"/>
    <w:rsid w:val="00CE0AD8"/>
    <w:rsid w:val="00CE0FB5"/>
    <w:rsid w:val="00CE17A7"/>
    <w:rsid w:val="00CE1BE3"/>
    <w:rsid w:val="00CE2024"/>
    <w:rsid w:val="00CE2CDA"/>
    <w:rsid w:val="00CE2D5A"/>
    <w:rsid w:val="00CE36EB"/>
    <w:rsid w:val="00CE3A11"/>
    <w:rsid w:val="00CE3BBC"/>
    <w:rsid w:val="00CE3E01"/>
    <w:rsid w:val="00CE3FAC"/>
    <w:rsid w:val="00CE464A"/>
    <w:rsid w:val="00CE47AF"/>
    <w:rsid w:val="00CE4E1C"/>
    <w:rsid w:val="00CE4F86"/>
    <w:rsid w:val="00CE57A2"/>
    <w:rsid w:val="00CE59AA"/>
    <w:rsid w:val="00CE5A75"/>
    <w:rsid w:val="00CE66A2"/>
    <w:rsid w:val="00CE6B0D"/>
    <w:rsid w:val="00CE6DF6"/>
    <w:rsid w:val="00CE75EA"/>
    <w:rsid w:val="00CF04F2"/>
    <w:rsid w:val="00CF09F3"/>
    <w:rsid w:val="00CF2472"/>
    <w:rsid w:val="00CF2E01"/>
    <w:rsid w:val="00CF36D8"/>
    <w:rsid w:val="00CF3953"/>
    <w:rsid w:val="00CF3EDE"/>
    <w:rsid w:val="00CF41C8"/>
    <w:rsid w:val="00CF4A21"/>
    <w:rsid w:val="00CF4D76"/>
    <w:rsid w:val="00CF54E9"/>
    <w:rsid w:val="00CF5CF5"/>
    <w:rsid w:val="00CF60C2"/>
    <w:rsid w:val="00CF7729"/>
    <w:rsid w:val="00CF788F"/>
    <w:rsid w:val="00D0027F"/>
    <w:rsid w:val="00D0053F"/>
    <w:rsid w:val="00D0098E"/>
    <w:rsid w:val="00D01337"/>
    <w:rsid w:val="00D02AB8"/>
    <w:rsid w:val="00D0354F"/>
    <w:rsid w:val="00D038AC"/>
    <w:rsid w:val="00D03EA1"/>
    <w:rsid w:val="00D0540C"/>
    <w:rsid w:val="00D05D74"/>
    <w:rsid w:val="00D068AA"/>
    <w:rsid w:val="00D0715B"/>
    <w:rsid w:val="00D07462"/>
    <w:rsid w:val="00D075EA"/>
    <w:rsid w:val="00D07C5C"/>
    <w:rsid w:val="00D10134"/>
    <w:rsid w:val="00D10552"/>
    <w:rsid w:val="00D11755"/>
    <w:rsid w:val="00D11BA2"/>
    <w:rsid w:val="00D120B8"/>
    <w:rsid w:val="00D12100"/>
    <w:rsid w:val="00D12171"/>
    <w:rsid w:val="00D12225"/>
    <w:rsid w:val="00D12579"/>
    <w:rsid w:val="00D13C30"/>
    <w:rsid w:val="00D14995"/>
    <w:rsid w:val="00D14E82"/>
    <w:rsid w:val="00D15A0E"/>
    <w:rsid w:val="00D15CFF"/>
    <w:rsid w:val="00D15F46"/>
    <w:rsid w:val="00D164C7"/>
    <w:rsid w:val="00D16B74"/>
    <w:rsid w:val="00D20AD6"/>
    <w:rsid w:val="00D20F6A"/>
    <w:rsid w:val="00D22391"/>
    <w:rsid w:val="00D22487"/>
    <w:rsid w:val="00D22819"/>
    <w:rsid w:val="00D22AA8"/>
    <w:rsid w:val="00D22BFA"/>
    <w:rsid w:val="00D2379E"/>
    <w:rsid w:val="00D23920"/>
    <w:rsid w:val="00D239C1"/>
    <w:rsid w:val="00D25DB6"/>
    <w:rsid w:val="00D261CB"/>
    <w:rsid w:val="00D2679E"/>
    <w:rsid w:val="00D26F93"/>
    <w:rsid w:val="00D309D4"/>
    <w:rsid w:val="00D3196C"/>
    <w:rsid w:val="00D31B86"/>
    <w:rsid w:val="00D32258"/>
    <w:rsid w:val="00D32ABB"/>
    <w:rsid w:val="00D32DCE"/>
    <w:rsid w:val="00D332F6"/>
    <w:rsid w:val="00D337AB"/>
    <w:rsid w:val="00D338BA"/>
    <w:rsid w:val="00D3393E"/>
    <w:rsid w:val="00D339BD"/>
    <w:rsid w:val="00D33EE0"/>
    <w:rsid w:val="00D33F02"/>
    <w:rsid w:val="00D33FF0"/>
    <w:rsid w:val="00D34355"/>
    <w:rsid w:val="00D347F7"/>
    <w:rsid w:val="00D3550F"/>
    <w:rsid w:val="00D36434"/>
    <w:rsid w:val="00D369AF"/>
    <w:rsid w:val="00D36F73"/>
    <w:rsid w:val="00D37979"/>
    <w:rsid w:val="00D37C99"/>
    <w:rsid w:val="00D37CC0"/>
    <w:rsid w:val="00D37F63"/>
    <w:rsid w:val="00D401EA"/>
    <w:rsid w:val="00D40630"/>
    <w:rsid w:val="00D40D41"/>
    <w:rsid w:val="00D410AE"/>
    <w:rsid w:val="00D410E7"/>
    <w:rsid w:val="00D41360"/>
    <w:rsid w:val="00D41B2B"/>
    <w:rsid w:val="00D41E49"/>
    <w:rsid w:val="00D42058"/>
    <w:rsid w:val="00D421B5"/>
    <w:rsid w:val="00D42F80"/>
    <w:rsid w:val="00D435B5"/>
    <w:rsid w:val="00D4389D"/>
    <w:rsid w:val="00D43E2A"/>
    <w:rsid w:val="00D443B2"/>
    <w:rsid w:val="00D44569"/>
    <w:rsid w:val="00D44830"/>
    <w:rsid w:val="00D44BCE"/>
    <w:rsid w:val="00D4519B"/>
    <w:rsid w:val="00D45743"/>
    <w:rsid w:val="00D45B09"/>
    <w:rsid w:val="00D46046"/>
    <w:rsid w:val="00D460D3"/>
    <w:rsid w:val="00D46156"/>
    <w:rsid w:val="00D46DA5"/>
    <w:rsid w:val="00D46FC4"/>
    <w:rsid w:val="00D476E6"/>
    <w:rsid w:val="00D50787"/>
    <w:rsid w:val="00D519C1"/>
    <w:rsid w:val="00D51A54"/>
    <w:rsid w:val="00D51BAE"/>
    <w:rsid w:val="00D51CF2"/>
    <w:rsid w:val="00D51D72"/>
    <w:rsid w:val="00D51FF2"/>
    <w:rsid w:val="00D52732"/>
    <w:rsid w:val="00D534E2"/>
    <w:rsid w:val="00D53810"/>
    <w:rsid w:val="00D53B7B"/>
    <w:rsid w:val="00D54D66"/>
    <w:rsid w:val="00D54F9A"/>
    <w:rsid w:val="00D5503F"/>
    <w:rsid w:val="00D55250"/>
    <w:rsid w:val="00D55690"/>
    <w:rsid w:val="00D55B5B"/>
    <w:rsid w:val="00D55BEE"/>
    <w:rsid w:val="00D56EC5"/>
    <w:rsid w:val="00D575F2"/>
    <w:rsid w:val="00D5772F"/>
    <w:rsid w:val="00D579D5"/>
    <w:rsid w:val="00D57D0C"/>
    <w:rsid w:val="00D57F83"/>
    <w:rsid w:val="00D60095"/>
    <w:rsid w:val="00D613EB"/>
    <w:rsid w:val="00D6150F"/>
    <w:rsid w:val="00D6280B"/>
    <w:rsid w:val="00D62BCF"/>
    <w:rsid w:val="00D630AE"/>
    <w:rsid w:val="00D63957"/>
    <w:rsid w:val="00D63E4B"/>
    <w:rsid w:val="00D64060"/>
    <w:rsid w:val="00D64126"/>
    <w:rsid w:val="00D64F3E"/>
    <w:rsid w:val="00D6503E"/>
    <w:rsid w:val="00D651F4"/>
    <w:rsid w:val="00D652AB"/>
    <w:rsid w:val="00D654FD"/>
    <w:rsid w:val="00D668FA"/>
    <w:rsid w:val="00D66ABE"/>
    <w:rsid w:val="00D66D54"/>
    <w:rsid w:val="00D7020E"/>
    <w:rsid w:val="00D702C6"/>
    <w:rsid w:val="00D70415"/>
    <w:rsid w:val="00D70764"/>
    <w:rsid w:val="00D70F5B"/>
    <w:rsid w:val="00D719A7"/>
    <w:rsid w:val="00D71CBF"/>
    <w:rsid w:val="00D71DC6"/>
    <w:rsid w:val="00D726DB"/>
    <w:rsid w:val="00D727D6"/>
    <w:rsid w:val="00D735C1"/>
    <w:rsid w:val="00D73862"/>
    <w:rsid w:val="00D738C5"/>
    <w:rsid w:val="00D73A2A"/>
    <w:rsid w:val="00D73F00"/>
    <w:rsid w:val="00D7433C"/>
    <w:rsid w:val="00D74647"/>
    <w:rsid w:val="00D74C93"/>
    <w:rsid w:val="00D75050"/>
    <w:rsid w:val="00D75455"/>
    <w:rsid w:val="00D7566F"/>
    <w:rsid w:val="00D75B93"/>
    <w:rsid w:val="00D768DE"/>
    <w:rsid w:val="00D76CE3"/>
    <w:rsid w:val="00D808D4"/>
    <w:rsid w:val="00D80A89"/>
    <w:rsid w:val="00D80C4E"/>
    <w:rsid w:val="00D8118B"/>
    <w:rsid w:val="00D81313"/>
    <w:rsid w:val="00D8132E"/>
    <w:rsid w:val="00D83204"/>
    <w:rsid w:val="00D83863"/>
    <w:rsid w:val="00D839D7"/>
    <w:rsid w:val="00D83AFC"/>
    <w:rsid w:val="00D83CF6"/>
    <w:rsid w:val="00D841F5"/>
    <w:rsid w:val="00D84A76"/>
    <w:rsid w:val="00D86267"/>
    <w:rsid w:val="00D86839"/>
    <w:rsid w:val="00D87039"/>
    <w:rsid w:val="00D87277"/>
    <w:rsid w:val="00D879D7"/>
    <w:rsid w:val="00D87BD1"/>
    <w:rsid w:val="00D90019"/>
    <w:rsid w:val="00D90280"/>
    <w:rsid w:val="00D9094C"/>
    <w:rsid w:val="00D90F03"/>
    <w:rsid w:val="00D913DB"/>
    <w:rsid w:val="00D915E5"/>
    <w:rsid w:val="00D916B4"/>
    <w:rsid w:val="00D91AD9"/>
    <w:rsid w:val="00D91C8F"/>
    <w:rsid w:val="00D923A4"/>
    <w:rsid w:val="00D9319C"/>
    <w:rsid w:val="00D937BE"/>
    <w:rsid w:val="00D93AF9"/>
    <w:rsid w:val="00D93B7C"/>
    <w:rsid w:val="00D9438C"/>
    <w:rsid w:val="00D94433"/>
    <w:rsid w:val="00D94703"/>
    <w:rsid w:val="00D953E1"/>
    <w:rsid w:val="00D95CFE"/>
    <w:rsid w:val="00D96314"/>
    <w:rsid w:val="00D969BA"/>
    <w:rsid w:val="00D97CBE"/>
    <w:rsid w:val="00DA02D8"/>
    <w:rsid w:val="00DA1150"/>
    <w:rsid w:val="00DA1A56"/>
    <w:rsid w:val="00DA1B8D"/>
    <w:rsid w:val="00DA1BBB"/>
    <w:rsid w:val="00DA2974"/>
    <w:rsid w:val="00DA2C11"/>
    <w:rsid w:val="00DA2FA4"/>
    <w:rsid w:val="00DA31EF"/>
    <w:rsid w:val="00DA3C44"/>
    <w:rsid w:val="00DA3F33"/>
    <w:rsid w:val="00DA3FCE"/>
    <w:rsid w:val="00DA4027"/>
    <w:rsid w:val="00DA42B8"/>
    <w:rsid w:val="00DA4583"/>
    <w:rsid w:val="00DA4796"/>
    <w:rsid w:val="00DA4A10"/>
    <w:rsid w:val="00DA4CC3"/>
    <w:rsid w:val="00DA5067"/>
    <w:rsid w:val="00DA52C8"/>
    <w:rsid w:val="00DA5354"/>
    <w:rsid w:val="00DA6126"/>
    <w:rsid w:val="00DA6AD9"/>
    <w:rsid w:val="00DA7150"/>
    <w:rsid w:val="00DA7257"/>
    <w:rsid w:val="00DA72EA"/>
    <w:rsid w:val="00DA7D4C"/>
    <w:rsid w:val="00DA7D80"/>
    <w:rsid w:val="00DB0031"/>
    <w:rsid w:val="00DB053A"/>
    <w:rsid w:val="00DB0607"/>
    <w:rsid w:val="00DB0791"/>
    <w:rsid w:val="00DB105B"/>
    <w:rsid w:val="00DB1542"/>
    <w:rsid w:val="00DB1E93"/>
    <w:rsid w:val="00DB24FB"/>
    <w:rsid w:val="00DB28E9"/>
    <w:rsid w:val="00DB3060"/>
    <w:rsid w:val="00DB314B"/>
    <w:rsid w:val="00DB3CAC"/>
    <w:rsid w:val="00DB4308"/>
    <w:rsid w:val="00DB43AC"/>
    <w:rsid w:val="00DB4B28"/>
    <w:rsid w:val="00DB5343"/>
    <w:rsid w:val="00DB58F7"/>
    <w:rsid w:val="00DB69AC"/>
    <w:rsid w:val="00DC083F"/>
    <w:rsid w:val="00DC0C4D"/>
    <w:rsid w:val="00DC0C94"/>
    <w:rsid w:val="00DC0ED1"/>
    <w:rsid w:val="00DC2099"/>
    <w:rsid w:val="00DC3281"/>
    <w:rsid w:val="00DC367C"/>
    <w:rsid w:val="00DC445D"/>
    <w:rsid w:val="00DC4DFF"/>
    <w:rsid w:val="00DC4EE1"/>
    <w:rsid w:val="00DC5032"/>
    <w:rsid w:val="00DC5161"/>
    <w:rsid w:val="00DC5BE1"/>
    <w:rsid w:val="00DC5CE7"/>
    <w:rsid w:val="00DC5F82"/>
    <w:rsid w:val="00DC71DE"/>
    <w:rsid w:val="00DC76B3"/>
    <w:rsid w:val="00DC7778"/>
    <w:rsid w:val="00DC7A73"/>
    <w:rsid w:val="00DC7D27"/>
    <w:rsid w:val="00DD050E"/>
    <w:rsid w:val="00DD064B"/>
    <w:rsid w:val="00DD06A1"/>
    <w:rsid w:val="00DD0781"/>
    <w:rsid w:val="00DD09D3"/>
    <w:rsid w:val="00DD0A84"/>
    <w:rsid w:val="00DD0E23"/>
    <w:rsid w:val="00DD0FD0"/>
    <w:rsid w:val="00DD1107"/>
    <w:rsid w:val="00DD13AE"/>
    <w:rsid w:val="00DD198A"/>
    <w:rsid w:val="00DD2801"/>
    <w:rsid w:val="00DD2C38"/>
    <w:rsid w:val="00DD2F2D"/>
    <w:rsid w:val="00DD4566"/>
    <w:rsid w:val="00DD47DF"/>
    <w:rsid w:val="00DD4AF3"/>
    <w:rsid w:val="00DD4B76"/>
    <w:rsid w:val="00DD4F2C"/>
    <w:rsid w:val="00DD54A7"/>
    <w:rsid w:val="00DD5B82"/>
    <w:rsid w:val="00DD633F"/>
    <w:rsid w:val="00DD6340"/>
    <w:rsid w:val="00DD64C0"/>
    <w:rsid w:val="00DD6859"/>
    <w:rsid w:val="00DD6867"/>
    <w:rsid w:val="00DD6AA8"/>
    <w:rsid w:val="00DD6FED"/>
    <w:rsid w:val="00DD72A4"/>
    <w:rsid w:val="00DD7E6B"/>
    <w:rsid w:val="00DE07CE"/>
    <w:rsid w:val="00DE0BE8"/>
    <w:rsid w:val="00DE0CC7"/>
    <w:rsid w:val="00DE0DBC"/>
    <w:rsid w:val="00DE0E2B"/>
    <w:rsid w:val="00DE147D"/>
    <w:rsid w:val="00DE2052"/>
    <w:rsid w:val="00DE2371"/>
    <w:rsid w:val="00DE2571"/>
    <w:rsid w:val="00DE27EE"/>
    <w:rsid w:val="00DE2A20"/>
    <w:rsid w:val="00DE39E3"/>
    <w:rsid w:val="00DE3EDB"/>
    <w:rsid w:val="00DE4054"/>
    <w:rsid w:val="00DE40DB"/>
    <w:rsid w:val="00DE4482"/>
    <w:rsid w:val="00DE4ECA"/>
    <w:rsid w:val="00DE4F98"/>
    <w:rsid w:val="00DE50C7"/>
    <w:rsid w:val="00DE5449"/>
    <w:rsid w:val="00DE5C1E"/>
    <w:rsid w:val="00DE6C9E"/>
    <w:rsid w:val="00DE6E75"/>
    <w:rsid w:val="00DE71F6"/>
    <w:rsid w:val="00DE74E2"/>
    <w:rsid w:val="00DE750A"/>
    <w:rsid w:val="00DE7ACC"/>
    <w:rsid w:val="00DE7D8B"/>
    <w:rsid w:val="00DF037F"/>
    <w:rsid w:val="00DF04E4"/>
    <w:rsid w:val="00DF0810"/>
    <w:rsid w:val="00DF14CE"/>
    <w:rsid w:val="00DF1DD4"/>
    <w:rsid w:val="00DF20B1"/>
    <w:rsid w:val="00DF219F"/>
    <w:rsid w:val="00DF2A8B"/>
    <w:rsid w:val="00DF2AE0"/>
    <w:rsid w:val="00DF35C0"/>
    <w:rsid w:val="00DF4713"/>
    <w:rsid w:val="00DF4D80"/>
    <w:rsid w:val="00DF52AC"/>
    <w:rsid w:val="00DF56DB"/>
    <w:rsid w:val="00DF5E44"/>
    <w:rsid w:val="00DF65B0"/>
    <w:rsid w:val="00DF7FC6"/>
    <w:rsid w:val="00DF7FF2"/>
    <w:rsid w:val="00E00708"/>
    <w:rsid w:val="00E00907"/>
    <w:rsid w:val="00E00925"/>
    <w:rsid w:val="00E00B42"/>
    <w:rsid w:val="00E00C82"/>
    <w:rsid w:val="00E00DF4"/>
    <w:rsid w:val="00E00F32"/>
    <w:rsid w:val="00E0136E"/>
    <w:rsid w:val="00E0157F"/>
    <w:rsid w:val="00E0165E"/>
    <w:rsid w:val="00E01C66"/>
    <w:rsid w:val="00E01E51"/>
    <w:rsid w:val="00E0297D"/>
    <w:rsid w:val="00E02C16"/>
    <w:rsid w:val="00E03528"/>
    <w:rsid w:val="00E052C7"/>
    <w:rsid w:val="00E054C0"/>
    <w:rsid w:val="00E05B9C"/>
    <w:rsid w:val="00E06300"/>
    <w:rsid w:val="00E0788D"/>
    <w:rsid w:val="00E078A6"/>
    <w:rsid w:val="00E07C88"/>
    <w:rsid w:val="00E1030C"/>
    <w:rsid w:val="00E10BC4"/>
    <w:rsid w:val="00E10BCF"/>
    <w:rsid w:val="00E11826"/>
    <w:rsid w:val="00E11940"/>
    <w:rsid w:val="00E119E1"/>
    <w:rsid w:val="00E11E79"/>
    <w:rsid w:val="00E11F50"/>
    <w:rsid w:val="00E1305C"/>
    <w:rsid w:val="00E138A2"/>
    <w:rsid w:val="00E139D1"/>
    <w:rsid w:val="00E1411F"/>
    <w:rsid w:val="00E147DD"/>
    <w:rsid w:val="00E151D3"/>
    <w:rsid w:val="00E15731"/>
    <w:rsid w:val="00E15AF5"/>
    <w:rsid w:val="00E15E2B"/>
    <w:rsid w:val="00E15EE0"/>
    <w:rsid w:val="00E1675F"/>
    <w:rsid w:val="00E16E67"/>
    <w:rsid w:val="00E17753"/>
    <w:rsid w:val="00E17A9A"/>
    <w:rsid w:val="00E17F55"/>
    <w:rsid w:val="00E202BF"/>
    <w:rsid w:val="00E206D3"/>
    <w:rsid w:val="00E20B75"/>
    <w:rsid w:val="00E20E2A"/>
    <w:rsid w:val="00E21590"/>
    <w:rsid w:val="00E224BA"/>
    <w:rsid w:val="00E2282D"/>
    <w:rsid w:val="00E231E2"/>
    <w:rsid w:val="00E2330F"/>
    <w:rsid w:val="00E23B11"/>
    <w:rsid w:val="00E24683"/>
    <w:rsid w:val="00E24A90"/>
    <w:rsid w:val="00E24B78"/>
    <w:rsid w:val="00E257C4"/>
    <w:rsid w:val="00E25AB5"/>
    <w:rsid w:val="00E26C46"/>
    <w:rsid w:val="00E26CCD"/>
    <w:rsid w:val="00E26F5D"/>
    <w:rsid w:val="00E276F3"/>
    <w:rsid w:val="00E27775"/>
    <w:rsid w:val="00E27A4A"/>
    <w:rsid w:val="00E30652"/>
    <w:rsid w:val="00E30755"/>
    <w:rsid w:val="00E30E68"/>
    <w:rsid w:val="00E30F43"/>
    <w:rsid w:val="00E31A8D"/>
    <w:rsid w:val="00E31EBE"/>
    <w:rsid w:val="00E33D84"/>
    <w:rsid w:val="00E33EEA"/>
    <w:rsid w:val="00E3421F"/>
    <w:rsid w:val="00E348BE"/>
    <w:rsid w:val="00E34E8E"/>
    <w:rsid w:val="00E37688"/>
    <w:rsid w:val="00E378BC"/>
    <w:rsid w:val="00E40BB6"/>
    <w:rsid w:val="00E41536"/>
    <w:rsid w:val="00E41581"/>
    <w:rsid w:val="00E41772"/>
    <w:rsid w:val="00E417F2"/>
    <w:rsid w:val="00E419A3"/>
    <w:rsid w:val="00E4270A"/>
    <w:rsid w:val="00E4275D"/>
    <w:rsid w:val="00E42B84"/>
    <w:rsid w:val="00E43248"/>
    <w:rsid w:val="00E4391D"/>
    <w:rsid w:val="00E43BDE"/>
    <w:rsid w:val="00E43F39"/>
    <w:rsid w:val="00E45663"/>
    <w:rsid w:val="00E4593D"/>
    <w:rsid w:val="00E45EBF"/>
    <w:rsid w:val="00E4602F"/>
    <w:rsid w:val="00E4656B"/>
    <w:rsid w:val="00E46E9F"/>
    <w:rsid w:val="00E476C6"/>
    <w:rsid w:val="00E476F3"/>
    <w:rsid w:val="00E47E4C"/>
    <w:rsid w:val="00E5054D"/>
    <w:rsid w:val="00E50E68"/>
    <w:rsid w:val="00E517E8"/>
    <w:rsid w:val="00E51C42"/>
    <w:rsid w:val="00E523C0"/>
    <w:rsid w:val="00E5279C"/>
    <w:rsid w:val="00E5334A"/>
    <w:rsid w:val="00E53558"/>
    <w:rsid w:val="00E53AFF"/>
    <w:rsid w:val="00E53C33"/>
    <w:rsid w:val="00E53D7D"/>
    <w:rsid w:val="00E540B8"/>
    <w:rsid w:val="00E54760"/>
    <w:rsid w:val="00E5491F"/>
    <w:rsid w:val="00E549D2"/>
    <w:rsid w:val="00E5545A"/>
    <w:rsid w:val="00E55722"/>
    <w:rsid w:val="00E55737"/>
    <w:rsid w:val="00E5584E"/>
    <w:rsid w:val="00E55A9C"/>
    <w:rsid w:val="00E55F0C"/>
    <w:rsid w:val="00E56455"/>
    <w:rsid w:val="00E564C2"/>
    <w:rsid w:val="00E56B12"/>
    <w:rsid w:val="00E56BEA"/>
    <w:rsid w:val="00E5703A"/>
    <w:rsid w:val="00E57E41"/>
    <w:rsid w:val="00E57EC4"/>
    <w:rsid w:val="00E606B5"/>
    <w:rsid w:val="00E60B4E"/>
    <w:rsid w:val="00E60FA5"/>
    <w:rsid w:val="00E6180B"/>
    <w:rsid w:val="00E619BD"/>
    <w:rsid w:val="00E61AF6"/>
    <w:rsid w:val="00E61B11"/>
    <w:rsid w:val="00E620C1"/>
    <w:rsid w:val="00E6351E"/>
    <w:rsid w:val="00E63BCC"/>
    <w:rsid w:val="00E63C23"/>
    <w:rsid w:val="00E64C3B"/>
    <w:rsid w:val="00E64F29"/>
    <w:rsid w:val="00E66281"/>
    <w:rsid w:val="00E6639A"/>
    <w:rsid w:val="00E66614"/>
    <w:rsid w:val="00E66C12"/>
    <w:rsid w:val="00E66E6B"/>
    <w:rsid w:val="00E66EA1"/>
    <w:rsid w:val="00E670B7"/>
    <w:rsid w:val="00E7090A"/>
    <w:rsid w:val="00E70F04"/>
    <w:rsid w:val="00E7126D"/>
    <w:rsid w:val="00E7158A"/>
    <w:rsid w:val="00E715CD"/>
    <w:rsid w:val="00E717EC"/>
    <w:rsid w:val="00E71D1D"/>
    <w:rsid w:val="00E724BD"/>
    <w:rsid w:val="00E72636"/>
    <w:rsid w:val="00E73C56"/>
    <w:rsid w:val="00E74136"/>
    <w:rsid w:val="00E74D80"/>
    <w:rsid w:val="00E750A9"/>
    <w:rsid w:val="00E754E3"/>
    <w:rsid w:val="00E756F8"/>
    <w:rsid w:val="00E7633C"/>
    <w:rsid w:val="00E77949"/>
    <w:rsid w:val="00E77ABA"/>
    <w:rsid w:val="00E77F14"/>
    <w:rsid w:val="00E77FF1"/>
    <w:rsid w:val="00E801CC"/>
    <w:rsid w:val="00E81122"/>
    <w:rsid w:val="00E817A7"/>
    <w:rsid w:val="00E82CF1"/>
    <w:rsid w:val="00E83CEB"/>
    <w:rsid w:val="00E83E6E"/>
    <w:rsid w:val="00E83F95"/>
    <w:rsid w:val="00E8453A"/>
    <w:rsid w:val="00E84BC8"/>
    <w:rsid w:val="00E85499"/>
    <w:rsid w:val="00E854F8"/>
    <w:rsid w:val="00E859D7"/>
    <w:rsid w:val="00E85F8D"/>
    <w:rsid w:val="00E86B52"/>
    <w:rsid w:val="00E87649"/>
    <w:rsid w:val="00E87D59"/>
    <w:rsid w:val="00E9006A"/>
    <w:rsid w:val="00E902DB"/>
    <w:rsid w:val="00E90B28"/>
    <w:rsid w:val="00E90C32"/>
    <w:rsid w:val="00E90D00"/>
    <w:rsid w:val="00E9114A"/>
    <w:rsid w:val="00E91F88"/>
    <w:rsid w:val="00E920C2"/>
    <w:rsid w:val="00E932D1"/>
    <w:rsid w:val="00E93350"/>
    <w:rsid w:val="00E93BCB"/>
    <w:rsid w:val="00E93C00"/>
    <w:rsid w:val="00E94E5D"/>
    <w:rsid w:val="00E952DF"/>
    <w:rsid w:val="00E95431"/>
    <w:rsid w:val="00E96A36"/>
    <w:rsid w:val="00E975B7"/>
    <w:rsid w:val="00E97AA4"/>
    <w:rsid w:val="00EA0673"/>
    <w:rsid w:val="00EA0B5A"/>
    <w:rsid w:val="00EA0C10"/>
    <w:rsid w:val="00EA1A49"/>
    <w:rsid w:val="00EA2351"/>
    <w:rsid w:val="00EA25E1"/>
    <w:rsid w:val="00EA294F"/>
    <w:rsid w:val="00EA29D7"/>
    <w:rsid w:val="00EA2E7D"/>
    <w:rsid w:val="00EA34DA"/>
    <w:rsid w:val="00EA354E"/>
    <w:rsid w:val="00EA3720"/>
    <w:rsid w:val="00EA4771"/>
    <w:rsid w:val="00EA4A23"/>
    <w:rsid w:val="00EA4C6B"/>
    <w:rsid w:val="00EA4DFF"/>
    <w:rsid w:val="00EA4EEB"/>
    <w:rsid w:val="00EA512B"/>
    <w:rsid w:val="00EA5526"/>
    <w:rsid w:val="00EA581E"/>
    <w:rsid w:val="00EA5828"/>
    <w:rsid w:val="00EA5899"/>
    <w:rsid w:val="00EA5D00"/>
    <w:rsid w:val="00EA69B5"/>
    <w:rsid w:val="00EA6A56"/>
    <w:rsid w:val="00EA6D5D"/>
    <w:rsid w:val="00EA6E7B"/>
    <w:rsid w:val="00EA71E0"/>
    <w:rsid w:val="00EA73B3"/>
    <w:rsid w:val="00EA74D9"/>
    <w:rsid w:val="00EA7EB3"/>
    <w:rsid w:val="00EB000B"/>
    <w:rsid w:val="00EB0631"/>
    <w:rsid w:val="00EB14B6"/>
    <w:rsid w:val="00EB1604"/>
    <w:rsid w:val="00EB1BFF"/>
    <w:rsid w:val="00EB21D9"/>
    <w:rsid w:val="00EB2590"/>
    <w:rsid w:val="00EB26DC"/>
    <w:rsid w:val="00EB2E9B"/>
    <w:rsid w:val="00EB35A1"/>
    <w:rsid w:val="00EB363A"/>
    <w:rsid w:val="00EB38A7"/>
    <w:rsid w:val="00EB53BE"/>
    <w:rsid w:val="00EB5892"/>
    <w:rsid w:val="00EB5D59"/>
    <w:rsid w:val="00EB648E"/>
    <w:rsid w:val="00EB76EB"/>
    <w:rsid w:val="00EC0EC0"/>
    <w:rsid w:val="00EC0F72"/>
    <w:rsid w:val="00EC23A7"/>
    <w:rsid w:val="00EC2796"/>
    <w:rsid w:val="00EC2B06"/>
    <w:rsid w:val="00EC2C6F"/>
    <w:rsid w:val="00EC2CB3"/>
    <w:rsid w:val="00EC2FBD"/>
    <w:rsid w:val="00EC3EA2"/>
    <w:rsid w:val="00EC4698"/>
    <w:rsid w:val="00EC4F8F"/>
    <w:rsid w:val="00EC508B"/>
    <w:rsid w:val="00EC592D"/>
    <w:rsid w:val="00EC5D46"/>
    <w:rsid w:val="00EC5F07"/>
    <w:rsid w:val="00EC625D"/>
    <w:rsid w:val="00EC72CA"/>
    <w:rsid w:val="00EC7D45"/>
    <w:rsid w:val="00ED0050"/>
    <w:rsid w:val="00ED008D"/>
    <w:rsid w:val="00ED044D"/>
    <w:rsid w:val="00ED1617"/>
    <w:rsid w:val="00ED1D7F"/>
    <w:rsid w:val="00ED26E7"/>
    <w:rsid w:val="00ED2A94"/>
    <w:rsid w:val="00ED2D4E"/>
    <w:rsid w:val="00ED2F1B"/>
    <w:rsid w:val="00ED3213"/>
    <w:rsid w:val="00ED3449"/>
    <w:rsid w:val="00ED3A1D"/>
    <w:rsid w:val="00ED4231"/>
    <w:rsid w:val="00ED4664"/>
    <w:rsid w:val="00ED4724"/>
    <w:rsid w:val="00ED4EB4"/>
    <w:rsid w:val="00ED5CA3"/>
    <w:rsid w:val="00ED5EF0"/>
    <w:rsid w:val="00ED6BA6"/>
    <w:rsid w:val="00ED6C82"/>
    <w:rsid w:val="00ED78E9"/>
    <w:rsid w:val="00ED78F2"/>
    <w:rsid w:val="00EE0284"/>
    <w:rsid w:val="00EE08F6"/>
    <w:rsid w:val="00EE0F54"/>
    <w:rsid w:val="00EE0F6D"/>
    <w:rsid w:val="00EE114F"/>
    <w:rsid w:val="00EE1718"/>
    <w:rsid w:val="00EE19DD"/>
    <w:rsid w:val="00EE1A97"/>
    <w:rsid w:val="00EE32E1"/>
    <w:rsid w:val="00EE3305"/>
    <w:rsid w:val="00EE3DEF"/>
    <w:rsid w:val="00EE3E61"/>
    <w:rsid w:val="00EE42A7"/>
    <w:rsid w:val="00EE42F3"/>
    <w:rsid w:val="00EE431E"/>
    <w:rsid w:val="00EE452D"/>
    <w:rsid w:val="00EE5422"/>
    <w:rsid w:val="00EE57D7"/>
    <w:rsid w:val="00EE5BFA"/>
    <w:rsid w:val="00EE627B"/>
    <w:rsid w:val="00EE7593"/>
    <w:rsid w:val="00EE75AD"/>
    <w:rsid w:val="00EE75F2"/>
    <w:rsid w:val="00EE7BB3"/>
    <w:rsid w:val="00EE7F46"/>
    <w:rsid w:val="00EF08E6"/>
    <w:rsid w:val="00EF0DA9"/>
    <w:rsid w:val="00EF12AA"/>
    <w:rsid w:val="00EF12DF"/>
    <w:rsid w:val="00EF13F9"/>
    <w:rsid w:val="00EF19FA"/>
    <w:rsid w:val="00EF2352"/>
    <w:rsid w:val="00EF2E40"/>
    <w:rsid w:val="00EF2FF1"/>
    <w:rsid w:val="00EF3044"/>
    <w:rsid w:val="00EF33EB"/>
    <w:rsid w:val="00EF38ED"/>
    <w:rsid w:val="00EF39AA"/>
    <w:rsid w:val="00EF3CAE"/>
    <w:rsid w:val="00EF4833"/>
    <w:rsid w:val="00EF57B4"/>
    <w:rsid w:val="00EF57E1"/>
    <w:rsid w:val="00EF5E23"/>
    <w:rsid w:val="00EF6E1D"/>
    <w:rsid w:val="00EF7426"/>
    <w:rsid w:val="00EF769D"/>
    <w:rsid w:val="00EF79A1"/>
    <w:rsid w:val="00F00067"/>
    <w:rsid w:val="00F0050A"/>
    <w:rsid w:val="00F01DA3"/>
    <w:rsid w:val="00F01E7F"/>
    <w:rsid w:val="00F01FFE"/>
    <w:rsid w:val="00F02D0C"/>
    <w:rsid w:val="00F03425"/>
    <w:rsid w:val="00F045D0"/>
    <w:rsid w:val="00F04918"/>
    <w:rsid w:val="00F0494C"/>
    <w:rsid w:val="00F04CF0"/>
    <w:rsid w:val="00F04E74"/>
    <w:rsid w:val="00F057DA"/>
    <w:rsid w:val="00F059D3"/>
    <w:rsid w:val="00F060E0"/>
    <w:rsid w:val="00F06287"/>
    <w:rsid w:val="00F06734"/>
    <w:rsid w:val="00F0758B"/>
    <w:rsid w:val="00F10247"/>
    <w:rsid w:val="00F10681"/>
    <w:rsid w:val="00F10AD0"/>
    <w:rsid w:val="00F10B1C"/>
    <w:rsid w:val="00F11325"/>
    <w:rsid w:val="00F13357"/>
    <w:rsid w:val="00F139FE"/>
    <w:rsid w:val="00F14955"/>
    <w:rsid w:val="00F15595"/>
    <w:rsid w:val="00F164C0"/>
    <w:rsid w:val="00F17B47"/>
    <w:rsid w:val="00F20328"/>
    <w:rsid w:val="00F205E3"/>
    <w:rsid w:val="00F208C3"/>
    <w:rsid w:val="00F208E4"/>
    <w:rsid w:val="00F20926"/>
    <w:rsid w:val="00F21663"/>
    <w:rsid w:val="00F21D4B"/>
    <w:rsid w:val="00F21EB2"/>
    <w:rsid w:val="00F22C6C"/>
    <w:rsid w:val="00F2329C"/>
    <w:rsid w:val="00F2392E"/>
    <w:rsid w:val="00F23AB3"/>
    <w:rsid w:val="00F23D67"/>
    <w:rsid w:val="00F24270"/>
    <w:rsid w:val="00F24435"/>
    <w:rsid w:val="00F244C1"/>
    <w:rsid w:val="00F25BA7"/>
    <w:rsid w:val="00F262CA"/>
    <w:rsid w:val="00F263AD"/>
    <w:rsid w:val="00F26DFF"/>
    <w:rsid w:val="00F2730D"/>
    <w:rsid w:val="00F27F85"/>
    <w:rsid w:val="00F319F7"/>
    <w:rsid w:val="00F32003"/>
    <w:rsid w:val="00F324A8"/>
    <w:rsid w:val="00F32A4D"/>
    <w:rsid w:val="00F32A90"/>
    <w:rsid w:val="00F32D75"/>
    <w:rsid w:val="00F330E6"/>
    <w:rsid w:val="00F34CCC"/>
    <w:rsid w:val="00F358B3"/>
    <w:rsid w:val="00F36356"/>
    <w:rsid w:val="00F3655F"/>
    <w:rsid w:val="00F36735"/>
    <w:rsid w:val="00F37D2B"/>
    <w:rsid w:val="00F37DAB"/>
    <w:rsid w:val="00F40B9A"/>
    <w:rsid w:val="00F40CB4"/>
    <w:rsid w:val="00F40E3B"/>
    <w:rsid w:val="00F414C2"/>
    <w:rsid w:val="00F433C1"/>
    <w:rsid w:val="00F43CFF"/>
    <w:rsid w:val="00F43D60"/>
    <w:rsid w:val="00F43E32"/>
    <w:rsid w:val="00F43EF6"/>
    <w:rsid w:val="00F444EB"/>
    <w:rsid w:val="00F44ABE"/>
    <w:rsid w:val="00F44CB5"/>
    <w:rsid w:val="00F45C32"/>
    <w:rsid w:val="00F45D4F"/>
    <w:rsid w:val="00F460B7"/>
    <w:rsid w:val="00F464B4"/>
    <w:rsid w:val="00F46673"/>
    <w:rsid w:val="00F46E81"/>
    <w:rsid w:val="00F470E7"/>
    <w:rsid w:val="00F47151"/>
    <w:rsid w:val="00F47EFD"/>
    <w:rsid w:val="00F507AF"/>
    <w:rsid w:val="00F507FF"/>
    <w:rsid w:val="00F50B22"/>
    <w:rsid w:val="00F516F1"/>
    <w:rsid w:val="00F51859"/>
    <w:rsid w:val="00F51DE3"/>
    <w:rsid w:val="00F52A36"/>
    <w:rsid w:val="00F52A7B"/>
    <w:rsid w:val="00F52B44"/>
    <w:rsid w:val="00F5356A"/>
    <w:rsid w:val="00F538D6"/>
    <w:rsid w:val="00F54038"/>
    <w:rsid w:val="00F546D5"/>
    <w:rsid w:val="00F548A5"/>
    <w:rsid w:val="00F54FCC"/>
    <w:rsid w:val="00F55F55"/>
    <w:rsid w:val="00F565EB"/>
    <w:rsid w:val="00F56A4F"/>
    <w:rsid w:val="00F56DD2"/>
    <w:rsid w:val="00F56E3E"/>
    <w:rsid w:val="00F6033D"/>
    <w:rsid w:val="00F60641"/>
    <w:rsid w:val="00F6105A"/>
    <w:rsid w:val="00F6133C"/>
    <w:rsid w:val="00F61A4C"/>
    <w:rsid w:val="00F6274E"/>
    <w:rsid w:val="00F63C14"/>
    <w:rsid w:val="00F64AB0"/>
    <w:rsid w:val="00F6524D"/>
    <w:rsid w:val="00F6594D"/>
    <w:rsid w:val="00F65DAE"/>
    <w:rsid w:val="00F67232"/>
    <w:rsid w:val="00F706F5"/>
    <w:rsid w:val="00F70D8C"/>
    <w:rsid w:val="00F71274"/>
    <w:rsid w:val="00F71508"/>
    <w:rsid w:val="00F71824"/>
    <w:rsid w:val="00F72109"/>
    <w:rsid w:val="00F728A2"/>
    <w:rsid w:val="00F7326B"/>
    <w:rsid w:val="00F73610"/>
    <w:rsid w:val="00F7497F"/>
    <w:rsid w:val="00F74D63"/>
    <w:rsid w:val="00F7601D"/>
    <w:rsid w:val="00F767C2"/>
    <w:rsid w:val="00F76BDC"/>
    <w:rsid w:val="00F76C51"/>
    <w:rsid w:val="00F77045"/>
    <w:rsid w:val="00F77489"/>
    <w:rsid w:val="00F77B20"/>
    <w:rsid w:val="00F77B36"/>
    <w:rsid w:val="00F77C12"/>
    <w:rsid w:val="00F8037A"/>
    <w:rsid w:val="00F80911"/>
    <w:rsid w:val="00F80F4D"/>
    <w:rsid w:val="00F81152"/>
    <w:rsid w:val="00F8171A"/>
    <w:rsid w:val="00F8217A"/>
    <w:rsid w:val="00F829E4"/>
    <w:rsid w:val="00F82A75"/>
    <w:rsid w:val="00F83C52"/>
    <w:rsid w:val="00F842E3"/>
    <w:rsid w:val="00F8444A"/>
    <w:rsid w:val="00F85B35"/>
    <w:rsid w:val="00F85ED4"/>
    <w:rsid w:val="00F868F5"/>
    <w:rsid w:val="00F871B1"/>
    <w:rsid w:val="00F87230"/>
    <w:rsid w:val="00F874B2"/>
    <w:rsid w:val="00F876B8"/>
    <w:rsid w:val="00F87A4E"/>
    <w:rsid w:val="00F87DF9"/>
    <w:rsid w:val="00F90427"/>
    <w:rsid w:val="00F9138B"/>
    <w:rsid w:val="00F91E2A"/>
    <w:rsid w:val="00F9233F"/>
    <w:rsid w:val="00F92F46"/>
    <w:rsid w:val="00F92F55"/>
    <w:rsid w:val="00F93EDB"/>
    <w:rsid w:val="00F941C8"/>
    <w:rsid w:val="00F94994"/>
    <w:rsid w:val="00F94A87"/>
    <w:rsid w:val="00F9546F"/>
    <w:rsid w:val="00F95B1B"/>
    <w:rsid w:val="00F95B3E"/>
    <w:rsid w:val="00F96EAA"/>
    <w:rsid w:val="00F9715E"/>
    <w:rsid w:val="00F974FC"/>
    <w:rsid w:val="00F97B27"/>
    <w:rsid w:val="00FA121B"/>
    <w:rsid w:val="00FA1343"/>
    <w:rsid w:val="00FA2118"/>
    <w:rsid w:val="00FA2216"/>
    <w:rsid w:val="00FA22E3"/>
    <w:rsid w:val="00FA35DD"/>
    <w:rsid w:val="00FA36EC"/>
    <w:rsid w:val="00FA3B2E"/>
    <w:rsid w:val="00FA4238"/>
    <w:rsid w:val="00FA4757"/>
    <w:rsid w:val="00FA4C7F"/>
    <w:rsid w:val="00FA5177"/>
    <w:rsid w:val="00FA5272"/>
    <w:rsid w:val="00FA52CE"/>
    <w:rsid w:val="00FA5E21"/>
    <w:rsid w:val="00FA6805"/>
    <w:rsid w:val="00FA6AC7"/>
    <w:rsid w:val="00FA6ACA"/>
    <w:rsid w:val="00FA754B"/>
    <w:rsid w:val="00FA7715"/>
    <w:rsid w:val="00FB0281"/>
    <w:rsid w:val="00FB10DE"/>
    <w:rsid w:val="00FB17FB"/>
    <w:rsid w:val="00FB2948"/>
    <w:rsid w:val="00FB2E18"/>
    <w:rsid w:val="00FB3A23"/>
    <w:rsid w:val="00FB43EA"/>
    <w:rsid w:val="00FB4EB7"/>
    <w:rsid w:val="00FB58BE"/>
    <w:rsid w:val="00FB61A6"/>
    <w:rsid w:val="00FB699D"/>
    <w:rsid w:val="00FB6AE7"/>
    <w:rsid w:val="00FB6F17"/>
    <w:rsid w:val="00FB71A3"/>
    <w:rsid w:val="00FB7547"/>
    <w:rsid w:val="00FB76DD"/>
    <w:rsid w:val="00FB7879"/>
    <w:rsid w:val="00FB78B1"/>
    <w:rsid w:val="00FC1BD5"/>
    <w:rsid w:val="00FC233F"/>
    <w:rsid w:val="00FC3F33"/>
    <w:rsid w:val="00FC44DF"/>
    <w:rsid w:val="00FC4A34"/>
    <w:rsid w:val="00FC4E53"/>
    <w:rsid w:val="00FC505D"/>
    <w:rsid w:val="00FC5111"/>
    <w:rsid w:val="00FC587B"/>
    <w:rsid w:val="00FC696C"/>
    <w:rsid w:val="00FC6A78"/>
    <w:rsid w:val="00FC72D6"/>
    <w:rsid w:val="00FC7817"/>
    <w:rsid w:val="00FC7965"/>
    <w:rsid w:val="00FC79FE"/>
    <w:rsid w:val="00FC7C3C"/>
    <w:rsid w:val="00FD06EF"/>
    <w:rsid w:val="00FD0EE6"/>
    <w:rsid w:val="00FD0EF2"/>
    <w:rsid w:val="00FD2861"/>
    <w:rsid w:val="00FD2B39"/>
    <w:rsid w:val="00FD3DFB"/>
    <w:rsid w:val="00FD46BD"/>
    <w:rsid w:val="00FD470B"/>
    <w:rsid w:val="00FD48E0"/>
    <w:rsid w:val="00FD554B"/>
    <w:rsid w:val="00FD57FA"/>
    <w:rsid w:val="00FD5B3F"/>
    <w:rsid w:val="00FD7D33"/>
    <w:rsid w:val="00FE058F"/>
    <w:rsid w:val="00FE05DD"/>
    <w:rsid w:val="00FE07DE"/>
    <w:rsid w:val="00FE085E"/>
    <w:rsid w:val="00FE0B67"/>
    <w:rsid w:val="00FE0CF4"/>
    <w:rsid w:val="00FE12C6"/>
    <w:rsid w:val="00FE1617"/>
    <w:rsid w:val="00FE1F4C"/>
    <w:rsid w:val="00FE286F"/>
    <w:rsid w:val="00FE32DF"/>
    <w:rsid w:val="00FE371C"/>
    <w:rsid w:val="00FE399E"/>
    <w:rsid w:val="00FE3D7B"/>
    <w:rsid w:val="00FE3D9C"/>
    <w:rsid w:val="00FE46C2"/>
    <w:rsid w:val="00FE60AE"/>
    <w:rsid w:val="00FE63D7"/>
    <w:rsid w:val="00FE6EBC"/>
    <w:rsid w:val="00FE75E7"/>
    <w:rsid w:val="00FE77D1"/>
    <w:rsid w:val="00FE77DE"/>
    <w:rsid w:val="00FE7A62"/>
    <w:rsid w:val="00FE7F2C"/>
    <w:rsid w:val="00FF029C"/>
    <w:rsid w:val="00FF1120"/>
    <w:rsid w:val="00FF1957"/>
    <w:rsid w:val="00FF2BE7"/>
    <w:rsid w:val="00FF3129"/>
    <w:rsid w:val="00FF33DB"/>
    <w:rsid w:val="00FF4157"/>
    <w:rsid w:val="00FF477E"/>
    <w:rsid w:val="00FF4B07"/>
    <w:rsid w:val="00FF4F42"/>
    <w:rsid w:val="00FF5851"/>
    <w:rsid w:val="00FF5D5B"/>
    <w:rsid w:val="00FF5DBD"/>
    <w:rsid w:val="00FF60DB"/>
    <w:rsid w:val="00FF624E"/>
    <w:rsid w:val="00FF6567"/>
    <w:rsid w:val="00FF675F"/>
    <w:rsid w:val="00FF6816"/>
    <w:rsid w:val="00FF6F07"/>
    <w:rsid w:val="00FF7ACA"/>
    <w:rsid w:val="01000742"/>
    <w:rsid w:val="01052435"/>
    <w:rsid w:val="018F461F"/>
    <w:rsid w:val="02399F47"/>
    <w:rsid w:val="028B3EAD"/>
    <w:rsid w:val="02E538FA"/>
    <w:rsid w:val="03091BB6"/>
    <w:rsid w:val="03F2B01B"/>
    <w:rsid w:val="04471BCB"/>
    <w:rsid w:val="05601551"/>
    <w:rsid w:val="05CB4C27"/>
    <w:rsid w:val="0605775E"/>
    <w:rsid w:val="0880A604"/>
    <w:rsid w:val="0944AE34"/>
    <w:rsid w:val="099D9462"/>
    <w:rsid w:val="0A64F22F"/>
    <w:rsid w:val="0E54A0CA"/>
    <w:rsid w:val="0E9A1C89"/>
    <w:rsid w:val="0FE55E9C"/>
    <w:rsid w:val="1059D9DB"/>
    <w:rsid w:val="112D326A"/>
    <w:rsid w:val="115C1CDC"/>
    <w:rsid w:val="118C99D5"/>
    <w:rsid w:val="12286639"/>
    <w:rsid w:val="135DC6E2"/>
    <w:rsid w:val="13804338"/>
    <w:rsid w:val="13A8657A"/>
    <w:rsid w:val="13AB309F"/>
    <w:rsid w:val="146DA10A"/>
    <w:rsid w:val="14EBAFEB"/>
    <w:rsid w:val="1505739A"/>
    <w:rsid w:val="151062FA"/>
    <w:rsid w:val="17481E25"/>
    <w:rsid w:val="17514A93"/>
    <w:rsid w:val="178EEB74"/>
    <w:rsid w:val="17FEB03B"/>
    <w:rsid w:val="1800F6B7"/>
    <w:rsid w:val="189AA7D4"/>
    <w:rsid w:val="18D52DD0"/>
    <w:rsid w:val="1924D3D1"/>
    <w:rsid w:val="1B4FC584"/>
    <w:rsid w:val="1BD2DF02"/>
    <w:rsid w:val="1BE5B1D0"/>
    <w:rsid w:val="1CD73DD1"/>
    <w:rsid w:val="1D7E6613"/>
    <w:rsid w:val="1DDA56BB"/>
    <w:rsid w:val="20ADA6E3"/>
    <w:rsid w:val="22C472F7"/>
    <w:rsid w:val="22FB8D54"/>
    <w:rsid w:val="256EB9E9"/>
    <w:rsid w:val="25DC20DA"/>
    <w:rsid w:val="2600C723"/>
    <w:rsid w:val="26417E03"/>
    <w:rsid w:val="27441197"/>
    <w:rsid w:val="27569382"/>
    <w:rsid w:val="276EF330"/>
    <w:rsid w:val="27862604"/>
    <w:rsid w:val="2814A65D"/>
    <w:rsid w:val="289839AD"/>
    <w:rsid w:val="29CFF4A9"/>
    <w:rsid w:val="2ACD78FA"/>
    <w:rsid w:val="2C14473B"/>
    <w:rsid w:val="2CF90CF0"/>
    <w:rsid w:val="2D200DF6"/>
    <w:rsid w:val="2D73018E"/>
    <w:rsid w:val="2FF65DBF"/>
    <w:rsid w:val="3155A9E3"/>
    <w:rsid w:val="317C114E"/>
    <w:rsid w:val="31D590A6"/>
    <w:rsid w:val="32CBDEF2"/>
    <w:rsid w:val="32E1CDF9"/>
    <w:rsid w:val="33601ADD"/>
    <w:rsid w:val="342FC8F8"/>
    <w:rsid w:val="36083FCC"/>
    <w:rsid w:val="36418A8F"/>
    <w:rsid w:val="36D94BEE"/>
    <w:rsid w:val="379AC1E1"/>
    <w:rsid w:val="37D8C550"/>
    <w:rsid w:val="385CF844"/>
    <w:rsid w:val="38D0D420"/>
    <w:rsid w:val="3996B1E9"/>
    <w:rsid w:val="3A554871"/>
    <w:rsid w:val="3B4A171D"/>
    <w:rsid w:val="3B5F92BE"/>
    <w:rsid w:val="3DD34E72"/>
    <w:rsid w:val="3E3668B9"/>
    <w:rsid w:val="3EFDC658"/>
    <w:rsid w:val="400B8A72"/>
    <w:rsid w:val="40FA1139"/>
    <w:rsid w:val="422E02FB"/>
    <w:rsid w:val="4288059F"/>
    <w:rsid w:val="42BC046F"/>
    <w:rsid w:val="43A91ABB"/>
    <w:rsid w:val="43EDF645"/>
    <w:rsid w:val="4541BD4A"/>
    <w:rsid w:val="46B542D3"/>
    <w:rsid w:val="47ACB615"/>
    <w:rsid w:val="496C8F2F"/>
    <w:rsid w:val="49CE8C18"/>
    <w:rsid w:val="4A142092"/>
    <w:rsid w:val="4A5DA9F5"/>
    <w:rsid w:val="4BC4B2D6"/>
    <w:rsid w:val="4CB844BC"/>
    <w:rsid w:val="4D20BB99"/>
    <w:rsid w:val="4F9946C3"/>
    <w:rsid w:val="50575262"/>
    <w:rsid w:val="50C44059"/>
    <w:rsid w:val="50F2D31D"/>
    <w:rsid w:val="50F417A5"/>
    <w:rsid w:val="521A8C51"/>
    <w:rsid w:val="5237E133"/>
    <w:rsid w:val="536E384B"/>
    <w:rsid w:val="539E8744"/>
    <w:rsid w:val="541D6313"/>
    <w:rsid w:val="547E2DDC"/>
    <w:rsid w:val="54D63120"/>
    <w:rsid w:val="550C6483"/>
    <w:rsid w:val="5545E0B2"/>
    <w:rsid w:val="5552315F"/>
    <w:rsid w:val="55F61B0F"/>
    <w:rsid w:val="567A8506"/>
    <w:rsid w:val="56E37A27"/>
    <w:rsid w:val="572A4BC4"/>
    <w:rsid w:val="5885A3E0"/>
    <w:rsid w:val="58905079"/>
    <w:rsid w:val="5941C438"/>
    <w:rsid w:val="59620ED7"/>
    <w:rsid w:val="59BA8AB4"/>
    <w:rsid w:val="5AA5357C"/>
    <w:rsid w:val="5AB41E3A"/>
    <w:rsid w:val="5B0B4FC5"/>
    <w:rsid w:val="5B1996EF"/>
    <w:rsid w:val="5B62E821"/>
    <w:rsid w:val="5C0EEDD5"/>
    <w:rsid w:val="5CB56750"/>
    <w:rsid w:val="5CCD07C0"/>
    <w:rsid w:val="5D730FFA"/>
    <w:rsid w:val="5DA3A1FD"/>
    <w:rsid w:val="5DBB7184"/>
    <w:rsid w:val="5EE57AEE"/>
    <w:rsid w:val="6120319E"/>
    <w:rsid w:val="61FBDBC2"/>
    <w:rsid w:val="6221E3BC"/>
    <w:rsid w:val="631FF9DA"/>
    <w:rsid w:val="633288FC"/>
    <w:rsid w:val="63B8101C"/>
    <w:rsid w:val="6514C43B"/>
    <w:rsid w:val="65FF8852"/>
    <w:rsid w:val="662FBCFF"/>
    <w:rsid w:val="67A2EF44"/>
    <w:rsid w:val="67DE4004"/>
    <w:rsid w:val="67DF2F5F"/>
    <w:rsid w:val="680447FE"/>
    <w:rsid w:val="685ED34E"/>
    <w:rsid w:val="68B5F513"/>
    <w:rsid w:val="68E78E93"/>
    <w:rsid w:val="6915E9AC"/>
    <w:rsid w:val="6967C213"/>
    <w:rsid w:val="69A30491"/>
    <w:rsid w:val="6AA49E47"/>
    <w:rsid w:val="6AD298E3"/>
    <w:rsid w:val="6B9D1E8A"/>
    <w:rsid w:val="6BC409DD"/>
    <w:rsid w:val="6C49257C"/>
    <w:rsid w:val="6C4AC4A6"/>
    <w:rsid w:val="6D2CE7EC"/>
    <w:rsid w:val="6E00156C"/>
    <w:rsid w:val="6F3B5B2A"/>
    <w:rsid w:val="70BAED2F"/>
    <w:rsid w:val="71F66CD0"/>
    <w:rsid w:val="7276A5F0"/>
    <w:rsid w:val="731D4486"/>
    <w:rsid w:val="738820AE"/>
    <w:rsid w:val="7448EAFE"/>
    <w:rsid w:val="7449C66E"/>
    <w:rsid w:val="755E538B"/>
    <w:rsid w:val="77560A61"/>
    <w:rsid w:val="77F26A03"/>
    <w:rsid w:val="783C6983"/>
    <w:rsid w:val="7931FE82"/>
    <w:rsid w:val="79CD3285"/>
    <w:rsid w:val="79F451F9"/>
    <w:rsid w:val="7A97A4D2"/>
    <w:rsid w:val="7AF8A156"/>
    <w:rsid w:val="7B7F8F44"/>
    <w:rsid w:val="7C154194"/>
    <w:rsid w:val="7C793A04"/>
    <w:rsid w:val="7C856DC2"/>
    <w:rsid w:val="7E4C812A"/>
    <w:rsid w:val="7E8EB6D7"/>
    <w:rsid w:val="7EF27BBF"/>
    <w:rsid w:val="7F25D211"/>
    <w:rsid w:val="7FD2602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4C636"/>
  <w15:docId w15:val="{2A42F320-3C18-48D9-A6CD-56D6B3057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5394"/>
    <w:pPr>
      <w:spacing w:line="360" w:lineRule="auto"/>
      <w:jc w:val="both"/>
    </w:pPr>
    <w:rPr>
      <w:rFonts w:asciiTheme="minorHAnsi" w:hAnsiTheme="minorHAnsi"/>
      <w:sz w:val="24"/>
      <w:szCs w:val="24"/>
      <w:lang w:eastAsia="nl-NL"/>
    </w:rPr>
  </w:style>
  <w:style w:type="paragraph" w:styleId="Kop1">
    <w:name w:val="heading 1"/>
    <w:basedOn w:val="Standaard"/>
    <w:next w:val="Standaard"/>
    <w:link w:val="Kop1Char"/>
    <w:uiPriority w:val="9"/>
    <w:qFormat/>
    <w:rsid w:val="00956A3C"/>
    <w:pPr>
      <w:keepNext/>
      <w:keepLines/>
      <w:numPr>
        <w:numId w:val="2"/>
      </w:numPr>
      <w:pBdr>
        <w:bottom w:val="single" w:sz="24" w:space="1" w:color="E30046"/>
      </w:pBdr>
      <w:spacing w:before="240" w:after="240"/>
      <w:jc w:val="left"/>
      <w:outlineLvl w:val="0"/>
    </w:pPr>
    <w:rPr>
      <w:rFonts w:eastAsiaTheme="majorEastAsia" w:cstheme="majorBidi"/>
      <w:b/>
      <w:bCs/>
      <w:sz w:val="32"/>
      <w:szCs w:val="32"/>
    </w:rPr>
  </w:style>
  <w:style w:type="paragraph" w:styleId="Kop2">
    <w:name w:val="heading 2"/>
    <w:basedOn w:val="heading20"/>
    <w:next w:val="Standaard"/>
    <w:link w:val="Kop2Char"/>
    <w:uiPriority w:val="9"/>
    <w:qFormat/>
    <w:rsid w:val="002D5394"/>
    <w:pPr>
      <w:numPr>
        <w:numId w:val="2"/>
      </w:numPr>
      <w:spacing w:before="240" w:after="240"/>
      <w:jc w:val="left"/>
      <w:outlineLvl w:val="1"/>
    </w:pPr>
    <w:rPr>
      <w:b w:val="0"/>
    </w:rPr>
  </w:style>
  <w:style w:type="paragraph" w:styleId="Kop3">
    <w:name w:val="heading 3"/>
    <w:basedOn w:val="Standaard"/>
    <w:next w:val="Standaard"/>
    <w:link w:val="Kop3Char"/>
    <w:uiPriority w:val="9"/>
    <w:qFormat/>
    <w:rsid w:val="002D5394"/>
    <w:pPr>
      <w:keepNext/>
      <w:numPr>
        <w:ilvl w:val="2"/>
        <w:numId w:val="2"/>
      </w:numPr>
      <w:spacing w:before="240" w:after="120"/>
      <w:ind w:left="0"/>
      <w:jc w:val="left"/>
      <w:outlineLvl w:val="2"/>
    </w:pPr>
    <w:rPr>
      <w:rFonts w:cstheme="minorHAnsi"/>
      <w:bCs/>
    </w:rPr>
  </w:style>
  <w:style w:type="paragraph" w:styleId="Kop4">
    <w:name w:val="heading 4"/>
    <w:basedOn w:val="Standaard"/>
    <w:next w:val="Standaard"/>
    <w:link w:val="Kop4Char"/>
    <w:uiPriority w:val="9"/>
    <w:rsid w:val="00BA01B6"/>
    <w:pPr>
      <w:keepNext/>
      <w:numPr>
        <w:ilvl w:val="3"/>
        <w:numId w:val="2"/>
      </w:numPr>
      <w:jc w:val="right"/>
      <w:outlineLvl w:val="3"/>
    </w:pPr>
    <w:rPr>
      <w:rFonts w:ascii="Garamond" w:hAnsi="Garamond"/>
      <w:position w:val="160"/>
      <w:sz w:val="36"/>
      <w:szCs w:val="20"/>
    </w:rPr>
  </w:style>
  <w:style w:type="paragraph" w:styleId="Kop5">
    <w:name w:val="heading 5"/>
    <w:basedOn w:val="Standaard"/>
    <w:next w:val="Standaard"/>
    <w:link w:val="Kop5Char"/>
    <w:uiPriority w:val="9"/>
    <w:semiHidden/>
    <w:unhideWhenUsed/>
    <w:qFormat/>
    <w:rsid w:val="00EC4698"/>
    <w:pPr>
      <w:keepNext/>
      <w:keepLines/>
      <w:numPr>
        <w:ilvl w:val="4"/>
        <w:numId w:val="2"/>
      </w:numPr>
      <w:spacing w:before="40"/>
      <w:outlineLvl w:val="4"/>
    </w:pPr>
    <w:rPr>
      <w:rFonts w:asciiTheme="majorHAnsi" w:eastAsiaTheme="majorEastAsia" w:hAnsiTheme="majorHAnsi" w:cstheme="majorBidi"/>
      <w:color w:val="AA0034" w:themeColor="accent1" w:themeShade="BF"/>
    </w:rPr>
  </w:style>
  <w:style w:type="paragraph" w:styleId="Kop6">
    <w:name w:val="heading 6"/>
    <w:basedOn w:val="Standaard"/>
    <w:next w:val="Standaard"/>
    <w:link w:val="Kop6Char"/>
    <w:uiPriority w:val="9"/>
    <w:semiHidden/>
    <w:unhideWhenUsed/>
    <w:qFormat/>
    <w:rsid w:val="00EC4698"/>
    <w:pPr>
      <w:keepNext/>
      <w:keepLines/>
      <w:numPr>
        <w:ilvl w:val="5"/>
        <w:numId w:val="2"/>
      </w:numPr>
      <w:spacing w:before="40"/>
      <w:outlineLvl w:val="5"/>
    </w:pPr>
    <w:rPr>
      <w:rFonts w:asciiTheme="majorHAnsi" w:eastAsiaTheme="majorEastAsia" w:hAnsiTheme="majorHAnsi" w:cstheme="majorBidi"/>
      <w:color w:val="710022" w:themeColor="accent1" w:themeShade="7F"/>
    </w:rPr>
  </w:style>
  <w:style w:type="paragraph" w:styleId="Kop7">
    <w:name w:val="heading 7"/>
    <w:basedOn w:val="Standaard"/>
    <w:next w:val="Standaard"/>
    <w:link w:val="Kop7Char"/>
    <w:uiPriority w:val="9"/>
    <w:semiHidden/>
    <w:unhideWhenUsed/>
    <w:qFormat/>
    <w:rsid w:val="00EC4698"/>
    <w:pPr>
      <w:keepNext/>
      <w:keepLines/>
      <w:numPr>
        <w:ilvl w:val="6"/>
        <w:numId w:val="2"/>
      </w:numPr>
      <w:spacing w:before="40"/>
      <w:outlineLvl w:val="6"/>
    </w:pPr>
    <w:rPr>
      <w:rFonts w:asciiTheme="majorHAnsi" w:eastAsiaTheme="majorEastAsia" w:hAnsiTheme="majorHAnsi" w:cstheme="majorBidi"/>
      <w:i/>
      <w:iCs/>
      <w:color w:val="710022" w:themeColor="accent1" w:themeShade="7F"/>
    </w:rPr>
  </w:style>
  <w:style w:type="paragraph" w:styleId="Kop8">
    <w:name w:val="heading 8"/>
    <w:basedOn w:val="Standaard"/>
    <w:next w:val="Standaard"/>
    <w:link w:val="Kop8Char"/>
    <w:uiPriority w:val="9"/>
    <w:semiHidden/>
    <w:unhideWhenUsed/>
    <w:qFormat/>
    <w:rsid w:val="00EC4698"/>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C4698"/>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rsid w:val="00EC72CA"/>
    <w:rPr>
      <w:rFonts w:cs="Tahoma"/>
      <w:sz w:val="16"/>
      <w:szCs w:val="16"/>
    </w:rPr>
  </w:style>
  <w:style w:type="character" w:customStyle="1" w:styleId="Kop2Char">
    <w:name w:val="Kop 2 Char"/>
    <w:basedOn w:val="Standaardalinea-lettertype"/>
    <w:link w:val="Kop2"/>
    <w:uiPriority w:val="9"/>
    <w:rsid w:val="002D5394"/>
    <w:rPr>
      <w:rFonts w:asciiTheme="minorHAnsi" w:hAnsiTheme="minorHAnsi"/>
      <w:bCs/>
      <w:sz w:val="28"/>
      <w:szCs w:val="28"/>
      <w:lang w:eastAsia="nl-NL"/>
    </w:rPr>
  </w:style>
  <w:style w:type="character" w:customStyle="1" w:styleId="Kop3Char">
    <w:name w:val="Kop 3 Char"/>
    <w:basedOn w:val="Standaardalinea-lettertype"/>
    <w:link w:val="Kop3"/>
    <w:uiPriority w:val="9"/>
    <w:rsid w:val="002D5394"/>
    <w:rPr>
      <w:rFonts w:asciiTheme="minorHAnsi" w:hAnsiTheme="minorHAnsi" w:cstheme="minorHAnsi"/>
      <w:bCs/>
      <w:sz w:val="24"/>
      <w:szCs w:val="24"/>
      <w:lang w:eastAsia="nl-NL"/>
    </w:rPr>
  </w:style>
  <w:style w:type="character" w:customStyle="1" w:styleId="Kop4Char">
    <w:name w:val="Kop 4 Char"/>
    <w:basedOn w:val="Standaardalinea-lettertype"/>
    <w:link w:val="Kop4"/>
    <w:uiPriority w:val="9"/>
    <w:rsid w:val="00BA01B6"/>
    <w:rPr>
      <w:rFonts w:ascii="Garamond" w:hAnsi="Garamond"/>
      <w:position w:val="160"/>
      <w:sz w:val="36"/>
      <w:lang w:eastAsia="nl-NL"/>
    </w:rPr>
  </w:style>
  <w:style w:type="paragraph" w:customStyle="1" w:styleId="HoofdstukExcel">
    <w:name w:val="HoofdstukExcel"/>
    <w:basedOn w:val="Standaard"/>
    <w:link w:val="HoofdstukExcelChar"/>
    <w:rsid w:val="00BA01B6"/>
    <w:pPr>
      <w:pBdr>
        <w:bottom w:val="single" w:sz="4" w:space="1" w:color="auto"/>
      </w:pBdr>
    </w:pPr>
    <w:rPr>
      <w:rFonts w:eastAsiaTheme="minorEastAsia" w:cstheme="minorBidi"/>
      <w:sz w:val="32"/>
      <w:szCs w:val="32"/>
      <w:lang w:eastAsia="en-US" w:bidi="en-US"/>
    </w:rPr>
  </w:style>
  <w:style w:type="character" w:customStyle="1" w:styleId="HoofdstukExcelChar">
    <w:name w:val="HoofdstukExcel Char"/>
    <w:basedOn w:val="Standaardalinea-lettertype"/>
    <w:link w:val="HoofdstukExcel"/>
    <w:rsid w:val="00BA01B6"/>
    <w:rPr>
      <w:rFonts w:asciiTheme="minorHAnsi" w:eastAsiaTheme="minorEastAsia" w:hAnsiTheme="minorHAnsi" w:cstheme="minorBidi"/>
      <w:sz w:val="32"/>
      <w:szCs w:val="32"/>
      <w:lang w:eastAsia="en-US" w:bidi="en-US"/>
    </w:rPr>
  </w:style>
  <w:style w:type="paragraph" w:styleId="Koptekst">
    <w:name w:val="header"/>
    <w:basedOn w:val="Standaard"/>
    <w:link w:val="KoptekstChar"/>
    <w:uiPriority w:val="99"/>
    <w:unhideWhenUsed/>
    <w:rsid w:val="00AA2B46"/>
    <w:pPr>
      <w:tabs>
        <w:tab w:val="center" w:pos="4536"/>
        <w:tab w:val="right" w:pos="9072"/>
      </w:tabs>
    </w:pPr>
  </w:style>
  <w:style w:type="character" w:customStyle="1" w:styleId="KoptekstChar">
    <w:name w:val="Koptekst Char"/>
    <w:basedOn w:val="Standaardalinea-lettertype"/>
    <w:link w:val="Koptekst"/>
    <w:uiPriority w:val="99"/>
    <w:rsid w:val="00AA2B46"/>
    <w:rPr>
      <w:sz w:val="24"/>
      <w:szCs w:val="24"/>
      <w:lang w:val="nl-NL" w:eastAsia="nl-NL"/>
    </w:rPr>
  </w:style>
  <w:style w:type="paragraph" w:styleId="Voettekst">
    <w:name w:val="footer"/>
    <w:basedOn w:val="Standaard"/>
    <w:link w:val="VoettekstChar"/>
    <w:uiPriority w:val="99"/>
    <w:unhideWhenUsed/>
    <w:rsid w:val="00AA2B46"/>
    <w:pPr>
      <w:tabs>
        <w:tab w:val="center" w:pos="4536"/>
        <w:tab w:val="right" w:pos="9072"/>
      </w:tabs>
    </w:pPr>
  </w:style>
  <w:style w:type="character" w:customStyle="1" w:styleId="VoettekstChar">
    <w:name w:val="Voettekst Char"/>
    <w:basedOn w:val="Standaardalinea-lettertype"/>
    <w:link w:val="Voettekst"/>
    <w:uiPriority w:val="99"/>
    <w:rsid w:val="00AA2B46"/>
    <w:rPr>
      <w:sz w:val="24"/>
      <w:szCs w:val="24"/>
      <w:lang w:val="nl-NL" w:eastAsia="nl-NL"/>
    </w:rPr>
  </w:style>
  <w:style w:type="paragraph" w:styleId="Lijstalinea">
    <w:name w:val="List Paragraph"/>
    <w:aliases w:val="numbered,Bullet List,FooterText,List Paragraph1,Paragraphe de liste1,Bulletr List Paragraph,列出段落,列出段落1,List Paragraph2,List Paragraph21,Párrafo de lista1,Parágrafo da Lista1,リスト段落1,Listeafsnit1,Figure_name,Bullet Number,cS List Paragraph"/>
    <w:basedOn w:val="Standaard"/>
    <w:link w:val="LijstalineaChar"/>
    <w:uiPriority w:val="34"/>
    <w:qFormat/>
    <w:rsid w:val="00741CBA"/>
    <w:pPr>
      <w:ind w:left="720"/>
      <w:contextualSpacing/>
    </w:pPr>
    <w:rPr>
      <w:rFonts w:eastAsiaTheme="minorHAnsi" w:cstheme="minorBidi"/>
      <w:szCs w:val="22"/>
      <w:lang w:eastAsia="en-US"/>
    </w:rPr>
  </w:style>
  <w:style w:type="table" w:styleId="Gemiddeldraster1-accent1">
    <w:name w:val="Medium Grid 1 Accent 1"/>
    <w:basedOn w:val="Standaardtabel"/>
    <w:uiPriority w:val="67"/>
    <w:rsid w:val="00741CBA"/>
    <w:pPr>
      <w:ind w:left="-709"/>
    </w:pPr>
    <w:rPr>
      <w:rFonts w:asciiTheme="minorHAnsi" w:eastAsiaTheme="minorHAnsi" w:hAnsiTheme="minorHAnsi" w:cstheme="minorBidi"/>
      <w:sz w:val="22"/>
      <w:szCs w:val="22"/>
      <w:lang w:eastAsia="en-US"/>
    </w:rPr>
    <w:tblPr>
      <w:tblStyleRowBandSize w:val="1"/>
      <w:tblStyleColBandSize w:val="1"/>
      <w:tblBorders>
        <w:top w:val="single" w:sz="8" w:space="0" w:color="FF2B6B" w:themeColor="accent1" w:themeTint="BF"/>
        <w:left w:val="single" w:sz="8" w:space="0" w:color="FF2B6B" w:themeColor="accent1" w:themeTint="BF"/>
        <w:bottom w:val="single" w:sz="8" w:space="0" w:color="FF2B6B" w:themeColor="accent1" w:themeTint="BF"/>
        <w:right w:val="single" w:sz="8" w:space="0" w:color="FF2B6B" w:themeColor="accent1" w:themeTint="BF"/>
        <w:insideH w:val="single" w:sz="8" w:space="0" w:color="FF2B6B" w:themeColor="accent1" w:themeTint="BF"/>
        <w:insideV w:val="single" w:sz="8" w:space="0" w:color="FF2B6B" w:themeColor="accent1" w:themeTint="BF"/>
      </w:tblBorders>
    </w:tblPr>
    <w:tcPr>
      <w:shd w:val="clear" w:color="auto" w:fill="FFB9CE" w:themeFill="accent1" w:themeFillTint="3F"/>
    </w:tcPr>
    <w:tblStylePr w:type="firstRow">
      <w:rPr>
        <w:b/>
        <w:bCs/>
      </w:rPr>
    </w:tblStylePr>
    <w:tblStylePr w:type="lastRow">
      <w:rPr>
        <w:b/>
        <w:bCs/>
      </w:rPr>
      <w:tblPr/>
      <w:tcPr>
        <w:tcBorders>
          <w:top w:val="single" w:sz="18" w:space="0" w:color="FF2B6B" w:themeColor="accent1" w:themeTint="BF"/>
        </w:tcBorders>
      </w:tcPr>
    </w:tblStylePr>
    <w:tblStylePr w:type="firstCol">
      <w:rPr>
        <w:b/>
        <w:bCs/>
      </w:rPr>
    </w:tblStylePr>
    <w:tblStylePr w:type="lastCol">
      <w:rPr>
        <w:b/>
        <w:bCs/>
      </w:rPr>
    </w:tblStylePr>
    <w:tblStylePr w:type="band1Vert">
      <w:tblPr/>
      <w:tcPr>
        <w:shd w:val="clear" w:color="auto" w:fill="FF729D" w:themeFill="accent1" w:themeFillTint="7F"/>
      </w:tcPr>
    </w:tblStylePr>
    <w:tblStylePr w:type="band1Horz">
      <w:tblPr/>
      <w:tcPr>
        <w:shd w:val="clear" w:color="auto" w:fill="FF729D" w:themeFill="accent1" w:themeFillTint="7F"/>
      </w:tcPr>
    </w:tblStylePr>
  </w:style>
  <w:style w:type="paragraph" w:styleId="Normaalweb">
    <w:name w:val="Normal (Web)"/>
    <w:basedOn w:val="Standaard"/>
    <w:uiPriority w:val="99"/>
    <w:unhideWhenUsed/>
    <w:rsid w:val="00F01DA3"/>
    <w:pPr>
      <w:spacing w:before="100" w:beforeAutospacing="1" w:after="100" w:afterAutospacing="1"/>
    </w:pPr>
    <w:rPr>
      <w:lang w:eastAsia="nl-BE"/>
    </w:rPr>
  </w:style>
  <w:style w:type="table" w:styleId="Tabelraster">
    <w:name w:val="Table Grid"/>
    <w:basedOn w:val="Standaardtabel"/>
    <w:uiPriority w:val="59"/>
    <w:rsid w:val="00F01DA3"/>
    <w:pPr>
      <w:ind w:left="-709"/>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4">
    <w:name w:val="rvps4"/>
    <w:basedOn w:val="Standaard"/>
    <w:rsid w:val="00F01DA3"/>
    <w:pPr>
      <w:spacing w:before="100" w:beforeAutospacing="1" w:after="100" w:afterAutospacing="1"/>
    </w:pPr>
    <w:rPr>
      <w:lang w:eastAsia="nl-BE"/>
    </w:rPr>
  </w:style>
  <w:style w:type="character" w:customStyle="1" w:styleId="rvts3">
    <w:name w:val="rvts3"/>
    <w:basedOn w:val="Standaardalinea-lettertype"/>
    <w:rsid w:val="00F01DA3"/>
  </w:style>
  <w:style w:type="character" w:customStyle="1" w:styleId="rvts5">
    <w:name w:val="rvts5"/>
    <w:basedOn w:val="Standaardalinea-lettertype"/>
    <w:rsid w:val="00F01DA3"/>
  </w:style>
  <w:style w:type="paragraph" w:customStyle="1" w:styleId="rvps10">
    <w:name w:val="rvps10"/>
    <w:basedOn w:val="Standaard"/>
    <w:rsid w:val="00F01DA3"/>
    <w:pPr>
      <w:spacing w:before="100" w:beforeAutospacing="1" w:after="100" w:afterAutospacing="1"/>
    </w:pPr>
    <w:rPr>
      <w:lang w:eastAsia="nl-BE"/>
    </w:rPr>
  </w:style>
  <w:style w:type="paragraph" w:styleId="Duidelijkcitaat">
    <w:name w:val="Intense Quote"/>
    <w:basedOn w:val="Standaard"/>
    <w:next w:val="Standaard"/>
    <w:link w:val="DuidelijkcitaatChar"/>
    <w:uiPriority w:val="30"/>
    <w:rsid w:val="003259A9"/>
    <w:pPr>
      <w:pBdr>
        <w:bottom w:val="single" w:sz="4" w:space="4" w:color="4F81BD"/>
      </w:pBdr>
      <w:spacing w:before="200" w:after="280"/>
      <w:ind w:left="936" w:right="936"/>
    </w:pPr>
    <w:rPr>
      <w:b/>
      <w:bCs/>
      <w:i/>
      <w:iCs/>
      <w:color w:val="4F81BD"/>
      <w:sz w:val="20"/>
      <w:szCs w:val="20"/>
    </w:rPr>
  </w:style>
  <w:style w:type="character" w:customStyle="1" w:styleId="DuidelijkcitaatChar">
    <w:name w:val="Duidelijk citaat Char"/>
    <w:basedOn w:val="Standaardalinea-lettertype"/>
    <w:link w:val="Duidelijkcitaat"/>
    <w:uiPriority w:val="30"/>
    <w:rsid w:val="003259A9"/>
    <w:rPr>
      <w:b/>
      <w:bCs/>
      <w:i/>
      <w:iCs/>
      <w:color w:val="4F81BD"/>
      <w:lang w:val="nl-NL" w:eastAsia="nl-NL"/>
    </w:rPr>
  </w:style>
  <w:style w:type="character" w:styleId="Hyperlink">
    <w:name w:val="Hyperlink"/>
    <w:basedOn w:val="Standaardalinea-lettertype"/>
    <w:uiPriority w:val="99"/>
    <w:unhideWhenUsed/>
    <w:rsid w:val="00147374"/>
    <w:rPr>
      <w:color w:val="0000FF"/>
      <w:u w:val="single"/>
    </w:rPr>
  </w:style>
  <w:style w:type="character" w:customStyle="1" w:styleId="Kop1Char">
    <w:name w:val="Kop 1 Char"/>
    <w:basedOn w:val="Standaardalinea-lettertype"/>
    <w:link w:val="Kop1"/>
    <w:uiPriority w:val="9"/>
    <w:rsid w:val="00956A3C"/>
    <w:rPr>
      <w:rFonts w:asciiTheme="minorHAnsi" w:eastAsiaTheme="majorEastAsia" w:hAnsiTheme="minorHAnsi" w:cstheme="majorBidi"/>
      <w:b/>
      <w:bCs/>
      <w:sz w:val="32"/>
      <w:szCs w:val="32"/>
      <w:lang w:eastAsia="nl-NL"/>
    </w:rPr>
  </w:style>
  <w:style w:type="paragraph" w:styleId="Inhopg1">
    <w:name w:val="toc 1"/>
    <w:basedOn w:val="Standaard"/>
    <w:next w:val="Standaard"/>
    <w:autoRedefine/>
    <w:uiPriority w:val="39"/>
    <w:unhideWhenUsed/>
    <w:rsid w:val="008642CF"/>
    <w:pPr>
      <w:tabs>
        <w:tab w:val="left" w:pos="480"/>
        <w:tab w:val="right" w:leader="dot" w:pos="10054"/>
      </w:tabs>
      <w:spacing w:before="120" w:after="120"/>
      <w:jc w:val="left"/>
    </w:pPr>
    <w:rPr>
      <w:rFonts w:cstheme="minorHAnsi"/>
      <w:b/>
      <w:bCs/>
      <w:caps/>
      <w:szCs w:val="20"/>
    </w:rPr>
  </w:style>
  <w:style w:type="character" w:customStyle="1" w:styleId="parameter">
    <w:name w:val="parameter"/>
    <w:basedOn w:val="Standaardalinea-lettertype"/>
    <w:rsid w:val="00BA3514"/>
  </w:style>
  <w:style w:type="character" w:customStyle="1" w:styleId="google-src-text">
    <w:name w:val="google-src-text"/>
    <w:basedOn w:val="Standaardalinea-lettertype"/>
    <w:rsid w:val="00BA3514"/>
  </w:style>
  <w:style w:type="character" w:customStyle="1" w:styleId="vbkeyword">
    <w:name w:val="vbkeyword"/>
    <w:basedOn w:val="Standaardalinea-lettertype"/>
    <w:rsid w:val="005C50B7"/>
  </w:style>
  <w:style w:type="character" w:customStyle="1" w:styleId="ilad">
    <w:name w:val="il_ad"/>
    <w:basedOn w:val="Standaardalinea-lettertype"/>
    <w:rsid w:val="005C50B7"/>
  </w:style>
  <w:style w:type="character" w:styleId="GevolgdeHyperlink">
    <w:name w:val="FollowedHyperlink"/>
    <w:basedOn w:val="Standaardalinea-lettertype"/>
    <w:uiPriority w:val="99"/>
    <w:semiHidden/>
    <w:unhideWhenUsed/>
    <w:rsid w:val="00312361"/>
    <w:rPr>
      <w:color w:val="ABE1FA" w:themeColor="followedHyperlink"/>
      <w:u w:val="single"/>
    </w:rPr>
  </w:style>
  <w:style w:type="character" w:customStyle="1" w:styleId="input">
    <w:name w:val="input"/>
    <w:basedOn w:val="Standaardalinea-lettertype"/>
    <w:rsid w:val="00547052"/>
  </w:style>
  <w:style w:type="character" w:styleId="Nadruk">
    <w:name w:val="Emphasis"/>
    <w:basedOn w:val="Standaardalinea-lettertype"/>
    <w:uiPriority w:val="20"/>
    <w:rsid w:val="00CB3CC4"/>
    <w:rPr>
      <w:i/>
      <w:iCs/>
    </w:rPr>
  </w:style>
  <w:style w:type="character" w:styleId="HTMLCode">
    <w:name w:val="HTML Code"/>
    <w:basedOn w:val="Standaardalinea-lettertype"/>
    <w:uiPriority w:val="99"/>
    <w:semiHidden/>
    <w:unhideWhenUsed/>
    <w:rsid w:val="00CB3CC4"/>
    <w:rPr>
      <w:rFonts w:ascii="Courier New" w:eastAsia="Times New Roman" w:hAnsi="Courier New" w:cs="Courier New"/>
      <w:sz w:val="20"/>
      <w:szCs w:val="20"/>
    </w:rPr>
  </w:style>
  <w:style w:type="paragraph" w:styleId="HTML-voorafopgemaakt">
    <w:name w:val="HTML Preformatted"/>
    <w:basedOn w:val="Standaard"/>
    <w:link w:val="HTML-voorafopgemaaktChar"/>
    <w:uiPriority w:val="99"/>
    <w:unhideWhenUsed/>
    <w:rsid w:val="00D75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nl-BE"/>
    </w:rPr>
  </w:style>
  <w:style w:type="character" w:customStyle="1" w:styleId="HTML-voorafopgemaaktChar">
    <w:name w:val="HTML - vooraf opgemaakt Char"/>
    <w:basedOn w:val="Standaardalinea-lettertype"/>
    <w:link w:val="HTML-voorafopgemaakt"/>
    <w:uiPriority w:val="99"/>
    <w:rsid w:val="00D75B93"/>
    <w:rPr>
      <w:rFonts w:ascii="Courier New" w:hAnsi="Courier New" w:cs="Courier New"/>
    </w:rPr>
  </w:style>
  <w:style w:type="character" w:customStyle="1" w:styleId="kwd">
    <w:name w:val="kwd"/>
    <w:basedOn w:val="Standaardalinea-lettertype"/>
    <w:rsid w:val="0062345D"/>
  </w:style>
  <w:style w:type="character" w:customStyle="1" w:styleId="pln">
    <w:name w:val="pln"/>
    <w:basedOn w:val="Standaardalinea-lettertype"/>
    <w:rsid w:val="0062345D"/>
  </w:style>
  <w:style w:type="character" w:customStyle="1" w:styleId="pun">
    <w:name w:val="pun"/>
    <w:basedOn w:val="Standaardalinea-lettertype"/>
    <w:rsid w:val="0062345D"/>
  </w:style>
  <w:style w:type="character" w:customStyle="1" w:styleId="lit">
    <w:name w:val="lit"/>
    <w:basedOn w:val="Standaardalinea-lettertype"/>
    <w:rsid w:val="0062345D"/>
  </w:style>
  <w:style w:type="character" w:customStyle="1" w:styleId="a">
    <w:name w:val="a"/>
    <w:basedOn w:val="Standaardalinea-lettertype"/>
    <w:rsid w:val="00F8217A"/>
  </w:style>
  <w:style w:type="character" w:customStyle="1" w:styleId="l6">
    <w:name w:val="l6"/>
    <w:basedOn w:val="Standaardalinea-lettertype"/>
    <w:rsid w:val="00F8217A"/>
  </w:style>
  <w:style w:type="character" w:styleId="Zwaar">
    <w:name w:val="Strong"/>
    <w:basedOn w:val="Standaardalinea-lettertype"/>
    <w:uiPriority w:val="22"/>
    <w:rsid w:val="00DE147D"/>
    <w:rPr>
      <w:b/>
      <w:bCs/>
    </w:rPr>
  </w:style>
  <w:style w:type="character" w:customStyle="1" w:styleId="typ">
    <w:name w:val="typ"/>
    <w:basedOn w:val="Standaardalinea-lettertype"/>
    <w:rsid w:val="000C5308"/>
  </w:style>
  <w:style w:type="character" w:customStyle="1" w:styleId="str">
    <w:name w:val="str"/>
    <w:basedOn w:val="Standaardalinea-lettertype"/>
    <w:rsid w:val="000C5308"/>
  </w:style>
  <w:style w:type="character" w:customStyle="1" w:styleId="selflink">
    <w:name w:val="selflink"/>
    <w:basedOn w:val="Standaardalinea-lettertype"/>
    <w:rsid w:val="00AE1423"/>
  </w:style>
  <w:style w:type="character" w:customStyle="1" w:styleId="newterm">
    <w:name w:val="newterm"/>
    <w:basedOn w:val="Standaardalinea-lettertype"/>
    <w:rsid w:val="00C62993"/>
  </w:style>
  <w:style w:type="character" w:customStyle="1" w:styleId="hps">
    <w:name w:val="hps"/>
    <w:basedOn w:val="Standaardalinea-lettertype"/>
    <w:rsid w:val="000B5AAB"/>
  </w:style>
  <w:style w:type="character" w:customStyle="1" w:styleId="mw-headline">
    <w:name w:val="mw-headline"/>
    <w:basedOn w:val="Standaardalinea-lettertype"/>
    <w:rsid w:val="008A3920"/>
  </w:style>
  <w:style w:type="paragraph" w:styleId="Voetnoottekst">
    <w:name w:val="footnote text"/>
    <w:basedOn w:val="Standaard"/>
    <w:link w:val="VoetnoottekstChar"/>
    <w:uiPriority w:val="99"/>
    <w:semiHidden/>
    <w:unhideWhenUsed/>
    <w:rsid w:val="00776F0E"/>
    <w:rPr>
      <w:sz w:val="20"/>
      <w:szCs w:val="20"/>
    </w:rPr>
  </w:style>
  <w:style w:type="character" w:customStyle="1" w:styleId="VoetnoottekstChar">
    <w:name w:val="Voetnoottekst Char"/>
    <w:basedOn w:val="Standaardalinea-lettertype"/>
    <w:link w:val="Voetnoottekst"/>
    <w:uiPriority w:val="99"/>
    <w:semiHidden/>
    <w:rsid w:val="00776F0E"/>
    <w:rPr>
      <w:lang w:val="nl-NL" w:eastAsia="nl-NL"/>
    </w:rPr>
  </w:style>
  <w:style w:type="character" w:styleId="Voetnootmarkering">
    <w:name w:val="footnote reference"/>
    <w:basedOn w:val="Standaardalinea-lettertype"/>
    <w:uiPriority w:val="99"/>
    <w:semiHidden/>
    <w:unhideWhenUsed/>
    <w:rsid w:val="00776F0E"/>
    <w:rPr>
      <w:vertAlign w:val="superscript"/>
    </w:rPr>
  </w:style>
  <w:style w:type="character" w:customStyle="1" w:styleId="tocnumber">
    <w:name w:val="tocnumber"/>
    <w:basedOn w:val="Standaardalinea-lettertype"/>
    <w:rsid w:val="007D3159"/>
  </w:style>
  <w:style w:type="character" w:customStyle="1" w:styleId="toctext">
    <w:name w:val="toctext"/>
    <w:basedOn w:val="Standaardalinea-lettertype"/>
    <w:rsid w:val="007D3159"/>
  </w:style>
  <w:style w:type="paragraph" w:customStyle="1" w:styleId="jp-relatedposts-post">
    <w:name w:val="jp-relatedposts-post"/>
    <w:basedOn w:val="Standaard"/>
    <w:rsid w:val="00322194"/>
    <w:pPr>
      <w:spacing w:before="100" w:beforeAutospacing="1" w:after="100" w:afterAutospacing="1"/>
    </w:pPr>
    <w:rPr>
      <w:lang w:eastAsia="nl-BE"/>
    </w:rPr>
  </w:style>
  <w:style w:type="character" w:customStyle="1" w:styleId="jp-relatedposts-post-title">
    <w:name w:val="jp-relatedposts-post-title"/>
    <w:basedOn w:val="Standaardalinea-lettertype"/>
    <w:rsid w:val="00322194"/>
  </w:style>
  <w:style w:type="character" w:customStyle="1" w:styleId="jp-relatedposts-post-context">
    <w:name w:val="jp-relatedposts-post-context"/>
    <w:basedOn w:val="Standaardalinea-lettertype"/>
    <w:rsid w:val="00322194"/>
  </w:style>
  <w:style w:type="character" w:customStyle="1" w:styleId="categories">
    <w:name w:val="categories"/>
    <w:basedOn w:val="Standaardalinea-lettertype"/>
    <w:rsid w:val="00322194"/>
  </w:style>
  <w:style w:type="character" w:customStyle="1" w:styleId="tags">
    <w:name w:val="tags"/>
    <w:basedOn w:val="Standaardalinea-lettertype"/>
    <w:rsid w:val="00322194"/>
  </w:style>
  <w:style w:type="character" w:customStyle="1" w:styleId="nav-previous">
    <w:name w:val="nav-previous"/>
    <w:basedOn w:val="Standaardalinea-lettertype"/>
    <w:rsid w:val="00322194"/>
  </w:style>
  <w:style w:type="character" w:customStyle="1" w:styleId="nav-next">
    <w:name w:val="nav-next"/>
    <w:basedOn w:val="Standaardalinea-lettertype"/>
    <w:rsid w:val="00322194"/>
  </w:style>
  <w:style w:type="paragraph" w:styleId="Bovenkantformulier">
    <w:name w:val="HTML Top of Form"/>
    <w:basedOn w:val="Standaard"/>
    <w:next w:val="Standaard"/>
    <w:link w:val="BovenkantformulierChar"/>
    <w:hidden/>
    <w:uiPriority w:val="99"/>
    <w:semiHidden/>
    <w:unhideWhenUsed/>
    <w:rsid w:val="00322194"/>
    <w:pPr>
      <w:pBdr>
        <w:bottom w:val="single" w:sz="6" w:space="1" w:color="auto"/>
      </w:pBdr>
      <w:jc w:val="center"/>
    </w:pPr>
    <w:rPr>
      <w:rFonts w:ascii="Arial" w:hAnsi="Arial" w:cs="Arial"/>
      <w:vanish/>
      <w:sz w:val="16"/>
      <w:szCs w:val="16"/>
      <w:lang w:eastAsia="nl-BE"/>
    </w:rPr>
  </w:style>
  <w:style w:type="character" w:customStyle="1" w:styleId="BovenkantformulierChar">
    <w:name w:val="Bovenkant formulier Char"/>
    <w:basedOn w:val="Standaardalinea-lettertype"/>
    <w:link w:val="Bovenkantformulier"/>
    <w:uiPriority w:val="99"/>
    <w:semiHidden/>
    <w:rsid w:val="00322194"/>
    <w:rPr>
      <w:rFonts w:ascii="Arial" w:hAnsi="Arial" w:cs="Arial"/>
      <w:vanish/>
      <w:sz w:val="16"/>
      <w:szCs w:val="16"/>
    </w:rPr>
  </w:style>
  <w:style w:type="paragraph" w:styleId="Onderkantformulier">
    <w:name w:val="HTML Bottom of Form"/>
    <w:basedOn w:val="Standaard"/>
    <w:next w:val="Standaard"/>
    <w:link w:val="OnderkantformulierChar"/>
    <w:hidden/>
    <w:uiPriority w:val="99"/>
    <w:semiHidden/>
    <w:unhideWhenUsed/>
    <w:rsid w:val="00322194"/>
    <w:pPr>
      <w:pBdr>
        <w:top w:val="single" w:sz="6" w:space="1" w:color="auto"/>
      </w:pBdr>
      <w:jc w:val="center"/>
    </w:pPr>
    <w:rPr>
      <w:rFonts w:ascii="Arial" w:hAnsi="Arial" w:cs="Arial"/>
      <w:vanish/>
      <w:sz w:val="16"/>
      <w:szCs w:val="16"/>
      <w:lang w:eastAsia="nl-BE"/>
    </w:rPr>
  </w:style>
  <w:style w:type="character" w:customStyle="1" w:styleId="OnderkantformulierChar">
    <w:name w:val="Onderkant formulier Char"/>
    <w:basedOn w:val="Standaardalinea-lettertype"/>
    <w:link w:val="Onderkantformulier"/>
    <w:uiPriority w:val="99"/>
    <w:semiHidden/>
    <w:rsid w:val="00322194"/>
    <w:rPr>
      <w:rFonts w:ascii="Arial" w:hAnsi="Arial" w:cs="Arial"/>
      <w:vanish/>
      <w:sz w:val="16"/>
      <w:szCs w:val="16"/>
    </w:rPr>
  </w:style>
  <w:style w:type="paragraph" w:styleId="Titel">
    <w:name w:val="Title"/>
    <w:basedOn w:val="Standaard"/>
    <w:next w:val="Standaard"/>
    <w:link w:val="TitelChar"/>
    <w:uiPriority w:val="10"/>
    <w:qFormat/>
    <w:rsid w:val="002D5394"/>
    <w:pPr>
      <w:pBdr>
        <w:bottom w:val="single" w:sz="24" w:space="1" w:color="E30046"/>
      </w:pBdr>
      <w:spacing w:before="120" w:after="480"/>
      <w:contextualSpacing/>
    </w:pPr>
    <w:rPr>
      <w:rFonts w:eastAsiaTheme="majorEastAsia" w:cstheme="majorBidi"/>
      <w:caps/>
      <w:spacing w:val="-10"/>
      <w:kern w:val="28"/>
      <w:sz w:val="28"/>
      <w:szCs w:val="56"/>
    </w:rPr>
  </w:style>
  <w:style w:type="character" w:customStyle="1" w:styleId="TitelChar">
    <w:name w:val="Titel Char"/>
    <w:basedOn w:val="Standaardalinea-lettertype"/>
    <w:link w:val="Titel"/>
    <w:uiPriority w:val="10"/>
    <w:rsid w:val="002D5394"/>
    <w:rPr>
      <w:rFonts w:asciiTheme="minorHAnsi" w:eastAsiaTheme="majorEastAsia" w:hAnsiTheme="minorHAnsi" w:cstheme="majorBidi"/>
      <w:caps/>
      <w:spacing w:val="-10"/>
      <w:kern w:val="28"/>
      <w:sz w:val="28"/>
      <w:szCs w:val="56"/>
      <w:lang w:eastAsia="nl-NL"/>
    </w:rPr>
  </w:style>
  <w:style w:type="paragraph" w:styleId="Inhopg2">
    <w:name w:val="toc 2"/>
    <w:basedOn w:val="Standaard"/>
    <w:next w:val="Standaard"/>
    <w:autoRedefine/>
    <w:uiPriority w:val="39"/>
    <w:unhideWhenUsed/>
    <w:rsid w:val="008642CF"/>
    <w:pPr>
      <w:ind w:left="240"/>
      <w:jc w:val="left"/>
    </w:pPr>
    <w:rPr>
      <w:rFonts w:cstheme="minorHAnsi"/>
      <w:smallCaps/>
      <w:szCs w:val="20"/>
    </w:rPr>
  </w:style>
  <w:style w:type="paragraph" w:styleId="Inhopg3">
    <w:name w:val="toc 3"/>
    <w:basedOn w:val="Standaard"/>
    <w:next w:val="Standaard"/>
    <w:autoRedefine/>
    <w:uiPriority w:val="39"/>
    <w:unhideWhenUsed/>
    <w:rsid w:val="00854A93"/>
    <w:pPr>
      <w:tabs>
        <w:tab w:val="left" w:pos="1440"/>
        <w:tab w:val="right" w:leader="dot" w:pos="9016"/>
      </w:tabs>
      <w:ind w:left="480"/>
      <w:jc w:val="left"/>
    </w:pPr>
    <w:rPr>
      <w:rFonts w:cstheme="minorHAnsi"/>
      <w:b/>
      <w:bCs/>
      <w:iCs/>
      <w:noProof/>
      <w:szCs w:val="20"/>
      <w:lang w:eastAsia="en-US"/>
    </w:rPr>
  </w:style>
  <w:style w:type="paragraph" w:styleId="Inhopg4">
    <w:name w:val="toc 4"/>
    <w:basedOn w:val="Standaard"/>
    <w:next w:val="Standaard"/>
    <w:autoRedefine/>
    <w:uiPriority w:val="39"/>
    <w:unhideWhenUsed/>
    <w:rsid w:val="00BB244B"/>
    <w:pPr>
      <w:ind w:left="720"/>
      <w:jc w:val="left"/>
    </w:pPr>
    <w:rPr>
      <w:rFonts w:cstheme="minorHAnsi"/>
      <w:sz w:val="18"/>
      <w:szCs w:val="18"/>
    </w:rPr>
  </w:style>
  <w:style w:type="paragraph" w:styleId="Inhopg5">
    <w:name w:val="toc 5"/>
    <w:basedOn w:val="Standaard"/>
    <w:next w:val="Standaard"/>
    <w:autoRedefine/>
    <w:uiPriority w:val="39"/>
    <w:unhideWhenUsed/>
    <w:rsid w:val="00BB244B"/>
    <w:pPr>
      <w:ind w:left="960"/>
      <w:jc w:val="left"/>
    </w:pPr>
    <w:rPr>
      <w:rFonts w:cstheme="minorHAnsi"/>
      <w:sz w:val="18"/>
      <w:szCs w:val="18"/>
    </w:rPr>
  </w:style>
  <w:style w:type="paragraph" w:styleId="Inhopg6">
    <w:name w:val="toc 6"/>
    <w:basedOn w:val="Standaard"/>
    <w:next w:val="Standaard"/>
    <w:autoRedefine/>
    <w:uiPriority w:val="39"/>
    <w:unhideWhenUsed/>
    <w:rsid w:val="00BB244B"/>
    <w:pPr>
      <w:ind w:left="1200"/>
      <w:jc w:val="left"/>
    </w:pPr>
    <w:rPr>
      <w:rFonts w:cstheme="minorHAnsi"/>
      <w:sz w:val="18"/>
      <w:szCs w:val="18"/>
    </w:rPr>
  </w:style>
  <w:style w:type="paragraph" w:styleId="Inhopg7">
    <w:name w:val="toc 7"/>
    <w:basedOn w:val="Standaard"/>
    <w:next w:val="Standaard"/>
    <w:autoRedefine/>
    <w:uiPriority w:val="39"/>
    <w:unhideWhenUsed/>
    <w:rsid w:val="00BB244B"/>
    <w:pPr>
      <w:ind w:left="1440"/>
      <w:jc w:val="left"/>
    </w:pPr>
    <w:rPr>
      <w:rFonts w:cstheme="minorHAnsi"/>
      <w:sz w:val="18"/>
      <w:szCs w:val="18"/>
    </w:rPr>
  </w:style>
  <w:style w:type="paragraph" w:styleId="Inhopg8">
    <w:name w:val="toc 8"/>
    <w:basedOn w:val="Standaard"/>
    <w:next w:val="Standaard"/>
    <w:autoRedefine/>
    <w:uiPriority w:val="39"/>
    <w:unhideWhenUsed/>
    <w:rsid w:val="00BB244B"/>
    <w:pPr>
      <w:ind w:left="1680"/>
      <w:jc w:val="left"/>
    </w:pPr>
    <w:rPr>
      <w:rFonts w:cstheme="minorHAnsi"/>
      <w:sz w:val="18"/>
      <w:szCs w:val="18"/>
    </w:rPr>
  </w:style>
  <w:style w:type="paragraph" w:styleId="Inhopg9">
    <w:name w:val="toc 9"/>
    <w:basedOn w:val="Standaard"/>
    <w:next w:val="Standaard"/>
    <w:autoRedefine/>
    <w:uiPriority w:val="39"/>
    <w:unhideWhenUsed/>
    <w:rsid w:val="00BB244B"/>
    <w:pPr>
      <w:ind w:left="1920"/>
      <w:jc w:val="left"/>
    </w:pPr>
    <w:rPr>
      <w:rFonts w:cstheme="minorHAnsi"/>
      <w:sz w:val="18"/>
      <w:szCs w:val="18"/>
    </w:rPr>
  </w:style>
  <w:style w:type="character" w:customStyle="1" w:styleId="st">
    <w:name w:val="st"/>
    <w:basedOn w:val="Standaardalinea-lettertype"/>
    <w:rsid w:val="008A4675"/>
  </w:style>
  <w:style w:type="character" w:customStyle="1" w:styleId="apple-converted-space">
    <w:name w:val="apple-converted-space"/>
    <w:basedOn w:val="Standaardalinea-lettertype"/>
    <w:rsid w:val="003B1B53"/>
  </w:style>
  <w:style w:type="character" w:customStyle="1" w:styleId="mw-editsection">
    <w:name w:val="mw-editsection"/>
    <w:basedOn w:val="Standaardalinea-lettertype"/>
    <w:rsid w:val="00743956"/>
  </w:style>
  <w:style w:type="character" w:customStyle="1" w:styleId="mw-editsection-bracket">
    <w:name w:val="mw-editsection-bracket"/>
    <w:basedOn w:val="Standaardalinea-lettertype"/>
    <w:rsid w:val="00743956"/>
  </w:style>
  <w:style w:type="character" w:styleId="HTML-toetsenbord">
    <w:name w:val="HTML Keyboard"/>
    <w:basedOn w:val="Standaardalinea-lettertype"/>
    <w:uiPriority w:val="99"/>
    <w:semiHidden/>
    <w:unhideWhenUsed/>
    <w:rsid w:val="00743956"/>
    <w:rPr>
      <w:rFonts w:ascii="Courier New" w:eastAsia="Times New Roman" w:hAnsi="Courier New" w:cs="Courier New"/>
      <w:sz w:val="20"/>
      <w:szCs w:val="20"/>
    </w:rPr>
  </w:style>
  <w:style w:type="character" w:styleId="Verwijzingopmerking">
    <w:name w:val="annotation reference"/>
    <w:basedOn w:val="Standaardalinea-lettertype"/>
    <w:uiPriority w:val="99"/>
    <w:semiHidden/>
    <w:unhideWhenUsed/>
    <w:rsid w:val="00C50E1C"/>
    <w:rPr>
      <w:sz w:val="16"/>
      <w:szCs w:val="16"/>
    </w:rPr>
  </w:style>
  <w:style w:type="paragraph" w:styleId="Tekstopmerking">
    <w:name w:val="annotation text"/>
    <w:basedOn w:val="Standaard"/>
    <w:link w:val="TekstopmerkingChar"/>
    <w:uiPriority w:val="99"/>
    <w:unhideWhenUsed/>
    <w:rsid w:val="00C50E1C"/>
    <w:rPr>
      <w:sz w:val="20"/>
      <w:szCs w:val="20"/>
    </w:rPr>
  </w:style>
  <w:style w:type="character" w:customStyle="1" w:styleId="TekstopmerkingChar">
    <w:name w:val="Tekst opmerking Char"/>
    <w:basedOn w:val="Standaardalinea-lettertype"/>
    <w:link w:val="Tekstopmerking"/>
    <w:uiPriority w:val="99"/>
    <w:rsid w:val="00C50E1C"/>
    <w:rPr>
      <w:lang w:val="nl-NL" w:eastAsia="nl-NL"/>
    </w:rPr>
  </w:style>
  <w:style w:type="paragraph" w:styleId="Onderwerpvanopmerking">
    <w:name w:val="annotation subject"/>
    <w:basedOn w:val="Tekstopmerking"/>
    <w:next w:val="Tekstopmerking"/>
    <w:link w:val="OnderwerpvanopmerkingChar"/>
    <w:uiPriority w:val="99"/>
    <w:semiHidden/>
    <w:unhideWhenUsed/>
    <w:rsid w:val="00C50E1C"/>
    <w:rPr>
      <w:b/>
      <w:bCs/>
    </w:rPr>
  </w:style>
  <w:style w:type="character" w:customStyle="1" w:styleId="OnderwerpvanopmerkingChar">
    <w:name w:val="Onderwerp van opmerking Char"/>
    <w:basedOn w:val="TekstopmerkingChar"/>
    <w:link w:val="Onderwerpvanopmerking"/>
    <w:uiPriority w:val="99"/>
    <w:semiHidden/>
    <w:rsid w:val="00C50E1C"/>
    <w:rPr>
      <w:b/>
      <w:bCs/>
      <w:lang w:val="nl-NL" w:eastAsia="nl-NL"/>
    </w:rPr>
  </w:style>
  <w:style w:type="character" w:customStyle="1" w:styleId="hljs-keyword">
    <w:name w:val="hljs-keyword"/>
    <w:basedOn w:val="Standaardalinea-lettertype"/>
    <w:rsid w:val="00A22607"/>
  </w:style>
  <w:style w:type="character" w:customStyle="1" w:styleId="hljs-title">
    <w:name w:val="hljs-title"/>
    <w:basedOn w:val="Standaardalinea-lettertype"/>
    <w:rsid w:val="00A22607"/>
  </w:style>
  <w:style w:type="character" w:customStyle="1" w:styleId="hljs-function">
    <w:name w:val="hljs-function"/>
    <w:basedOn w:val="Standaardalinea-lettertype"/>
    <w:rsid w:val="00A22607"/>
  </w:style>
  <w:style w:type="character" w:customStyle="1" w:styleId="hljs-string">
    <w:name w:val="hljs-string"/>
    <w:basedOn w:val="Standaardalinea-lettertype"/>
    <w:rsid w:val="00A22607"/>
  </w:style>
  <w:style w:type="character" w:customStyle="1" w:styleId="hljs-comment">
    <w:name w:val="hljs-comment"/>
    <w:basedOn w:val="Standaardalinea-lettertype"/>
    <w:rsid w:val="00A22607"/>
  </w:style>
  <w:style w:type="character" w:customStyle="1" w:styleId="notranslate">
    <w:name w:val="notranslate"/>
    <w:basedOn w:val="Standaardalinea-lettertype"/>
    <w:rsid w:val="00101558"/>
  </w:style>
  <w:style w:type="character" w:styleId="Onopgelostemelding">
    <w:name w:val="Unresolved Mention"/>
    <w:basedOn w:val="Standaardalinea-lettertype"/>
    <w:uiPriority w:val="99"/>
    <w:semiHidden/>
    <w:unhideWhenUsed/>
    <w:rsid w:val="00FC587B"/>
    <w:rPr>
      <w:color w:val="808080"/>
      <w:shd w:val="clear" w:color="auto" w:fill="E6E6E6"/>
    </w:rPr>
  </w:style>
  <w:style w:type="table" w:styleId="Rastertabel1licht">
    <w:name w:val="Grid Table 1 Light"/>
    <w:basedOn w:val="Standaardtabel"/>
    <w:uiPriority w:val="46"/>
    <w:rsid w:val="00C551B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ljs-params">
    <w:name w:val="hljs-params"/>
    <w:basedOn w:val="Standaardalinea-lettertype"/>
    <w:rsid w:val="00A036C3"/>
  </w:style>
  <w:style w:type="character" w:customStyle="1" w:styleId="hljs-number">
    <w:name w:val="hljs-number"/>
    <w:basedOn w:val="Standaardalinea-lettertype"/>
    <w:rsid w:val="00A036C3"/>
  </w:style>
  <w:style w:type="character" w:customStyle="1" w:styleId="hljs-literal">
    <w:name w:val="hljs-literal"/>
    <w:basedOn w:val="Standaardalinea-lettertype"/>
    <w:rsid w:val="00A036C3"/>
  </w:style>
  <w:style w:type="character" w:customStyle="1" w:styleId="alerttitle">
    <w:name w:val="alerttitle"/>
    <w:basedOn w:val="Standaardalinea-lettertype"/>
    <w:rsid w:val="002D7D18"/>
  </w:style>
  <w:style w:type="character" w:customStyle="1" w:styleId="lwcollapsibleareatitle">
    <w:name w:val="lw_collapsiblearea_title"/>
    <w:basedOn w:val="Standaardalinea-lettertype"/>
    <w:rsid w:val="002D7D18"/>
  </w:style>
  <w:style w:type="character" w:customStyle="1" w:styleId="Kop5Char">
    <w:name w:val="Kop 5 Char"/>
    <w:basedOn w:val="Standaardalinea-lettertype"/>
    <w:link w:val="Kop5"/>
    <w:uiPriority w:val="9"/>
    <w:semiHidden/>
    <w:rsid w:val="00EC4698"/>
    <w:rPr>
      <w:rFonts w:asciiTheme="majorHAnsi" w:eastAsiaTheme="majorEastAsia" w:hAnsiTheme="majorHAnsi" w:cstheme="majorBidi"/>
      <w:color w:val="AA0034" w:themeColor="accent1" w:themeShade="BF"/>
      <w:sz w:val="22"/>
      <w:szCs w:val="24"/>
      <w:lang w:eastAsia="nl-NL"/>
    </w:rPr>
  </w:style>
  <w:style w:type="character" w:customStyle="1" w:styleId="Kop6Char">
    <w:name w:val="Kop 6 Char"/>
    <w:basedOn w:val="Standaardalinea-lettertype"/>
    <w:link w:val="Kop6"/>
    <w:uiPriority w:val="9"/>
    <w:semiHidden/>
    <w:rsid w:val="00EC4698"/>
    <w:rPr>
      <w:rFonts w:asciiTheme="majorHAnsi" w:eastAsiaTheme="majorEastAsia" w:hAnsiTheme="majorHAnsi" w:cstheme="majorBidi"/>
      <w:color w:val="710022" w:themeColor="accent1" w:themeShade="7F"/>
      <w:sz w:val="22"/>
      <w:szCs w:val="24"/>
      <w:lang w:eastAsia="nl-NL"/>
    </w:rPr>
  </w:style>
  <w:style w:type="character" w:customStyle="1" w:styleId="Kop7Char">
    <w:name w:val="Kop 7 Char"/>
    <w:basedOn w:val="Standaardalinea-lettertype"/>
    <w:link w:val="Kop7"/>
    <w:uiPriority w:val="9"/>
    <w:semiHidden/>
    <w:rsid w:val="00EC4698"/>
    <w:rPr>
      <w:rFonts w:asciiTheme="majorHAnsi" w:eastAsiaTheme="majorEastAsia" w:hAnsiTheme="majorHAnsi" w:cstheme="majorBidi"/>
      <w:i/>
      <w:iCs/>
      <w:color w:val="710022" w:themeColor="accent1" w:themeShade="7F"/>
      <w:sz w:val="22"/>
      <w:szCs w:val="24"/>
      <w:lang w:eastAsia="nl-NL"/>
    </w:rPr>
  </w:style>
  <w:style w:type="character" w:customStyle="1" w:styleId="Kop8Char">
    <w:name w:val="Kop 8 Char"/>
    <w:basedOn w:val="Standaardalinea-lettertype"/>
    <w:link w:val="Kop8"/>
    <w:uiPriority w:val="9"/>
    <w:semiHidden/>
    <w:rsid w:val="00EC4698"/>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EC4698"/>
    <w:rPr>
      <w:rFonts w:asciiTheme="majorHAnsi" w:eastAsiaTheme="majorEastAsia" w:hAnsiTheme="majorHAnsi" w:cstheme="majorBidi"/>
      <w:i/>
      <w:iCs/>
      <w:color w:val="272727" w:themeColor="text1" w:themeTint="D8"/>
      <w:sz w:val="21"/>
      <w:szCs w:val="21"/>
      <w:lang w:eastAsia="nl-NL"/>
    </w:rPr>
  </w:style>
  <w:style w:type="paragraph" w:styleId="Kopvaninhoudsopgave">
    <w:name w:val="TOC Heading"/>
    <w:basedOn w:val="Kop1"/>
    <w:next w:val="Standaard"/>
    <w:uiPriority w:val="39"/>
    <w:unhideWhenUsed/>
    <w:qFormat/>
    <w:rsid w:val="00FF6816"/>
    <w:pPr>
      <w:spacing w:line="259" w:lineRule="auto"/>
      <w:outlineLvl w:val="9"/>
    </w:pPr>
    <w:rPr>
      <w:rFonts w:asciiTheme="majorHAnsi" w:hAnsiTheme="majorHAnsi"/>
      <w:bCs w:val="0"/>
      <w:color w:val="AA0034" w:themeColor="accent1" w:themeShade="BF"/>
      <w:lang w:eastAsia="nl-BE"/>
    </w:rPr>
  </w:style>
  <w:style w:type="character" w:customStyle="1" w:styleId="BallontekstChar">
    <w:name w:val="Ballontekst Char"/>
    <w:basedOn w:val="Standaardalinea-lettertype"/>
    <w:link w:val="Ballontekst"/>
    <w:semiHidden/>
    <w:rsid w:val="009A4CEE"/>
    <w:rPr>
      <w:rFonts w:ascii="Tahoma" w:hAnsi="Tahoma" w:cs="Tahoma"/>
      <w:sz w:val="16"/>
      <w:szCs w:val="16"/>
      <w:lang w:val="nl-NL" w:eastAsia="nl-NL"/>
    </w:rPr>
  </w:style>
  <w:style w:type="character" w:customStyle="1" w:styleId="com">
    <w:name w:val="com"/>
    <w:basedOn w:val="Standaardalinea-lettertype"/>
    <w:rsid w:val="009A4CEE"/>
  </w:style>
  <w:style w:type="table" w:styleId="Tabelrasterlicht">
    <w:name w:val="Grid Table Light"/>
    <w:basedOn w:val="Standaardtabel"/>
    <w:uiPriority w:val="40"/>
    <w:rsid w:val="009A4CEE"/>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omment-copy">
    <w:name w:val="comment-copy"/>
    <w:basedOn w:val="Standaardalinea-lettertype"/>
    <w:rsid w:val="009A4CEE"/>
  </w:style>
  <w:style w:type="table" w:styleId="Onopgemaaktetabel1">
    <w:name w:val="Plain Table 1"/>
    <w:basedOn w:val="Standaardtabel"/>
    <w:uiPriority w:val="41"/>
    <w:rsid w:val="009A4CEE"/>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klasse">
    <w:name w:val="klasse"/>
    <w:basedOn w:val="Standaardalinea-lettertype"/>
    <w:rsid w:val="009A4CEE"/>
  </w:style>
  <w:style w:type="character" w:customStyle="1" w:styleId="prop">
    <w:name w:val="prop"/>
    <w:basedOn w:val="Standaardalinea-lettertype"/>
    <w:rsid w:val="009A4CEE"/>
  </w:style>
  <w:style w:type="character" w:customStyle="1" w:styleId="waarde">
    <w:name w:val="waarde"/>
    <w:basedOn w:val="Standaardalinea-lettertype"/>
    <w:rsid w:val="009A4CEE"/>
  </w:style>
  <w:style w:type="character" w:customStyle="1" w:styleId="methode">
    <w:name w:val="methode"/>
    <w:basedOn w:val="Standaardalinea-lettertype"/>
    <w:rsid w:val="009A4CEE"/>
  </w:style>
  <w:style w:type="character" w:customStyle="1" w:styleId="bestand">
    <w:name w:val="bestand"/>
    <w:basedOn w:val="Standaardalinea-lettertype"/>
    <w:rsid w:val="009A4CEE"/>
  </w:style>
  <w:style w:type="character" w:customStyle="1" w:styleId="aanduiden">
    <w:name w:val="aanduiden"/>
    <w:basedOn w:val="Standaardalinea-lettertype"/>
    <w:rsid w:val="009A4CEE"/>
  </w:style>
  <w:style w:type="character" w:customStyle="1" w:styleId="var">
    <w:name w:val="var"/>
    <w:basedOn w:val="Standaardalinea-lettertype"/>
    <w:rsid w:val="009A4CEE"/>
  </w:style>
  <w:style w:type="character" w:customStyle="1" w:styleId="key">
    <w:name w:val="key"/>
    <w:basedOn w:val="Standaardalinea-lettertype"/>
    <w:rsid w:val="009A4CEE"/>
  </w:style>
  <w:style w:type="character" w:customStyle="1" w:styleId="value">
    <w:name w:val="value"/>
    <w:basedOn w:val="Standaardalinea-lettertype"/>
    <w:rsid w:val="009A4CEE"/>
  </w:style>
  <w:style w:type="table" w:styleId="Rastertabel7kleurrijk">
    <w:name w:val="Grid Table 7 Colorful"/>
    <w:basedOn w:val="Standaardtabel"/>
    <w:uiPriority w:val="52"/>
    <w:rsid w:val="009A4CEE"/>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alert-title">
    <w:name w:val="alert-title"/>
    <w:basedOn w:val="Standaard"/>
    <w:rsid w:val="00540D07"/>
    <w:pPr>
      <w:spacing w:before="100" w:beforeAutospacing="1" w:after="100" w:afterAutospacing="1"/>
    </w:pPr>
    <w:rPr>
      <w:lang w:eastAsia="nl-BE"/>
    </w:rPr>
  </w:style>
  <w:style w:type="character" w:styleId="Subtielebenadrukking">
    <w:name w:val="Subtle Emphasis"/>
    <w:basedOn w:val="Standaardalinea-lettertype"/>
    <w:uiPriority w:val="19"/>
    <w:rsid w:val="003E6CF0"/>
    <w:rPr>
      <w:rFonts w:ascii="Arial" w:hAnsi="Arial" w:cs="Arial" w:hint="default"/>
      <w:b/>
      <w:bCs w:val="0"/>
      <w:i w:val="0"/>
      <w:iCs/>
      <w:strike w:val="0"/>
      <w:dstrike w:val="0"/>
      <w:color w:val="003469" w:themeColor="text2"/>
      <w:sz w:val="20"/>
      <w:u w:val="none"/>
      <w:effect w:val="none"/>
    </w:rPr>
  </w:style>
  <w:style w:type="table" w:customStyle="1" w:styleId="TableGrid-GreyHeader1">
    <w:name w:val="Table Grid - Grey Header1"/>
    <w:basedOn w:val="Standaardtabel"/>
    <w:next w:val="Tabelraster"/>
    <w:uiPriority w:val="39"/>
    <w:rsid w:val="002B4B31"/>
    <w:rPr>
      <w:rFonts w:ascii="Calibri" w:eastAsia="Calibri" w:hAnsi="Calibri"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numbered Char,Bullet List Char,FooterText Char,List Paragraph1 Char,Paragraphe de liste1 Char,Bulletr List Paragraph Char,列出段落 Char,列出段落1 Char,List Paragraph2 Char,List Paragraph21 Char,Párrafo de lista1 Char,Parágrafo da Lista1 Char"/>
    <w:link w:val="Lijstalinea"/>
    <w:uiPriority w:val="34"/>
    <w:qFormat/>
    <w:locked/>
    <w:rsid w:val="00B126E4"/>
    <w:rPr>
      <w:rFonts w:asciiTheme="minorHAnsi" w:eastAsiaTheme="minorHAnsi" w:hAnsiTheme="minorHAnsi" w:cstheme="minorBidi"/>
      <w:sz w:val="22"/>
      <w:szCs w:val="22"/>
      <w:lang w:eastAsia="en-US"/>
    </w:rPr>
  </w:style>
  <w:style w:type="paragraph" w:customStyle="1" w:styleId="NumHeading1">
    <w:name w:val="Num Heading 1"/>
    <w:basedOn w:val="Standaard"/>
    <w:rsid w:val="005950A2"/>
    <w:pPr>
      <w:numPr>
        <w:numId w:val="1"/>
      </w:numPr>
    </w:pPr>
  </w:style>
  <w:style w:type="paragraph" w:customStyle="1" w:styleId="NumHeading2">
    <w:name w:val="Num Heading 2"/>
    <w:basedOn w:val="Standaard"/>
    <w:link w:val="NumHeading2Char"/>
    <w:rsid w:val="005950A2"/>
    <w:pPr>
      <w:numPr>
        <w:ilvl w:val="1"/>
        <w:numId w:val="1"/>
      </w:numPr>
    </w:pPr>
  </w:style>
  <w:style w:type="paragraph" w:customStyle="1" w:styleId="NumHeading3">
    <w:name w:val="Num Heading 3"/>
    <w:basedOn w:val="Standaard"/>
    <w:rsid w:val="005950A2"/>
    <w:pPr>
      <w:numPr>
        <w:ilvl w:val="2"/>
        <w:numId w:val="1"/>
      </w:numPr>
    </w:pPr>
  </w:style>
  <w:style w:type="paragraph" w:customStyle="1" w:styleId="NumHeading4">
    <w:name w:val="Num Heading 4"/>
    <w:basedOn w:val="Standaard"/>
    <w:rsid w:val="005950A2"/>
    <w:pPr>
      <w:numPr>
        <w:ilvl w:val="3"/>
        <w:numId w:val="1"/>
      </w:numPr>
    </w:pPr>
  </w:style>
  <w:style w:type="paragraph" w:customStyle="1" w:styleId="NumHeading5">
    <w:name w:val="Num Heading 5"/>
    <w:basedOn w:val="Standaard"/>
    <w:rsid w:val="005950A2"/>
    <w:pPr>
      <w:numPr>
        <w:ilvl w:val="4"/>
        <w:numId w:val="1"/>
      </w:numPr>
    </w:pPr>
  </w:style>
  <w:style w:type="paragraph" w:customStyle="1" w:styleId="HeadingAppendixOld">
    <w:name w:val="Heading Appendix Old"/>
    <w:basedOn w:val="Standaard"/>
    <w:rsid w:val="005950A2"/>
    <w:pPr>
      <w:numPr>
        <w:ilvl w:val="7"/>
        <w:numId w:val="1"/>
      </w:numPr>
    </w:pPr>
  </w:style>
  <w:style w:type="paragraph" w:customStyle="1" w:styleId="HeadingPart">
    <w:name w:val="Heading Part"/>
    <w:basedOn w:val="Standaard"/>
    <w:rsid w:val="005950A2"/>
    <w:pPr>
      <w:numPr>
        <w:ilvl w:val="8"/>
        <w:numId w:val="1"/>
      </w:numPr>
    </w:pPr>
  </w:style>
  <w:style w:type="paragraph" w:customStyle="1" w:styleId="heading20">
    <w:name w:val="heading 20"/>
    <w:basedOn w:val="NumHeading2"/>
    <w:link w:val="Heading2Char"/>
    <w:rsid w:val="005950A2"/>
    <w:rPr>
      <w:b/>
      <w:bCs/>
      <w:sz w:val="28"/>
      <w:szCs w:val="28"/>
    </w:rPr>
  </w:style>
  <w:style w:type="character" w:customStyle="1" w:styleId="NumHeading2Char">
    <w:name w:val="Num Heading 2 Char"/>
    <w:basedOn w:val="Standaardalinea-lettertype"/>
    <w:link w:val="NumHeading2"/>
    <w:rsid w:val="005950A2"/>
    <w:rPr>
      <w:rFonts w:ascii="Calibri" w:hAnsi="Calibri"/>
      <w:sz w:val="22"/>
      <w:szCs w:val="24"/>
      <w:lang w:eastAsia="nl-NL"/>
    </w:rPr>
  </w:style>
  <w:style w:type="character" w:customStyle="1" w:styleId="Heading2Char">
    <w:name w:val="Heading 2 Char"/>
    <w:basedOn w:val="NumHeading2Char"/>
    <w:link w:val="heading20"/>
    <w:rsid w:val="005950A2"/>
    <w:rPr>
      <w:rFonts w:ascii="Calibri" w:hAnsi="Calibri"/>
      <w:b/>
      <w:bCs/>
      <w:sz w:val="28"/>
      <w:szCs w:val="28"/>
      <w:lang w:eastAsia="nl-NL"/>
    </w:rPr>
  </w:style>
  <w:style w:type="character" w:styleId="Tekstvantijdelijkeaanduiding">
    <w:name w:val="Placeholder Text"/>
    <w:basedOn w:val="Standaardalinea-lettertype"/>
    <w:uiPriority w:val="99"/>
    <w:semiHidden/>
    <w:rsid w:val="001F4D52"/>
    <w:rPr>
      <w:color w:val="808080"/>
    </w:rPr>
  </w:style>
  <w:style w:type="paragraph" w:styleId="Geenafstand">
    <w:name w:val="No Spacing"/>
    <w:uiPriority w:val="1"/>
    <w:rsid w:val="005216F8"/>
    <w:pPr>
      <w:jc w:val="both"/>
    </w:pPr>
    <w:rPr>
      <w:rFonts w:asciiTheme="minorHAnsi" w:hAnsiTheme="minorHAnsi"/>
      <w:sz w:val="24"/>
      <w:szCs w:val="24"/>
      <w:lang w:val="nl-NL" w:eastAsia="nl-NL"/>
    </w:rPr>
  </w:style>
  <w:style w:type="paragraph" w:customStyle="1" w:styleId="paragraph">
    <w:name w:val="paragraph"/>
    <w:basedOn w:val="Standaard"/>
    <w:rsid w:val="002D6105"/>
    <w:pPr>
      <w:spacing w:before="100" w:beforeAutospacing="1" w:after="100" w:afterAutospacing="1"/>
      <w:jc w:val="left"/>
    </w:pPr>
    <w:rPr>
      <w:rFonts w:ascii="Times New Roman" w:hAnsi="Times New Roman"/>
      <w:lang w:eastAsia="nl-BE"/>
    </w:rPr>
  </w:style>
  <w:style w:type="character" w:customStyle="1" w:styleId="normaltextrun">
    <w:name w:val="normaltextrun"/>
    <w:basedOn w:val="Standaardalinea-lettertype"/>
    <w:rsid w:val="002D6105"/>
  </w:style>
  <w:style w:type="character" w:customStyle="1" w:styleId="contextualspellingandgrammarerror">
    <w:name w:val="contextualspellingandgrammarerror"/>
    <w:basedOn w:val="Standaardalinea-lettertype"/>
    <w:rsid w:val="002D6105"/>
  </w:style>
  <w:style w:type="character" w:customStyle="1" w:styleId="spellingerror">
    <w:name w:val="spellingerror"/>
    <w:basedOn w:val="Standaardalinea-lettertype"/>
    <w:rsid w:val="002D6105"/>
  </w:style>
  <w:style w:type="character" w:customStyle="1" w:styleId="eop">
    <w:name w:val="eop"/>
    <w:basedOn w:val="Standaardalinea-lettertype"/>
    <w:rsid w:val="002D6105"/>
  </w:style>
  <w:style w:type="paragraph" w:styleId="Revisie">
    <w:name w:val="Revision"/>
    <w:hidden/>
    <w:uiPriority w:val="99"/>
    <w:semiHidden/>
    <w:rsid w:val="00174753"/>
    <w:rPr>
      <w:rFonts w:asciiTheme="minorHAnsi" w:hAnsiTheme="minorHAnsi"/>
      <w:sz w:val="24"/>
      <w:szCs w:val="24"/>
      <w:lang w:eastAsia="nl-NL"/>
    </w:rPr>
  </w:style>
  <w:style w:type="paragraph" w:styleId="Citaat">
    <w:name w:val="Quote"/>
    <w:basedOn w:val="Standaard"/>
    <w:next w:val="Standaard"/>
    <w:link w:val="CitaatChar"/>
    <w:uiPriority w:val="29"/>
    <w:rsid w:val="00332680"/>
    <w:pPr>
      <w:keepLines/>
      <w:pBdr>
        <w:top w:val="single" w:sz="4" w:space="1" w:color="auto"/>
        <w:bottom w:val="single" w:sz="4" w:space="1" w:color="auto"/>
      </w:pBdr>
      <w:shd w:val="clear" w:color="auto" w:fill="F2F2F2" w:themeFill="background1" w:themeFillShade="F2"/>
      <w:spacing w:before="120" w:after="120"/>
    </w:pPr>
    <w:rPr>
      <w:iCs/>
      <w:color w:val="404040" w:themeColor="text1" w:themeTint="BF"/>
    </w:rPr>
  </w:style>
  <w:style w:type="character" w:customStyle="1" w:styleId="CitaatChar">
    <w:name w:val="Citaat Char"/>
    <w:basedOn w:val="Standaardalinea-lettertype"/>
    <w:link w:val="Citaat"/>
    <w:uiPriority w:val="29"/>
    <w:rsid w:val="00332680"/>
    <w:rPr>
      <w:rFonts w:asciiTheme="minorHAnsi" w:hAnsiTheme="minorHAnsi"/>
      <w:iCs/>
      <w:color w:val="404040" w:themeColor="text1" w:themeTint="BF"/>
      <w:sz w:val="24"/>
      <w:szCs w:val="24"/>
      <w:shd w:val="clear" w:color="auto" w:fill="F2F2F2" w:themeFill="background1" w:themeFillShade="F2"/>
      <w:lang w:eastAsia="nl-NL"/>
    </w:rPr>
  </w:style>
  <w:style w:type="paragraph" w:customStyle="1" w:styleId="Voorbeeld">
    <w:name w:val="Voorbeeld"/>
    <w:basedOn w:val="Standaard"/>
    <w:link w:val="VoorbeeldChar"/>
    <w:qFormat/>
    <w:rsid w:val="002D5394"/>
    <w:pPr>
      <w:pBdr>
        <w:top w:val="single" w:sz="4" w:space="1" w:color="auto"/>
        <w:left w:val="single" w:sz="4" w:space="4" w:color="auto"/>
        <w:bottom w:val="single" w:sz="4" w:space="1" w:color="auto"/>
        <w:right w:val="single" w:sz="4" w:space="4" w:color="auto"/>
      </w:pBdr>
      <w:spacing w:before="120" w:after="120"/>
      <w:ind w:left="113" w:right="113"/>
      <w:jc w:val="left"/>
    </w:pPr>
  </w:style>
  <w:style w:type="character" w:customStyle="1" w:styleId="VoorbeeldChar">
    <w:name w:val="Voorbeeld Char"/>
    <w:basedOn w:val="Standaardalinea-lettertype"/>
    <w:link w:val="Voorbeeld"/>
    <w:rsid w:val="002D5394"/>
    <w:rPr>
      <w:rFonts w:asciiTheme="minorHAnsi" w:hAnsiTheme="minorHAnsi"/>
      <w:sz w:val="24"/>
      <w:szCs w:val="24"/>
      <w:lang w:eastAsia="nl-NL"/>
    </w:rPr>
  </w:style>
  <w:style w:type="paragraph" w:customStyle="1" w:styleId="Citaat1">
    <w:name w:val="Citaat1"/>
    <w:basedOn w:val="Voorbeeld"/>
    <w:link w:val="QuoteChar"/>
    <w:rsid w:val="0080692F"/>
    <w:pPr>
      <w:pBdr>
        <w:left w:val="single" w:sz="24" w:space="4" w:color="ABE1FA"/>
      </w:pBdr>
      <w:spacing w:line="240" w:lineRule="auto"/>
    </w:pPr>
    <w:rPr>
      <w:rFonts w:ascii="Consolas" w:hAnsi="Consolas"/>
      <w:i/>
    </w:rPr>
  </w:style>
  <w:style w:type="character" w:customStyle="1" w:styleId="QuoteChar">
    <w:name w:val="Quote Char"/>
    <w:basedOn w:val="VoorbeeldChar"/>
    <w:link w:val="Citaat1"/>
    <w:rsid w:val="0080692F"/>
    <w:rPr>
      <w:rFonts w:ascii="Consolas" w:hAnsi="Consolas"/>
      <w:i/>
      <w:sz w:val="22"/>
      <w:szCs w:val="24"/>
      <w:lang w:eastAsia="nl-NL"/>
    </w:rPr>
  </w:style>
  <w:style w:type="paragraph" w:customStyle="1" w:styleId="Definitie">
    <w:name w:val="Definitie"/>
    <w:basedOn w:val="Citaat1"/>
    <w:link w:val="DefinitieChar"/>
    <w:qFormat/>
    <w:rsid w:val="002D5394"/>
    <w:pPr>
      <w:pBdr>
        <w:left w:val="single" w:sz="24" w:space="4" w:color="E30046"/>
      </w:pBdr>
      <w:spacing w:line="360" w:lineRule="auto"/>
    </w:pPr>
    <w:rPr>
      <w:rFonts w:asciiTheme="minorHAnsi" w:hAnsiTheme="minorHAnsi"/>
      <w:i w:val="0"/>
    </w:rPr>
  </w:style>
  <w:style w:type="character" w:customStyle="1" w:styleId="DefinitieChar">
    <w:name w:val="Definitie Char"/>
    <w:basedOn w:val="QuoteChar"/>
    <w:link w:val="Definitie"/>
    <w:rsid w:val="002D5394"/>
    <w:rPr>
      <w:rFonts w:asciiTheme="minorHAnsi" w:hAnsiTheme="minorHAnsi"/>
      <w:i w:val="0"/>
      <w:sz w:val="24"/>
      <w:szCs w:val="24"/>
      <w:lang w:eastAsia="nl-NL"/>
    </w:rPr>
  </w:style>
  <w:style w:type="paragraph" w:customStyle="1" w:styleId="Quotes">
    <w:name w:val="Quotes"/>
    <w:basedOn w:val="Voorbeeld"/>
    <w:link w:val="QuotesChar"/>
    <w:qFormat/>
    <w:rsid w:val="002D5394"/>
    <w:pPr>
      <w:pBdr>
        <w:left w:val="single" w:sz="24" w:space="4" w:color="ABE1FA"/>
      </w:pBdr>
    </w:pPr>
  </w:style>
  <w:style w:type="character" w:customStyle="1" w:styleId="QuotesChar">
    <w:name w:val="Quotes Char"/>
    <w:basedOn w:val="VoorbeeldChar"/>
    <w:link w:val="Quotes"/>
    <w:rsid w:val="002D5394"/>
    <w:rPr>
      <w:rFonts w:asciiTheme="minorHAnsi" w:hAnsiTheme="minorHAnsi"/>
      <w:sz w:val="24"/>
      <w:szCs w:val="24"/>
      <w:lang w:eastAsia="nl-NL"/>
    </w:rPr>
  </w:style>
  <w:style w:type="table" w:customStyle="1" w:styleId="Tabelraster6">
    <w:name w:val="Tabelraster6"/>
    <w:basedOn w:val="Standaardtabel"/>
    <w:next w:val="Tabelraster"/>
    <w:uiPriority w:val="39"/>
    <w:rsid w:val="006B4499"/>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7656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C76566"/>
    <w:pPr>
      <w:widowControl w:val="0"/>
      <w:autoSpaceDE w:val="0"/>
      <w:autoSpaceDN w:val="0"/>
      <w:spacing w:line="240" w:lineRule="auto"/>
      <w:ind w:left="287"/>
      <w:jc w:val="left"/>
    </w:pPr>
    <w:rPr>
      <w:rFonts w:ascii="Calibri" w:eastAsia="Calibri" w:hAnsi="Calibri" w:cs="Calibri"/>
      <w:sz w:val="22"/>
      <w:szCs w:val="22"/>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7349">
      <w:bodyDiv w:val="1"/>
      <w:marLeft w:val="0"/>
      <w:marRight w:val="0"/>
      <w:marTop w:val="0"/>
      <w:marBottom w:val="0"/>
      <w:divBdr>
        <w:top w:val="none" w:sz="0" w:space="0" w:color="auto"/>
        <w:left w:val="none" w:sz="0" w:space="0" w:color="auto"/>
        <w:bottom w:val="none" w:sz="0" w:space="0" w:color="auto"/>
        <w:right w:val="none" w:sz="0" w:space="0" w:color="auto"/>
      </w:divBdr>
    </w:div>
    <w:div w:id="23790725">
      <w:bodyDiv w:val="1"/>
      <w:marLeft w:val="0"/>
      <w:marRight w:val="0"/>
      <w:marTop w:val="0"/>
      <w:marBottom w:val="0"/>
      <w:divBdr>
        <w:top w:val="none" w:sz="0" w:space="0" w:color="auto"/>
        <w:left w:val="none" w:sz="0" w:space="0" w:color="auto"/>
        <w:bottom w:val="none" w:sz="0" w:space="0" w:color="auto"/>
        <w:right w:val="none" w:sz="0" w:space="0" w:color="auto"/>
      </w:divBdr>
    </w:div>
    <w:div w:id="26221733">
      <w:bodyDiv w:val="1"/>
      <w:marLeft w:val="0"/>
      <w:marRight w:val="0"/>
      <w:marTop w:val="0"/>
      <w:marBottom w:val="0"/>
      <w:divBdr>
        <w:top w:val="none" w:sz="0" w:space="0" w:color="auto"/>
        <w:left w:val="none" w:sz="0" w:space="0" w:color="auto"/>
        <w:bottom w:val="none" w:sz="0" w:space="0" w:color="auto"/>
        <w:right w:val="none" w:sz="0" w:space="0" w:color="auto"/>
      </w:divBdr>
    </w:div>
    <w:div w:id="42029203">
      <w:bodyDiv w:val="1"/>
      <w:marLeft w:val="0"/>
      <w:marRight w:val="0"/>
      <w:marTop w:val="0"/>
      <w:marBottom w:val="0"/>
      <w:divBdr>
        <w:top w:val="none" w:sz="0" w:space="0" w:color="auto"/>
        <w:left w:val="none" w:sz="0" w:space="0" w:color="auto"/>
        <w:bottom w:val="none" w:sz="0" w:space="0" w:color="auto"/>
        <w:right w:val="none" w:sz="0" w:space="0" w:color="auto"/>
      </w:divBdr>
    </w:div>
    <w:div w:id="132793078">
      <w:bodyDiv w:val="1"/>
      <w:marLeft w:val="0"/>
      <w:marRight w:val="0"/>
      <w:marTop w:val="0"/>
      <w:marBottom w:val="0"/>
      <w:divBdr>
        <w:top w:val="none" w:sz="0" w:space="0" w:color="auto"/>
        <w:left w:val="none" w:sz="0" w:space="0" w:color="auto"/>
        <w:bottom w:val="none" w:sz="0" w:space="0" w:color="auto"/>
        <w:right w:val="none" w:sz="0" w:space="0" w:color="auto"/>
      </w:divBdr>
    </w:div>
    <w:div w:id="146673170">
      <w:bodyDiv w:val="1"/>
      <w:marLeft w:val="0"/>
      <w:marRight w:val="0"/>
      <w:marTop w:val="0"/>
      <w:marBottom w:val="0"/>
      <w:divBdr>
        <w:top w:val="none" w:sz="0" w:space="0" w:color="auto"/>
        <w:left w:val="none" w:sz="0" w:space="0" w:color="auto"/>
        <w:bottom w:val="none" w:sz="0" w:space="0" w:color="auto"/>
        <w:right w:val="none" w:sz="0" w:space="0" w:color="auto"/>
      </w:divBdr>
    </w:div>
    <w:div w:id="161238702">
      <w:bodyDiv w:val="1"/>
      <w:marLeft w:val="0"/>
      <w:marRight w:val="0"/>
      <w:marTop w:val="0"/>
      <w:marBottom w:val="0"/>
      <w:divBdr>
        <w:top w:val="none" w:sz="0" w:space="0" w:color="auto"/>
        <w:left w:val="none" w:sz="0" w:space="0" w:color="auto"/>
        <w:bottom w:val="none" w:sz="0" w:space="0" w:color="auto"/>
        <w:right w:val="none" w:sz="0" w:space="0" w:color="auto"/>
      </w:divBdr>
    </w:div>
    <w:div w:id="194658681">
      <w:bodyDiv w:val="1"/>
      <w:marLeft w:val="0"/>
      <w:marRight w:val="0"/>
      <w:marTop w:val="0"/>
      <w:marBottom w:val="0"/>
      <w:divBdr>
        <w:top w:val="none" w:sz="0" w:space="0" w:color="auto"/>
        <w:left w:val="none" w:sz="0" w:space="0" w:color="auto"/>
        <w:bottom w:val="none" w:sz="0" w:space="0" w:color="auto"/>
        <w:right w:val="none" w:sz="0" w:space="0" w:color="auto"/>
      </w:divBdr>
      <w:divsChild>
        <w:div w:id="1681274183">
          <w:marLeft w:val="0"/>
          <w:marRight w:val="0"/>
          <w:marTop w:val="0"/>
          <w:marBottom w:val="0"/>
          <w:divBdr>
            <w:top w:val="none" w:sz="0" w:space="0" w:color="auto"/>
            <w:left w:val="none" w:sz="0" w:space="0" w:color="auto"/>
            <w:bottom w:val="none" w:sz="0" w:space="0" w:color="auto"/>
            <w:right w:val="none" w:sz="0" w:space="0" w:color="auto"/>
          </w:divBdr>
        </w:div>
      </w:divsChild>
    </w:div>
    <w:div w:id="194731627">
      <w:bodyDiv w:val="1"/>
      <w:marLeft w:val="0"/>
      <w:marRight w:val="0"/>
      <w:marTop w:val="0"/>
      <w:marBottom w:val="0"/>
      <w:divBdr>
        <w:top w:val="none" w:sz="0" w:space="0" w:color="auto"/>
        <w:left w:val="none" w:sz="0" w:space="0" w:color="auto"/>
        <w:bottom w:val="none" w:sz="0" w:space="0" w:color="auto"/>
        <w:right w:val="none" w:sz="0" w:space="0" w:color="auto"/>
      </w:divBdr>
    </w:div>
    <w:div w:id="204879898">
      <w:bodyDiv w:val="1"/>
      <w:marLeft w:val="0"/>
      <w:marRight w:val="0"/>
      <w:marTop w:val="0"/>
      <w:marBottom w:val="0"/>
      <w:divBdr>
        <w:top w:val="none" w:sz="0" w:space="0" w:color="auto"/>
        <w:left w:val="none" w:sz="0" w:space="0" w:color="auto"/>
        <w:bottom w:val="none" w:sz="0" w:space="0" w:color="auto"/>
        <w:right w:val="none" w:sz="0" w:space="0" w:color="auto"/>
      </w:divBdr>
    </w:div>
    <w:div w:id="237445459">
      <w:bodyDiv w:val="1"/>
      <w:marLeft w:val="0"/>
      <w:marRight w:val="0"/>
      <w:marTop w:val="0"/>
      <w:marBottom w:val="0"/>
      <w:divBdr>
        <w:top w:val="none" w:sz="0" w:space="0" w:color="auto"/>
        <w:left w:val="none" w:sz="0" w:space="0" w:color="auto"/>
        <w:bottom w:val="none" w:sz="0" w:space="0" w:color="auto"/>
        <w:right w:val="none" w:sz="0" w:space="0" w:color="auto"/>
      </w:divBdr>
    </w:div>
    <w:div w:id="290984323">
      <w:bodyDiv w:val="1"/>
      <w:marLeft w:val="0"/>
      <w:marRight w:val="0"/>
      <w:marTop w:val="0"/>
      <w:marBottom w:val="0"/>
      <w:divBdr>
        <w:top w:val="none" w:sz="0" w:space="0" w:color="auto"/>
        <w:left w:val="none" w:sz="0" w:space="0" w:color="auto"/>
        <w:bottom w:val="none" w:sz="0" w:space="0" w:color="auto"/>
        <w:right w:val="none" w:sz="0" w:space="0" w:color="auto"/>
      </w:divBdr>
    </w:div>
    <w:div w:id="292754366">
      <w:bodyDiv w:val="1"/>
      <w:marLeft w:val="0"/>
      <w:marRight w:val="0"/>
      <w:marTop w:val="0"/>
      <w:marBottom w:val="0"/>
      <w:divBdr>
        <w:top w:val="none" w:sz="0" w:space="0" w:color="auto"/>
        <w:left w:val="none" w:sz="0" w:space="0" w:color="auto"/>
        <w:bottom w:val="none" w:sz="0" w:space="0" w:color="auto"/>
        <w:right w:val="none" w:sz="0" w:space="0" w:color="auto"/>
      </w:divBdr>
    </w:div>
    <w:div w:id="311175832">
      <w:bodyDiv w:val="1"/>
      <w:marLeft w:val="0"/>
      <w:marRight w:val="0"/>
      <w:marTop w:val="0"/>
      <w:marBottom w:val="0"/>
      <w:divBdr>
        <w:top w:val="none" w:sz="0" w:space="0" w:color="auto"/>
        <w:left w:val="none" w:sz="0" w:space="0" w:color="auto"/>
        <w:bottom w:val="none" w:sz="0" w:space="0" w:color="auto"/>
        <w:right w:val="none" w:sz="0" w:space="0" w:color="auto"/>
      </w:divBdr>
    </w:div>
    <w:div w:id="335352546">
      <w:bodyDiv w:val="1"/>
      <w:marLeft w:val="0"/>
      <w:marRight w:val="0"/>
      <w:marTop w:val="0"/>
      <w:marBottom w:val="0"/>
      <w:divBdr>
        <w:top w:val="none" w:sz="0" w:space="0" w:color="auto"/>
        <w:left w:val="none" w:sz="0" w:space="0" w:color="auto"/>
        <w:bottom w:val="none" w:sz="0" w:space="0" w:color="auto"/>
        <w:right w:val="none" w:sz="0" w:space="0" w:color="auto"/>
      </w:divBdr>
    </w:div>
    <w:div w:id="347219599">
      <w:bodyDiv w:val="1"/>
      <w:marLeft w:val="0"/>
      <w:marRight w:val="0"/>
      <w:marTop w:val="0"/>
      <w:marBottom w:val="0"/>
      <w:divBdr>
        <w:top w:val="none" w:sz="0" w:space="0" w:color="auto"/>
        <w:left w:val="none" w:sz="0" w:space="0" w:color="auto"/>
        <w:bottom w:val="none" w:sz="0" w:space="0" w:color="auto"/>
        <w:right w:val="none" w:sz="0" w:space="0" w:color="auto"/>
      </w:divBdr>
    </w:div>
    <w:div w:id="368385173">
      <w:bodyDiv w:val="1"/>
      <w:marLeft w:val="0"/>
      <w:marRight w:val="0"/>
      <w:marTop w:val="0"/>
      <w:marBottom w:val="0"/>
      <w:divBdr>
        <w:top w:val="none" w:sz="0" w:space="0" w:color="auto"/>
        <w:left w:val="none" w:sz="0" w:space="0" w:color="auto"/>
        <w:bottom w:val="none" w:sz="0" w:space="0" w:color="auto"/>
        <w:right w:val="none" w:sz="0" w:space="0" w:color="auto"/>
      </w:divBdr>
    </w:div>
    <w:div w:id="413477859">
      <w:bodyDiv w:val="1"/>
      <w:marLeft w:val="0"/>
      <w:marRight w:val="0"/>
      <w:marTop w:val="0"/>
      <w:marBottom w:val="0"/>
      <w:divBdr>
        <w:top w:val="none" w:sz="0" w:space="0" w:color="auto"/>
        <w:left w:val="none" w:sz="0" w:space="0" w:color="auto"/>
        <w:bottom w:val="none" w:sz="0" w:space="0" w:color="auto"/>
        <w:right w:val="none" w:sz="0" w:space="0" w:color="auto"/>
      </w:divBdr>
    </w:div>
    <w:div w:id="510803715">
      <w:bodyDiv w:val="1"/>
      <w:marLeft w:val="0"/>
      <w:marRight w:val="0"/>
      <w:marTop w:val="0"/>
      <w:marBottom w:val="0"/>
      <w:divBdr>
        <w:top w:val="none" w:sz="0" w:space="0" w:color="auto"/>
        <w:left w:val="none" w:sz="0" w:space="0" w:color="auto"/>
        <w:bottom w:val="none" w:sz="0" w:space="0" w:color="auto"/>
        <w:right w:val="none" w:sz="0" w:space="0" w:color="auto"/>
      </w:divBdr>
    </w:div>
    <w:div w:id="523326841">
      <w:bodyDiv w:val="1"/>
      <w:marLeft w:val="0"/>
      <w:marRight w:val="0"/>
      <w:marTop w:val="0"/>
      <w:marBottom w:val="0"/>
      <w:divBdr>
        <w:top w:val="none" w:sz="0" w:space="0" w:color="auto"/>
        <w:left w:val="none" w:sz="0" w:space="0" w:color="auto"/>
        <w:bottom w:val="none" w:sz="0" w:space="0" w:color="auto"/>
        <w:right w:val="none" w:sz="0" w:space="0" w:color="auto"/>
      </w:divBdr>
    </w:div>
    <w:div w:id="556159950">
      <w:bodyDiv w:val="1"/>
      <w:marLeft w:val="0"/>
      <w:marRight w:val="0"/>
      <w:marTop w:val="0"/>
      <w:marBottom w:val="0"/>
      <w:divBdr>
        <w:top w:val="none" w:sz="0" w:space="0" w:color="auto"/>
        <w:left w:val="none" w:sz="0" w:space="0" w:color="auto"/>
        <w:bottom w:val="none" w:sz="0" w:space="0" w:color="auto"/>
        <w:right w:val="none" w:sz="0" w:space="0" w:color="auto"/>
      </w:divBdr>
    </w:div>
    <w:div w:id="561911475">
      <w:bodyDiv w:val="1"/>
      <w:marLeft w:val="0"/>
      <w:marRight w:val="0"/>
      <w:marTop w:val="0"/>
      <w:marBottom w:val="0"/>
      <w:divBdr>
        <w:top w:val="none" w:sz="0" w:space="0" w:color="auto"/>
        <w:left w:val="none" w:sz="0" w:space="0" w:color="auto"/>
        <w:bottom w:val="none" w:sz="0" w:space="0" w:color="auto"/>
        <w:right w:val="none" w:sz="0" w:space="0" w:color="auto"/>
      </w:divBdr>
    </w:div>
    <w:div w:id="564952379">
      <w:bodyDiv w:val="1"/>
      <w:marLeft w:val="0"/>
      <w:marRight w:val="0"/>
      <w:marTop w:val="0"/>
      <w:marBottom w:val="0"/>
      <w:divBdr>
        <w:top w:val="none" w:sz="0" w:space="0" w:color="auto"/>
        <w:left w:val="none" w:sz="0" w:space="0" w:color="auto"/>
        <w:bottom w:val="none" w:sz="0" w:space="0" w:color="auto"/>
        <w:right w:val="none" w:sz="0" w:space="0" w:color="auto"/>
      </w:divBdr>
    </w:div>
    <w:div w:id="586766884">
      <w:bodyDiv w:val="1"/>
      <w:marLeft w:val="0"/>
      <w:marRight w:val="0"/>
      <w:marTop w:val="0"/>
      <w:marBottom w:val="0"/>
      <w:divBdr>
        <w:top w:val="none" w:sz="0" w:space="0" w:color="auto"/>
        <w:left w:val="none" w:sz="0" w:space="0" w:color="auto"/>
        <w:bottom w:val="none" w:sz="0" w:space="0" w:color="auto"/>
        <w:right w:val="none" w:sz="0" w:space="0" w:color="auto"/>
      </w:divBdr>
    </w:div>
    <w:div w:id="616300708">
      <w:bodyDiv w:val="1"/>
      <w:marLeft w:val="0"/>
      <w:marRight w:val="0"/>
      <w:marTop w:val="0"/>
      <w:marBottom w:val="0"/>
      <w:divBdr>
        <w:top w:val="none" w:sz="0" w:space="0" w:color="auto"/>
        <w:left w:val="none" w:sz="0" w:space="0" w:color="auto"/>
        <w:bottom w:val="none" w:sz="0" w:space="0" w:color="auto"/>
        <w:right w:val="none" w:sz="0" w:space="0" w:color="auto"/>
      </w:divBdr>
    </w:div>
    <w:div w:id="637761037">
      <w:bodyDiv w:val="1"/>
      <w:marLeft w:val="0"/>
      <w:marRight w:val="0"/>
      <w:marTop w:val="0"/>
      <w:marBottom w:val="0"/>
      <w:divBdr>
        <w:top w:val="none" w:sz="0" w:space="0" w:color="auto"/>
        <w:left w:val="none" w:sz="0" w:space="0" w:color="auto"/>
        <w:bottom w:val="none" w:sz="0" w:space="0" w:color="auto"/>
        <w:right w:val="none" w:sz="0" w:space="0" w:color="auto"/>
      </w:divBdr>
      <w:divsChild>
        <w:div w:id="1915507804">
          <w:marLeft w:val="0"/>
          <w:marRight w:val="0"/>
          <w:marTop w:val="0"/>
          <w:marBottom w:val="0"/>
          <w:divBdr>
            <w:top w:val="none" w:sz="0" w:space="0" w:color="auto"/>
            <w:left w:val="none" w:sz="0" w:space="0" w:color="auto"/>
            <w:bottom w:val="none" w:sz="0" w:space="0" w:color="auto"/>
            <w:right w:val="none" w:sz="0" w:space="0" w:color="auto"/>
          </w:divBdr>
          <w:divsChild>
            <w:div w:id="124375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660024">
      <w:bodyDiv w:val="1"/>
      <w:marLeft w:val="0"/>
      <w:marRight w:val="0"/>
      <w:marTop w:val="0"/>
      <w:marBottom w:val="0"/>
      <w:divBdr>
        <w:top w:val="none" w:sz="0" w:space="0" w:color="auto"/>
        <w:left w:val="none" w:sz="0" w:space="0" w:color="auto"/>
        <w:bottom w:val="none" w:sz="0" w:space="0" w:color="auto"/>
        <w:right w:val="none" w:sz="0" w:space="0" w:color="auto"/>
      </w:divBdr>
    </w:div>
    <w:div w:id="684748520">
      <w:bodyDiv w:val="1"/>
      <w:marLeft w:val="0"/>
      <w:marRight w:val="0"/>
      <w:marTop w:val="0"/>
      <w:marBottom w:val="0"/>
      <w:divBdr>
        <w:top w:val="none" w:sz="0" w:space="0" w:color="auto"/>
        <w:left w:val="none" w:sz="0" w:space="0" w:color="auto"/>
        <w:bottom w:val="none" w:sz="0" w:space="0" w:color="auto"/>
        <w:right w:val="none" w:sz="0" w:space="0" w:color="auto"/>
      </w:divBdr>
    </w:div>
    <w:div w:id="732656085">
      <w:bodyDiv w:val="1"/>
      <w:marLeft w:val="0"/>
      <w:marRight w:val="0"/>
      <w:marTop w:val="0"/>
      <w:marBottom w:val="0"/>
      <w:divBdr>
        <w:top w:val="none" w:sz="0" w:space="0" w:color="auto"/>
        <w:left w:val="none" w:sz="0" w:space="0" w:color="auto"/>
        <w:bottom w:val="none" w:sz="0" w:space="0" w:color="auto"/>
        <w:right w:val="none" w:sz="0" w:space="0" w:color="auto"/>
      </w:divBdr>
    </w:div>
    <w:div w:id="828712879">
      <w:bodyDiv w:val="1"/>
      <w:marLeft w:val="0"/>
      <w:marRight w:val="0"/>
      <w:marTop w:val="0"/>
      <w:marBottom w:val="0"/>
      <w:divBdr>
        <w:top w:val="none" w:sz="0" w:space="0" w:color="auto"/>
        <w:left w:val="none" w:sz="0" w:space="0" w:color="auto"/>
        <w:bottom w:val="none" w:sz="0" w:space="0" w:color="auto"/>
        <w:right w:val="none" w:sz="0" w:space="0" w:color="auto"/>
      </w:divBdr>
    </w:div>
    <w:div w:id="852765958">
      <w:bodyDiv w:val="1"/>
      <w:marLeft w:val="0"/>
      <w:marRight w:val="0"/>
      <w:marTop w:val="0"/>
      <w:marBottom w:val="0"/>
      <w:divBdr>
        <w:top w:val="none" w:sz="0" w:space="0" w:color="auto"/>
        <w:left w:val="none" w:sz="0" w:space="0" w:color="auto"/>
        <w:bottom w:val="none" w:sz="0" w:space="0" w:color="auto"/>
        <w:right w:val="none" w:sz="0" w:space="0" w:color="auto"/>
      </w:divBdr>
    </w:div>
    <w:div w:id="867794039">
      <w:bodyDiv w:val="1"/>
      <w:marLeft w:val="0"/>
      <w:marRight w:val="0"/>
      <w:marTop w:val="0"/>
      <w:marBottom w:val="0"/>
      <w:divBdr>
        <w:top w:val="none" w:sz="0" w:space="0" w:color="auto"/>
        <w:left w:val="none" w:sz="0" w:space="0" w:color="auto"/>
        <w:bottom w:val="none" w:sz="0" w:space="0" w:color="auto"/>
        <w:right w:val="none" w:sz="0" w:space="0" w:color="auto"/>
      </w:divBdr>
    </w:div>
    <w:div w:id="894508156">
      <w:bodyDiv w:val="1"/>
      <w:marLeft w:val="0"/>
      <w:marRight w:val="0"/>
      <w:marTop w:val="0"/>
      <w:marBottom w:val="0"/>
      <w:divBdr>
        <w:top w:val="none" w:sz="0" w:space="0" w:color="auto"/>
        <w:left w:val="none" w:sz="0" w:space="0" w:color="auto"/>
        <w:bottom w:val="none" w:sz="0" w:space="0" w:color="auto"/>
        <w:right w:val="none" w:sz="0" w:space="0" w:color="auto"/>
      </w:divBdr>
      <w:divsChild>
        <w:div w:id="1077554479">
          <w:marLeft w:val="0"/>
          <w:marRight w:val="0"/>
          <w:marTop w:val="0"/>
          <w:marBottom w:val="0"/>
          <w:divBdr>
            <w:top w:val="none" w:sz="0" w:space="0" w:color="auto"/>
            <w:left w:val="none" w:sz="0" w:space="0" w:color="auto"/>
            <w:bottom w:val="none" w:sz="0" w:space="0" w:color="auto"/>
            <w:right w:val="none" w:sz="0" w:space="0" w:color="auto"/>
          </w:divBdr>
        </w:div>
        <w:div w:id="1188904212">
          <w:marLeft w:val="0"/>
          <w:marRight w:val="0"/>
          <w:marTop w:val="0"/>
          <w:marBottom w:val="0"/>
          <w:divBdr>
            <w:top w:val="none" w:sz="0" w:space="0" w:color="auto"/>
            <w:left w:val="none" w:sz="0" w:space="0" w:color="auto"/>
            <w:bottom w:val="none" w:sz="0" w:space="0" w:color="auto"/>
            <w:right w:val="none" w:sz="0" w:space="0" w:color="auto"/>
          </w:divBdr>
        </w:div>
        <w:div w:id="1827044286">
          <w:marLeft w:val="0"/>
          <w:marRight w:val="0"/>
          <w:marTop w:val="0"/>
          <w:marBottom w:val="0"/>
          <w:divBdr>
            <w:top w:val="none" w:sz="0" w:space="0" w:color="auto"/>
            <w:left w:val="none" w:sz="0" w:space="0" w:color="auto"/>
            <w:bottom w:val="none" w:sz="0" w:space="0" w:color="auto"/>
            <w:right w:val="none" w:sz="0" w:space="0" w:color="auto"/>
          </w:divBdr>
        </w:div>
      </w:divsChild>
    </w:div>
    <w:div w:id="935021155">
      <w:bodyDiv w:val="1"/>
      <w:marLeft w:val="0"/>
      <w:marRight w:val="0"/>
      <w:marTop w:val="0"/>
      <w:marBottom w:val="0"/>
      <w:divBdr>
        <w:top w:val="none" w:sz="0" w:space="0" w:color="auto"/>
        <w:left w:val="none" w:sz="0" w:space="0" w:color="auto"/>
        <w:bottom w:val="none" w:sz="0" w:space="0" w:color="auto"/>
        <w:right w:val="none" w:sz="0" w:space="0" w:color="auto"/>
      </w:divBdr>
      <w:divsChild>
        <w:div w:id="1264075626">
          <w:marLeft w:val="0"/>
          <w:marRight w:val="0"/>
          <w:marTop w:val="0"/>
          <w:marBottom w:val="0"/>
          <w:divBdr>
            <w:top w:val="none" w:sz="0" w:space="0" w:color="auto"/>
            <w:left w:val="none" w:sz="0" w:space="0" w:color="auto"/>
            <w:bottom w:val="none" w:sz="0" w:space="0" w:color="auto"/>
            <w:right w:val="none" w:sz="0" w:space="0" w:color="auto"/>
          </w:divBdr>
          <w:divsChild>
            <w:div w:id="1933586854">
              <w:marLeft w:val="0"/>
              <w:marRight w:val="60"/>
              <w:marTop w:val="0"/>
              <w:marBottom w:val="0"/>
              <w:divBdr>
                <w:top w:val="none" w:sz="0" w:space="0" w:color="auto"/>
                <w:left w:val="none" w:sz="0" w:space="0" w:color="auto"/>
                <w:bottom w:val="none" w:sz="0" w:space="0" w:color="auto"/>
                <w:right w:val="none" w:sz="0" w:space="0" w:color="auto"/>
              </w:divBdr>
              <w:divsChild>
                <w:div w:id="1425955666">
                  <w:marLeft w:val="0"/>
                  <w:marRight w:val="0"/>
                  <w:marTop w:val="0"/>
                  <w:marBottom w:val="120"/>
                  <w:divBdr>
                    <w:top w:val="single" w:sz="6" w:space="0" w:color="A0A0A0"/>
                    <w:left w:val="single" w:sz="6" w:space="0" w:color="B9B9B9"/>
                    <w:bottom w:val="single" w:sz="6" w:space="0" w:color="B9B9B9"/>
                    <w:right w:val="single" w:sz="6" w:space="0" w:color="B9B9B9"/>
                  </w:divBdr>
                  <w:divsChild>
                    <w:div w:id="1156645316">
                      <w:marLeft w:val="0"/>
                      <w:marRight w:val="0"/>
                      <w:marTop w:val="0"/>
                      <w:marBottom w:val="0"/>
                      <w:divBdr>
                        <w:top w:val="none" w:sz="0" w:space="0" w:color="auto"/>
                        <w:left w:val="none" w:sz="0" w:space="0" w:color="auto"/>
                        <w:bottom w:val="none" w:sz="0" w:space="0" w:color="auto"/>
                        <w:right w:val="none" w:sz="0" w:space="0" w:color="auto"/>
                      </w:divBdr>
                    </w:div>
                    <w:div w:id="200824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207605">
          <w:marLeft w:val="0"/>
          <w:marRight w:val="0"/>
          <w:marTop w:val="0"/>
          <w:marBottom w:val="0"/>
          <w:divBdr>
            <w:top w:val="none" w:sz="0" w:space="0" w:color="auto"/>
            <w:left w:val="none" w:sz="0" w:space="0" w:color="auto"/>
            <w:bottom w:val="none" w:sz="0" w:space="0" w:color="auto"/>
            <w:right w:val="none" w:sz="0" w:space="0" w:color="auto"/>
          </w:divBdr>
          <w:divsChild>
            <w:div w:id="375083133">
              <w:marLeft w:val="60"/>
              <w:marRight w:val="0"/>
              <w:marTop w:val="0"/>
              <w:marBottom w:val="0"/>
              <w:divBdr>
                <w:top w:val="none" w:sz="0" w:space="0" w:color="auto"/>
                <w:left w:val="none" w:sz="0" w:space="0" w:color="auto"/>
                <w:bottom w:val="none" w:sz="0" w:space="0" w:color="auto"/>
                <w:right w:val="none" w:sz="0" w:space="0" w:color="auto"/>
              </w:divBdr>
              <w:divsChild>
                <w:div w:id="39063327">
                  <w:marLeft w:val="0"/>
                  <w:marRight w:val="0"/>
                  <w:marTop w:val="0"/>
                  <w:marBottom w:val="0"/>
                  <w:divBdr>
                    <w:top w:val="none" w:sz="0" w:space="0" w:color="auto"/>
                    <w:left w:val="none" w:sz="0" w:space="0" w:color="auto"/>
                    <w:bottom w:val="none" w:sz="0" w:space="0" w:color="auto"/>
                    <w:right w:val="none" w:sz="0" w:space="0" w:color="auto"/>
                  </w:divBdr>
                  <w:divsChild>
                    <w:div w:id="1354307642">
                      <w:marLeft w:val="0"/>
                      <w:marRight w:val="0"/>
                      <w:marTop w:val="0"/>
                      <w:marBottom w:val="120"/>
                      <w:divBdr>
                        <w:top w:val="single" w:sz="6" w:space="0" w:color="F5F5F5"/>
                        <w:left w:val="single" w:sz="6" w:space="0" w:color="F5F5F5"/>
                        <w:bottom w:val="single" w:sz="6" w:space="0" w:color="F5F5F5"/>
                        <w:right w:val="single" w:sz="6" w:space="0" w:color="F5F5F5"/>
                      </w:divBdr>
                      <w:divsChild>
                        <w:div w:id="1364205052">
                          <w:marLeft w:val="0"/>
                          <w:marRight w:val="0"/>
                          <w:marTop w:val="0"/>
                          <w:marBottom w:val="0"/>
                          <w:divBdr>
                            <w:top w:val="none" w:sz="0" w:space="0" w:color="auto"/>
                            <w:left w:val="none" w:sz="0" w:space="0" w:color="auto"/>
                            <w:bottom w:val="none" w:sz="0" w:space="0" w:color="auto"/>
                            <w:right w:val="none" w:sz="0" w:space="0" w:color="auto"/>
                          </w:divBdr>
                          <w:divsChild>
                            <w:div w:id="118967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303077">
      <w:bodyDiv w:val="1"/>
      <w:marLeft w:val="0"/>
      <w:marRight w:val="0"/>
      <w:marTop w:val="0"/>
      <w:marBottom w:val="0"/>
      <w:divBdr>
        <w:top w:val="none" w:sz="0" w:space="0" w:color="auto"/>
        <w:left w:val="none" w:sz="0" w:space="0" w:color="auto"/>
        <w:bottom w:val="none" w:sz="0" w:space="0" w:color="auto"/>
        <w:right w:val="none" w:sz="0" w:space="0" w:color="auto"/>
      </w:divBdr>
      <w:divsChild>
        <w:div w:id="91751169">
          <w:marLeft w:val="0"/>
          <w:marRight w:val="0"/>
          <w:marTop w:val="0"/>
          <w:marBottom w:val="0"/>
          <w:divBdr>
            <w:top w:val="none" w:sz="0" w:space="0" w:color="auto"/>
            <w:left w:val="none" w:sz="0" w:space="0" w:color="auto"/>
            <w:bottom w:val="none" w:sz="0" w:space="0" w:color="auto"/>
            <w:right w:val="none" w:sz="0" w:space="0" w:color="auto"/>
          </w:divBdr>
          <w:divsChild>
            <w:div w:id="367534756">
              <w:marLeft w:val="0"/>
              <w:marRight w:val="0"/>
              <w:marTop w:val="0"/>
              <w:marBottom w:val="0"/>
              <w:divBdr>
                <w:top w:val="none" w:sz="0" w:space="0" w:color="auto"/>
                <w:left w:val="none" w:sz="0" w:space="0" w:color="auto"/>
                <w:bottom w:val="none" w:sz="0" w:space="0" w:color="auto"/>
                <w:right w:val="none" w:sz="0" w:space="0" w:color="auto"/>
              </w:divBdr>
            </w:div>
          </w:divsChild>
        </w:div>
        <w:div w:id="1756169037">
          <w:marLeft w:val="0"/>
          <w:marRight w:val="0"/>
          <w:marTop w:val="0"/>
          <w:marBottom w:val="0"/>
          <w:divBdr>
            <w:top w:val="none" w:sz="0" w:space="0" w:color="auto"/>
            <w:left w:val="none" w:sz="0" w:space="0" w:color="auto"/>
            <w:bottom w:val="none" w:sz="0" w:space="0" w:color="auto"/>
            <w:right w:val="none" w:sz="0" w:space="0" w:color="auto"/>
          </w:divBdr>
        </w:div>
      </w:divsChild>
    </w:div>
    <w:div w:id="1016073605">
      <w:bodyDiv w:val="1"/>
      <w:marLeft w:val="0"/>
      <w:marRight w:val="0"/>
      <w:marTop w:val="0"/>
      <w:marBottom w:val="0"/>
      <w:divBdr>
        <w:top w:val="none" w:sz="0" w:space="0" w:color="auto"/>
        <w:left w:val="none" w:sz="0" w:space="0" w:color="auto"/>
        <w:bottom w:val="none" w:sz="0" w:space="0" w:color="auto"/>
        <w:right w:val="none" w:sz="0" w:space="0" w:color="auto"/>
      </w:divBdr>
    </w:div>
    <w:div w:id="1019307674">
      <w:bodyDiv w:val="1"/>
      <w:marLeft w:val="0"/>
      <w:marRight w:val="0"/>
      <w:marTop w:val="0"/>
      <w:marBottom w:val="0"/>
      <w:divBdr>
        <w:top w:val="none" w:sz="0" w:space="0" w:color="auto"/>
        <w:left w:val="none" w:sz="0" w:space="0" w:color="auto"/>
        <w:bottom w:val="none" w:sz="0" w:space="0" w:color="auto"/>
        <w:right w:val="none" w:sz="0" w:space="0" w:color="auto"/>
      </w:divBdr>
      <w:divsChild>
        <w:div w:id="445857157">
          <w:marLeft w:val="0"/>
          <w:marRight w:val="0"/>
          <w:marTop w:val="0"/>
          <w:marBottom w:val="0"/>
          <w:divBdr>
            <w:top w:val="none" w:sz="0" w:space="0" w:color="auto"/>
            <w:left w:val="none" w:sz="0" w:space="0" w:color="auto"/>
            <w:bottom w:val="none" w:sz="0" w:space="0" w:color="auto"/>
            <w:right w:val="none" w:sz="0" w:space="0" w:color="auto"/>
          </w:divBdr>
          <w:divsChild>
            <w:div w:id="939139773">
              <w:marLeft w:val="0"/>
              <w:marRight w:val="0"/>
              <w:marTop w:val="0"/>
              <w:marBottom w:val="0"/>
              <w:divBdr>
                <w:top w:val="none" w:sz="0" w:space="0" w:color="auto"/>
                <w:left w:val="none" w:sz="0" w:space="0" w:color="auto"/>
                <w:bottom w:val="none" w:sz="0" w:space="0" w:color="auto"/>
                <w:right w:val="none" w:sz="0" w:space="0" w:color="auto"/>
              </w:divBdr>
            </w:div>
            <w:div w:id="1364094824">
              <w:marLeft w:val="0"/>
              <w:marRight w:val="0"/>
              <w:marTop w:val="0"/>
              <w:marBottom w:val="0"/>
              <w:divBdr>
                <w:top w:val="none" w:sz="0" w:space="0" w:color="auto"/>
                <w:left w:val="none" w:sz="0" w:space="0" w:color="auto"/>
                <w:bottom w:val="none" w:sz="0" w:space="0" w:color="auto"/>
                <w:right w:val="none" w:sz="0" w:space="0" w:color="auto"/>
              </w:divBdr>
            </w:div>
          </w:divsChild>
        </w:div>
        <w:div w:id="1592733894">
          <w:marLeft w:val="0"/>
          <w:marRight w:val="0"/>
          <w:marTop w:val="0"/>
          <w:marBottom w:val="0"/>
          <w:divBdr>
            <w:top w:val="none" w:sz="0" w:space="0" w:color="auto"/>
            <w:left w:val="none" w:sz="0" w:space="0" w:color="auto"/>
            <w:bottom w:val="none" w:sz="0" w:space="0" w:color="auto"/>
            <w:right w:val="none" w:sz="0" w:space="0" w:color="auto"/>
          </w:divBdr>
          <w:divsChild>
            <w:div w:id="243926522">
              <w:marLeft w:val="0"/>
              <w:marRight w:val="0"/>
              <w:marTop w:val="0"/>
              <w:marBottom w:val="0"/>
              <w:divBdr>
                <w:top w:val="none" w:sz="0" w:space="0" w:color="auto"/>
                <w:left w:val="none" w:sz="0" w:space="0" w:color="auto"/>
                <w:bottom w:val="none" w:sz="0" w:space="0" w:color="auto"/>
                <w:right w:val="none" w:sz="0" w:space="0" w:color="auto"/>
              </w:divBdr>
            </w:div>
            <w:div w:id="300617259">
              <w:marLeft w:val="0"/>
              <w:marRight w:val="0"/>
              <w:marTop w:val="0"/>
              <w:marBottom w:val="0"/>
              <w:divBdr>
                <w:top w:val="none" w:sz="0" w:space="0" w:color="auto"/>
                <w:left w:val="none" w:sz="0" w:space="0" w:color="auto"/>
                <w:bottom w:val="none" w:sz="0" w:space="0" w:color="auto"/>
                <w:right w:val="none" w:sz="0" w:space="0" w:color="auto"/>
              </w:divBdr>
            </w:div>
          </w:divsChild>
        </w:div>
        <w:div w:id="1743747098">
          <w:marLeft w:val="0"/>
          <w:marRight w:val="0"/>
          <w:marTop w:val="0"/>
          <w:marBottom w:val="0"/>
          <w:divBdr>
            <w:top w:val="none" w:sz="0" w:space="0" w:color="auto"/>
            <w:left w:val="none" w:sz="0" w:space="0" w:color="auto"/>
            <w:bottom w:val="none" w:sz="0" w:space="0" w:color="auto"/>
            <w:right w:val="none" w:sz="0" w:space="0" w:color="auto"/>
          </w:divBdr>
          <w:divsChild>
            <w:div w:id="1784231289">
              <w:marLeft w:val="0"/>
              <w:marRight w:val="0"/>
              <w:marTop w:val="0"/>
              <w:marBottom w:val="0"/>
              <w:divBdr>
                <w:top w:val="none" w:sz="0" w:space="0" w:color="auto"/>
                <w:left w:val="none" w:sz="0" w:space="0" w:color="auto"/>
                <w:bottom w:val="none" w:sz="0" w:space="0" w:color="auto"/>
                <w:right w:val="none" w:sz="0" w:space="0" w:color="auto"/>
              </w:divBdr>
              <w:divsChild>
                <w:div w:id="1658921562">
                  <w:marLeft w:val="0"/>
                  <w:marRight w:val="0"/>
                  <w:marTop w:val="0"/>
                  <w:marBottom w:val="0"/>
                  <w:divBdr>
                    <w:top w:val="none" w:sz="0" w:space="0" w:color="auto"/>
                    <w:left w:val="none" w:sz="0" w:space="0" w:color="auto"/>
                    <w:bottom w:val="none" w:sz="0" w:space="0" w:color="auto"/>
                    <w:right w:val="none" w:sz="0" w:space="0" w:color="auto"/>
                  </w:divBdr>
                  <w:divsChild>
                    <w:div w:id="1917277372">
                      <w:marLeft w:val="0"/>
                      <w:marRight w:val="0"/>
                      <w:marTop w:val="0"/>
                      <w:marBottom w:val="0"/>
                      <w:divBdr>
                        <w:top w:val="none" w:sz="0" w:space="0" w:color="auto"/>
                        <w:left w:val="none" w:sz="0" w:space="0" w:color="auto"/>
                        <w:bottom w:val="none" w:sz="0" w:space="0" w:color="auto"/>
                        <w:right w:val="none" w:sz="0" w:space="0" w:color="auto"/>
                      </w:divBdr>
                      <w:divsChild>
                        <w:div w:id="71473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891634">
          <w:marLeft w:val="0"/>
          <w:marRight w:val="0"/>
          <w:marTop w:val="0"/>
          <w:marBottom w:val="0"/>
          <w:divBdr>
            <w:top w:val="none" w:sz="0" w:space="0" w:color="auto"/>
            <w:left w:val="none" w:sz="0" w:space="0" w:color="auto"/>
            <w:bottom w:val="none" w:sz="0" w:space="0" w:color="auto"/>
            <w:right w:val="none" w:sz="0" w:space="0" w:color="auto"/>
          </w:divBdr>
          <w:divsChild>
            <w:div w:id="86078348">
              <w:marLeft w:val="0"/>
              <w:marRight w:val="0"/>
              <w:marTop w:val="0"/>
              <w:marBottom w:val="0"/>
              <w:divBdr>
                <w:top w:val="none" w:sz="0" w:space="0" w:color="auto"/>
                <w:left w:val="none" w:sz="0" w:space="0" w:color="auto"/>
                <w:bottom w:val="none" w:sz="0" w:space="0" w:color="auto"/>
                <w:right w:val="none" w:sz="0" w:space="0" w:color="auto"/>
              </w:divBdr>
              <w:divsChild>
                <w:div w:id="176116638">
                  <w:marLeft w:val="0"/>
                  <w:marRight w:val="0"/>
                  <w:marTop w:val="0"/>
                  <w:marBottom w:val="0"/>
                  <w:divBdr>
                    <w:top w:val="none" w:sz="0" w:space="0" w:color="auto"/>
                    <w:left w:val="none" w:sz="0" w:space="0" w:color="auto"/>
                    <w:bottom w:val="none" w:sz="0" w:space="0" w:color="auto"/>
                    <w:right w:val="none" w:sz="0" w:space="0" w:color="auto"/>
                  </w:divBdr>
                  <w:divsChild>
                    <w:div w:id="385572184">
                      <w:marLeft w:val="0"/>
                      <w:marRight w:val="0"/>
                      <w:marTop w:val="0"/>
                      <w:marBottom w:val="0"/>
                      <w:divBdr>
                        <w:top w:val="none" w:sz="0" w:space="0" w:color="auto"/>
                        <w:left w:val="none" w:sz="0" w:space="0" w:color="auto"/>
                        <w:bottom w:val="none" w:sz="0" w:space="0" w:color="auto"/>
                        <w:right w:val="none" w:sz="0" w:space="0" w:color="auto"/>
                      </w:divBdr>
                      <w:divsChild>
                        <w:div w:id="92479124">
                          <w:marLeft w:val="0"/>
                          <w:marRight w:val="0"/>
                          <w:marTop w:val="0"/>
                          <w:marBottom w:val="0"/>
                          <w:divBdr>
                            <w:top w:val="none" w:sz="0" w:space="0" w:color="auto"/>
                            <w:left w:val="none" w:sz="0" w:space="0" w:color="auto"/>
                            <w:bottom w:val="none" w:sz="0" w:space="0" w:color="auto"/>
                            <w:right w:val="none" w:sz="0" w:space="0" w:color="auto"/>
                          </w:divBdr>
                          <w:divsChild>
                            <w:div w:id="1566263278">
                              <w:marLeft w:val="0"/>
                              <w:marRight w:val="0"/>
                              <w:marTop w:val="0"/>
                              <w:marBottom w:val="0"/>
                              <w:divBdr>
                                <w:top w:val="none" w:sz="0" w:space="0" w:color="auto"/>
                                <w:left w:val="none" w:sz="0" w:space="0" w:color="auto"/>
                                <w:bottom w:val="none" w:sz="0" w:space="0" w:color="auto"/>
                                <w:right w:val="none" w:sz="0" w:space="0" w:color="auto"/>
                              </w:divBdr>
                              <w:divsChild>
                                <w:div w:id="1054698726">
                                  <w:marLeft w:val="0"/>
                                  <w:marRight w:val="0"/>
                                  <w:marTop w:val="0"/>
                                  <w:marBottom w:val="180"/>
                                  <w:divBdr>
                                    <w:top w:val="single" w:sz="6" w:space="0" w:color="939393"/>
                                    <w:left w:val="single" w:sz="6" w:space="0" w:color="939393"/>
                                    <w:bottom w:val="single" w:sz="6" w:space="0" w:color="939393"/>
                                    <w:right w:val="single" w:sz="6" w:space="0" w:color="939393"/>
                                  </w:divBdr>
                                  <w:divsChild>
                                    <w:div w:id="244924412">
                                      <w:marLeft w:val="0"/>
                                      <w:marRight w:val="0"/>
                                      <w:marTop w:val="0"/>
                                      <w:marBottom w:val="0"/>
                                      <w:divBdr>
                                        <w:top w:val="none" w:sz="0" w:space="0" w:color="auto"/>
                                        <w:left w:val="none" w:sz="0" w:space="0" w:color="auto"/>
                                        <w:bottom w:val="none" w:sz="0" w:space="0" w:color="auto"/>
                                        <w:right w:val="none" w:sz="0" w:space="0" w:color="auto"/>
                                      </w:divBdr>
                                      <w:divsChild>
                                        <w:div w:id="102717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236265">
                                  <w:marLeft w:val="0"/>
                                  <w:marRight w:val="0"/>
                                  <w:marTop w:val="0"/>
                                  <w:marBottom w:val="0"/>
                                  <w:divBdr>
                                    <w:top w:val="none" w:sz="0" w:space="0" w:color="auto"/>
                                    <w:left w:val="none" w:sz="0" w:space="0" w:color="auto"/>
                                    <w:bottom w:val="none" w:sz="0" w:space="0" w:color="auto"/>
                                    <w:right w:val="none" w:sz="0" w:space="0" w:color="auto"/>
                                  </w:divBdr>
                                  <w:divsChild>
                                    <w:div w:id="20978439">
                                      <w:marLeft w:val="0"/>
                                      <w:marRight w:val="0"/>
                                      <w:marTop w:val="0"/>
                                      <w:marBottom w:val="0"/>
                                      <w:divBdr>
                                        <w:top w:val="single" w:sz="6" w:space="0" w:color="939393"/>
                                        <w:left w:val="none" w:sz="0" w:space="0" w:color="auto"/>
                                        <w:bottom w:val="none" w:sz="0" w:space="0" w:color="auto"/>
                                        <w:right w:val="single" w:sz="6" w:space="11" w:color="939393"/>
                                      </w:divBdr>
                                    </w:div>
                                    <w:div w:id="182669858">
                                      <w:marLeft w:val="0"/>
                                      <w:marRight w:val="0"/>
                                      <w:marTop w:val="0"/>
                                      <w:marBottom w:val="0"/>
                                      <w:divBdr>
                                        <w:top w:val="single" w:sz="6" w:space="0" w:color="939393"/>
                                        <w:left w:val="none" w:sz="0" w:space="0" w:color="auto"/>
                                        <w:bottom w:val="none" w:sz="0" w:space="0" w:color="auto"/>
                                        <w:right w:val="single" w:sz="6" w:space="11" w:color="939393"/>
                                      </w:divBdr>
                                    </w:div>
                                    <w:div w:id="303125797">
                                      <w:marLeft w:val="0"/>
                                      <w:marRight w:val="0"/>
                                      <w:marTop w:val="0"/>
                                      <w:marBottom w:val="0"/>
                                      <w:divBdr>
                                        <w:top w:val="single" w:sz="6" w:space="0" w:color="939393"/>
                                        <w:left w:val="single" w:sz="6" w:space="11" w:color="939393"/>
                                        <w:bottom w:val="single" w:sz="6" w:space="0" w:color="FFFFFF"/>
                                        <w:right w:val="single" w:sz="6" w:space="11" w:color="939393"/>
                                      </w:divBdr>
                                    </w:div>
                                  </w:divsChild>
                                </w:div>
                              </w:divsChild>
                            </w:div>
                          </w:divsChild>
                        </w:div>
                      </w:divsChild>
                    </w:div>
                  </w:divsChild>
                </w:div>
              </w:divsChild>
            </w:div>
            <w:div w:id="55092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52416">
      <w:bodyDiv w:val="1"/>
      <w:marLeft w:val="0"/>
      <w:marRight w:val="0"/>
      <w:marTop w:val="0"/>
      <w:marBottom w:val="0"/>
      <w:divBdr>
        <w:top w:val="none" w:sz="0" w:space="0" w:color="auto"/>
        <w:left w:val="none" w:sz="0" w:space="0" w:color="auto"/>
        <w:bottom w:val="none" w:sz="0" w:space="0" w:color="auto"/>
        <w:right w:val="none" w:sz="0" w:space="0" w:color="auto"/>
      </w:divBdr>
    </w:div>
    <w:div w:id="1043822389">
      <w:bodyDiv w:val="1"/>
      <w:marLeft w:val="0"/>
      <w:marRight w:val="0"/>
      <w:marTop w:val="0"/>
      <w:marBottom w:val="0"/>
      <w:divBdr>
        <w:top w:val="none" w:sz="0" w:space="0" w:color="auto"/>
        <w:left w:val="none" w:sz="0" w:space="0" w:color="auto"/>
        <w:bottom w:val="none" w:sz="0" w:space="0" w:color="auto"/>
        <w:right w:val="none" w:sz="0" w:space="0" w:color="auto"/>
      </w:divBdr>
    </w:div>
    <w:div w:id="1170875675">
      <w:bodyDiv w:val="1"/>
      <w:marLeft w:val="0"/>
      <w:marRight w:val="0"/>
      <w:marTop w:val="0"/>
      <w:marBottom w:val="0"/>
      <w:divBdr>
        <w:top w:val="none" w:sz="0" w:space="0" w:color="auto"/>
        <w:left w:val="none" w:sz="0" w:space="0" w:color="auto"/>
        <w:bottom w:val="none" w:sz="0" w:space="0" w:color="auto"/>
        <w:right w:val="none" w:sz="0" w:space="0" w:color="auto"/>
      </w:divBdr>
    </w:div>
    <w:div w:id="1173686452">
      <w:bodyDiv w:val="1"/>
      <w:marLeft w:val="0"/>
      <w:marRight w:val="0"/>
      <w:marTop w:val="0"/>
      <w:marBottom w:val="0"/>
      <w:divBdr>
        <w:top w:val="none" w:sz="0" w:space="0" w:color="auto"/>
        <w:left w:val="none" w:sz="0" w:space="0" w:color="auto"/>
        <w:bottom w:val="none" w:sz="0" w:space="0" w:color="auto"/>
        <w:right w:val="none" w:sz="0" w:space="0" w:color="auto"/>
      </w:divBdr>
    </w:div>
    <w:div w:id="1183284398">
      <w:bodyDiv w:val="1"/>
      <w:marLeft w:val="0"/>
      <w:marRight w:val="0"/>
      <w:marTop w:val="0"/>
      <w:marBottom w:val="0"/>
      <w:divBdr>
        <w:top w:val="none" w:sz="0" w:space="0" w:color="auto"/>
        <w:left w:val="none" w:sz="0" w:space="0" w:color="auto"/>
        <w:bottom w:val="none" w:sz="0" w:space="0" w:color="auto"/>
        <w:right w:val="none" w:sz="0" w:space="0" w:color="auto"/>
      </w:divBdr>
      <w:divsChild>
        <w:div w:id="27489089">
          <w:marLeft w:val="0"/>
          <w:marRight w:val="0"/>
          <w:marTop w:val="0"/>
          <w:marBottom w:val="0"/>
          <w:divBdr>
            <w:top w:val="none" w:sz="0" w:space="0" w:color="auto"/>
            <w:left w:val="none" w:sz="0" w:space="0" w:color="auto"/>
            <w:bottom w:val="none" w:sz="0" w:space="0" w:color="auto"/>
            <w:right w:val="none" w:sz="0" w:space="0" w:color="auto"/>
          </w:divBdr>
        </w:div>
        <w:div w:id="1593078011">
          <w:marLeft w:val="0"/>
          <w:marRight w:val="0"/>
          <w:marTop w:val="0"/>
          <w:marBottom w:val="0"/>
          <w:divBdr>
            <w:top w:val="none" w:sz="0" w:space="0" w:color="auto"/>
            <w:left w:val="none" w:sz="0" w:space="0" w:color="auto"/>
            <w:bottom w:val="none" w:sz="0" w:space="0" w:color="auto"/>
            <w:right w:val="none" w:sz="0" w:space="0" w:color="auto"/>
          </w:divBdr>
        </w:div>
        <w:div w:id="1930917625">
          <w:marLeft w:val="0"/>
          <w:marRight w:val="0"/>
          <w:marTop w:val="0"/>
          <w:marBottom w:val="0"/>
          <w:divBdr>
            <w:top w:val="none" w:sz="0" w:space="0" w:color="auto"/>
            <w:left w:val="none" w:sz="0" w:space="0" w:color="auto"/>
            <w:bottom w:val="none" w:sz="0" w:space="0" w:color="auto"/>
            <w:right w:val="none" w:sz="0" w:space="0" w:color="auto"/>
          </w:divBdr>
        </w:div>
        <w:div w:id="2064786584">
          <w:marLeft w:val="0"/>
          <w:marRight w:val="0"/>
          <w:marTop w:val="0"/>
          <w:marBottom w:val="0"/>
          <w:divBdr>
            <w:top w:val="none" w:sz="0" w:space="0" w:color="auto"/>
            <w:left w:val="none" w:sz="0" w:space="0" w:color="auto"/>
            <w:bottom w:val="none" w:sz="0" w:space="0" w:color="auto"/>
            <w:right w:val="none" w:sz="0" w:space="0" w:color="auto"/>
          </w:divBdr>
        </w:div>
        <w:div w:id="2105953595">
          <w:marLeft w:val="0"/>
          <w:marRight w:val="0"/>
          <w:marTop w:val="0"/>
          <w:marBottom w:val="0"/>
          <w:divBdr>
            <w:top w:val="none" w:sz="0" w:space="0" w:color="auto"/>
            <w:left w:val="none" w:sz="0" w:space="0" w:color="auto"/>
            <w:bottom w:val="none" w:sz="0" w:space="0" w:color="auto"/>
            <w:right w:val="none" w:sz="0" w:space="0" w:color="auto"/>
          </w:divBdr>
        </w:div>
      </w:divsChild>
    </w:div>
    <w:div w:id="1197040053">
      <w:bodyDiv w:val="1"/>
      <w:marLeft w:val="0"/>
      <w:marRight w:val="0"/>
      <w:marTop w:val="0"/>
      <w:marBottom w:val="0"/>
      <w:divBdr>
        <w:top w:val="none" w:sz="0" w:space="0" w:color="auto"/>
        <w:left w:val="none" w:sz="0" w:space="0" w:color="auto"/>
        <w:bottom w:val="none" w:sz="0" w:space="0" w:color="auto"/>
        <w:right w:val="none" w:sz="0" w:space="0" w:color="auto"/>
      </w:divBdr>
    </w:div>
    <w:div w:id="1201867660">
      <w:bodyDiv w:val="1"/>
      <w:marLeft w:val="0"/>
      <w:marRight w:val="0"/>
      <w:marTop w:val="0"/>
      <w:marBottom w:val="0"/>
      <w:divBdr>
        <w:top w:val="none" w:sz="0" w:space="0" w:color="auto"/>
        <w:left w:val="none" w:sz="0" w:space="0" w:color="auto"/>
        <w:bottom w:val="none" w:sz="0" w:space="0" w:color="auto"/>
        <w:right w:val="none" w:sz="0" w:space="0" w:color="auto"/>
      </w:divBdr>
    </w:div>
    <w:div w:id="1245453124">
      <w:bodyDiv w:val="1"/>
      <w:marLeft w:val="0"/>
      <w:marRight w:val="0"/>
      <w:marTop w:val="0"/>
      <w:marBottom w:val="0"/>
      <w:divBdr>
        <w:top w:val="none" w:sz="0" w:space="0" w:color="auto"/>
        <w:left w:val="none" w:sz="0" w:space="0" w:color="auto"/>
        <w:bottom w:val="none" w:sz="0" w:space="0" w:color="auto"/>
        <w:right w:val="none" w:sz="0" w:space="0" w:color="auto"/>
      </w:divBdr>
      <w:divsChild>
        <w:div w:id="21832317">
          <w:marLeft w:val="0"/>
          <w:marRight w:val="0"/>
          <w:marTop w:val="0"/>
          <w:marBottom w:val="0"/>
          <w:divBdr>
            <w:top w:val="none" w:sz="0" w:space="0" w:color="auto"/>
            <w:left w:val="none" w:sz="0" w:space="0" w:color="auto"/>
            <w:bottom w:val="none" w:sz="0" w:space="0" w:color="auto"/>
            <w:right w:val="none" w:sz="0" w:space="0" w:color="auto"/>
          </w:divBdr>
        </w:div>
        <w:div w:id="520826915">
          <w:marLeft w:val="0"/>
          <w:marRight w:val="0"/>
          <w:marTop w:val="0"/>
          <w:marBottom w:val="0"/>
          <w:divBdr>
            <w:top w:val="none" w:sz="0" w:space="0" w:color="auto"/>
            <w:left w:val="none" w:sz="0" w:space="0" w:color="auto"/>
            <w:bottom w:val="none" w:sz="0" w:space="0" w:color="auto"/>
            <w:right w:val="none" w:sz="0" w:space="0" w:color="auto"/>
          </w:divBdr>
        </w:div>
      </w:divsChild>
    </w:div>
    <w:div w:id="1254316904">
      <w:bodyDiv w:val="1"/>
      <w:marLeft w:val="0"/>
      <w:marRight w:val="0"/>
      <w:marTop w:val="0"/>
      <w:marBottom w:val="0"/>
      <w:divBdr>
        <w:top w:val="none" w:sz="0" w:space="0" w:color="auto"/>
        <w:left w:val="none" w:sz="0" w:space="0" w:color="auto"/>
        <w:bottom w:val="none" w:sz="0" w:space="0" w:color="auto"/>
        <w:right w:val="none" w:sz="0" w:space="0" w:color="auto"/>
      </w:divBdr>
      <w:divsChild>
        <w:div w:id="407582154">
          <w:marLeft w:val="0"/>
          <w:marRight w:val="0"/>
          <w:marTop w:val="0"/>
          <w:marBottom w:val="0"/>
          <w:divBdr>
            <w:top w:val="none" w:sz="0" w:space="0" w:color="auto"/>
            <w:left w:val="none" w:sz="0" w:space="0" w:color="auto"/>
            <w:bottom w:val="none" w:sz="0" w:space="0" w:color="auto"/>
            <w:right w:val="none" w:sz="0" w:space="0" w:color="auto"/>
          </w:divBdr>
        </w:div>
        <w:div w:id="415908991">
          <w:marLeft w:val="0"/>
          <w:marRight w:val="0"/>
          <w:marTop w:val="0"/>
          <w:marBottom w:val="0"/>
          <w:divBdr>
            <w:top w:val="none" w:sz="0" w:space="0" w:color="auto"/>
            <w:left w:val="none" w:sz="0" w:space="0" w:color="auto"/>
            <w:bottom w:val="none" w:sz="0" w:space="0" w:color="auto"/>
            <w:right w:val="none" w:sz="0" w:space="0" w:color="auto"/>
          </w:divBdr>
        </w:div>
        <w:div w:id="1379627807">
          <w:marLeft w:val="0"/>
          <w:marRight w:val="0"/>
          <w:marTop w:val="0"/>
          <w:marBottom w:val="0"/>
          <w:divBdr>
            <w:top w:val="none" w:sz="0" w:space="0" w:color="auto"/>
            <w:left w:val="none" w:sz="0" w:space="0" w:color="auto"/>
            <w:bottom w:val="none" w:sz="0" w:space="0" w:color="auto"/>
            <w:right w:val="none" w:sz="0" w:space="0" w:color="auto"/>
          </w:divBdr>
        </w:div>
        <w:div w:id="1548372552">
          <w:marLeft w:val="0"/>
          <w:marRight w:val="0"/>
          <w:marTop w:val="0"/>
          <w:marBottom w:val="0"/>
          <w:divBdr>
            <w:top w:val="none" w:sz="0" w:space="0" w:color="auto"/>
            <w:left w:val="none" w:sz="0" w:space="0" w:color="auto"/>
            <w:bottom w:val="none" w:sz="0" w:space="0" w:color="auto"/>
            <w:right w:val="none" w:sz="0" w:space="0" w:color="auto"/>
          </w:divBdr>
        </w:div>
        <w:div w:id="2058895086">
          <w:marLeft w:val="0"/>
          <w:marRight w:val="0"/>
          <w:marTop w:val="0"/>
          <w:marBottom w:val="0"/>
          <w:divBdr>
            <w:top w:val="none" w:sz="0" w:space="0" w:color="auto"/>
            <w:left w:val="none" w:sz="0" w:space="0" w:color="auto"/>
            <w:bottom w:val="none" w:sz="0" w:space="0" w:color="auto"/>
            <w:right w:val="none" w:sz="0" w:space="0" w:color="auto"/>
          </w:divBdr>
        </w:div>
      </w:divsChild>
    </w:div>
    <w:div w:id="1264654954">
      <w:bodyDiv w:val="1"/>
      <w:marLeft w:val="0"/>
      <w:marRight w:val="0"/>
      <w:marTop w:val="0"/>
      <w:marBottom w:val="0"/>
      <w:divBdr>
        <w:top w:val="none" w:sz="0" w:space="0" w:color="auto"/>
        <w:left w:val="none" w:sz="0" w:space="0" w:color="auto"/>
        <w:bottom w:val="none" w:sz="0" w:space="0" w:color="auto"/>
        <w:right w:val="none" w:sz="0" w:space="0" w:color="auto"/>
      </w:divBdr>
    </w:div>
    <w:div w:id="1276907036">
      <w:bodyDiv w:val="1"/>
      <w:marLeft w:val="0"/>
      <w:marRight w:val="0"/>
      <w:marTop w:val="0"/>
      <w:marBottom w:val="0"/>
      <w:divBdr>
        <w:top w:val="none" w:sz="0" w:space="0" w:color="auto"/>
        <w:left w:val="none" w:sz="0" w:space="0" w:color="auto"/>
        <w:bottom w:val="none" w:sz="0" w:space="0" w:color="auto"/>
        <w:right w:val="none" w:sz="0" w:space="0" w:color="auto"/>
      </w:divBdr>
    </w:div>
    <w:div w:id="1282347741">
      <w:bodyDiv w:val="1"/>
      <w:marLeft w:val="0"/>
      <w:marRight w:val="0"/>
      <w:marTop w:val="0"/>
      <w:marBottom w:val="0"/>
      <w:divBdr>
        <w:top w:val="none" w:sz="0" w:space="0" w:color="auto"/>
        <w:left w:val="none" w:sz="0" w:space="0" w:color="auto"/>
        <w:bottom w:val="none" w:sz="0" w:space="0" w:color="auto"/>
        <w:right w:val="none" w:sz="0" w:space="0" w:color="auto"/>
      </w:divBdr>
      <w:divsChild>
        <w:div w:id="411240885">
          <w:marLeft w:val="0"/>
          <w:marRight w:val="0"/>
          <w:marTop w:val="0"/>
          <w:marBottom w:val="0"/>
          <w:divBdr>
            <w:top w:val="none" w:sz="0" w:space="0" w:color="auto"/>
            <w:left w:val="none" w:sz="0" w:space="0" w:color="auto"/>
            <w:bottom w:val="none" w:sz="0" w:space="0" w:color="auto"/>
            <w:right w:val="none" w:sz="0" w:space="0" w:color="auto"/>
          </w:divBdr>
        </w:div>
        <w:div w:id="558789936">
          <w:marLeft w:val="0"/>
          <w:marRight w:val="0"/>
          <w:marTop w:val="0"/>
          <w:marBottom w:val="0"/>
          <w:divBdr>
            <w:top w:val="none" w:sz="0" w:space="0" w:color="auto"/>
            <w:left w:val="none" w:sz="0" w:space="0" w:color="auto"/>
            <w:bottom w:val="none" w:sz="0" w:space="0" w:color="auto"/>
            <w:right w:val="none" w:sz="0" w:space="0" w:color="auto"/>
          </w:divBdr>
        </w:div>
        <w:div w:id="621034989">
          <w:marLeft w:val="0"/>
          <w:marRight w:val="0"/>
          <w:marTop w:val="0"/>
          <w:marBottom w:val="0"/>
          <w:divBdr>
            <w:top w:val="none" w:sz="0" w:space="0" w:color="auto"/>
            <w:left w:val="none" w:sz="0" w:space="0" w:color="auto"/>
            <w:bottom w:val="none" w:sz="0" w:space="0" w:color="auto"/>
            <w:right w:val="none" w:sz="0" w:space="0" w:color="auto"/>
          </w:divBdr>
        </w:div>
        <w:div w:id="843473505">
          <w:marLeft w:val="0"/>
          <w:marRight w:val="0"/>
          <w:marTop w:val="0"/>
          <w:marBottom w:val="0"/>
          <w:divBdr>
            <w:top w:val="none" w:sz="0" w:space="0" w:color="auto"/>
            <w:left w:val="none" w:sz="0" w:space="0" w:color="auto"/>
            <w:bottom w:val="none" w:sz="0" w:space="0" w:color="auto"/>
            <w:right w:val="none" w:sz="0" w:space="0" w:color="auto"/>
          </w:divBdr>
        </w:div>
        <w:div w:id="892425982">
          <w:marLeft w:val="0"/>
          <w:marRight w:val="0"/>
          <w:marTop w:val="0"/>
          <w:marBottom w:val="0"/>
          <w:divBdr>
            <w:top w:val="none" w:sz="0" w:space="0" w:color="auto"/>
            <w:left w:val="none" w:sz="0" w:space="0" w:color="auto"/>
            <w:bottom w:val="none" w:sz="0" w:space="0" w:color="auto"/>
            <w:right w:val="none" w:sz="0" w:space="0" w:color="auto"/>
          </w:divBdr>
        </w:div>
        <w:div w:id="985354607">
          <w:marLeft w:val="0"/>
          <w:marRight w:val="0"/>
          <w:marTop w:val="0"/>
          <w:marBottom w:val="0"/>
          <w:divBdr>
            <w:top w:val="none" w:sz="0" w:space="0" w:color="auto"/>
            <w:left w:val="none" w:sz="0" w:space="0" w:color="auto"/>
            <w:bottom w:val="none" w:sz="0" w:space="0" w:color="auto"/>
            <w:right w:val="none" w:sz="0" w:space="0" w:color="auto"/>
          </w:divBdr>
        </w:div>
        <w:div w:id="1010989329">
          <w:marLeft w:val="0"/>
          <w:marRight w:val="0"/>
          <w:marTop w:val="0"/>
          <w:marBottom w:val="0"/>
          <w:divBdr>
            <w:top w:val="none" w:sz="0" w:space="0" w:color="auto"/>
            <w:left w:val="none" w:sz="0" w:space="0" w:color="auto"/>
            <w:bottom w:val="none" w:sz="0" w:space="0" w:color="auto"/>
            <w:right w:val="none" w:sz="0" w:space="0" w:color="auto"/>
          </w:divBdr>
        </w:div>
        <w:div w:id="1234045510">
          <w:marLeft w:val="0"/>
          <w:marRight w:val="0"/>
          <w:marTop w:val="0"/>
          <w:marBottom w:val="0"/>
          <w:divBdr>
            <w:top w:val="none" w:sz="0" w:space="0" w:color="auto"/>
            <w:left w:val="none" w:sz="0" w:space="0" w:color="auto"/>
            <w:bottom w:val="none" w:sz="0" w:space="0" w:color="auto"/>
            <w:right w:val="none" w:sz="0" w:space="0" w:color="auto"/>
          </w:divBdr>
        </w:div>
        <w:div w:id="1276134496">
          <w:marLeft w:val="0"/>
          <w:marRight w:val="0"/>
          <w:marTop w:val="0"/>
          <w:marBottom w:val="0"/>
          <w:divBdr>
            <w:top w:val="none" w:sz="0" w:space="0" w:color="auto"/>
            <w:left w:val="none" w:sz="0" w:space="0" w:color="auto"/>
            <w:bottom w:val="none" w:sz="0" w:space="0" w:color="auto"/>
            <w:right w:val="none" w:sz="0" w:space="0" w:color="auto"/>
          </w:divBdr>
        </w:div>
        <w:div w:id="1674721059">
          <w:marLeft w:val="0"/>
          <w:marRight w:val="0"/>
          <w:marTop w:val="0"/>
          <w:marBottom w:val="0"/>
          <w:divBdr>
            <w:top w:val="none" w:sz="0" w:space="0" w:color="auto"/>
            <w:left w:val="none" w:sz="0" w:space="0" w:color="auto"/>
            <w:bottom w:val="none" w:sz="0" w:space="0" w:color="auto"/>
            <w:right w:val="none" w:sz="0" w:space="0" w:color="auto"/>
          </w:divBdr>
        </w:div>
        <w:div w:id="1684089439">
          <w:marLeft w:val="0"/>
          <w:marRight w:val="0"/>
          <w:marTop w:val="0"/>
          <w:marBottom w:val="0"/>
          <w:divBdr>
            <w:top w:val="none" w:sz="0" w:space="0" w:color="auto"/>
            <w:left w:val="none" w:sz="0" w:space="0" w:color="auto"/>
            <w:bottom w:val="none" w:sz="0" w:space="0" w:color="auto"/>
            <w:right w:val="none" w:sz="0" w:space="0" w:color="auto"/>
          </w:divBdr>
        </w:div>
        <w:div w:id="1818456574">
          <w:marLeft w:val="0"/>
          <w:marRight w:val="0"/>
          <w:marTop w:val="0"/>
          <w:marBottom w:val="0"/>
          <w:divBdr>
            <w:top w:val="none" w:sz="0" w:space="0" w:color="auto"/>
            <w:left w:val="none" w:sz="0" w:space="0" w:color="auto"/>
            <w:bottom w:val="none" w:sz="0" w:space="0" w:color="auto"/>
            <w:right w:val="none" w:sz="0" w:space="0" w:color="auto"/>
          </w:divBdr>
        </w:div>
        <w:div w:id="1844130065">
          <w:marLeft w:val="0"/>
          <w:marRight w:val="0"/>
          <w:marTop w:val="0"/>
          <w:marBottom w:val="0"/>
          <w:divBdr>
            <w:top w:val="none" w:sz="0" w:space="0" w:color="auto"/>
            <w:left w:val="none" w:sz="0" w:space="0" w:color="auto"/>
            <w:bottom w:val="none" w:sz="0" w:space="0" w:color="auto"/>
            <w:right w:val="none" w:sz="0" w:space="0" w:color="auto"/>
          </w:divBdr>
        </w:div>
        <w:div w:id="2145807362">
          <w:marLeft w:val="0"/>
          <w:marRight w:val="0"/>
          <w:marTop w:val="0"/>
          <w:marBottom w:val="0"/>
          <w:divBdr>
            <w:top w:val="none" w:sz="0" w:space="0" w:color="auto"/>
            <w:left w:val="none" w:sz="0" w:space="0" w:color="auto"/>
            <w:bottom w:val="none" w:sz="0" w:space="0" w:color="auto"/>
            <w:right w:val="none" w:sz="0" w:space="0" w:color="auto"/>
          </w:divBdr>
        </w:div>
      </w:divsChild>
    </w:div>
    <w:div w:id="1286735382">
      <w:bodyDiv w:val="1"/>
      <w:marLeft w:val="0"/>
      <w:marRight w:val="0"/>
      <w:marTop w:val="0"/>
      <w:marBottom w:val="0"/>
      <w:divBdr>
        <w:top w:val="none" w:sz="0" w:space="0" w:color="auto"/>
        <w:left w:val="none" w:sz="0" w:space="0" w:color="auto"/>
        <w:bottom w:val="none" w:sz="0" w:space="0" w:color="auto"/>
        <w:right w:val="none" w:sz="0" w:space="0" w:color="auto"/>
      </w:divBdr>
      <w:divsChild>
        <w:div w:id="77412133">
          <w:marLeft w:val="0"/>
          <w:marRight w:val="0"/>
          <w:marTop w:val="0"/>
          <w:marBottom w:val="0"/>
          <w:divBdr>
            <w:top w:val="none" w:sz="0" w:space="0" w:color="auto"/>
            <w:left w:val="none" w:sz="0" w:space="0" w:color="auto"/>
            <w:bottom w:val="none" w:sz="0" w:space="0" w:color="auto"/>
            <w:right w:val="none" w:sz="0" w:space="0" w:color="auto"/>
          </w:divBdr>
        </w:div>
      </w:divsChild>
    </w:div>
    <w:div w:id="1340695230">
      <w:bodyDiv w:val="1"/>
      <w:marLeft w:val="0"/>
      <w:marRight w:val="0"/>
      <w:marTop w:val="0"/>
      <w:marBottom w:val="0"/>
      <w:divBdr>
        <w:top w:val="none" w:sz="0" w:space="0" w:color="auto"/>
        <w:left w:val="none" w:sz="0" w:space="0" w:color="auto"/>
        <w:bottom w:val="none" w:sz="0" w:space="0" w:color="auto"/>
        <w:right w:val="none" w:sz="0" w:space="0" w:color="auto"/>
      </w:divBdr>
    </w:div>
    <w:div w:id="1369724572">
      <w:bodyDiv w:val="1"/>
      <w:marLeft w:val="0"/>
      <w:marRight w:val="0"/>
      <w:marTop w:val="0"/>
      <w:marBottom w:val="0"/>
      <w:divBdr>
        <w:top w:val="none" w:sz="0" w:space="0" w:color="auto"/>
        <w:left w:val="none" w:sz="0" w:space="0" w:color="auto"/>
        <w:bottom w:val="none" w:sz="0" w:space="0" w:color="auto"/>
        <w:right w:val="none" w:sz="0" w:space="0" w:color="auto"/>
      </w:divBdr>
    </w:div>
    <w:div w:id="1422482135">
      <w:bodyDiv w:val="1"/>
      <w:marLeft w:val="0"/>
      <w:marRight w:val="0"/>
      <w:marTop w:val="0"/>
      <w:marBottom w:val="0"/>
      <w:divBdr>
        <w:top w:val="none" w:sz="0" w:space="0" w:color="auto"/>
        <w:left w:val="none" w:sz="0" w:space="0" w:color="auto"/>
        <w:bottom w:val="none" w:sz="0" w:space="0" w:color="auto"/>
        <w:right w:val="none" w:sz="0" w:space="0" w:color="auto"/>
      </w:divBdr>
    </w:div>
    <w:div w:id="1448043029">
      <w:bodyDiv w:val="1"/>
      <w:marLeft w:val="0"/>
      <w:marRight w:val="0"/>
      <w:marTop w:val="0"/>
      <w:marBottom w:val="0"/>
      <w:divBdr>
        <w:top w:val="none" w:sz="0" w:space="0" w:color="auto"/>
        <w:left w:val="none" w:sz="0" w:space="0" w:color="auto"/>
        <w:bottom w:val="none" w:sz="0" w:space="0" w:color="auto"/>
        <w:right w:val="none" w:sz="0" w:space="0" w:color="auto"/>
      </w:divBdr>
    </w:div>
    <w:div w:id="1462920418">
      <w:bodyDiv w:val="1"/>
      <w:marLeft w:val="0"/>
      <w:marRight w:val="0"/>
      <w:marTop w:val="0"/>
      <w:marBottom w:val="0"/>
      <w:divBdr>
        <w:top w:val="none" w:sz="0" w:space="0" w:color="auto"/>
        <w:left w:val="none" w:sz="0" w:space="0" w:color="auto"/>
        <w:bottom w:val="none" w:sz="0" w:space="0" w:color="auto"/>
        <w:right w:val="none" w:sz="0" w:space="0" w:color="auto"/>
      </w:divBdr>
    </w:div>
    <w:div w:id="1477991279">
      <w:bodyDiv w:val="1"/>
      <w:marLeft w:val="0"/>
      <w:marRight w:val="0"/>
      <w:marTop w:val="0"/>
      <w:marBottom w:val="0"/>
      <w:divBdr>
        <w:top w:val="none" w:sz="0" w:space="0" w:color="auto"/>
        <w:left w:val="none" w:sz="0" w:space="0" w:color="auto"/>
        <w:bottom w:val="none" w:sz="0" w:space="0" w:color="auto"/>
        <w:right w:val="none" w:sz="0" w:space="0" w:color="auto"/>
      </w:divBdr>
    </w:div>
    <w:div w:id="1494180524">
      <w:bodyDiv w:val="1"/>
      <w:marLeft w:val="0"/>
      <w:marRight w:val="0"/>
      <w:marTop w:val="0"/>
      <w:marBottom w:val="0"/>
      <w:divBdr>
        <w:top w:val="none" w:sz="0" w:space="0" w:color="auto"/>
        <w:left w:val="none" w:sz="0" w:space="0" w:color="auto"/>
        <w:bottom w:val="none" w:sz="0" w:space="0" w:color="auto"/>
        <w:right w:val="none" w:sz="0" w:space="0" w:color="auto"/>
      </w:divBdr>
    </w:div>
    <w:div w:id="1520856073">
      <w:bodyDiv w:val="1"/>
      <w:marLeft w:val="0"/>
      <w:marRight w:val="0"/>
      <w:marTop w:val="0"/>
      <w:marBottom w:val="0"/>
      <w:divBdr>
        <w:top w:val="none" w:sz="0" w:space="0" w:color="auto"/>
        <w:left w:val="none" w:sz="0" w:space="0" w:color="auto"/>
        <w:bottom w:val="none" w:sz="0" w:space="0" w:color="auto"/>
        <w:right w:val="none" w:sz="0" w:space="0" w:color="auto"/>
      </w:divBdr>
      <w:divsChild>
        <w:div w:id="582953649">
          <w:blockQuote w:val="1"/>
          <w:marLeft w:val="720"/>
          <w:marRight w:val="0"/>
          <w:marTop w:val="100"/>
          <w:marBottom w:val="100"/>
          <w:divBdr>
            <w:top w:val="none" w:sz="0" w:space="0" w:color="auto"/>
            <w:left w:val="none" w:sz="0" w:space="0" w:color="auto"/>
            <w:bottom w:val="none" w:sz="0" w:space="0" w:color="auto"/>
            <w:right w:val="none" w:sz="0" w:space="0" w:color="auto"/>
          </w:divBdr>
        </w:div>
        <w:div w:id="1440565933">
          <w:blockQuote w:val="1"/>
          <w:marLeft w:val="720"/>
          <w:marRight w:val="0"/>
          <w:marTop w:val="100"/>
          <w:marBottom w:val="100"/>
          <w:divBdr>
            <w:top w:val="none" w:sz="0" w:space="0" w:color="auto"/>
            <w:left w:val="none" w:sz="0" w:space="0" w:color="auto"/>
            <w:bottom w:val="none" w:sz="0" w:space="0" w:color="auto"/>
            <w:right w:val="none" w:sz="0" w:space="0" w:color="auto"/>
          </w:divBdr>
        </w:div>
        <w:div w:id="1469468328">
          <w:blockQuote w:val="1"/>
          <w:marLeft w:val="720"/>
          <w:marRight w:val="0"/>
          <w:marTop w:val="100"/>
          <w:marBottom w:val="100"/>
          <w:divBdr>
            <w:top w:val="none" w:sz="0" w:space="0" w:color="auto"/>
            <w:left w:val="none" w:sz="0" w:space="0" w:color="auto"/>
            <w:bottom w:val="none" w:sz="0" w:space="0" w:color="auto"/>
            <w:right w:val="none" w:sz="0" w:space="0" w:color="auto"/>
          </w:divBdr>
        </w:div>
        <w:div w:id="174845195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528786958">
      <w:bodyDiv w:val="1"/>
      <w:marLeft w:val="0"/>
      <w:marRight w:val="0"/>
      <w:marTop w:val="0"/>
      <w:marBottom w:val="0"/>
      <w:divBdr>
        <w:top w:val="none" w:sz="0" w:space="0" w:color="auto"/>
        <w:left w:val="none" w:sz="0" w:space="0" w:color="auto"/>
        <w:bottom w:val="none" w:sz="0" w:space="0" w:color="auto"/>
        <w:right w:val="none" w:sz="0" w:space="0" w:color="auto"/>
      </w:divBdr>
      <w:divsChild>
        <w:div w:id="1902517056">
          <w:marLeft w:val="0"/>
          <w:marRight w:val="0"/>
          <w:marTop w:val="0"/>
          <w:marBottom w:val="0"/>
          <w:divBdr>
            <w:top w:val="none" w:sz="0" w:space="0" w:color="auto"/>
            <w:left w:val="none" w:sz="0" w:space="0" w:color="auto"/>
            <w:bottom w:val="none" w:sz="0" w:space="0" w:color="auto"/>
            <w:right w:val="none" w:sz="0" w:space="0" w:color="auto"/>
          </w:divBdr>
        </w:div>
        <w:div w:id="2023510448">
          <w:marLeft w:val="0"/>
          <w:marRight w:val="0"/>
          <w:marTop w:val="0"/>
          <w:marBottom w:val="0"/>
          <w:divBdr>
            <w:top w:val="none" w:sz="0" w:space="0" w:color="auto"/>
            <w:left w:val="none" w:sz="0" w:space="0" w:color="auto"/>
            <w:bottom w:val="none" w:sz="0" w:space="0" w:color="auto"/>
            <w:right w:val="none" w:sz="0" w:space="0" w:color="auto"/>
          </w:divBdr>
        </w:div>
      </w:divsChild>
    </w:div>
    <w:div w:id="1537816189">
      <w:bodyDiv w:val="1"/>
      <w:marLeft w:val="0"/>
      <w:marRight w:val="0"/>
      <w:marTop w:val="0"/>
      <w:marBottom w:val="0"/>
      <w:divBdr>
        <w:top w:val="none" w:sz="0" w:space="0" w:color="auto"/>
        <w:left w:val="none" w:sz="0" w:space="0" w:color="auto"/>
        <w:bottom w:val="none" w:sz="0" w:space="0" w:color="auto"/>
        <w:right w:val="none" w:sz="0" w:space="0" w:color="auto"/>
      </w:divBdr>
    </w:div>
    <w:div w:id="1541019103">
      <w:bodyDiv w:val="1"/>
      <w:marLeft w:val="0"/>
      <w:marRight w:val="0"/>
      <w:marTop w:val="0"/>
      <w:marBottom w:val="0"/>
      <w:divBdr>
        <w:top w:val="none" w:sz="0" w:space="0" w:color="auto"/>
        <w:left w:val="none" w:sz="0" w:space="0" w:color="auto"/>
        <w:bottom w:val="none" w:sz="0" w:space="0" w:color="auto"/>
        <w:right w:val="none" w:sz="0" w:space="0" w:color="auto"/>
      </w:divBdr>
      <w:divsChild>
        <w:div w:id="176234644">
          <w:marLeft w:val="0"/>
          <w:marRight w:val="0"/>
          <w:marTop w:val="0"/>
          <w:marBottom w:val="0"/>
          <w:divBdr>
            <w:top w:val="none" w:sz="0" w:space="0" w:color="auto"/>
            <w:left w:val="none" w:sz="0" w:space="0" w:color="auto"/>
            <w:bottom w:val="none" w:sz="0" w:space="0" w:color="auto"/>
            <w:right w:val="none" w:sz="0" w:space="0" w:color="auto"/>
          </w:divBdr>
        </w:div>
        <w:div w:id="415637328">
          <w:marLeft w:val="0"/>
          <w:marRight w:val="0"/>
          <w:marTop w:val="0"/>
          <w:marBottom w:val="0"/>
          <w:divBdr>
            <w:top w:val="none" w:sz="0" w:space="0" w:color="auto"/>
            <w:left w:val="none" w:sz="0" w:space="0" w:color="auto"/>
            <w:bottom w:val="none" w:sz="0" w:space="0" w:color="auto"/>
            <w:right w:val="none" w:sz="0" w:space="0" w:color="auto"/>
          </w:divBdr>
        </w:div>
        <w:div w:id="1188833952">
          <w:marLeft w:val="0"/>
          <w:marRight w:val="0"/>
          <w:marTop w:val="0"/>
          <w:marBottom w:val="0"/>
          <w:divBdr>
            <w:top w:val="none" w:sz="0" w:space="0" w:color="auto"/>
            <w:left w:val="none" w:sz="0" w:space="0" w:color="auto"/>
            <w:bottom w:val="none" w:sz="0" w:space="0" w:color="auto"/>
            <w:right w:val="none" w:sz="0" w:space="0" w:color="auto"/>
          </w:divBdr>
        </w:div>
        <w:div w:id="1317492188">
          <w:marLeft w:val="0"/>
          <w:marRight w:val="0"/>
          <w:marTop w:val="0"/>
          <w:marBottom w:val="0"/>
          <w:divBdr>
            <w:top w:val="none" w:sz="0" w:space="0" w:color="auto"/>
            <w:left w:val="none" w:sz="0" w:space="0" w:color="auto"/>
            <w:bottom w:val="none" w:sz="0" w:space="0" w:color="auto"/>
            <w:right w:val="none" w:sz="0" w:space="0" w:color="auto"/>
          </w:divBdr>
        </w:div>
        <w:div w:id="1938168361">
          <w:marLeft w:val="0"/>
          <w:marRight w:val="0"/>
          <w:marTop w:val="0"/>
          <w:marBottom w:val="0"/>
          <w:divBdr>
            <w:top w:val="none" w:sz="0" w:space="0" w:color="auto"/>
            <w:left w:val="none" w:sz="0" w:space="0" w:color="auto"/>
            <w:bottom w:val="none" w:sz="0" w:space="0" w:color="auto"/>
            <w:right w:val="none" w:sz="0" w:space="0" w:color="auto"/>
          </w:divBdr>
        </w:div>
      </w:divsChild>
    </w:div>
    <w:div w:id="1563060901">
      <w:bodyDiv w:val="1"/>
      <w:marLeft w:val="0"/>
      <w:marRight w:val="0"/>
      <w:marTop w:val="0"/>
      <w:marBottom w:val="0"/>
      <w:divBdr>
        <w:top w:val="none" w:sz="0" w:space="0" w:color="auto"/>
        <w:left w:val="none" w:sz="0" w:space="0" w:color="auto"/>
        <w:bottom w:val="none" w:sz="0" w:space="0" w:color="auto"/>
        <w:right w:val="none" w:sz="0" w:space="0" w:color="auto"/>
      </w:divBdr>
    </w:div>
    <w:div w:id="1615476678">
      <w:bodyDiv w:val="1"/>
      <w:marLeft w:val="0"/>
      <w:marRight w:val="0"/>
      <w:marTop w:val="0"/>
      <w:marBottom w:val="0"/>
      <w:divBdr>
        <w:top w:val="none" w:sz="0" w:space="0" w:color="auto"/>
        <w:left w:val="none" w:sz="0" w:space="0" w:color="auto"/>
        <w:bottom w:val="none" w:sz="0" w:space="0" w:color="auto"/>
        <w:right w:val="none" w:sz="0" w:space="0" w:color="auto"/>
      </w:divBdr>
    </w:div>
    <w:div w:id="1659571002">
      <w:bodyDiv w:val="1"/>
      <w:marLeft w:val="0"/>
      <w:marRight w:val="0"/>
      <w:marTop w:val="0"/>
      <w:marBottom w:val="0"/>
      <w:divBdr>
        <w:top w:val="none" w:sz="0" w:space="0" w:color="auto"/>
        <w:left w:val="none" w:sz="0" w:space="0" w:color="auto"/>
        <w:bottom w:val="none" w:sz="0" w:space="0" w:color="auto"/>
        <w:right w:val="none" w:sz="0" w:space="0" w:color="auto"/>
      </w:divBdr>
    </w:div>
    <w:div w:id="1674336668">
      <w:bodyDiv w:val="1"/>
      <w:marLeft w:val="0"/>
      <w:marRight w:val="0"/>
      <w:marTop w:val="0"/>
      <w:marBottom w:val="0"/>
      <w:divBdr>
        <w:top w:val="none" w:sz="0" w:space="0" w:color="auto"/>
        <w:left w:val="none" w:sz="0" w:space="0" w:color="auto"/>
        <w:bottom w:val="none" w:sz="0" w:space="0" w:color="auto"/>
        <w:right w:val="none" w:sz="0" w:space="0" w:color="auto"/>
      </w:divBdr>
    </w:div>
    <w:div w:id="1689260781">
      <w:bodyDiv w:val="1"/>
      <w:marLeft w:val="0"/>
      <w:marRight w:val="0"/>
      <w:marTop w:val="0"/>
      <w:marBottom w:val="0"/>
      <w:divBdr>
        <w:top w:val="none" w:sz="0" w:space="0" w:color="auto"/>
        <w:left w:val="none" w:sz="0" w:space="0" w:color="auto"/>
        <w:bottom w:val="none" w:sz="0" w:space="0" w:color="auto"/>
        <w:right w:val="none" w:sz="0" w:space="0" w:color="auto"/>
      </w:divBdr>
    </w:div>
    <w:div w:id="1707178496">
      <w:bodyDiv w:val="1"/>
      <w:marLeft w:val="0"/>
      <w:marRight w:val="0"/>
      <w:marTop w:val="0"/>
      <w:marBottom w:val="0"/>
      <w:divBdr>
        <w:top w:val="none" w:sz="0" w:space="0" w:color="auto"/>
        <w:left w:val="none" w:sz="0" w:space="0" w:color="auto"/>
        <w:bottom w:val="none" w:sz="0" w:space="0" w:color="auto"/>
        <w:right w:val="none" w:sz="0" w:space="0" w:color="auto"/>
      </w:divBdr>
    </w:div>
    <w:div w:id="1708067024">
      <w:bodyDiv w:val="1"/>
      <w:marLeft w:val="0"/>
      <w:marRight w:val="0"/>
      <w:marTop w:val="0"/>
      <w:marBottom w:val="0"/>
      <w:divBdr>
        <w:top w:val="none" w:sz="0" w:space="0" w:color="auto"/>
        <w:left w:val="none" w:sz="0" w:space="0" w:color="auto"/>
        <w:bottom w:val="none" w:sz="0" w:space="0" w:color="auto"/>
        <w:right w:val="none" w:sz="0" w:space="0" w:color="auto"/>
      </w:divBdr>
      <w:divsChild>
        <w:div w:id="1183518541">
          <w:marLeft w:val="0"/>
          <w:marRight w:val="0"/>
          <w:marTop w:val="0"/>
          <w:marBottom w:val="0"/>
          <w:divBdr>
            <w:top w:val="none" w:sz="0" w:space="0" w:color="auto"/>
            <w:left w:val="none" w:sz="0" w:space="0" w:color="auto"/>
            <w:bottom w:val="none" w:sz="0" w:space="0" w:color="auto"/>
            <w:right w:val="none" w:sz="0" w:space="0" w:color="auto"/>
          </w:divBdr>
          <w:divsChild>
            <w:div w:id="724139602">
              <w:marLeft w:val="0"/>
              <w:marRight w:val="0"/>
              <w:marTop w:val="0"/>
              <w:marBottom w:val="0"/>
              <w:divBdr>
                <w:top w:val="none" w:sz="0" w:space="0" w:color="auto"/>
                <w:left w:val="none" w:sz="0" w:space="0" w:color="auto"/>
                <w:bottom w:val="none" w:sz="0" w:space="0" w:color="auto"/>
                <w:right w:val="none" w:sz="0" w:space="0" w:color="auto"/>
              </w:divBdr>
              <w:divsChild>
                <w:div w:id="954097348">
                  <w:marLeft w:val="0"/>
                  <w:marRight w:val="0"/>
                  <w:marTop w:val="0"/>
                  <w:marBottom w:val="0"/>
                  <w:divBdr>
                    <w:top w:val="none" w:sz="0" w:space="0" w:color="auto"/>
                    <w:left w:val="none" w:sz="0" w:space="0" w:color="auto"/>
                    <w:bottom w:val="none" w:sz="0" w:space="0" w:color="auto"/>
                    <w:right w:val="none" w:sz="0" w:space="0" w:color="auto"/>
                  </w:divBdr>
                </w:div>
              </w:divsChild>
            </w:div>
            <w:div w:id="845293485">
              <w:marLeft w:val="0"/>
              <w:marRight w:val="0"/>
              <w:marTop w:val="0"/>
              <w:marBottom w:val="0"/>
              <w:divBdr>
                <w:top w:val="none" w:sz="0" w:space="0" w:color="auto"/>
                <w:left w:val="none" w:sz="0" w:space="0" w:color="auto"/>
                <w:bottom w:val="none" w:sz="0" w:space="0" w:color="auto"/>
                <w:right w:val="none" w:sz="0" w:space="0" w:color="auto"/>
              </w:divBdr>
              <w:divsChild>
                <w:div w:id="143547737">
                  <w:marLeft w:val="0"/>
                  <w:marRight w:val="0"/>
                  <w:marTop w:val="0"/>
                  <w:marBottom w:val="0"/>
                  <w:divBdr>
                    <w:top w:val="none" w:sz="0" w:space="0" w:color="auto"/>
                    <w:left w:val="none" w:sz="0" w:space="0" w:color="auto"/>
                    <w:bottom w:val="none" w:sz="0" w:space="0" w:color="auto"/>
                    <w:right w:val="none" w:sz="0" w:space="0" w:color="auto"/>
                  </w:divBdr>
                  <w:divsChild>
                    <w:div w:id="110708494">
                      <w:marLeft w:val="0"/>
                      <w:marRight w:val="0"/>
                      <w:marTop w:val="0"/>
                      <w:marBottom w:val="0"/>
                      <w:divBdr>
                        <w:top w:val="none" w:sz="0" w:space="0" w:color="auto"/>
                        <w:left w:val="none" w:sz="0" w:space="0" w:color="auto"/>
                        <w:bottom w:val="none" w:sz="0" w:space="0" w:color="auto"/>
                        <w:right w:val="none" w:sz="0" w:space="0" w:color="auto"/>
                      </w:divBdr>
                    </w:div>
                    <w:div w:id="2091388742">
                      <w:marLeft w:val="0"/>
                      <w:marRight w:val="0"/>
                      <w:marTop w:val="0"/>
                      <w:marBottom w:val="0"/>
                      <w:divBdr>
                        <w:top w:val="none" w:sz="0" w:space="0" w:color="auto"/>
                        <w:left w:val="none" w:sz="0" w:space="0" w:color="auto"/>
                        <w:bottom w:val="none" w:sz="0" w:space="0" w:color="auto"/>
                        <w:right w:val="none" w:sz="0" w:space="0" w:color="auto"/>
                      </w:divBdr>
                      <w:divsChild>
                        <w:div w:id="1713768932">
                          <w:marLeft w:val="0"/>
                          <w:marRight w:val="0"/>
                          <w:marTop w:val="0"/>
                          <w:marBottom w:val="0"/>
                          <w:divBdr>
                            <w:top w:val="none" w:sz="0" w:space="0" w:color="auto"/>
                            <w:left w:val="none" w:sz="0" w:space="0" w:color="auto"/>
                            <w:bottom w:val="none" w:sz="0" w:space="0" w:color="auto"/>
                            <w:right w:val="none" w:sz="0" w:space="0" w:color="auto"/>
                          </w:divBdr>
                          <w:divsChild>
                            <w:div w:id="295530144">
                              <w:marLeft w:val="0"/>
                              <w:marRight w:val="0"/>
                              <w:marTop w:val="0"/>
                              <w:marBottom w:val="0"/>
                              <w:divBdr>
                                <w:top w:val="none" w:sz="0" w:space="0" w:color="auto"/>
                                <w:left w:val="none" w:sz="0" w:space="0" w:color="auto"/>
                                <w:bottom w:val="none" w:sz="0" w:space="0" w:color="auto"/>
                                <w:right w:val="none" w:sz="0" w:space="0" w:color="auto"/>
                              </w:divBdr>
                            </w:div>
                            <w:div w:id="827095822">
                              <w:marLeft w:val="0"/>
                              <w:marRight w:val="0"/>
                              <w:marTop w:val="0"/>
                              <w:marBottom w:val="0"/>
                              <w:divBdr>
                                <w:top w:val="none" w:sz="0" w:space="0" w:color="auto"/>
                                <w:left w:val="none" w:sz="0" w:space="0" w:color="auto"/>
                                <w:bottom w:val="none" w:sz="0" w:space="0" w:color="auto"/>
                                <w:right w:val="none" w:sz="0" w:space="0" w:color="auto"/>
                              </w:divBdr>
                              <w:divsChild>
                                <w:div w:id="50024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721030">
                  <w:marLeft w:val="0"/>
                  <w:marRight w:val="0"/>
                  <w:marTop w:val="0"/>
                  <w:marBottom w:val="0"/>
                  <w:divBdr>
                    <w:top w:val="none" w:sz="0" w:space="0" w:color="auto"/>
                    <w:left w:val="none" w:sz="0" w:space="0" w:color="auto"/>
                    <w:bottom w:val="none" w:sz="0" w:space="0" w:color="auto"/>
                    <w:right w:val="none" w:sz="0" w:space="0" w:color="auto"/>
                  </w:divBdr>
                  <w:divsChild>
                    <w:div w:id="1170605691">
                      <w:marLeft w:val="0"/>
                      <w:marRight w:val="0"/>
                      <w:marTop w:val="0"/>
                      <w:marBottom w:val="0"/>
                      <w:divBdr>
                        <w:top w:val="none" w:sz="0" w:space="0" w:color="auto"/>
                        <w:left w:val="none" w:sz="0" w:space="0" w:color="auto"/>
                        <w:bottom w:val="none" w:sz="0" w:space="0" w:color="auto"/>
                        <w:right w:val="none" w:sz="0" w:space="0" w:color="auto"/>
                      </w:divBdr>
                      <w:divsChild>
                        <w:div w:id="41026774">
                          <w:marLeft w:val="0"/>
                          <w:marRight w:val="0"/>
                          <w:marTop w:val="0"/>
                          <w:marBottom w:val="0"/>
                          <w:divBdr>
                            <w:top w:val="none" w:sz="0" w:space="0" w:color="auto"/>
                            <w:left w:val="none" w:sz="0" w:space="0" w:color="auto"/>
                            <w:bottom w:val="none" w:sz="0" w:space="0" w:color="auto"/>
                            <w:right w:val="none" w:sz="0" w:space="0" w:color="auto"/>
                          </w:divBdr>
                          <w:divsChild>
                            <w:div w:id="50467083">
                              <w:marLeft w:val="0"/>
                              <w:marRight w:val="0"/>
                              <w:marTop w:val="0"/>
                              <w:marBottom w:val="0"/>
                              <w:divBdr>
                                <w:top w:val="none" w:sz="0" w:space="0" w:color="auto"/>
                                <w:left w:val="none" w:sz="0" w:space="0" w:color="auto"/>
                                <w:bottom w:val="none" w:sz="0" w:space="0" w:color="auto"/>
                                <w:right w:val="none" w:sz="0" w:space="0" w:color="auto"/>
                              </w:divBdr>
                            </w:div>
                            <w:div w:id="426191558">
                              <w:marLeft w:val="0"/>
                              <w:marRight w:val="0"/>
                              <w:marTop w:val="0"/>
                              <w:marBottom w:val="0"/>
                              <w:divBdr>
                                <w:top w:val="none" w:sz="0" w:space="0" w:color="auto"/>
                                <w:left w:val="none" w:sz="0" w:space="0" w:color="auto"/>
                                <w:bottom w:val="none" w:sz="0" w:space="0" w:color="auto"/>
                                <w:right w:val="none" w:sz="0" w:space="0" w:color="auto"/>
                              </w:divBdr>
                              <w:divsChild>
                                <w:div w:id="835389678">
                                  <w:marLeft w:val="0"/>
                                  <w:marRight w:val="0"/>
                                  <w:marTop w:val="0"/>
                                  <w:marBottom w:val="0"/>
                                  <w:divBdr>
                                    <w:top w:val="none" w:sz="0" w:space="0" w:color="auto"/>
                                    <w:left w:val="none" w:sz="0" w:space="0" w:color="auto"/>
                                    <w:bottom w:val="none" w:sz="0" w:space="0" w:color="auto"/>
                                    <w:right w:val="none" w:sz="0" w:space="0" w:color="auto"/>
                                  </w:divBdr>
                                  <w:divsChild>
                                    <w:div w:id="185676645">
                                      <w:marLeft w:val="0"/>
                                      <w:marRight w:val="0"/>
                                      <w:marTop w:val="0"/>
                                      <w:marBottom w:val="0"/>
                                      <w:divBdr>
                                        <w:top w:val="none" w:sz="0" w:space="0" w:color="auto"/>
                                        <w:left w:val="none" w:sz="0" w:space="0" w:color="auto"/>
                                        <w:bottom w:val="none" w:sz="0" w:space="0" w:color="auto"/>
                                        <w:right w:val="none" w:sz="0" w:space="0" w:color="auto"/>
                                      </w:divBdr>
                                    </w:div>
                                  </w:divsChild>
                                </w:div>
                                <w:div w:id="1582448762">
                                  <w:marLeft w:val="0"/>
                                  <w:marRight w:val="0"/>
                                  <w:marTop w:val="0"/>
                                  <w:marBottom w:val="0"/>
                                  <w:divBdr>
                                    <w:top w:val="none" w:sz="0" w:space="0" w:color="auto"/>
                                    <w:left w:val="none" w:sz="0" w:space="0" w:color="auto"/>
                                    <w:bottom w:val="none" w:sz="0" w:space="0" w:color="auto"/>
                                    <w:right w:val="none" w:sz="0" w:space="0" w:color="auto"/>
                                  </w:divBdr>
                                  <w:divsChild>
                                    <w:div w:id="1148589646">
                                      <w:marLeft w:val="0"/>
                                      <w:marRight w:val="0"/>
                                      <w:marTop w:val="0"/>
                                      <w:marBottom w:val="0"/>
                                      <w:divBdr>
                                        <w:top w:val="none" w:sz="0" w:space="0" w:color="auto"/>
                                        <w:left w:val="none" w:sz="0" w:space="0" w:color="auto"/>
                                        <w:bottom w:val="none" w:sz="0" w:space="0" w:color="auto"/>
                                        <w:right w:val="none" w:sz="0" w:space="0" w:color="auto"/>
                                      </w:divBdr>
                                      <w:divsChild>
                                        <w:div w:id="17583772">
                                          <w:marLeft w:val="0"/>
                                          <w:marRight w:val="0"/>
                                          <w:marTop w:val="0"/>
                                          <w:marBottom w:val="0"/>
                                          <w:divBdr>
                                            <w:top w:val="none" w:sz="0" w:space="0" w:color="auto"/>
                                            <w:left w:val="none" w:sz="0" w:space="0" w:color="auto"/>
                                            <w:bottom w:val="none" w:sz="0" w:space="0" w:color="auto"/>
                                            <w:right w:val="none" w:sz="0" w:space="0" w:color="auto"/>
                                          </w:divBdr>
                                          <w:divsChild>
                                            <w:div w:id="77610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11087">
                                      <w:marLeft w:val="0"/>
                                      <w:marRight w:val="0"/>
                                      <w:marTop w:val="0"/>
                                      <w:marBottom w:val="0"/>
                                      <w:divBdr>
                                        <w:top w:val="none" w:sz="0" w:space="0" w:color="auto"/>
                                        <w:left w:val="none" w:sz="0" w:space="0" w:color="auto"/>
                                        <w:bottom w:val="none" w:sz="0" w:space="0" w:color="auto"/>
                                        <w:right w:val="none" w:sz="0" w:space="0" w:color="auto"/>
                                      </w:divBdr>
                                      <w:divsChild>
                                        <w:div w:id="119230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058422">
                              <w:marLeft w:val="0"/>
                              <w:marRight w:val="0"/>
                              <w:marTop w:val="0"/>
                              <w:marBottom w:val="0"/>
                              <w:divBdr>
                                <w:top w:val="none" w:sz="0" w:space="0" w:color="auto"/>
                                <w:left w:val="none" w:sz="0" w:space="0" w:color="auto"/>
                                <w:bottom w:val="none" w:sz="0" w:space="0" w:color="auto"/>
                                <w:right w:val="none" w:sz="0" w:space="0" w:color="auto"/>
                              </w:divBdr>
                            </w:div>
                          </w:divsChild>
                        </w:div>
                        <w:div w:id="653800827">
                          <w:marLeft w:val="0"/>
                          <w:marRight w:val="0"/>
                          <w:marTop w:val="0"/>
                          <w:marBottom w:val="0"/>
                          <w:divBdr>
                            <w:top w:val="none" w:sz="0" w:space="0" w:color="auto"/>
                            <w:left w:val="none" w:sz="0" w:space="0" w:color="auto"/>
                            <w:bottom w:val="none" w:sz="0" w:space="0" w:color="auto"/>
                            <w:right w:val="none" w:sz="0" w:space="0" w:color="auto"/>
                          </w:divBdr>
                          <w:divsChild>
                            <w:div w:id="1997882157">
                              <w:marLeft w:val="0"/>
                              <w:marRight w:val="0"/>
                              <w:marTop w:val="0"/>
                              <w:marBottom w:val="0"/>
                              <w:divBdr>
                                <w:top w:val="none" w:sz="0" w:space="0" w:color="auto"/>
                                <w:left w:val="none" w:sz="0" w:space="0" w:color="auto"/>
                                <w:bottom w:val="none" w:sz="0" w:space="0" w:color="auto"/>
                                <w:right w:val="none" w:sz="0" w:space="0" w:color="auto"/>
                              </w:divBdr>
                              <w:divsChild>
                                <w:div w:id="1198738560">
                                  <w:marLeft w:val="0"/>
                                  <w:marRight w:val="0"/>
                                  <w:marTop w:val="0"/>
                                  <w:marBottom w:val="0"/>
                                  <w:divBdr>
                                    <w:top w:val="none" w:sz="0" w:space="0" w:color="auto"/>
                                    <w:left w:val="none" w:sz="0" w:space="0" w:color="auto"/>
                                    <w:bottom w:val="none" w:sz="0" w:space="0" w:color="auto"/>
                                    <w:right w:val="none" w:sz="0" w:space="0" w:color="auto"/>
                                  </w:divBdr>
                                  <w:divsChild>
                                    <w:div w:id="48864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0971557">
          <w:marLeft w:val="0"/>
          <w:marRight w:val="0"/>
          <w:marTop w:val="0"/>
          <w:marBottom w:val="0"/>
          <w:divBdr>
            <w:top w:val="none" w:sz="0" w:space="0" w:color="auto"/>
            <w:left w:val="none" w:sz="0" w:space="0" w:color="auto"/>
            <w:bottom w:val="none" w:sz="0" w:space="0" w:color="auto"/>
            <w:right w:val="none" w:sz="0" w:space="0" w:color="auto"/>
          </w:divBdr>
          <w:divsChild>
            <w:div w:id="1847136856">
              <w:marLeft w:val="0"/>
              <w:marRight w:val="0"/>
              <w:marTop w:val="0"/>
              <w:marBottom w:val="0"/>
              <w:divBdr>
                <w:top w:val="none" w:sz="0" w:space="0" w:color="auto"/>
                <w:left w:val="none" w:sz="0" w:space="0" w:color="auto"/>
                <w:bottom w:val="none" w:sz="0" w:space="0" w:color="auto"/>
                <w:right w:val="none" w:sz="0" w:space="0" w:color="auto"/>
              </w:divBdr>
              <w:divsChild>
                <w:div w:id="31676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024542">
      <w:bodyDiv w:val="1"/>
      <w:marLeft w:val="0"/>
      <w:marRight w:val="0"/>
      <w:marTop w:val="0"/>
      <w:marBottom w:val="0"/>
      <w:divBdr>
        <w:top w:val="none" w:sz="0" w:space="0" w:color="auto"/>
        <w:left w:val="none" w:sz="0" w:space="0" w:color="auto"/>
        <w:bottom w:val="none" w:sz="0" w:space="0" w:color="auto"/>
        <w:right w:val="none" w:sz="0" w:space="0" w:color="auto"/>
      </w:divBdr>
    </w:div>
    <w:div w:id="1727415052">
      <w:bodyDiv w:val="1"/>
      <w:marLeft w:val="0"/>
      <w:marRight w:val="0"/>
      <w:marTop w:val="0"/>
      <w:marBottom w:val="0"/>
      <w:divBdr>
        <w:top w:val="none" w:sz="0" w:space="0" w:color="auto"/>
        <w:left w:val="none" w:sz="0" w:space="0" w:color="auto"/>
        <w:bottom w:val="none" w:sz="0" w:space="0" w:color="auto"/>
        <w:right w:val="none" w:sz="0" w:space="0" w:color="auto"/>
      </w:divBdr>
    </w:div>
    <w:div w:id="1736782608">
      <w:bodyDiv w:val="1"/>
      <w:marLeft w:val="0"/>
      <w:marRight w:val="0"/>
      <w:marTop w:val="0"/>
      <w:marBottom w:val="0"/>
      <w:divBdr>
        <w:top w:val="none" w:sz="0" w:space="0" w:color="auto"/>
        <w:left w:val="none" w:sz="0" w:space="0" w:color="auto"/>
        <w:bottom w:val="none" w:sz="0" w:space="0" w:color="auto"/>
        <w:right w:val="none" w:sz="0" w:space="0" w:color="auto"/>
      </w:divBdr>
    </w:div>
    <w:div w:id="1775126901">
      <w:bodyDiv w:val="1"/>
      <w:marLeft w:val="0"/>
      <w:marRight w:val="0"/>
      <w:marTop w:val="0"/>
      <w:marBottom w:val="0"/>
      <w:divBdr>
        <w:top w:val="none" w:sz="0" w:space="0" w:color="auto"/>
        <w:left w:val="none" w:sz="0" w:space="0" w:color="auto"/>
        <w:bottom w:val="none" w:sz="0" w:space="0" w:color="auto"/>
        <w:right w:val="none" w:sz="0" w:space="0" w:color="auto"/>
      </w:divBdr>
      <w:divsChild>
        <w:div w:id="90320976">
          <w:marLeft w:val="0"/>
          <w:marRight w:val="0"/>
          <w:marTop w:val="0"/>
          <w:marBottom w:val="0"/>
          <w:divBdr>
            <w:top w:val="none" w:sz="0" w:space="0" w:color="auto"/>
            <w:left w:val="none" w:sz="0" w:space="0" w:color="auto"/>
            <w:bottom w:val="none" w:sz="0" w:space="0" w:color="auto"/>
            <w:right w:val="none" w:sz="0" w:space="0" w:color="auto"/>
          </w:divBdr>
        </w:div>
        <w:div w:id="250163591">
          <w:marLeft w:val="0"/>
          <w:marRight w:val="0"/>
          <w:marTop w:val="0"/>
          <w:marBottom w:val="0"/>
          <w:divBdr>
            <w:top w:val="none" w:sz="0" w:space="0" w:color="auto"/>
            <w:left w:val="none" w:sz="0" w:space="0" w:color="auto"/>
            <w:bottom w:val="none" w:sz="0" w:space="0" w:color="auto"/>
            <w:right w:val="none" w:sz="0" w:space="0" w:color="auto"/>
          </w:divBdr>
        </w:div>
        <w:div w:id="462895168">
          <w:marLeft w:val="0"/>
          <w:marRight w:val="0"/>
          <w:marTop w:val="0"/>
          <w:marBottom w:val="0"/>
          <w:divBdr>
            <w:top w:val="none" w:sz="0" w:space="0" w:color="auto"/>
            <w:left w:val="none" w:sz="0" w:space="0" w:color="auto"/>
            <w:bottom w:val="none" w:sz="0" w:space="0" w:color="auto"/>
            <w:right w:val="none" w:sz="0" w:space="0" w:color="auto"/>
          </w:divBdr>
        </w:div>
        <w:div w:id="565190584">
          <w:marLeft w:val="0"/>
          <w:marRight w:val="0"/>
          <w:marTop w:val="0"/>
          <w:marBottom w:val="0"/>
          <w:divBdr>
            <w:top w:val="none" w:sz="0" w:space="0" w:color="auto"/>
            <w:left w:val="none" w:sz="0" w:space="0" w:color="auto"/>
            <w:bottom w:val="none" w:sz="0" w:space="0" w:color="auto"/>
            <w:right w:val="none" w:sz="0" w:space="0" w:color="auto"/>
          </w:divBdr>
        </w:div>
        <w:div w:id="661348307">
          <w:marLeft w:val="0"/>
          <w:marRight w:val="0"/>
          <w:marTop w:val="0"/>
          <w:marBottom w:val="0"/>
          <w:divBdr>
            <w:top w:val="none" w:sz="0" w:space="0" w:color="auto"/>
            <w:left w:val="none" w:sz="0" w:space="0" w:color="auto"/>
            <w:bottom w:val="none" w:sz="0" w:space="0" w:color="auto"/>
            <w:right w:val="none" w:sz="0" w:space="0" w:color="auto"/>
          </w:divBdr>
        </w:div>
        <w:div w:id="677315218">
          <w:marLeft w:val="0"/>
          <w:marRight w:val="0"/>
          <w:marTop w:val="0"/>
          <w:marBottom w:val="0"/>
          <w:divBdr>
            <w:top w:val="none" w:sz="0" w:space="0" w:color="auto"/>
            <w:left w:val="none" w:sz="0" w:space="0" w:color="auto"/>
            <w:bottom w:val="none" w:sz="0" w:space="0" w:color="auto"/>
            <w:right w:val="none" w:sz="0" w:space="0" w:color="auto"/>
          </w:divBdr>
        </w:div>
        <w:div w:id="680007279">
          <w:marLeft w:val="0"/>
          <w:marRight w:val="0"/>
          <w:marTop w:val="0"/>
          <w:marBottom w:val="0"/>
          <w:divBdr>
            <w:top w:val="none" w:sz="0" w:space="0" w:color="auto"/>
            <w:left w:val="none" w:sz="0" w:space="0" w:color="auto"/>
            <w:bottom w:val="none" w:sz="0" w:space="0" w:color="auto"/>
            <w:right w:val="none" w:sz="0" w:space="0" w:color="auto"/>
          </w:divBdr>
        </w:div>
        <w:div w:id="714308645">
          <w:marLeft w:val="0"/>
          <w:marRight w:val="0"/>
          <w:marTop w:val="0"/>
          <w:marBottom w:val="0"/>
          <w:divBdr>
            <w:top w:val="none" w:sz="0" w:space="0" w:color="auto"/>
            <w:left w:val="none" w:sz="0" w:space="0" w:color="auto"/>
            <w:bottom w:val="none" w:sz="0" w:space="0" w:color="auto"/>
            <w:right w:val="none" w:sz="0" w:space="0" w:color="auto"/>
          </w:divBdr>
        </w:div>
        <w:div w:id="720252807">
          <w:marLeft w:val="0"/>
          <w:marRight w:val="0"/>
          <w:marTop w:val="0"/>
          <w:marBottom w:val="0"/>
          <w:divBdr>
            <w:top w:val="none" w:sz="0" w:space="0" w:color="auto"/>
            <w:left w:val="none" w:sz="0" w:space="0" w:color="auto"/>
            <w:bottom w:val="none" w:sz="0" w:space="0" w:color="auto"/>
            <w:right w:val="none" w:sz="0" w:space="0" w:color="auto"/>
          </w:divBdr>
        </w:div>
        <w:div w:id="749037644">
          <w:marLeft w:val="0"/>
          <w:marRight w:val="0"/>
          <w:marTop w:val="0"/>
          <w:marBottom w:val="0"/>
          <w:divBdr>
            <w:top w:val="none" w:sz="0" w:space="0" w:color="auto"/>
            <w:left w:val="none" w:sz="0" w:space="0" w:color="auto"/>
            <w:bottom w:val="none" w:sz="0" w:space="0" w:color="auto"/>
            <w:right w:val="none" w:sz="0" w:space="0" w:color="auto"/>
          </w:divBdr>
        </w:div>
        <w:div w:id="781725629">
          <w:marLeft w:val="0"/>
          <w:marRight w:val="0"/>
          <w:marTop w:val="0"/>
          <w:marBottom w:val="0"/>
          <w:divBdr>
            <w:top w:val="none" w:sz="0" w:space="0" w:color="auto"/>
            <w:left w:val="none" w:sz="0" w:space="0" w:color="auto"/>
            <w:bottom w:val="none" w:sz="0" w:space="0" w:color="auto"/>
            <w:right w:val="none" w:sz="0" w:space="0" w:color="auto"/>
          </w:divBdr>
        </w:div>
        <w:div w:id="900678463">
          <w:marLeft w:val="0"/>
          <w:marRight w:val="0"/>
          <w:marTop w:val="0"/>
          <w:marBottom w:val="0"/>
          <w:divBdr>
            <w:top w:val="none" w:sz="0" w:space="0" w:color="auto"/>
            <w:left w:val="none" w:sz="0" w:space="0" w:color="auto"/>
            <w:bottom w:val="none" w:sz="0" w:space="0" w:color="auto"/>
            <w:right w:val="none" w:sz="0" w:space="0" w:color="auto"/>
          </w:divBdr>
        </w:div>
        <w:div w:id="1003432355">
          <w:marLeft w:val="0"/>
          <w:marRight w:val="0"/>
          <w:marTop w:val="0"/>
          <w:marBottom w:val="0"/>
          <w:divBdr>
            <w:top w:val="none" w:sz="0" w:space="0" w:color="auto"/>
            <w:left w:val="none" w:sz="0" w:space="0" w:color="auto"/>
            <w:bottom w:val="none" w:sz="0" w:space="0" w:color="auto"/>
            <w:right w:val="none" w:sz="0" w:space="0" w:color="auto"/>
          </w:divBdr>
        </w:div>
        <w:div w:id="1004360442">
          <w:marLeft w:val="0"/>
          <w:marRight w:val="0"/>
          <w:marTop w:val="0"/>
          <w:marBottom w:val="0"/>
          <w:divBdr>
            <w:top w:val="none" w:sz="0" w:space="0" w:color="auto"/>
            <w:left w:val="none" w:sz="0" w:space="0" w:color="auto"/>
            <w:bottom w:val="none" w:sz="0" w:space="0" w:color="auto"/>
            <w:right w:val="none" w:sz="0" w:space="0" w:color="auto"/>
          </w:divBdr>
        </w:div>
        <w:div w:id="1039086340">
          <w:marLeft w:val="0"/>
          <w:marRight w:val="0"/>
          <w:marTop w:val="0"/>
          <w:marBottom w:val="0"/>
          <w:divBdr>
            <w:top w:val="none" w:sz="0" w:space="0" w:color="auto"/>
            <w:left w:val="none" w:sz="0" w:space="0" w:color="auto"/>
            <w:bottom w:val="none" w:sz="0" w:space="0" w:color="auto"/>
            <w:right w:val="none" w:sz="0" w:space="0" w:color="auto"/>
          </w:divBdr>
        </w:div>
        <w:div w:id="1050762736">
          <w:marLeft w:val="0"/>
          <w:marRight w:val="0"/>
          <w:marTop w:val="0"/>
          <w:marBottom w:val="0"/>
          <w:divBdr>
            <w:top w:val="none" w:sz="0" w:space="0" w:color="auto"/>
            <w:left w:val="none" w:sz="0" w:space="0" w:color="auto"/>
            <w:bottom w:val="none" w:sz="0" w:space="0" w:color="auto"/>
            <w:right w:val="none" w:sz="0" w:space="0" w:color="auto"/>
          </w:divBdr>
        </w:div>
        <w:div w:id="1100179118">
          <w:marLeft w:val="0"/>
          <w:marRight w:val="0"/>
          <w:marTop w:val="0"/>
          <w:marBottom w:val="0"/>
          <w:divBdr>
            <w:top w:val="none" w:sz="0" w:space="0" w:color="auto"/>
            <w:left w:val="none" w:sz="0" w:space="0" w:color="auto"/>
            <w:bottom w:val="none" w:sz="0" w:space="0" w:color="auto"/>
            <w:right w:val="none" w:sz="0" w:space="0" w:color="auto"/>
          </w:divBdr>
        </w:div>
        <w:div w:id="1107970576">
          <w:marLeft w:val="0"/>
          <w:marRight w:val="0"/>
          <w:marTop w:val="0"/>
          <w:marBottom w:val="0"/>
          <w:divBdr>
            <w:top w:val="none" w:sz="0" w:space="0" w:color="auto"/>
            <w:left w:val="none" w:sz="0" w:space="0" w:color="auto"/>
            <w:bottom w:val="none" w:sz="0" w:space="0" w:color="auto"/>
            <w:right w:val="none" w:sz="0" w:space="0" w:color="auto"/>
          </w:divBdr>
        </w:div>
        <w:div w:id="1195388698">
          <w:marLeft w:val="0"/>
          <w:marRight w:val="0"/>
          <w:marTop w:val="0"/>
          <w:marBottom w:val="0"/>
          <w:divBdr>
            <w:top w:val="none" w:sz="0" w:space="0" w:color="auto"/>
            <w:left w:val="none" w:sz="0" w:space="0" w:color="auto"/>
            <w:bottom w:val="none" w:sz="0" w:space="0" w:color="auto"/>
            <w:right w:val="none" w:sz="0" w:space="0" w:color="auto"/>
          </w:divBdr>
        </w:div>
        <w:div w:id="1255430329">
          <w:marLeft w:val="0"/>
          <w:marRight w:val="0"/>
          <w:marTop w:val="0"/>
          <w:marBottom w:val="0"/>
          <w:divBdr>
            <w:top w:val="none" w:sz="0" w:space="0" w:color="auto"/>
            <w:left w:val="none" w:sz="0" w:space="0" w:color="auto"/>
            <w:bottom w:val="none" w:sz="0" w:space="0" w:color="auto"/>
            <w:right w:val="none" w:sz="0" w:space="0" w:color="auto"/>
          </w:divBdr>
        </w:div>
        <w:div w:id="1270546717">
          <w:marLeft w:val="0"/>
          <w:marRight w:val="0"/>
          <w:marTop w:val="0"/>
          <w:marBottom w:val="0"/>
          <w:divBdr>
            <w:top w:val="none" w:sz="0" w:space="0" w:color="auto"/>
            <w:left w:val="none" w:sz="0" w:space="0" w:color="auto"/>
            <w:bottom w:val="none" w:sz="0" w:space="0" w:color="auto"/>
            <w:right w:val="none" w:sz="0" w:space="0" w:color="auto"/>
          </w:divBdr>
        </w:div>
        <w:div w:id="1317949568">
          <w:marLeft w:val="0"/>
          <w:marRight w:val="0"/>
          <w:marTop w:val="0"/>
          <w:marBottom w:val="0"/>
          <w:divBdr>
            <w:top w:val="none" w:sz="0" w:space="0" w:color="auto"/>
            <w:left w:val="none" w:sz="0" w:space="0" w:color="auto"/>
            <w:bottom w:val="none" w:sz="0" w:space="0" w:color="auto"/>
            <w:right w:val="none" w:sz="0" w:space="0" w:color="auto"/>
          </w:divBdr>
        </w:div>
        <w:div w:id="1340888057">
          <w:marLeft w:val="0"/>
          <w:marRight w:val="0"/>
          <w:marTop w:val="0"/>
          <w:marBottom w:val="0"/>
          <w:divBdr>
            <w:top w:val="none" w:sz="0" w:space="0" w:color="auto"/>
            <w:left w:val="none" w:sz="0" w:space="0" w:color="auto"/>
            <w:bottom w:val="none" w:sz="0" w:space="0" w:color="auto"/>
            <w:right w:val="none" w:sz="0" w:space="0" w:color="auto"/>
          </w:divBdr>
        </w:div>
        <w:div w:id="1432582607">
          <w:marLeft w:val="0"/>
          <w:marRight w:val="0"/>
          <w:marTop w:val="0"/>
          <w:marBottom w:val="0"/>
          <w:divBdr>
            <w:top w:val="none" w:sz="0" w:space="0" w:color="auto"/>
            <w:left w:val="none" w:sz="0" w:space="0" w:color="auto"/>
            <w:bottom w:val="none" w:sz="0" w:space="0" w:color="auto"/>
            <w:right w:val="none" w:sz="0" w:space="0" w:color="auto"/>
          </w:divBdr>
        </w:div>
        <w:div w:id="1460684341">
          <w:marLeft w:val="0"/>
          <w:marRight w:val="0"/>
          <w:marTop w:val="0"/>
          <w:marBottom w:val="0"/>
          <w:divBdr>
            <w:top w:val="none" w:sz="0" w:space="0" w:color="auto"/>
            <w:left w:val="none" w:sz="0" w:space="0" w:color="auto"/>
            <w:bottom w:val="none" w:sz="0" w:space="0" w:color="auto"/>
            <w:right w:val="none" w:sz="0" w:space="0" w:color="auto"/>
          </w:divBdr>
        </w:div>
        <w:div w:id="1474902986">
          <w:marLeft w:val="0"/>
          <w:marRight w:val="0"/>
          <w:marTop w:val="0"/>
          <w:marBottom w:val="0"/>
          <w:divBdr>
            <w:top w:val="none" w:sz="0" w:space="0" w:color="auto"/>
            <w:left w:val="none" w:sz="0" w:space="0" w:color="auto"/>
            <w:bottom w:val="none" w:sz="0" w:space="0" w:color="auto"/>
            <w:right w:val="none" w:sz="0" w:space="0" w:color="auto"/>
          </w:divBdr>
        </w:div>
        <w:div w:id="1657415997">
          <w:marLeft w:val="0"/>
          <w:marRight w:val="0"/>
          <w:marTop w:val="0"/>
          <w:marBottom w:val="0"/>
          <w:divBdr>
            <w:top w:val="none" w:sz="0" w:space="0" w:color="auto"/>
            <w:left w:val="none" w:sz="0" w:space="0" w:color="auto"/>
            <w:bottom w:val="none" w:sz="0" w:space="0" w:color="auto"/>
            <w:right w:val="none" w:sz="0" w:space="0" w:color="auto"/>
          </w:divBdr>
        </w:div>
        <w:div w:id="1700206785">
          <w:marLeft w:val="0"/>
          <w:marRight w:val="0"/>
          <w:marTop w:val="0"/>
          <w:marBottom w:val="0"/>
          <w:divBdr>
            <w:top w:val="none" w:sz="0" w:space="0" w:color="auto"/>
            <w:left w:val="none" w:sz="0" w:space="0" w:color="auto"/>
            <w:bottom w:val="none" w:sz="0" w:space="0" w:color="auto"/>
            <w:right w:val="none" w:sz="0" w:space="0" w:color="auto"/>
          </w:divBdr>
        </w:div>
        <w:div w:id="1743748742">
          <w:marLeft w:val="0"/>
          <w:marRight w:val="0"/>
          <w:marTop w:val="0"/>
          <w:marBottom w:val="0"/>
          <w:divBdr>
            <w:top w:val="none" w:sz="0" w:space="0" w:color="auto"/>
            <w:left w:val="none" w:sz="0" w:space="0" w:color="auto"/>
            <w:bottom w:val="none" w:sz="0" w:space="0" w:color="auto"/>
            <w:right w:val="none" w:sz="0" w:space="0" w:color="auto"/>
          </w:divBdr>
        </w:div>
        <w:div w:id="1891185559">
          <w:marLeft w:val="0"/>
          <w:marRight w:val="0"/>
          <w:marTop w:val="0"/>
          <w:marBottom w:val="0"/>
          <w:divBdr>
            <w:top w:val="none" w:sz="0" w:space="0" w:color="auto"/>
            <w:left w:val="none" w:sz="0" w:space="0" w:color="auto"/>
            <w:bottom w:val="none" w:sz="0" w:space="0" w:color="auto"/>
            <w:right w:val="none" w:sz="0" w:space="0" w:color="auto"/>
          </w:divBdr>
        </w:div>
        <w:div w:id="1895579507">
          <w:marLeft w:val="0"/>
          <w:marRight w:val="0"/>
          <w:marTop w:val="0"/>
          <w:marBottom w:val="0"/>
          <w:divBdr>
            <w:top w:val="none" w:sz="0" w:space="0" w:color="auto"/>
            <w:left w:val="none" w:sz="0" w:space="0" w:color="auto"/>
            <w:bottom w:val="none" w:sz="0" w:space="0" w:color="auto"/>
            <w:right w:val="none" w:sz="0" w:space="0" w:color="auto"/>
          </w:divBdr>
        </w:div>
        <w:div w:id="1979533728">
          <w:marLeft w:val="0"/>
          <w:marRight w:val="0"/>
          <w:marTop w:val="0"/>
          <w:marBottom w:val="0"/>
          <w:divBdr>
            <w:top w:val="none" w:sz="0" w:space="0" w:color="auto"/>
            <w:left w:val="none" w:sz="0" w:space="0" w:color="auto"/>
            <w:bottom w:val="none" w:sz="0" w:space="0" w:color="auto"/>
            <w:right w:val="none" w:sz="0" w:space="0" w:color="auto"/>
          </w:divBdr>
        </w:div>
        <w:div w:id="1983316072">
          <w:marLeft w:val="0"/>
          <w:marRight w:val="0"/>
          <w:marTop w:val="0"/>
          <w:marBottom w:val="0"/>
          <w:divBdr>
            <w:top w:val="none" w:sz="0" w:space="0" w:color="auto"/>
            <w:left w:val="none" w:sz="0" w:space="0" w:color="auto"/>
            <w:bottom w:val="none" w:sz="0" w:space="0" w:color="auto"/>
            <w:right w:val="none" w:sz="0" w:space="0" w:color="auto"/>
          </w:divBdr>
        </w:div>
        <w:div w:id="2038847705">
          <w:marLeft w:val="0"/>
          <w:marRight w:val="0"/>
          <w:marTop w:val="0"/>
          <w:marBottom w:val="0"/>
          <w:divBdr>
            <w:top w:val="none" w:sz="0" w:space="0" w:color="auto"/>
            <w:left w:val="none" w:sz="0" w:space="0" w:color="auto"/>
            <w:bottom w:val="none" w:sz="0" w:space="0" w:color="auto"/>
            <w:right w:val="none" w:sz="0" w:space="0" w:color="auto"/>
          </w:divBdr>
        </w:div>
        <w:div w:id="2070379500">
          <w:marLeft w:val="0"/>
          <w:marRight w:val="0"/>
          <w:marTop w:val="0"/>
          <w:marBottom w:val="0"/>
          <w:divBdr>
            <w:top w:val="none" w:sz="0" w:space="0" w:color="auto"/>
            <w:left w:val="none" w:sz="0" w:space="0" w:color="auto"/>
            <w:bottom w:val="none" w:sz="0" w:space="0" w:color="auto"/>
            <w:right w:val="none" w:sz="0" w:space="0" w:color="auto"/>
          </w:divBdr>
        </w:div>
      </w:divsChild>
    </w:div>
    <w:div w:id="1796945989">
      <w:bodyDiv w:val="1"/>
      <w:marLeft w:val="0"/>
      <w:marRight w:val="0"/>
      <w:marTop w:val="0"/>
      <w:marBottom w:val="0"/>
      <w:divBdr>
        <w:top w:val="none" w:sz="0" w:space="0" w:color="auto"/>
        <w:left w:val="none" w:sz="0" w:space="0" w:color="auto"/>
        <w:bottom w:val="none" w:sz="0" w:space="0" w:color="auto"/>
        <w:right w:val="none" w:sz="0" w:space="0" w:color="auto"/>
      </w:divBdr>
    </w:div>
    <w:div w:id="1815025677">
      <w:bodyDiv w:val="1"/>
      <w:marLeft w:val="0"/>
      <w:marRight w:val="0"/>
      <w:marTop w:val="0"/>
      <w:marBottom w:val="0"/>
      <w:divBdr>
        <w:top w:val="none" w:sz="0" w:space="0" w:color="auto"/>
        <w:left w:val="none" w:sz="0" w:space="0" w:color="auto"/>
        <w:bottom w:val="none" w:sz="0" w:space="0" w:color="auto"/>
        <w:right w:val="none" w:sz="0" w:space="0" w:color="auto"/>
      </w:divBdr>
    </w:div>
    <w:div w:id="1831678665">
      <w:bodyDiv w:val="1"/>
      <w:marLeft w:val="0"/>
      <w:marRight w:val="0"/>
      <w:marTop w:val="0"/>
      <w:marBottom w:val="0"/>
      <w:divBdr>
        <w:top w:val="none" w:sz="0" w:space="0" w:color="auto"/>
        <w:left w:val="none" w:sz="0" w:space="0" w:color="auto"/>
        <w:bottom w:val="none" w:sz="0" w:space="0" w:color="auto"/>
        <w:right w:val="none" w:sz="0" w:space="0" w:color="auto"/>
      </w:divBdr>
    </w:div>
    <w:div w:id="1849176367">
      <w:bodyDiv w:val="1"/>
      <w:marLeft w:val="0"/>
      <w:marRight w:val="0"/>
      <w:marTop w:val="0"/>
      <w:marBottom w:val="0"/>
      <w:divBdr>
        <w:top w:val="none" w:sz="0" w:space="0" w:color="auto"/>
        <w:left w:val="none" w:sz="0" w:space="0" w:color="auto"/>
        <w:bottom w:val="none" w:sz="0" w:space="0" w:color="auto"/>
        <w:right w:val="none" w:sz="0" w:space="0" w:color="auto"/>
      </w:divBdr>
    </w:div>
    <w:div w:id="1873034940">
      <w:bodyDiv w:val="1"/>
      <w:marLeft w:val="0"/>
      <w:marRight w:val="0"/>
      <w:marTop w:val="0"/>
      <w:marBottom w:val="0"/>
      <w:divBdr>
        <w:top w:val="none" w:sz="0" w:space="0" w:color="auto"/>
        <w:left w:val="none" w:sz="0" w:space="0" w:color="auto"/>
        <w:bottom w:val="none" w:sz="0" w:space="0" w:color="auto"/>
        <w:right w:val="none" w:sz="0" w:space="0" w:color="auto"/>
      </w:divBdr>
    </w:div>
    <w:div w:id="1875994012">
      <w:bodyDiv w:val="1"/>
      <w:marLeft w:val="0"/>
      <w:marRight w:val="0"/>
      <w:marTop w:val="0"/>
      <w:marBottom w:val="0"/>
      <w:divBdr>
        <w:top w:val="none" w:sz="0" w:space="0" w:color="auto"/>
        <w:left w:val="none" w:sz="0" w:space="0" w:color="auto"/>
        <w:bottom w:val="none" w:sz="0" w:space="0" w:color="auto"/>
        <w:right w:val="none" w:sz="0" w:space="0" w:color="auto"/>
      </w:divBdr>
    </w:div>
    <w:div w:id="1884707101">
      <w:bodyDiv w:val="1"/>
      <w:marLeft w:val="0"/>
      <w:marRight w:val="0"/>
      <w:marTop w:val="0"/>
      <w:marBottom w:val="0"/>
      <w:divBdr>
        <w:top w:val="none" w:sz="0" w:space="0" w:color="auto"/>
        <w:left w:val="none" w:sz="0" w:space="0" w:color="auto"/>
        <w:bottom w:val="none" w:sz="0" w:space="0" w:color="auto"/>
        <w:right w:val="none" w:sz="0" w:space="0" w:color="auto"/>
      </w:divBdr>
    </w:div>
    <w:div w:id="1906912299">
      <w:bodyDiv w:val="1"/>
      <w:marLeft w:val="0"/>
      <w:marRight w:val="0"/>
      <w:marTop w:val="0"/>
      <w:marBottom w:val="0"/>
      <w:divBdr>
        <w:top w:val="none" w:sz="0" w:space="0" w:color="auto"/>
        <w:left w:val="none" w:sz="0" w:space="0" w:color="auto"/>
        <w:bottom w:val="none" w:sz="0" w:space="0" w:color="auto"/>
        <w:right w:val="none" w:sz="0" w:space="0" w:color="auto"/>
      </w:divBdr>
    </w:div>
    <w:div w:id="1936013303">
      <w:bodyDiv w:val="1"/>
      <w:marLeft w:val="0"/>
      <w:marRight w:val="0"/>
      <w:marTop w:val="0"/>
      <w:marBottom w:val="0"/>
      <w:divBdr>
        <w:top w:val="none" w:sz="0" w:space="0" w:color="auto"/>
        <w:left w:val="none" w:sz="0" w:space="0" w:color="auto"/>
        <w:bottom w:val="none" w:sz="0" w:space="0" w:color="auto"/>
        <w:right w:val="none" w:sz="0" w:space="0" w:color="auto"/>
      </w:divBdr>
    </w:div>
    <w:div w:id="1958370849">
      <w:bodyDiv w:val="1"/>
      <w:marLeft w:val="0"/>
      <w:marRight w:val="0"/>
      <w:marTop w:val="0"/>
      <w:marBottom w:val="0"/>
      <w:divBdr>
        <w:top w:val="none" w:sz="0" w:space="0" w:color="auto"/>
        <w:left w:val="none" w:sz="0" w:space="0" w:color="auto"/>
        <w:bottom w:val="none" w:sz="0" w:space="0" w:color="auto"/>
        <w:right w:val="none" w:sz="0" w:space="0" w:color="auto"/>
      </w:divBdr>
    </w:div>
    <w:div w:id="1972246724">
      <w:bodyDiv w:val="1"/>
      <w:marLeft w:val="0"/>
      <w:marRight w:val="0"/>
      <w:marTop w:val="0"/>
      <w:marBottom w:val="0"/>
      <w:divBdr>
        <w:top w:val="none" w:sz="0" w:space="0" w:color="auto"/>
        <w:left w:val="none" w:sz="0" w:space="0" w:color="auto"/>
        <w:bottom w:val="none" w:sz="0" w:space="0" w:color="auto"/>
        <w:right w:val="none" w:sz="0" w:space="0" w:color="auto"/>
      </w:divBdr>
    </w:div>
    <w:div w:id="1979996030">
      <w:bodyDiv w:val="1"/>
      <w:marLeft w:val="0"/>
      <w:marRight w:val="0"/>
      <w:marTop w:val="0"/>
      <w:marBottom w:val="0"/>
      <w:divBdr>
        <w:top w:val="none" w:sz="0" w:space="0" w:color="auto"/>
        <w:left w:val="none" w:sz="0" w:space="0" w:color="auto"/>
        <w:bottom w:val="none" w:sz="0" w:space="0" w:color="auto"/>
        <w:right w:val="none" w:sz="0" w:space="0" w:color="auto"/>
      </w:divBdr>
    </w:div>
    <w:div w:id="1992363457">
      <w:bodyDiv w:val="1"/>
      <w:marLeft w:val="0"/>
      <w:marRight w:val="0"/>
      <w:marTop w:val="0"/>
      <w:marBottom w:val="0"/>
      <w:divBdr>
        <w:top w:val="none" w:sz="0" w:space="0" w:color="auto"/>
        <w:left w:val="none" w:sz="0" w:space="0" w:color="auto"/>
        <w:bottom w:val="none" w:sz="0" w:space="0" w:color="auto"/>
        <w:right w:val="none" w:sz="0" w:space="0" w:color="auto"/>
      </w:divBdr>
    </w:div>
    <w:div w:id="2023042136">
      <w:bodyDiv w:val="1"/>
      <w:marLeft w:val="0"/>
      <w:marRight w:val="0"/>
      <w:marTop w:val="0"/>
      <w:marBottom w:val="0"/>
      <w:divBdr>
        <w:top w:val="none" w:sz="0" w:space="0" w:color="auto"/>
        <w:left w:val="none" w:sz="0" w:space="0" w:color="auto"/>
        <w:bottom w:val="none" w:sz="0" w:space="0" w:color="auto"/>
        <w:right w:val="none" w:sz="0" w:space="0" w:color="auto"/>
      </w:divBdr>
    </w:div>
    <w:div w:id="2031637254">
      <w:bodyDiv w:val="1"/>
      <w:marLeft w:val="0"/>
      <w:marRight w:val="0"/>
      <w:marTop w:val="0"/>
      <w:marBottom w:val="0"/>
      <w:divBdr>
        <w:top w:val="none" w:sz="0" w:space="0" w:color="auto"/>
        <w:left w:val="none" w:sz="0" w:space="0" w:color="auto"/>
        <w:bottom w:val="none" w:sz="0" w:space="0" w:color="auto"/>
        <w:right w:val="none" w:sz="0" w:space="0" w:color="auto"/>
      </w:divBdr>
    </w:div>
    <w:div w:id="2057927054">
      <w:bodyDiv w:val="1"/>
      <w:marLeft w:val="0"/>
      <w:marRight w:val="0"/>
      <w:marTop w:val="0"/>
      <w:marBottom w:val="0"/>
      <w:divBdr>
        <w:top w:val="none" w:sz="0" w:space="0" w:color="auto"/>
        <w:left w:val="none" w:sz="0" w:space="0" w:color="auto"/>
        <w:bottom w:val="none" w:sz="0" w:space="0" w:color="auto"/>
        <w:right w:val="none" w:sz="0" w:space="0" w:color="auto"/>
      </w:divBdr>
    </w:div>
    <w:div w:id="213706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001/omj.2020.40" TargetMode="External"/><Relationship Id="rId18" Type="http://schemas.openxmlformats.org/officeDocument/2006/relationships/hyperlink" Target="https://doi.org/10.1016/j.profnurs.2006.09.001" TargetMode="External"/><Relationship Id="rId26" Type="http://schemas.openxmlformats.org/officeDocument/2006/relationships/hyperlink" Target="https://doi.org/10.1016/j.jmh.2023.100162" TargetMode="External"/><Relationship Id="rId39" Type="http://schemas.openxmlformats.org/officeDocument/2006/relationships/hyperlink" Target="https://doi.org/10.1016/j.ijnurstu.2015.03.012" TargetMode="External"/><Relationship Id="rId21" Type="http://schemas.openxmlformats.org/officeDocument/2006/relationships/hyperlink" Target="https://doi.org/10.1111/jocn.13567" TargetMode="External"/><Relationship Id="rId34" Type="http://schemas.openxmlformats.org/officeDocument/2006/relationships/hyperlink" Target="https://www.pharos.nl/wp-content/uploads/2025/10/Richtlijn-Omgaan-met-taalbarrieres-beslisboom-9-oktober-2025.pdf" TargetMode="External"/><Relationship Id="rId42" Type="http://schemas.openxmlformats.org/officeDocument/2006/relationships/hyperlink" Target="https://apps.who.int/gb/ebwha/pdf_files/wha69/a69_39-en.pdf" TargetMode="External"/><Relationship Id="rId47" Type="http://schemas.openxmlformats.org/officeDocument/2006/relationships/hyperlink" Target="https://doi.org/10.21037/atm-24-162" TargetMode="External"/><Relationship Id="rId50" Type="http://schemas.openxmlformats.org/officeDocument/2006/relationships/image" Target="media/image3.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i.org/10.1164/rccm.202507-1692ST" TargetMode="External"/><Relationship Id="rId29" Type="http://schemas.openxmlformats.org/officeDocument/2006/relationships/hyperlink" Target="https://doi.org/10.1016/j.puhe.2025.01.037" TargetMode="External"/><Relationship Id="rId11" Type="http://schemas.openxmlformats.org/officeDocument/2006/relationships/image" Target="media/image1.png"/><Relationship Id="rId24" Type="http://schemas.openxmlformats.org/officeDocument/2006/relationships/hyperlink" Target="https://doi.org/10.1093/intqhc/mzl069" TargetMode="External"/><Relationship Id="rId32" Type="http://schemas.openxmlformats.org/officeDocument/2006/relationships/hyperlink" Target="https://doi.org/10.1177/00469580251370934" TargetMode="External"/><Relationship Id="rId37" Type="http://schemas.openxmlformats.org/officeDocument/2006/relationships/hyperlink" Target="https://doi.org/10.1371/journal.pone.0231350" TargetMode="External"/><Relationship Id="rId40" Type="http://schemas.openxmlformats.org/officeDocument/2006/relationships/hyperlink" Target="https://doi.org/10.1111/jhq.12000" TargetMode="External"/><Relationship Id="rId45" Type="http://schemas.openxmlformats.org/officeDocument/2006/relationships/hyperlink" Target="https://doi.org/10.1371/journal.pone.0231350"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doi.org/10.1016/j.sapharm.2025.08.005" TargetMode="External"/><Relationship Id="rId31" Type="http://schemas.openxmlformats.org/officeDocument/2006/relationships/hyperlink" Target="https://doi.org/10.1186/s12913-015-1024-8" TargetMode="External"/><Relationship Id="rId44" Type="http://schemas.openxmlformats.org/officeDocument/2006/relationships/hyperlink" Target="https://www.zonmw.nl/nl/artikel/richtlijn-helpt-professionals-omgaan-met-taalbarrieres-zorg-en-sociaal-domein"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97/ANS.0000000000000552" TargetMode="External"/><Relationship Id="rId22" Type="http://schemas.openxmlformats.org/officeDocument/2006/relationships/hyperlink" Target="https://doi.org/10.1016/j.jmh.2025.100358" TargetMode="External"/><Relationship Id="rId27" Type="http://schemas.openxmlformats.org/officeDocument/2006/relationships/hyperlink" Target="https://doi.org/10.1186/1472-6963-9-187" TargetMode="External"/><Relationship Id="rId30" Type="http://schemas.openxmlformats.org/officeDocument/2006/relationships/hyperlink" Target="https://doi.org/10.3390/ijerph20065165" TargetMode="External"/><Relationship Id="rId35" Type="http://schemas.openxmlformats.org/officeDocument/2006/relationships/hyperlink" Target="https://doi.org/10.2196/19709" TargetMode="External"/><Relationship Id="rId43" Type="http://schemas.openxmlformats.org/officeDocument/2006/relationships/hyperlink" Target="https://www.who.int/news-room/fact-sheets/detail/patient-safety"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image" Target="media/image4.pn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doi.org/10.1016/j.conctc.2024.101419" TargetMode="External"/><Relationship Id="rId25" Type="http://schemas.openxmlformats.org/officeDocument/2006/relationships/hyperlink" Target="https://doi.org/10.21037/atm-24-162" TargetMode="External"/><Relationship Id="rId33" Type="http://schemas.openxmlformats.org/officeDocument/2006/relationships/hyperlink" Target="https://doi.org/10.1136/bmj.g7392" TargetMode="External"/><Relationship Id="rId38" Type="http://schemas.openxmlformats.org/officeDocument/2006/relationships/hyperlink" Target="https://www.sociaalvertaalbureau.be/wp-content/uploads/2021/12/Digitaal-wijzer-communiceren-met-anderstaligen-in-de-zorg.pdf" TargetMode="External"/><Relationship Id="rId46" Type="http://schemas.openxmlformats.org/officeDocument/2006/relationships/hyperlink" Target="https://doi.org/10.1177/00469580251370934" TargetMode="External"/><Relationship Id="rId20" Type="http://schemas.openxmlformats.org/officeDocument/2006/relationships/hyperlink" Target="https://pubmed.ncbi.nlm.nih.gov/24855804/" TargetMode="External"/><Relationship Id="rId41" Type="http://schemas.openxmlformats.org/officeDocument/2006/relationships/hyperlink" Target="https://doi.org/10.1111/j.1525-1497.2005.0174.x"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i.org/10.1111/jocn.14204" TargetMode="External"/><Relationship Id="rId23" Type="http://schemas.openxmlformats.org/officeDocument/2006/relationships/hyperlink" Target="https://doi.org/10.1001/jama.1994.03510250087036" TargetMode="External"/><Relationship Id="rId28" Type="http://schemas.openxmlformats.org/officeDocument/2006/relationships/hyperlink" Target="https://doi.org/10.17226/10027" TargetMode="External"/><Relationship Id="rId36" Type="http://schemas.openxmlformats.org/officeDocument/2006/relationships/hyperlink" Target="https://www.vlaanderen.be/statistiek-vlaanderen/bevolking/bevolking-naar-herkomst" TargetMode="External"/><Relationship Id="rId4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0149331\OneDrive%20-%20UC%20Leuven-Limburg\Documenten\Case%20-%20Toegankelijke%20sjablonen\Sjabloon%20groot%20document.dotx" TargetMode="External"/></Relationships>
</file>

<file path=word/theme/theme1.xml><?xml version="1.0" encoding="utf-8"?>
<a:theme xmlns:a="http://schemas.openxmlformats.org/drawingml/2006/main" name="Office-thema">
  <a:themeElements>
    <a:clrScheme name="UCLL">
      <a:dk1>
        <a:srgbClr val="000000"/>
      </a:dk1>
      <a:lt1>
        <a:srgbClr val="FFFFFF"/>
      </a:lt1>
      <a:dk2>
        <a:srgbClr val="003469"/>
      </a:dk2>
      <a:lt2>
        <a:srgbClr val="FFFFFF"/>
      </a:lt2>
      <a:accent1>
        <a:srgbClr val="E30046"/>
      </a:accent1>
      <a:accent2>
        <a:srgbClr val="ABE1FA"/>
      </a:accent2>
      <a:accent3>
        <a:srgbClr val="003469"/>
      </a:accent3>
      <a:accent4>
        <a:srgbClr val="E30046"/>
      </a:accent4>
      <a:accent5>
        <a:srgbClr val="ABE1FA"/>
      </a:accent5>
      <a:accent6>
        <a:srgbClr val="003469"/>
      </a:accent6>
      <a:hlink>
        <a:srgbClr val="E30046"/>
      </a:hlink>
      <a:folHlink>
        <a:srgbClr val="ABE1FA"/>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97811D989C8F4C9E048F81E23B8224" ma:contentTypeVersion="13" ma:contentTypeDescription="Een nieuw document maken." ma:contentTypeScope="" ma:versionID="e2ed8bfb048ac1c03a883727370134fd">
  <xsd:schema xmlns:xsd="http://www.w3.org/2001/XMLSchema" xmlns:xs="http://www.w3.org/2001/XMLSchema" xmlns:p="http://schemas.microsoft.com/office/2006/metadata/properties" xmlns:ns2="d5f5edfe-e7ba-4a80-97e4-4dc278d0bd8b" xmlns:ns3="6861412a-0690-48a2-b045-33be926e6faa" targetNamespace="http://schemas.microsoft.com/office/2006/metadata/properties" ma:root="true" ma:fieldsID="8c6798c0b8ddd62f4b7885374a010290" ns2:_="" ns3:_="">
    <xsd:import namespace="d5f5edfe-e7ba-4a80-97e4-4dc278d0bd8b"/>
    <xsd:import namespace="6861412a-0690-48a2-b045-33be926e6fa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5edfe-e7ba-4a80-97e4-4dc278d0bd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9adac4d5-a954-4ef6-9fb6-24a6c5fc01d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61412a-0690-48a2-b045-33be926e6faa"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5df19a4f-389c-416a-a473-9eb2ad98e299}" ma:internalName="TaxCatchAll" ma:showField="CatchAllData" ma:web="6861412a-0690-48a2-b045-33be926e6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6861412a-0690-48a2-b045-33be926e6faa" xsi:nil="true"/>
    <lcf76f155ced4ddcb4097134ff3c332f xmlns="d5f5edfe-e7ba-4a80-97e4-4dc278d0bd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5301B4-A0E9-4D55-A297-8590AEEE9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f5edfe-e7ba-4a80-97e4-4dc278d0bd8b"/>
    <ds:schemaRef ds:uri="6861412a-0690-48a2-b045-33be926e6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C1CE9A-95EB-4C18-A197-7BD2FD4567F5}">
  <ds:schemaRefs>
    <ds:schemaRef ds:uri="http://schemas.microsoft.com/sharepoint/v3/contenttype/forms"/>
  </ds:schemaRefs>
</ds:datastoreItem>
</file>

<file path=customXml/itemProps3.xml><?xml version="1.0" encoding="utf-8"?>
<ds:datastoreItem xmlns:ds="http://schemas.openxmlformats.org/officeDocument/2006/customXml" ds:itemID="{6B266180-4566-410F-A1BB-71DDB42E2D71}">
  <ds:schemaRefs>
    <ds:schemaRef ds:uri="http://schemas.openxmlformats.org/officeDocument/2006/bibliography"/>
  </ds:schemaRefs>
</ds:datastoreItem>
</file>

<file path=customXml/itemProps4.xml><?xml version="1.0" encoding="utf-8"?>
<ds:datastoreItem xmlns:ds="http://schemas.openxmlformats.org/officeDocument/2006/customXml" ds:itemID="{3A307493-747D-4D29-947A-117E0FC1FAEC}">
  <ds:schemaRefs>
    <ds:schemaRef ds:uri="http://schemas.microsoft.com/office/2006/metadata/properties"/>
    <ds:schemaRef ds:uri="http://schemas.microsoft.com/office/infopath/2007/PartnerControls"/>
    <ds:schemaRef ds:uri="6861412a-0690-48a2-b045-33be926e6faa"/>
    <ds:schemaRef ds:uri="d5f5edfe-e7ba-4a80-97e4-4dc278d0bd8b"/>
  </ds:schemaRefs>
</ds:datastoreItem>
</file>

<file path=docProps/app.xml><?xml version="1.0" encoding="utf-8"?>
<Properties xmlns="http://schemas.openxmlformats.org/officeDocument/2006/extended-properties" xmlns:vt="http://schemas.openxmlformats.org/officeDocument/2006/docPropsVTypes">
  <Template>Sjabloon groot document</Template>
  <TotalTime>0</TotalTime>
  <Pages>68</Pages>
  <Words>18102</Words>
  <Characters>99566</Characters>
  <Application>Microsoft Office Word</Application>
  <DocSecurity>0</DocSecurity>
  <Lines>829</Lines>
  <Paragraphs>234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Object Oriented Analysis</vt:lpstr>
    </vt:vector>
  </TitlesOfParts>
  <Company>PXL</Company>
  <LinksUpToDate>false</LinksUpToDate>
  <CharactersWithSpaces>117434</CharactersWithSpaces>
  <SharedDoc>false</SharedDoc>
  <HLinks>
    <vt:vector size="84" baseType="variant">
      <vt:variant>
        <vt:i4>1114162</vt:i4>
      </vt:variant>
      <vt:variant>
        <vt:i4>80</vt:i4>
      </vt:variant>
      <vt:variant>
        <vt:i4>0</vt:i4>
      </vt:variant>
      <vt:variant>
        <vt:i4>5</vt:i4>
      </vt:variant>
      <vt:variant>
        <vt:lpwstr/>
      </vt:variant>
      <vt:variant>
        <vt:lpwstr>_Toc200007019</vt:lpwstr>
      </vt:variant>
      <vt:variant>
        <vt:i4>1114162</vt:i4>
      </vt:variant>
      <vt:variant>
        <vt:i4>74</vt:i4>
      </vt:variant>
      <vt:variant>
        <vt:i4>0</vt:i4>
      </vt:variant>
      <vt:variant>
        <vt:i4>5</vt:i4>
      </vt:variant>
      <vt:variant>
        <vt:lpwstr/>
      </vt:variant>
      <vt:variant>
        <vt:lpwstr>_Toc200007018</vt:lpwstr>
      </vt:variant>
      <vt:variant>
        <vt:i4>1114162</vt:i4>
      </vt:variant>
      <vt:variant>
        <vt:i4>68</vt:i4>
      </vt:variant>
      <vt:variant>
        <vt:i4>0</vt:i4>
      </vt:variant>
      <vt:variant>
        <vt:i4>5</vt:i4>
      </vt:variant>
      <vt:variant>
        <vt:lpwstr/>
      </vt:variant>
      <vt:variant>
        <vt:lpwstr>_Toc200007016</vt:lpwstr>
      </vt:variant>
      <vt:variant>
        <vt:i4>1114162</vt:i4>
      </vt:variant>
      <vt:variant>
        <vt:i4>62</vt:i4>
      </vt:variant>
      <vt:variant>
        <vt:i4>0</vt:i4>
      </vt:variant>
      <vt:variant>
        <vt:i4>5</vt:i4>
      </vt:variant>
      <vt:variant>
        <vt:lpwstr/>
      </vt:variant>
      <vt:variant>
        <vt:lpwstr>_Toc200007015</vt:lpwstr>
      </vt:variant>
      <vt:variant>
        <vt:i4>1114162</vt:i4>
      </vt:variant>
      <vt:variant>
        <vt:i4>56</vt:i4>
      </vt:variant>
      <vt:variant>
        <vt:i4>0</vt:i4>
      </vt:variant>
      <vt:variant>
        <vt:i4>5</vt:i4>
      </vt:variant>
      <vt:variant>
        <vt:lpwstr/>
      </vt:variant>
      <vt:variant>
        <vt:lpwstr>_Toc200007014</vt:lpwstr>
      </vt:variant>
      <vt:variant>
        <vt:i4>1114162</vt:i4>
      </vt:variant>
      <vt:variant>
        <vt:i4>50</vt:i4>
      </vt:variant>
      <vt:variant>
        <vt:i4>0</vt:i4>
      </vt:variant>
      <vt:variant>
        <vt:i4>5</vt:i4>
      </vt:variant>
      <vt:variant>
        <vt:lpwstr/>
      </vt:variant>
      <vt:variant>
        <vt:lpwstr>_Toc200007013</vt:lpwstr>
      </vt:variant>
      <vt:variant>
        <vt:i4>1114162</vt:i4>
      </vt:variant>
      <vt:variant>
        <vt:i4>44</vt:i4>
      </vt:variant>
      <vt:variant>
        <vt:i4>0</vt:i4>
      </vt:variant>
      <vt:variant>
        <vt:i4>5</vt:i4>
      </vt:variant>
      <vt:variant>
        <vt:lpwstr/>
      </vt:variant>
      <vt:variant>
        <vt:lpwstr>_Toc200007012</vt:lpwstr>
      </vt:variant>
      <vt:variant>
        <vt:i4>1114162</vt:i4>
      </vt:variant>
      <vt:variant>
        <vt:i4>38</vt:i4>
      </vt:variant>
      <vt:variant>
        <vt:i4>0</vt:i4>
      </vt:variant>
      <vt:variant>
        <vt:i4>5</vt:i4>
      </vt:variant>
      <vt:variant>
        <vt:lpwstr/>
      </vt:variant>
      <vt:variant>
        <vt:lpwstr>_Toc200007011</vt:lpwstr>
      </vt:variant>
      <vt:variant>
        <vt:i4>1114162</vt:i4>
      </vt:variant>
      <vt:variant>
        <vt:i4>32</vt:i4>
      </vt:variant>
      <vt:variant>
        <vt:i4>0</vt:i4>
      </vt:variant>
      <vt:variant>
        <vt:i4>5</vt:i4>
      </vt:variant>
      <vt:variant>
        <vt:lpwstr/>
      </vt:variant>
      <vt:variant>
        <vt:lpwstr>_Toc200007010</vt:lpwstr>
      </vt:variant>
      <vt:variant>
        <vt:i4>1048626</vt:i4>
      </vt:variant>
      <vt:variant>
        <vt:i4>26</vt:i4>
      </vt:variant>
      <vt:variant>
        <vt:i4>0</vt:i4>
      </vt:variant>
      <vt:variant>
        <vt:i4>5</vt:i4>
      </vt:variant>
      <vt:variant>
        <vt:lpwstr/>
      </vt:variant>
      <vt:variant>
        <vt:lpwstr>_Toc200007009</vt:lpwstr>
      </vt:variant>
      <vt:variant>
        <vt:i4>1048626</vt:i4>
      </vt:variant>
      <vt:variant>
        <vt:i4>20</vt:i4>
      </vt:variant>
      <vt:variant>
        <vt:i4>0</vt:i4>
      </vt:variant>
      <vt:variant>
        <vt:i4>5</vt:i4>
      </vt:variant>
      <vt:variant>
        <vt:lpwstr/>
      </vt:variant>
      <vt:variant>
        <vt:lpwstr>_Toc200007008</vt:lpwstr>
      </vt:variant>
      <vt:variant>
        <vt:i4>1048626</vt:i4>
      </vt:variant>
      <vt:variant>
        <vt:i4>14</vt:i4>
      </vt:variant>
      <vt:variant>
        <vt:i4>0</vt:i4>
      </vt:variant>
      <vt:variant>
        <vt:i4>5</vt:i4>
      </vt:variant>
      <vt:variant>
        <vt:lpwstr/>
      </vt:variant>
      <vt:variant>
        <vt:lpwstr>_Toc200007007</vt:lpwstr>
      </vt:variant>
      <vt:variant>
        <vt:i4>1048626</vt:i4>
      </vt:variant>
      <vt:variant>
        <vt:i4>8</vt:i4>
      </vt:variant>
      <vt:variant>
        <vt:i4>0</vt:i4>
      </vt:variant>
      <vt:variant>
        <vt:i4>5</vt:i4>
      </vt:variant>
      <vt:variant>
        <vt:lpwstr/>
      </vt:variant>
      <vt:variant>
        <vt:lpwstr>_Toc200007006</vt:lpwstr>
      </vt:variant>
      <vt:variant>
        <vt:i4>1048626</vt:i4>
      </vt:variant>
      <vt:variant>
        <vt:i4>2</vt:i4>
      </vt:variant>
      <vt:variant>
        <vt:i4>0</vt:i4>
      </vt:variant>
      <vt:variant>
        <vt:i4>5</vt:i4>
      </vt:variant>
      <vt:variant>
        <vt:lpwstr/>
      </vt:variant>
      <vt:variant>
        <vt:lpwstr>_Toc200007005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&lt;Volledige naam OPO&gt;</dc:subject>
  <dc:creator>Emma Cams</dc:creator>
  <cp:keywords/>
  <dc:description/>
  <cp:lastModifiedBy>Sushma Paudel</cp:lastModifiedBy>
  <cp:revision>3</cp:revision>
  <cp:lastPrinted>2021-06-01T16:13:00Z</cp:lastPrinted>
  <dcterms:created xsi:type="dcterms:W3CDTF">2026-05-29T18:15:00Z</dcterms:created>
  <dcterms:modified xsi:type="dcterms:W3CDTF">2026-05-31T14:59:00Z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5379a6-efcb-4855-97e0-03c6be785496_Enabled">
    <vt:lpwstr>True</vt:lpwstr>
  </property>
  <property fmtid="{D5CDD505-2E9C-101B-9397-08002B2CF9AE}" pid="3" name="MSIP_Label_f95379a6-efcb-4855-97e0-03c6be785496_SiteId">
    <vt:lpwstr>0bff66c5-45db-46ed-8b81-87959e069b90</vt:lpwstr>
  </property>
  <property fmtid="{D5CDD505-2E9C-101B-9397-08002B2CF9AE}" pid="4" name="MSIP_Label_f95379a6-efcb-4855-97e0-03c6be785496_Owner">
    <vt:lpwstr>20006974@pxl.be</vt:lpwstr>
  </property>
  <property fmtid="{D5CDD505-2E9C-101B-9397-08002B2CF9AE}" pid="5" name="MSIP_Label_f95379a6-efcb-4855-97e0-03c6be785496_SetDate">
    <vt:lpwstr>2020-02-22T16:52:05.7922394Z</vt:lpwstr>
  </property>
  <property fmtid="{D5CDD505-2E9C-101B-9397-08002B2CF9AE}" pid="6" name="MSIP_Label_f95379a6-efcb-4855-97e0-03c6be785496_Name">
    <vt:lpwstr>Publiek</vt:lpwstr>
  </property>
  <property fmtid="{D5CDD505-2E9C-101B-9397-08002B2CF9AE}" pid="7" name="MSIP_Label_f95379a6-efcb-4855-97e0-03c6be785496_Application">
    <vt:lpwstr>Microsoft Azure Information Protection</vt:lpwstr>
  </property>
  <property fmtid="{D5CDD505-2E9C-101B-9397-08002B2CF9AE}" pid="8" name="MSIP_Label_f95379a6-efcb-4855-97e0-03c6be785496_ActionId">
    <vt:lpwstr>ca07dd9a-4634-477b-bf68-01c32f9297fc</vt:lpwstr>
  </property>
  <property fmtid="{D5CDD505-2E9C-101B-9397-08002B2CF9AE}" pid="9" name="MSIP_Label_f95379a6-efcb-4855-97e0-03c6be785496_Extended_MSFT_Method">
    <vt:lpwstr>Automatic</vt:lpwstr>
  </property>
  <property fmtid="{D5CDD505-2E9C-101B-9397-08002B2CF9AE}" pid="10" name="Sensitivity">
    <vt:lpwstr>Publiek</vt:lpwstr>
  </property>
  <property fmtid="{D5CDD505-2E9C-101B-9397-08002B2CF9AE}" pid="11" name="ContentTypeId">
    <vt:lpwstr>0x0101000597811D989C8F4C9E048F81E23B8224</vt:lpwstr>
  </property>
  <property fmtid="{D5CDD505-2E9C-101B-9397-08002B2CF9AE}" pid="12" name="MediaServiceImageTags">
    <vt:lpwstr/>
  </property>
</Properties>
</file>