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Default Extension="jpeg" ContentType="image/jpeg"/>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ind w:right="139"/>
        <w:jc w:val="right"/>
      </w:pPr>
      <w:bookmarkStart w:name="_bookmark0" w:id="1"/>
      <w:bookmarkEnd w:id="1"/>
      <w:r>
        <w:rPr/>
      </w:r>
      <w:r>
        <w:rPr/>
        <w:t>Woord</w:t>
      </w:r>
      <w:r>
        <w:rPr>
          <w:spacing w:val="-14"/>
        </w:rPr>
        <w:t> </w:t>
      </w:r>
      <w:r>
        <w:rPr>
          <w:spacing w:val="-2"/>
        </w:rPr>
        <w:t>vooraf</w:t>
      </w:r>
    </w:p>
    <w:p>
      <w:pPr>
        <w:pStyle w:val="BodyText"/>
        <w:spacing w:before="9"/>
        <w:rPr>
          <w:sz w:val="7"/>
        </w:rPr>
      </w:pPr>
      <w:r>
        <w:rPr>
          <w:sz w:val="7"/>
        </w:rPr>
        <mc:AlternateContent>
          <mc:Choice Requires="wps">
            <w:drawing>
              <wp:anchor distT="0" distB="0" distL="0" distR="0" allowOverlap="1" layoutInCell="1" locked="0" behindDoc="1" simplePos="0" relativeHeight="487587840">
                <wp:simplePos x="0" y="0"/>
                <wp:positionH relativeFrom="page">
                  <wp:posOffset>880872</wp:posOffset>
                </wp:positionH>
                <wp:positionV relativeFrom="paragraph">
                  <wp:posOffset>72168</wp:posOffset>
                </wp:positionV>
                <wp:extent cx="5797550" cy="9525"/>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5.682539pt;width:456.48pt;height:.72pt;mso-position-horizontal-relative:page;mso-position-vertical-relative:paragraph;z-index:-15728640;mso-wrap-distance-left:0;mso-wrap-distance-right:0" id="docshape1" filled="true" fillcolor="#000000" stroked="false">
                <v:fill type="solid"/>
                <w10:wrap type="topAndBottom"/>
              </v:rect>
            </w:pict>
          </mc:Fallback>
        </mc:AlternateContent>
      </w:r>
    </w:p>
    <w:p>
      <w:pPr>
        <w:pStyle w:val="BodyText"/>
        <w:spacing w:before="123"/>
      </w:pPr>
    </w:p>
    <w:p>
      <w:pPr>
        <w:pStyle w:val="BodyText"/>
        <w:spacing w:line="276" w:lineRule="auto" w:before="1"/>
        <w:ind w:left="136" w:right="138"/>
        <w:jc w:val="both"/>
      </w:pPr>
      <w:r>
        <w:rPr/>
        <w:t>Mijn</w:t>
      </w:r>
      <w:r>
        <w:rPr>
          <w:spacing w:val="-14"/>
        </w:rPr>
        <w:t> </w:t>
      </w:r>
      <w:r>
        <w:rPr/>
        <w:t>naam</w:t>
      </w:r>
      <w:r>
        <w:rPr>
          <w:spacing w:val="-14"/>
        </w:rPr>
        <w:t> </w:t>
      </w:r>
      <w:r>
        <w:rPr/>
        <w:t>is</w:t>
      </w:r>
      <w:r>
        <w:rPr>
          <w:spacing w:val="-14"/>
        </w:rPr>
        <w:t> </w:t>
      </w:r>
      <w:r>
        <w:rPr/>
        <w:t>Stig</w:t>
      </w:r>
      <w:r>
        <w:rPr>
          <w:spacing w:val="-14"/>
        </w:rPr>
        <w:t> </w:t>
      </w:r>
      <w:r>
        <w:rPr/>
        <w:t>Konings</w:t>
      </w:r>
      <w:r>
        <w:rPr>
          <w:spacing w:val="-14"/>
        </w:rPr>
        <w:t> </w:t>
      </w:r>
      <w:r>
        <w:rPr/>
        <w:t>en</w:t>
      </w:r>
      <w:r>
        <w:rPr>
          <w:spacing w:val="-14"/>
        </w:rPr>
        <w:t> </w:t>
      </w:r>
      <w:r>
        <w:rPr/>
        <w:t>deze</w:t>
      </w:r>
      <w:r>
        <w:rPr>
          <w:spacing w:val="-14"/>
        </w:rPr>
        <w:t> </w:t>
      </w:r>
      <w:r>
        <w:rPr/>
        <w:t>scriptie</w:t>
      </w:r>
      <w:r>
        <w:rPr>
          <w:spacing w:val="-14"/>
        </w:rPr>
        <w:t> </w:t>
      </w:r>
      <w:r>
        <w:rPr/>
        <w:t>markeert</w:t>
      </w:r>
      <w:r>
        <w:rPr>
          <w:spacing w:val="-14"/>
        </w:rPr>
        <w:t> </w:t>
      </w:r>
      <w:r>
        <w:rPr/>
        <w:t>het</w:t>
      </w:r>
      <w:r>
        <w:rPr>
          <w:spacing w:val="-14"/>
        </w:rPr>
        <w:t> </w:t>
      </w:r>
      <w:r>
        <w:rPr/>
        <w:t>einde</w:t>
      </w:r>
      <w:r>
        <w:rPr>
          <w:spacing w:val="-14"/>
        </w:rPr>
        <w:t> </w:t>
      </w:r>
      <w:r>
        <w:rPr/>
        <w:t>van</w:t>
      </w:r>
      <w:r>
        <w:rPr>
          <w:spacing w:val="-14"/>
        </w:rPr>
        <w:t> </w:t>
      </w:r>
      <w:r>
        <w:rPr/>
        <w:t>mijn</w:t>
      </w:r>
      <w:r>
        <w:rPr>
          <w:spacing w:val="-14"/>
        </w:rPr>
        <w:t> </w:t>
      </w:r>
      <w:r>
        <w:rPr/>
        <w:t>opleiding</w:t>
      </w:r>
      <w:r>
        <w:rPr>
          <w:spacing w:val="-14"/>
        </w:rPr>
        <w:t> </w:t>
      </w:r>
      <w:r>
        <w:rPr/>
        <w:t>tot</w:t>
      </w:r>
      <w:r>
        <w:rPr>
          <w:spacing w:val="-14"/>
        </w:rPr>
        <w:t> </w:t>
      </w:r>
      <w:r>
        <w:rPr/>
        <w:t>industrieel ingenieur. Als ingenieur én als hobbyist/maker geloof ik dat het vermogen om zelf dingen te creëren steeds belangrijker wordt in onze moderne samenleving. Nu alledaagse producten steeds duurder worden en massaproductie vaak leidt tot generieke en minder duurzame oplossingen, wordt het des te belangrijker om zelf duurzame objecten te creëren die voorzien zijn van een persoonlijke en creatieve </w:t>
      </w:r>
      <w:r>
        <w:rPr>
          <w:i/>
        </w:rPr>
        <w:t>touch</w:t>
      </w:r>
      <w:r>
        <w:rPr/>
        <w:t>.</w:t>
      </w:r>
    </w:p>
    <w:p>
      <w:pPr>
        <w:pStyle w:val="BodyText"/>
        <w:spacing w:before="61"/>
      </w:pPr>
    </w:p>
    <w:p>
      <w:pPr>
        <w:pStyle w:val="BodyText"/>
        <w:spacing w:line="276" w:lineRule="auto"/>
        <w:ind w:left="136" w:right="138"/>
        <w:jc w:val="both"/>
      </w:pPr>
      <w:r>
        <w:rPr/>
        <w:t>In elk maakproces speelt het nauwkeurig uitzetten van lengtematen een cruciale rol. Vanuit mijn</w:t>
      </w:r>
      <w:r>
        <w:rPr>
          <w:spacing w:val="-1"/>
        </w:rPr>
        <w:t> </w:t>
      </w:r>
      <w:r>
        <w:rPr/>
        <w:t>eigen</w:t>
      </w:r>
      <w:r>
        <w:rPr>
          <w:spacing w:val="-1"/>
        </w:rPr>
        <w:t> </w:t>
      </w:r>
      <w:r>
        <w:rPr/>
        <w:t>hobby,</w:t>
      </w:r>
      <w:r>
        <w:rPr>
          <w:spacing w:val="-1"/>
        </w:rPr>
        <w:t> </w:t>
      </w:r>
      <w:r>
        <w:rPr/>
        <w:t>bijvoorbeeld</w:t>
      </w:r>
      <w:r>
        <w:rPr>
          <w:spacing w:val="-1"/>
        </w:rPr>
        <w:t> </w:t>
      </w:r>
      <w:r>
        <w:rPr/>
        <w:t>het</w:t>
      </w:r>
      <w:r>
        <w:rPr>
          <w:spacing w:val="-1"/>
        </w:rPr>
        <w:t> </w:t>
      </w:r>
      <w:r>
        <w:rPr/>
        <w:t>bewerken</w:t>
      </w:r>
      <w:r>
        <w:rPr>
          <w:spacing w:val="-1"/>
        </w:rPr>
        <w:t> </w:t>
      </w:r>
      <w:r>
        <w:rPr/>
        <w:t>van</w:t>
      </w:r>
      <w:r>
        <w:rPr>
          <w:spacing w:val="-1"/>
        </w:rPr>
        <w:t> </w:t>
      </w:r>
      <w:r>
        <w:rPr/>
        <w:t>leder,</w:t>
      </w:r>
      <w:r>
        <w:rPr>
          <w:spacing w:val="-1"/>
        </w:rPr>
        <w:t> </w:t>
      </w:r>
      <w:r>
        <w:rPr/>
        <w:t>ben</w:t>
      </w:r>
      <w:r>
        <w:rPr>
          <w:spacing w:val="-1"/>
        </w:rPr>
        <w:t> </w:t>
      </w:r>
      <w:r>
        <w:rPr/>
        <w:t>ik</w:t>
      </w:r>
      <w:r>
        <w:rPr>
          <w:spacing w:val="-1"/>
        </w:rPr>
        <w:t> </w:t>
      </w:r>
      <w:r>
        <w:rPr/>
        <w:t>meermaals</w:t>
      </w:r>
      <w:r>
        <w:rPr>
          <w:spacing w:val="-1"/>
        </w:rPr>
        <w:t> </w:t>
      </w:r>
      <w:r>
        <w:rPr/>
        <w:t>geconfronteerd</w:t>
      </w:r>
      <w:r>
        <w:rPr>
          <w:spacing w:val="-1"/>
        </w:rPr>
        <w:t> </w:t>
      </w:r>
      <w:r>
        <w:rPr/>
        <w:t>met de gevolgen van onnauwkeurige lengte-uitzettingen: materiaalverlies en ongewenste eindresultaten. Er is behoefte aan een tool die de moderne maker ondersteunt bij het creëren van</w:t>
      </w:r>
      <w:r>
        <w:rPr>
          <w:spacing w:val="-13"/>
        </w:rPr>
        <w:t> </w:t>
      </w:r>
      <w:r>
        <w:rPr/>
        <w:t>een</w:t>
      </w:r>
      <w:r>
        <w:rPr>
          <w:spacing w:val="-13"/>
        </w:rPr>
        <w:t> </w:t>
      </w:r>
      <w:r>
        <w:rPr/>
        <w:t>creatief</w:t>
      </w:r>
      <w:r>
        <w:rPr>
          <w:spacing w:val="-13"/>
        </w:rPr>
        <w:t> </w:t>
      </w:r>
      <w:r>
        <w:rPr/>
        <w:t>en</w:t>
      </w:r>
      <w:r>
        <w:rPr>
          <w:spacing w:val="-13"/>
        </w:rPr>
        <w:t> </w:t>
      </w:r>
      <w:r>
        <w:rPr/>
        <w:t>persoonlijk</w:t>
      </w:r>
      <w:r>
        <w:rPr>
          <w:spacing w:val="-13"/>
        </w:rPr>
        <w:t> </w:t>
      </w:r>
      <w:r>
        <w:rPr/>
        <w:t>object,</w:t>
      </w:r>
      <w:r>
        <w:rPr>
          <w:spacing w:val="-13"/>
        </w:rPr>
        <w:t> </w:t>
      </w:r>
      <w:r>
        <w:rPr/>
        <w:t>en</w:t>
      </w:r>
      <w:r>
        <w:rPr>
          <w:spacing w:val="-13"/>
        </w:rPr>
        <w:t> </w:t>
      </w:r>
      <w:r>
        <w:rPr/>
        <w:t>dit</w:t>
      </w:r>
      <w:r>
        <w:rPr>
          <w:spacing w:val="-13"/>
        </w:rPr>
        <w:t> </w:t>
      </w:r>
      <w:r>
        <w:rPr/>
        <w:t>proces</w:t>
      </w:r>
      <w:r>
        <w:rPr>
          <w:spacing w:val="-13"/>
        </w:rPr>
        <w:t> </w:t>
      </w:r>
      <w:r>
        <w:rPr/>
        <w:t>zo</w:t>
      </w:r>
      <w:r>
        <w:rPr>
          <w:spacing w:val="-13"/>
        </w:rPr>
        <w:t> </w:t>
      </w:r>
      <w:r>
        <w:rPr/>
        <w:t>gebruiksvriendelijk</w:t>
      </w:r>
      <w:r>
        <w:rPr>
          <w:spacing w:val="-13"/>
        </w:rPr>
        <w:t> </w:t>
      </w:r>
      <w:r>
        <w:rPr/>
        <w:t>mogelijk</w:t>
      </w:r>
      <w:r>
        <w:rPr>
          <w:spacing w:val="-13"/>
        </w:rPr>
        <w:t> </w:t>
      </w:r>
      <w:r>
        <w:rPr/>
        <w:t>maakt.</w:t>
      </w:r>
      <w:r>
        <w:rPr>
          <w:spacing w:val="-13"/>
        </w:rPr>
        <w:t> </w:t>
      </w:r>
      <w:r>
        <w:rPr/>
        <w:t>Een dergelijke tool zou het fabricageproces vereenvoudigen, waardoor makers zich kunnen concentreren op hun creatieve visie zonder zich zorgen te maken over technische </w:t>
      </w:r>
      <w:r>
        <w:rPr>
          <w:spacing w:val="-2"/>
        </w:rPr>
        <w:t>complexiteiten.</w:t>
      </w:r>
    </w:p>
    <w:p>
      <w:pPr>
        <w:pStyle w:val="BodyText"/>
        <w:spacing w:before="60"/>
      </w:pPr>
    </w:p>
    <w:p>
      <w:pPr>
        <w:pStyle w:val="BodyText"/>
        <w:spacing w:line="276" w:lineRule="auto"/>
        <w:ind w:left="136" w:right="138"/>
        <w:jc w:val="both"/>
      </w:pPr>
      <w:r>
        <w:rPr/>
        <w:t>Bij</w:t>
      </w:r>
      <w:r>
        <w:rPr>
          <w:spacing w:val="-10"/>
        </w:rPr>
        <w:t> </w:t>
      </w:r>
      <w:r>
        <w:rPr/>
        <w:t>deze</w:t>
      </w:r>
      <w:r>
        <w:rPr>
          <w:spacing w:val="-10"/>
        </w:rPr>
        <w:t> </w:t>
      </w:r>
      <w:r>
        <w:rPr/>
        <w:t>wil</w:t>
      </w:r>
      <w:r>
        <w:rPr>
          <w:spacing w:val="-10"/>
        </w:rPr>
        <w:t> </w:t>
      </w:r>
      <w:r>
        <w:rPr/>
        <w:t>ik</w:t>
      </w:r>
      <w:r>
        <w:rPr>
          <w:spacing w:val="-10"/>
        </w:rPr>
        <w:t> </w:t>
      </w:r>
      <w:r>
        <w:rPr/>
        <w:t>graag</w:t>
      </w:r>
      <w:r>
        <w:rPr>
          <w:spacing w:val="-10"/>
        </w:rPr>
        <w:t> </w:t>
      </w:r>
      <w:r>
        <w:rPr/>
        <w:t>enkele</w:t>
      </w:r>
      <w:r>
        <w:rPr>
          <w:spacing w:val="-10"/>
        </w:rPr>
        <w:t> </w:t>
      </w:r>
      <w:r>
        <w:rPr/>
        <w:t>mensen</w:t>
      </w:r>
      <w:r>
        <w:rPr>
          <w:spacing w:val="-10"/>
        </w:rPr>
        <w:t> </w:t>
      </w:r>
      <w:r>
        <w:rPr/>
        <w:t>bedanken</w:t>
      </w:r>
      <w:r>
        <w:rPr>
          <w:spacing w:val="-10"/>
        </w:rPr>
        <w:t> </w:t>
      </w:r>
      <w:r>
        <w:rPr/>
        <w:t>die</w:t>
      </w:r>
      <w:r>
        <w:rPr>
          <w:spacing w:val="-10"/>
        </w:rPr>
        <w:t> </w:t>
      </w:r>
      <w:r>
        <w:rPr/>
        <w:t>een</w:t>
      </w:r>
      <w:r>
        <w:rPr>
          <w:spacing w:val="-10"/>
        </w:rPr>
        <w:t> </w:t>
      </w:r>
      <w:r>
        <w:rPr/>
        <w:t>wezenlijke</w:t>
      </w:r>
      <w:r>
        <w:rPr>
          <w:spacing w:val="-10"/>
        </w:rPr>
        <w:t> </w:t>
      </w:r>
      <w:r>
        <w:rPr/>
        <w:t>bijdrage</w:t>
      </w:r>
      <w:r>
        <w:rPr>
          <w:spacing w:val="-10"/>
        </w:rPr>
        <w:t> </w:t>
      </w:r>
      <w:r>
        <w:rPr/>
        <w:t>hebben</w:t>
      </w:r>
      <w:r>
        <w:rPr>
          <w:spacing w:val="-10"/>
        </w:rPr>
        <w:t> </w:t>
      </w:r>
      <w:r>
        <w:rPr/>
        <w:t>geleverd</w:t>
      </w:r>
      <w:r>
        <w:rPr>
          <w:spacing w:val="-10"/>
        </w:rPr>
        <w:t> </w:t>
      </w:r>
      <w:r>
        <w:rPr/>
        <w:t>aan de</w:t>
      </w:r>
      <w:r>
        <w:rPr>
          <w:spacing w:val="-10"/>
        </w:rPr>
        <w:t> </w:t>
      </w:r>
      <w:r>
        <w:rPr/>
        <w:t>totstandkoming</w:t>
      </w:r>
      <w:r>
        <w:rPr>
          <w:spacing w:val="-10"/>
        </w:rPr>
        <w:t> </w:t>
      </w:r>
      <w:r>
        <w:rPr/>
        <w:t>van</w:t>
      </w:r>
      <w:r>
        <w:rPr>
          <w:spacing w:val="-10"/>
        </w:rPr>
        <w:t> </w:t>
      </w:r>
      <w:r>
        <w:rPr/>
        <w:t>dit</w:t>
      </w:r>
      <w:r>
        <w:rPr>
          <w:spacing w:val="-10"/>
        </w:rPr>
        <w:t> </w:t>
      </w:r>
      <w:r>
        <w:rPr/>
        <w:t>werk.</w:t>
      </w:r>
      <w:r>
        <w:rPr>
          <w:spacing w:val="-10"/>
        </w:rPr>
        <w:t> </w:t>
      </w:r>
      <w:r>
        <w:rPr/>
        <w:t>In</w:t>
      </w:r>
      <w:r>
        <w:rPr>
          <w:spacing w:val="-10"/>
        </w:rPr>
        <w:t> </w:t>
      </w:r>
      <w:r>
        <w:rPr/>
        <w:t>de</w:t>
      </w:r>
      <w:r>
        <w:rPr>
          <w:spacing w:val="-10"/>
        </w:rPr>
        <w:t> </w:t>
      </w:r>
      <w:r>
        <w:rPr/>
        <w:t>eerste</w:t>
      </w:r>
      <w:r>
        <w:rPr>
          <w:spacing w:val="-10"/>
        </w:rPr>
        <w:t> </w:t>
      </w:r>
      <w:r>
        <w:rPr/>
        <w:t>plaats</w:t>
      </w:r>
      <w:r>
        <w:rPr>
          <w:spacing w:val="-10"/>
        </w:rPr>
        <w:t> </w:t>
      </w:r>
      <w:r>
        <w:rPr/>
        <w:t>gaat</w:t>
      </w:r>
      <w:r>
        <w:rPr>
          <w:spacing w:val="-10"/>
        </w:rPr>
        <w:t> </w:t>
      </w:r>
      <w:r>
        <w:rPr/>
        <w:t>mijn</w:t>
      </w:r>
      <w:r>
        <w:rPr>
          <w:spacing w:val="-10"/>
        </w:rPr>
        <w:t> </w:t>
      </w:r>
      <w:r>
        <w:rPr/>
        <w:t>dank</w:t>
      </w:r>
      <w:r>
        <w:rPr>
          <w:spacing w:val="-10"/>
        </w:rPr>
        <w:t> </w:t>
      </w:r>
      <w:r>
        <w:rPr/>
        <w:t>uit</w:t>
      </w:r>
      <w:r>
        <w:rPr>
          <w:spacing w:val="-10"/>
        </w:rPr>
        <w:t> </w:t>
      </w:r>
      <w:r>
        <w:rPr/>
        <w:t>naar</w:t>
      </w:r>
      <w:r>
        <w:rPr>
          <w:spacing w:val="-10"/>
        </w:rPr>
        <w:t> </w:t>
      </w:r>
      <w:r>
        <w:rPr/>
        <w:t>mijn</w:t>
      </w:r>
      <w:r>
        <w:rPr>
          <w:spacing w:val="-10"/>
        </w:rPr>
        <w:t> </w:t>
      </w:r>
      <w:r>
        <w:rPr/>
        <w:t>promotor,</w:t>
      </w:r>
      <w:r>
        <w:rPr>
          <w:spacing w:val="-10"/>
        </w:rPr>
        <w:t> </w:t>
      </w:r>
      <w:r>
        <w:rPr/>
        <w:t>Prof. Dr.</w:t>
      </w:r>
      <w:r>
        <w:rPr>
          <w:spacing w:val="-13"/>
        </w:rPr>
        <w:t> </w:t>
      </w:r>
      <w:r>
        <w:rPr/>
        <w:t>Raf</w:t>
      </w:r>
      <w:r>
        <w:rPr>
          <w:spacing w:val="-13"/>
        </w:rPr>
        <w:t> </w:t>
      </w:r>
      <w:r>
        <w:rPr/>
        <w:t>Ramakers,</w:t>
      </w:r>
      <w:r>
        <w:rPr>
          <w:spacing w:val="-13"/>
        </w:rPr>
        <w:t> </w:t>
      </w:r>
      <w:r>
        <w:rPr/>
        <w:t>voor</w:t>
      </w:r>
      <w:r>
        <w:rPr>
          <w:spacing w:val="-13"/>
        </w:rPr>
        <w:t> </w:t>
      </w:r>
      <w:r>
        <w:rPr/>
        <w:t>zijn</w:t>
      </w:r>
      <w:r>
        <w:rPr>
          <w:spacing w:val="-13"/>
        </w:rPr>
        <w:t> </w:t>
      </w:r>
      <w:r>
        <w:rPr/>
        <w:t>begeleiding</w:t>
      </w:r>
      <w:r>
        <w:rPr>
          <w:spacing w:val="-13"/>
        </w:rPr>
        <w:t> </w:t>
      </w:r>
      <w:r>
        <w:rPr/>
        <w:t>en</w:t>
      </w:r>
      <w:r>
        <w:rPr>
          <w:spacing w:val="-13"/>
        </w:rPr>
        <w:t> </w:t>
      </w:r>
      <w:r>
        <w:rPr/>
        <w:t>waardevolle</w:t>
      </w:r>
      <w:r>
        <w:rPr>
          <w:spacing w:val="-13"/>
        </w:rPr>
        <w:t> </w:t>
      </w:r>
      <w:r>
        <w:rPr/>
        <w:t>inzichten.</w:t>
      </w:r>
      <w:r>
        <w:rPr>
          <w:spacing w:val="-13"/>
        </w:rPr>
        <w:t> </w:t>
      </w:r>
      <w:r>
        <w:rPr/>
        <w:t>Daarnaast</w:t>
      </w:r>
      <w:r>
        <w:rPr>
          <w:spacing w:val="-13"/>
        </w:rPr>
        <w:t> </w:t>
      </w:r>
      <w:r>
        <w:rPr/>
        <w:t>ben</w:t>
      </w:r>
      <w:r>
        <w:rPr>
          <w:spacing w:val="-13"/>
        </w:rPr>
        <w:t> </w:t>
      </w:r>
      <w:r>
        <w:rPr/>
        <w:t>ik</w:t>
      </w:r>
      <w:r>
        <w:rPr>
          <w:spacing w:val="-13"/>
        </w:rPr>
        <w:t> </w:t>
      </w:r>
      <w:r>
        <w:rPr/>
        <w:t>Dr.</w:t>
      </w:r>
      <w:r>
        <w:rPr>
          <w:spacing w:val="-13"/>
        </w:rPr>
        <w:t> </w:t>
      </w:r>
      <w:r>
        <w:rPr/>
        <w:t>Mannu Lambrichts</w:t>
      </w:r>
      <w:r>
        <w:rPr>
          <w:spacing w:val="-15"/>
        </w:rPr>
        <w:t> </w:t>
      </w:r>
      <w:r>
        <w:rPr/>
        <w:t>dankbaar</w:t>
      </w:r>
      <w:r>
        <w:rPr>
          <w:spacing w:val="-15"/>
        </w:rPr>
        <w:t> </w:t>
      </w:r>
      <w:r>
        <w:rPr/>
        <w:t>voor</w:t>
      </w:r>
      <w:r>
        <w:rPr>
          <w:spacing w:val="-15"/>
        </w:rPr>
        <w:t> </w:t>
      </w:r>
      <w:r>
        <w:rPr/>
        <w:t>de</w:t>
      </w:r>
      <w:r>
        <w:rPr>
          <w:spacing w:val="-15"/>
        </w:rPr>
        <w:t> </w:t>
      </w:r>
      <w:r>
        <w:rPr/>
        <w:t>praktische</w:t>
      </w:r>
      <w:r>
        <w:rPr>
          <w:spacing w:val="-15"/>
        </w:rPr>
        <w:t> </w:t>
      </w:r>
      <w:r>
        <w:rPr/>
        <w:t>ondersteuning</w:t>
      </w:r>
      <w:r>
        <w:rPr>
          <w:spacing w:val="-15"/>
        </w:rPr>
        <w:t> </w:t>
      </w:r>
      <w:r>
        <w:rPr/>
        <w:t>tijdens</w:t>
      </w:r>
      <w:r>
        <w:rPr>
          <w:spacing w:val="-15"/>
        </w:rPr>
        <w:t> </w:t>
      </w:r>
      <w:r>
        <w:rPr/>
        <w:t>het</w:t>
      </w:r>
      <w:r>
        <w:rPr>
          <w:spacing w:val="-15"/>
        </w:rPr>
        <w:t> </w:t>
      </w:r>
      <w:r>
        <w:rPr/>
        <w:t>proces.</w:t>
      </w:r>
      <w:r>
        <w:rPr>
          <w:spacing w:val="-15"/>
        </w:rPr>
        <w:t> </w:t>
      </w:r>
      <w:r>
        <w:rPr/>
        <w:t>Ook</w:t>
      </w:r>
      <w:r>
        <w:rPr>
          <w:spacing w:val="-15"/>
        </w:rPr>
        <w:t> </w:t>
      </w:r>
      <w:r>
        <w:rPr/>
        <w:t>wil</w:t>
      </w:r>
      <w:r>
        <w:rPr>
          <w:spacing w:val="-15"/>
        </w:rPr>
        <w:t> </w:t>
      </w:r>
      <w:r>
        <w:rPr/>
        <w:t>ik</w:t>
      </w:r>
      <w:r>
        <w:rPr>
          <w:spacing w:val="-15"/>
        </w:rPr>
        <w:t> </w:t>
      </w:r>
      <w:r>
        <w:rPr/>
        <w:t>Dr.</w:t>
      </w:r>
      <w:r>
        <w:rPr>
          <w:spacing w:val="-15"/>
        </w:rPr>
        <w:t> </w:t>
      </w:r>
      <w:r>
        <w:rPr/>
        <w:t>Danny Leen bedanken voor zijn hulp en creativiteit tijdens de brainstormsessies, waarin de fundamenten van dit project werden gelegd.</w:t>
      </w:r>
    </w:p>
    <w:p>
      <w:pPr>
        <w:pStyle w:val="BodyText"/>
        <w:spacing w:before="52"/>
      </w:pPr>
    </w:p>
    <w:p>
      <w:pPr>
        <w:pStyle w:val="BodyText"/>
        <w:spacing w:line="276" w:lineRule="auto"/>
        <w:ind w:left="136" w:right="138"/>
        <w:jc w:val="both"/>
      </w:pPr>
      <w:r>
        <w:rPr/>
        <w:t>Ik</w:t>
      </w:r>
      <w:r>
        <w:rPr>
          <w:spacing w:val="-11"/>
        </w:rPr>
        <w:t> </w:t>
      </w:r>
      <w:r>
        <w:rPr/>
        <w:t>wil</w:t>
      </w:r>
      <w:r>
        <w:rPr>
          <w:spacing w:val="-11"/>
        </w:rPr>
        <w:t> </w:t>
      </w:r>
      <w:r>
        <w:rPr/>
        <w:t>graag</w:t>
      </w:r>
      <w:r>
        <w:rPr>
          <w:spacing w:val="-11"/>
        </w:rPr>
        <w:t> </w:t>
      </w:r>
      <w:r>
        <w:rPr/>
        <w:t>mijn</w:t>
      </w:r>
      <w:r>
        <w:rPr>
          <w:spacing w:val="-11"/>
        </w:rPr>
        <w:t> </w:t>
      </w:r>
      <w:r>
        <w:rPr/>
        <w:t>familie,</w:t>
      </w:r>
      <w:r>
        <w:rPr>
          <w:spacing w:val="-11"/>
        </w:rPr>
        <w:t> </w:t>
      </w:r>
      <w:r>
        <w:rPr/>
        <w:t>en</w:t>
      </w:r>
      <w:r>
        <w:rPr>
          <w:spacing w:val="-11"/>
        </w:rPr>
        <w:t> </w:t>
      </w:r>
      <w:r>
        <w:rPr/>
        <w:t>in</w:t>
      </w:r>
      <w:r>
        <w:rPr>
          <w:spacing w:val="-11"/>
        </w:rPr>
        <w:t> </w:t>
      </w:r>
      <w:r>
        <w:rPr/>
        <w:t>het</w:t>
      </w:r>
      <w:r>
        <w:rPr>
          <w:spacing w:val="-11"/>
        </w:rPr>
        <w:t> </w:t>
      </w:r>
      <w:r>
        <w:rPr/>
        <w:t>bijzonder</w:t>
      </w:r>
      <w:r>
        <w:rPr>
          <w:spacing w:val="-11"/>
        </w:rPr>
        <w:t> </w:t>
      </w:r>
      <w:r>
        <w:rPr/>
        <w:t>mijn</w:t>
      </w:r>
      <w:r>
        <w:rPr>
          <w:spacing w:val="-11"/>
        </w:rPr>
        <w:t> </w:t>
      </w:r>
      <w:r>
        <w:rPr/>
        <w:t>vader</w:t>
      </w:r>
      <w:r>
        <w:rPr>
          <w:spacing w:val="-11"/>
        </w:rPr>
        <w:t> </w:t>
      </w:r>
      <w:r>
        <w:rPr/>
        <w:t>en</w:t>
      </w:r>
      <w:r>
        <w:rPr>
          <w:spacing w:val="-11"/>
        </w:rPr>
        <w:t> </w:t>
      </w:r>
      <w:r>
        <w:rPr/>
        <w:t>moeder,</w:t>
      </w:r>
      <w:r>
        <w:rPr>
          <w:spacing w:val="-11"/>
        </w:rPr>
        <w:t> </w:t>
      </w:r>
      <w:r>
        <w:rPr/>
        <w:t>oprecht</w:t>
      </w:r>
      <w:r>
        <w:rPr>
          <w:spacing w:val="-11"/>
        </w:rPr>
        <w:t> </w:t>
      </w:r>
      <w:r>
        <w:rPr/>
        <w:t>bedanken</w:t>
      </w:r>
      <w:r>
        <w:rPr>
          <w:spacing w:val="-11"/>
        </w:rPr>
        <w:t> </w:t>
      </w:r>
      <w:r>
        <w:rPr/>
        <w:t>voor</w:t>
      </w:r>
      <w:r>
        <w:rPr>
          <w:spacing w:val="-11"/>
        </w:rPr>
        <w:t> </w:t>
      </w:r>
      <w:r>
        <w:rPr/>
        <w:t>hun inspanningen om mij de afgelopen jaren de ruimte en middelen te geven om mij volledig op mijn</w:t>
      </w:r>
      <w:r>
        <w:rPr>
          <w:spacing w:val="-9"/>
        </w:rPr>
        <w:t> </w:t>
      </w:r>
      <w:r>
        <w:rPr/>
        <w:t>studie</w:t>
      </w:r>
      <w:r>
        <w:rPr>
          <w:spacing w:val="-9"/>
        </w:rPr>
        <w:t> </w:t>
      </w:r>
      <w:r>
        <w:rPr/>
        <w:t>te</w:t>
      </w:r>
      <w:r>
        <w:rPr>
          <w:spacing w:val="-9"/>
        </w:rPr>
        <w:t> </w:t>
      </w:r>
      <w:r>
        <w:rPr/>
        <w:t>richten,</w:t>
      </w:r>
      <w:r>
        <w:rPr>
          <w:spacing w:val="-9"/>
        </w:rPr>
        <w:t> </w:t>
      </w:r>
      <w:r>
        <w:rPr/>
        <w:t>evenals</w:t>
      </w:r>
      <w:r>
        <w:rPr>
          <w:spacing w:val="-9"/>
        </w:rPr>
        <w:t> </w:t>
      </w:r>
      <w:r>
        <w:rPr/>
        <w:t>hun</w:t>
      </w:r>
      <w:r>
        <w:rPr>
          <w:spacing w:val="-9"/>
        </w:rPr>
        <w:t> </w:t>
      </w:r>
      <w:r>
        <w:rPr/>
        <w:t>onvoorwaardelijke</w:t>
      </w:r>
      <w:r>
        <w:rPr>
          <w:spacing w:val="-9"/>
        </w:rPr>
        <w:t> </w:t>
      </w:r>
      <w:r>
        <w:rPr/>
        <w:t>steun.</w:t>
      </w:r>
      <w:r>
        <w:rPr>
          <w:spacing w:val="-9"/>
        </w:rPr>
        <w:t> </w:t>
      </w:r>
      <w:r>
        <w:rPr/>
        <w:t>Tot</w:t>
      </w:r>
      <w:r>
        <w:rPr>
          <w:spacing w:val="-9"/>
        </w:rPr>
        <w:t> </w:t>
      </w:r>
      <w:r>
        <w:rPr/>
        <w:t>slot</w:t>
      </w:r>
      <w:r>
        <w:rPr>
          <w:spacing w:val="-9"/>
        </w:rPr>
        <w:t> </w:t>
      </w:r>
      <w:r>
        <w:rPr/>
        <w:t>wil</w:t>
      </w:r>
      <w:r>
        <w:rPr>
          <w:spacing w:val="-9"/>
        </w:rPr>
        <w:t> </w:t>
      </w:r>
      <w:r>
        <w:rPr/>
        <w:t>ik</w:t>
      </w:r>
      <w:r>
        <w:rPr>
          <w:spacing w:val="-9"/>
        </w:rPr>
        <w:t> </w:t>
      </w:r>
      <w:r>
        <w:rPr/>
        <w:t>Britt</w:t>
      </w:r>
      <w:r>
        <w:rPr>
          <w:spacing w:val="-9"/>
        </w:rPr>
        <w:t> </w:t>
      </w:r>
      <w:r>
        <w:rPr/>
        <w:t>bedanken</w:t>
      </w:r>
      <w:r>
        <w:rPr>
          <w:spacing w:val="-9"/>
        </w:rPr>
        <w:t> </w:t>
      </w:r>
      <w:r>
        <w:rPr/>
        <w:t>voor haar</w:t>
      </w:r>
      <w:r>
        <w:rPr>
          <w:spacing w:val="-8"/>
        </w:rPr>
        <w:t> </w:t>
      </w:r>
      <w:r>
        <w:rPr/>
        <w:t>steun</w:t>
      </w:r>
      <w:r>
        <w:rPr>
          <w:spacing w:val="-8"/>
        </w:rPr>
        <w:t> </w:t>
      </w:r>
      <w:r>
        <w:rPr/>
        <w:t>en</w:t>
      </w:r>
      <w:r>
        <w:rPr>
          <w:spacing w:val="-8"/>
        </w:rPr>
        <w:t> </w:t>
      </w:r>
      <w:r>
        <w:rPr/>
        <w:t>de</w:t>
      </w:r>
      <w:r>
        <w:rPr>
          <w:spacing w:val="-8"/>
        </w:rPr>
        <w:t> </w:t>
      </w:r>
      <w:r>
        <w:rPr/>
        <w:t>vele</w:t>
      </w:r>
      <w:r>
        <w:rPr>
          <w:spacing w:val="-8"/>
        </w:rPr>
        <w:t> </w:t>
      </w:r>
      <w:r>
        <w:rPr/>
        <w:t>fijne,</w:t>
      </w:r>
      <w:r>
        <w:rPr>
          <w:spacing w:val="-8"/>
        </w:rPr>
        <w:t> </w:t>
      </w:r>
      <w:r>
        <w:rPr/>
        <w:t>en</w:t>
      </w:r>
      <w:r>
        <w:rPr>
          <w:spacing w:val="-8"/>
        </w:rPr>
        <w:t> </w:t>
      </w:r>
      <w:r>
        <w:rPr/>
        <w:t>al</w:t>
      </w:r>
      <w:r>
        <w:rPr>
          <w:spacing w:val="-8"/>
        </w:rPr>
        <w:t> </w:t>
      </w:r>
      <w:r>
        <w:rPr/>
        <w:t>dan</w:t>
      </w:r>
      <w:r>
        <w:rPr>
          <w:spacing w:val="-8"/>
        </w:rPr>
        <w:t> </w:t>
      </w:r>
      <w:r>
        <w:rPr/>
        <w:t>niet</w:t>
      </w:r>
      <w:r>
        <w:rPr>
          <w:spacing w:val="-8"/>
        </w:rPr>
        <w:t> </w:t>
      </w:r>
      <w:r>
        <w:rPr/>
        <w:t>productieve,</w:t>
      </w:r>
      <w:r>
        <w:rPr>
          <w:spacing w:val="-8"/>
        </w:rPr>
        <w:t> </w:t>
      </w:r>
      <w:r>
        <w:rPr/>
        <w:t>bibliotheek-sessies</w:t>
      </w:r>
      <w:r>
        <w:rPr>
          <w:spacing w:val="-8"/>
        </w:rPr>
        <w:t> </w:t>
      </w:r>
      <w:r>
        <w:rPr/>
        <w:t>die</w:t>
      </w:r>
      <w:r>
        <w:rPr>
          <w:spacing w:val="-8"/>
        </w:rPr>
        <w:t> </w:t>
      </w:r>
      <w:r>
        <w:rPr/>
        <w:t>we</w:t>
      </w:r>
      <w:r>
        <w:rPr>
          <w:spacing w:val="-8"/>
        </w:rPr>
        <w:t> </w:t>
      </w:r>
      <w:r>
        <w:rPr/>
        <w:t>samen</w:t>
      </w:r>
      <w:r>
        <w:rPr>
          <w:spacing w:val="-8"/>
        </w:rPr>
        <w:t> </w:t>
      </w:r>
      <w:r>
        <w:rPr/>
        <w:t>hebben </w:t>
      </w:r>
      <w:r>
        <w:rPr>
          <w:spacing w:val="-2"/>
        </w:rPr>
        <w:t>gehad.</w:t>
      </w:r>
    </w:p>
    <w:p>
      <w:pPr>
        <w:pStyle w:val="BodyText"/>
        <w:spacing w:before="47"/>
      </w:pPr>
    </w:p>
    <w:p>
      <w:pPr>
        <w:pStyle w:val="BodyText"/>
        <w:spacing w:line="276" w:lineRule="auto" w:before="1"/>
        <w:ind w:left="141" w:right="138"/>
        <w:jc w:val="both"/>
      </w:pPr>
      <w:r>
        <w:rPr/>
        <w:t>Met veel trots en dankbaarheid presenteer ik deze scriptie, een weerspiegeling van mijn groei als ingenieur én als maker.</w:t>
      </w:r>
    </w:p>
    <w:p>
      <w:pPr>
        <w:pStyle w:val="BodyText"/>
        <w:spacing w:after="0" w:line="276" w:lineRule="auto"/>
        <w:jc w:val="both"/>
        <w:sectPr>
          <w:type w:val="continuous"/>
          <w:pgSz w:w="11910" w:h="16840"/>
          <w:pgMar w:top="1720" w:bottom="280" w:left="1275" w:right="1275"/>
        </w:sectPr>
      </w:pPr>
    </w:p>
    <w:p>
      <w:pPr>
        <w:pStyle w:val="BodyText"/>
        <w:spacing w:before="4"/>
        <w:rPr>
          <w:sz w:val="17"/>
        </w:rPr>
      </w:pPr>
    </w:p>
    <w:p>
      <w:pPr>
        <w:pStyle w:val="BodyText"/>
        <w:spacing w:after="0"/>
        <w:rPr>
          <w:sz w:val="17"/>
        </w:rPr>
        <w:sectPr>
          <w:footerReference w:type="default" r:id="rId5"/>
          <w:pgSz w:w="11910" w:h="16840"/>
          <w:pgMar w:header="0" w:footer="777" w:top="1920" w:bottom="960" w:left="1275" w:right="1275"/>
          <w:pgNumType w:start="2"/>
        </w:sectPr>
      </w:pPr>
    </w:p>
    <w:p>
      <w:pPr>
        <w:pStyle w:val="Heading1"/>
        <w:spacing w:before="51"/>
        <w:ind w:left="6035"/>
      </w:pPr>
      <w:r>
        <w:rPr/>
        <mc:AlternateContent>
          <mc:Choice Requires="wps">
            <w:drawing>
              <wp:anchor distT="0" distB="0" distL="0" distR="0" allowOverlap="1" layoutInCell="1" locked="0" behindDoc="0" simplePos="0" relativeHeight="15729152">
                <wp:simplePos x="0" y="0"/>
                <wp:positionH relativeFrom="page">
                  <wp:posOffset>880872</wp:posOffset>
                </wp:positionH>
                <wp:positionV relativeFrom="paragraph">
                  <wp:posOffset>481076</wp:posOffset>
                </wp:positionV>
                <wp:extent cx="5797550" cy="952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37.880001pt;width:456.48pt;height:.72pt;mso-position-horizontal-relative:page;mso-position-vertical-relative:paragraph;z-index:15729152" id="docshape3" filled="true" fillcolor="#000000" stroked="false">
                <v:fill type="solid"/>
                <w10:wrap type="none"/>
              </v:rect>
            </w:pict>
          </mc:Fallback>
        </mc:AlternateContent>
      </w:r>
      <w:r>
        <w:rPr>
          <w:spacing w:val="-2"/>
        </w:rPr>
        <w:t>Inhoudsopgave</w:t>
      </w:r>
    </w:p>
    <w:p>
      <w:pPr>
        <w:pStyle w:val="Heading1"/>
        <w:spacing w:after="0"/>
        <w:sectPr>
          <w:pgSz w:w="11910" w:h="16840"/>
          <w:pgMar w:header="0" w:footer="777" w:top="1360" w:bottom="1490" w:left="1275" w:right="1275"/>
        </w:sectPr>
      </w:pPr>
    </w:p>
    <w:sdt>
      <w:sdtPr>
        <w:docPartObj>
          <w:docPartGallery w:val="Table of Contents"/>
          <w:docPartUnique/>
        </w:docPartObj>
      </w:sdtPr>
      <w:sdtEndPr/>
      <w:sdtContent>
        <w:p>
          <w:pPr>
            <w:pStyle w:val="TOC1"/>
            <w:tabs>
              <w:tab w:pos="9203" w:val="right" w:leader="dot"/>
            </w:tabs>
            <w:spacing w:before="679"/>
          </w:pPr>
          <w:hyperlink w:history="true" w:anchor="_bookmark0">
            <w:r>
              <w:rPr/>
              <w:t>Woord</w:t>
            </w:r>
            <w:r>
              <w:rPr>
                <w:spacing w:val="-20"/>
              </w:rPr>
              <w:t> </w:t>
            </w:r>
            <w:r>
              <w:rPr>
                <w:spacing w:val="-2"/>
              </w:rPr>
              <w:t>vooraf</w:t>
            </w:r>
            <w:r>
              <w:rPr>
                <w:rFonts w:ascii="Times New Roman"/>
                <w:b w:val="0"/>
              </w:rPr>
              <w:tab/>
            </w:r>
            <w:r>
              <w:rPr>
                <w:spacing w:val="-10"/>
              </w:rPr>
              <w:t>1</w:t>
            </w:r>
          </w:hyperlink>
        </w:p>
        <w:p>
          <w:pPr>
            <w:pStyle w:val="TOC1"/>
            <w:tabs>
              <w:tab w:pos="9203" w:val="right" w:leader="dot"/>
            </w:tabs>
            <w:spacing w:before="253"/>
          </w:pPr>
          <w:hyperlink w:history="true" w:anchor="_bookmark1">
            <w:r>
              <w:rPr>
                <w:spacing w:val="-6"/>
              </w:rPr>
              <w:t>Lijst</w:t>
            </w:r>
            <w:r>
              <w:rPr>
                <w:spacing w:val="-14"/>
              </w:rPr>
              <w:t> </w:t>
            </w:r>
            <w:r>
              <w:rPr>
                <w:spacing w:val="-6"/>
              </w:rPr>
              <w:t>van</w:t>
            </w:r>
            <w:r>
              <w:rPr>
                <w:spacing w:val="-13"/>
              </w:rPr>
              <w:t> </w:t>
            </w:r>
            <w:r>
              <w:rPr>
                <w:spacing w:val="-6"/>
              </w:rPr>
              <w:t>tabellen</w:t>
            </w:r>
            <w:r>
              <w:rPr>
                <w:rFonts w:ascii="Times New Roman"/>
                <w:b w:val="0"/>
              </w:rPr>
              <w:tab/>
            </w:r>
            <w:r>
              <w:rPr>
                <w:spacing w:val="-10"/>
              </w:rPr>
              <w:t>5</w:t>
            </w:r>
          </w:hyperlink>
        </w:p>
        <w:p>
          <w:pPr>
            <w:pStyle w:val="TOC1"/>
            <w:tabs>
              <w:tab w:pos="9203" w:val="right" w:leader="dot"/>
            </w:tabs>
          </w:pPr>
          <w:hyperlink w:history="true" w:anchor="_bookmark2">
            <w:r>
              <w:rPr>
                <w:spacing w:val="-6"/>
              </w:rPr>
              <w:t>Lijst</w:t>
            </w:r>
            <w:r>
              <w:rPr>
                <w:spacing w:val="-14"/>
              </w:rPr>
              <w:t> </w:t>
            </w:r>
            <w:r>
              <w:rPr>
                <w:spacing w:val="-6"/>
              </w:rPr>
              <w:t>van</w:t>
            </w:r>
            <w:r>
              <w:rPr>
                <w:spacing w:val="-13"/>
              </w:rPr>
              <w:t> </w:t>
            </w:r>
            <w:r>
              <w:rPr>
                <w:spacing w:val="-6"/>
              </w:rPr>
              <w:t>figuren</w:t>
            </w:r>
            <w:r>
              <w:rPr>
                <w:rFonts w:ascii="Times New Roman"/>
                <w:b w:val="0"/>
              </w:rPr>
              <w:tab/>
            </w:r>
            <w:r>
              <w:rPr>
                <w:spacing w:val="-10"/>
              </w:rPr>
              <w:t>7</w:t>
            </w:r>
          </w:hyperlink>
        </w:p>
        <w:p>
          <w:pPr>
            <w:pStyle w:val="TOC1"/>
            <w:tabs>
              <w:tab w:pos="9096" w:val="left" w:leader="dot"/>
            </w:tabs>
            <w:spacing w:before="253"/>
          </w:pPr>
          <w:hyperlink w:history="true" w:anchor="_bookmark3">
            <w:r>
              <w:rPr>
                <w:spacing w:val="-4"/>
              </w:rPr>
              <w:t>Abstract</w:t>
            </w:r>
            <w:r>
              <w:rPr>
                <w:spacing w:val="-15"/>
              </w:rPr>
              <w:t> </w:t>
            </w:r>
            <w:r>
              <w:rPr>
                <w:spacing w:val="-4"/>
              </w:rPr>
              <w:t>in</w:t>
            </w:r>
            <w:r>
              <w:rPr>
                <w:spacing w:val="-15"/>
              </w:rPr>
              <w:t> </w:t>
            </w:r>
            <w:r>
              <w:rPr>
                <w:spacing w:val="-4"/>
              </w:rPr>
              <w:t>het</w:t>
            </w:r>
            <w:r>
              <w:rPr>
                <w:spacing w:val="-15"/>
              </w:rPr>
              <w:t> </w:t>
            </w:r>
            <w:r>
              <w:rPr>
                <w:spacing w:val="-4"/>
              </w:rPr>
              <w:t>Nederlands</w:t>
            </w:r>
            <w:r>
              <w:rPr>
                <w:rFonts w:ascii="Times New Roman"/>
                <w:b w:val="0"/>
              </w:rPr>
              <w:tab/>
            </w:r>
            <w:r>
              <w:rPr>
                <w:spacing w:val="-10"/>
              </w:rPr>
              <w:t>G</w:t>
            </w:r>
          </w:hyperlink>
        </w:p>
        <w:p>
          <w:pPr>
            <w:pStyle w:val="TOC1"/>
            <w:tabs>
              <w:tab w:pos="9202" w:val="right" w:leader="dot"/>
            </w:tabs>
          </w:pPr>
          <w:hyperlink w:history="true" w:anchor="_bookmark4">
            <w:r>
              <w:rPr>
                <w:spacing w:val="-2"/>
              </w:rPr>
              <w:t>Abstract</w:t>
            </w:r>
            <w:r>
              <w:rPr>
                <w:spacing w:val="-21"/>
              </w:rPr>
              <w:t> </w:t>
            </w:r>
            <w:r>
              <w:rPr>
                <w:spacing w:val="-2"/>
              </w:rPr>
              <w:t>in</w:t>
            </w:r>
            <w:r>
              <w:rPr>
                <w:spacing w:val="-20"/>
              </w:rPr>
              <w:t> </w:t>
            </w:r>
            <w:r>
              <w:rPr>
                <w:spacing w:val="-2"/>
              </w:rPr>
              <w:t>English</w:t>
            </w:r>
            <w:r>
              <w:rPr>
                <w:rFonts w:ascii="Times New Roman"/>
                <w:b w:val="0"/>
              </w:rPr>
              <w:tab/>
            </w:r>
            <w:r>
              <w:rPr>
                <w:spacing w:val="-7"/>
              </w:rPr>
              <w:t>11</w:t>
            </w:r>
          </w:hyperlink>
        </w:p>
        <w:p>
          <w:pPr>
            <w:pStyle w:val="TOC1"/>
            <w:tabs>
              <w:tab w:pos="9202" w:val="right" w:leader="dot"/>
            </w:tabs>
            <w:spacing w:before="248"/>
          </w:pPr>
          <w:hyperlink w:history="true" w:anchor="_bookmark5">
            <w:r>
              <w:rPr>
                <w:spacing w:val="-2"/>
              </w:rPr>
              <w:t>Hoofdstuk</w:t>
            </w:r>
            <w:r>
              <w:rPr>
                <w:spacing w:val="-20"/>
              </w:rPr>
              <w:t> </w:t>
            </w:r>
            <w:r>
              <w:rPr>
                <w:spacing w:val="-2"/>
              </w:rPr>
              <w:t>1:</w:t>
            </w:r>
            <w:r>
              <w:rPr>
                <w:spacing w:val="-19"/>
              </w:rPr>
              <w:t> </w:t>
            </w:r>
            <w:r>
              <w:rPr>
                <w:spacing w:val="-2"/>
              </w:rPr>
              <w:t>Inleiding</w:t>
            </w:r>
            <w:r>
              <w:rPr>
                <w:rFonts w:ascii="Times New Roman"/>
                <w:b w:val="0"/>
              </w:rPr>
              <w:tab/>
            </w:r>
            <w:r>
              <w:rPr>
                <w:spacing w:val="-7"/>
              </w:rPr>
              <w:t>13</w:t>
            </w:r>
          </w:hyperlink>
        </w:p>
        <w:p>
          <w:pPr>
            <w:pStyle w:val="TOC2"/>
            <w:numPr>
              <w:ilvl w:val="1"/>
              <w:numId w:val="1"/>
            </w:numPr>
            <w:tabs>
              <w:tab w:pos="691" w:val="left" w:leader="none"/>
              <w:tab w:pos="9202" w:val="right" w:leader="dot"/>
            </w:tabs>
            <w:spacing w:line="240" w:lineRule="auto" w:before="133" w:after="0"/>
            <w:ind w:left="691" w:right="0" w:hanging="310"/>
            <w:jc w:val="left"/>
          </w:pPr>
          <w:hyperlink w:history="true" w:anchor="_bookmark6">
            <w:r>
              <w:rPr>
                <w:spacing w:val="-2"/>
              </w:rPr>
              <w:t>Situering</w:t>
            </w:r>
            <w:r>
              <w:rPr>
                <w:rFonts w:ascii="Times New Roman"/>
                <w:i w:val="0"/>
              </w:rPr>
              <w:tab/>
            </w:r>
            <w:r>
              <w:rPr>
                <w:spacing w:val="-5"/>
              </w:rPr>
              <w:t>14</w:t>
            </w:r>
          </w:hyperlink>
        </w:p>
        <w:p>
          <w:pPr>
            <w:pStyle w:val="TOC2"/>
            <w:numPr>
              <w:ilvl w:val="1"/>
              <w:numId w:val="1"/>
            </w:numPr>
            <w:tabs>
              <w:tab w:pos="691" w:val="left" w:leader="none"/>
              <w:tab w:pos="9202" w:val="right" w:leader="dot"/>
            </w:tabs>
            <w:spacing w:line="240" w:lineRule="auto" w:before="132" w:after="0"/>
            <w:ind w:left="691" w:right="0" w:hanging="310"/>
            <w:jc w:val="left"/>
          </w:pPr>
          <w:hyperlink w:history="true" w:anchor="_bookmark8">
            <w:r>
              <w:rPr>
                <w:w w:val="90"/>
              </w:rPr>
              <w:t>Digitale</w:t>
            </w:r>
            <w:r>
              <w:rPr>
                <w:spacing w:val="-5"/>
              </w:rPr>
              <w:t> </w:t>
            </w:r>
            <w:r>
              <w:rPr>
                <w:w w:val="90"/>
              </w:rPr>
              <w:t>evolutie</w:t>
            </w:r>
            <w:r>
              <w:rPr>
                <w:spacing w:val="-4"/>
              </w:rPr>
              <w:t> </w:t>
            </w:r>
            <w:r>
              <w:rPr>
                <w:w w:val="90"/>
              </w:rPr>
              <w:t>van</w:t>
            </w:r>
            <w:r>
              <w:rPr>
                <w:spacing w:val="-5"/>
              </w:rPr>
              <w:t> </w:t>
            </w:r>
            <w:r>
              <w:rPr>
                <w:spacing w:val="-2"/>
                <w:w w:val="90"/>
              </w:rPr>
              <w:t>meetinstrumenten</w:t>
            </w:r>
            <w:r>
              <w:rPr>
                <w:rFonts w:ascii="Times New Roman"/>
                <w:i w:val="0"/>
              </w:rPr>
              <w:tab/>
            </w:r>
            <w:r>
              <w:rPr>
                <w:spacing w:val="-5"/>
              </w:rPr>
              <w:t>15</w:t>
            </w:r>
          </w:hyperlink>
        </w:p>
        <w:p>
          <w:pPr>
            <w:pStyle w:val="TOC2"/>
            <w:numPr>
              <w:ilvl w:val="1"/>
              <w:numId w:val="1"/>
            </w:numPr>
            <w:tabs>
              <w:tab w:pos="691" w:val="left" w:leader="none"/>
              <w:tab w:pos="8989" w:val="left" w:leader="dot"/>
            </w:tabs>
            <w:spacing w:line="240" w:lineRule="auto" w:before="133" w:after="0"/>
            <w:ind w:left="691" w:right="0" w:hanging="310"/>
            <w:jc w:val="left"/>
          </w:pPr>
          <w:hyperlink w:history="true" w:anchor="_bookmark10">
            <w:r>
              <w:rPr>
                <w:spacing w:val="-2"/>
              </w:rPr>
              <w:t>Probleemstelling</w:t>
            </w:r>
            <w:r>
              <w:rPr>
                <w:rFonts w:ascii="Times New Roman"/>
                <w:i w:val="0"/>
              </w:rPr>
              <w:tab/>
            </w:r>
            <w:r>
              <w:rPr>
                <w:spacing w:val="-5"/>
              </w:rPr>
              <w:t>1C</w:t>
            </w:r>
          </w:hyperlink>
        </w:p>
        <w:p>
          <w:pPr>
            <w:pStyle w:val="TOC2"/>
            <w:numPr>
              <w:ilvl w:val="1"/>
              <w:numId w:val="1"/>
            </w:numPr>
            <w:tabs>
              <w:tab w:pos="691" w:val="left" w:leader="none"/>
              <w:tab w:pos="8989" w:val="left" w:leader="dot"/>
            </w:tabs>
            <w:spacing w:line="240" w:lineRule="auto" w:before="132" w:after="0"/>
            <w:ind w:left="691" w:right="0" w:hanging="310"/>
            <w:jc w:val="left"/>
          </w:pPr>
          <w:hyperlink w:history="true" w:anchor="_bookmark11">
            <w:r>
              <w:rPr>
                <w:spacing w:val="-4"/>
              </w:rPr>
              <w:t>Overkoepelende </w:t>
            </w:r>
            <w:r>
              <w:rPr>
                <w:spacing w:val="-2"/>
              </w:rPr>
              <w:t>doelstelling</w:t>
            </w:r>
            <w:r>
              <w:rPr>
                <w:rFonts w:ascii="Times New Roman"/>
                <w:i w:val="0"/>
              </w:rPr>
              <w:tab/>
            </w:r>
            <w:r>
              <w:rPr>
                <w:spacing w:val="-5"/>
              </w:rPr>
              <w:t>1C</w:t>
            </w:r>
          </w:hyperlink>
        </w:p>
        <w:p>
          <w:pPr>
            <w:pStyle w:val="TOC3"/>
            <w:numPr>
              <w:ilvl w:val="2"/>
              <w:numId w:val="1"/>
            </w:numPr>
            <w:tabs>
              <w:tab w:pos="1094" w:val="left" w:leader="none"/>
              <w:tab w:pos="9202" w:val="right" w:leader="dot"/>
            </w:tabs>
            <w:spacing w:line="240" w:lineRule="auto" w:before="13" w:after="0"/>
            <w:ind w:left="1094" w:right="0" w:hanging="473"/>
            <w:jc w:val="left"/>
          </w:pPr>
          <w:hyperlink w:history="true" w:anchor="_bookmark12">
            <w:r>
              <w:rPr>
                <w:spacing w:val="-2"/>
              </w:rPr>
              <w:t>Efficiëntie</w:t>
            </w:r>
            <w:r>
              <w:rPr>
                <w:rFonts w:ascii="Times New Roman" w:hAnsi="Times New Roman"/>
              </w:rPr>
              <w:tab/>
            </w:r>
            <w:r>
              <w:rPr>
                <w:spacing w:val="-5"/>
              </w:rPr>
              <w:t>16</w:t>
            </w:r>
          </w:hyperlink>
        </w:p>
        <w:p>
          <w:pPr>
            <w:pStyle w:val="TOC3"/>
            <w:numPr>
              <w:ilvl w:val="2"/>
              <w:numId w:val="1"/>
            </w:numPr>
            <w:tabs>
              <w:tab w:pos="1094" w:val="left" w:leader="none"/>
              <w:tab w:pos="9202" w:val="right" w:leader="dot"/>
            </w:tabs>
            <w:spacing w:line="240" w:lineRule="auto" w:before="12" w:after="0"/>
            <w:ind w:left="1094" w:right="0" w:hanging="473"/>
            <w:jc w:val="left"/>
          </w:pPr>
          <w:hyperlink w:history="true" w:anchor="_bookmark13">
            <w:r>
              <w:rPr>
                <w:spacing w:val="-4"/>
              </w:rPr>
              <w:t>Nauwkeurigheid</w:t>
            </w:r>
            <w:r>
              <w:rPr>
                <w:spacing w:val="-10"/>
              </w:rPr>
              <w:t> </w:t>
            </w:r>
            <w:r>
              <w:rPr>
                <w:spacing w:val="-4"/>
              </w:rPr>
              <w:t>en</w:t>
            </w:r>
            <w:r>
              <w:rPr>
                <w:spacing w:val="-9"/>
              </w:rPr>
              <w:t> </w:t>
            </w:r>
            <w:r>
              <w:rPr>
                <w:spacing w:val="-4"/>
              </w:rPr>
              <w:t>betrouwbaarheid</w:t>
            </w:r>
            <w:r>
              <w:rPr>
                <w:rFonts w:ascii="Times New Roman"/>
              </w:rPr>
              <w:tab/>
            </w:r>
            <w:r>
              <w:rPr>
                <w:spacing w:val="-5"/>
              </w:rPr>
              <w:t>17</w:t>
            </w:r>
          </w:hyperlink>
        </w:p>
        <w:p>
          <w:pPr>
            <w:pStyle w:val="TOC2"/>
            <w:numPr>
              <w:ilvl w:val="1"/>
              <w:numId w:val="1"/>
            </w:numPr>
            <w:tabs>
              <w:tab w:pos="691" w:val="left" w:leader="none"/>
              <w:tab w:pos="9202" w:val="right" w:leader="dot"/>
            </w:tabs>
            <w:spacing w:line="240" w:lineRule="auto" w:before="128" w:after="0"/>
            <w:ind w:left="691" w:right="0" w:hanging="310"/>
            <w:jc w:val="left"/>
          </w:pPr>
          <w:hyperlink w:history="true" w:anchor="_bookmark14">
            <w:r>
              <w:rPr>
                <w:spacing w:val="-6"/>
              </w:rPr>
              <w:t>Structuur</w:t>
            </w:r>
            <w:r>
              <w:rPr>
                <w:spacing w:val="-15"/>
              </w:rPr>
              <w:t> </w:t>
            </w:r>
            <w:r>
              <w:rPr>
                <w:spacing w:val="-6"/>
              </w:rPr>
              <w:t>van</w:t>
            </w:r>
            <w:r>
              <w:rPr>
                <w:spacing w:val="-14"/>
              </w:rPr>
              <w:t> </w:t>
            </w:r>
            <w:r>
              <w:rPr>
                <w:spacing w:val="-6"/>
              </w:rPr>
              <w:t>de</w:t>
            </w:r>
            <w:r>
              <w:rPr>
                <w:spacing w:val="-14"/>
              </w:rPr>
              <w:t> </w:t>
            </w:r>
            <w:r>
              <w:rPr>
                <w:spacing w:val="-6"/>
              </w:rPr>
              <w:t>thesis</w:t>
            </w:r>
            <w:r>
              <w:rPr>
                <w:rFonts w:ascii="Times New Roman"/>
                <w:i w:val="0"/>
              </w:rPr>
              <w:tab/>
            </w:r>
            <w:r>
              <w:rPr>
                <w:spacing w:val="-5"/>
              </w:rPr>
              <w:t>17</w:t>
            </w:r>
          </w:hyperlink>
        </w:p>
        <w:p>
          <w:pPr>
            <w:pStyle w:val="TOC1"/>
            <w:tabs>
              <w:tab w:pos="8989" w:val="left" w:leader="dot"/>
            </w:tabs>
            <w:spacing w:before="253"/>
          </w:pPr>
          <w:hyperlink w:history="true" w:anchor="_bookmark15">
            <w:r>
              <w:rPr>
                <w:spacing w:val="-2"/>
              </w:rPr>
              <w:t>Hoofdstuk</w:t>
            </w:r>
            <w:r>
              <w:rPr>
                <w:spacing w:val="-20"/>
              </w:rPr>
              <w:t> </w:t>
            </w:r>
            <w:r>
              <w:rPr>
                <w:spacing w:val="-2"/>
              </w:rPr>
              <w:t>2:</w:t>
            </w:r>
            <w:r>
              <w:rPr>
                <w:spacing w:val="-19"/>
              </w:rPr>
              <w:t> </w:t>
            </w:r>
            <w:r>
              <w:rPr>
                <w:spacing w:val="-2"/>
              </w:rPr>
              <w:t>Literatuurstudie</w:t>
            </w:r>
            <w:r>
              <w:rPr>
                <w:rFonts w:ascii="Times New Roman"/>
                <w:b w:val="0"/>
              </w:rPr>
              <w:tab/>
            </w:r>
            <w:r>
              <w:rPr>
                <w:spacing w:val="-5"/>
              </w:rPr>
              <w:t>1G</w:t>
            </w:r>
          </w:hyperlink>
        </w:p>
        <w:p>
          <w:pPr>
            <w:pStyle w:val="TOC2"/>
            <w:numPr>
              <w:ilvl w:val="1"/>
              <w:numId w:val="2"/>
            </w:numPr>
            <w:tabs>
              <w:tab w:pos="691" w:val="left" w:leader="none"/>
              <w:tab w:pos="9202" w:val="right" w:leader="dot"/>
            </w:tabs>
            <w:spacing w:line="240" w:lineRule="auto" w:before="132" w:after="0"/>
            <w:ind w:left="691" w:right="0" w:hanging="310"/>
            <w:jc w:val="left"/>
          </w:pPr>
          <w:hyperlink w:history="true" w:anchor="_bookmark16">
            <w:r>
              <w:rPr>
                <w:w w:val="90"/>
              </w:rPr>
              <w:t>Traditionele</w:t>
            </w:r>
            <w:r>
              <w:rPr>
                <w:spacing w:val="-8"/>
                <w:w w:val="90"/>
              </w:rPr>
              <w:t> </w:t>
            </w:r>
            <w:r>
              <w:rPr>
                <w:spacing w:val="-2"/>
                <w:w w:val="95"/>
              </w:rPr>
              <w:t>lengtemeetinstrumenten</w:t>
            </w:r>
            <w:r>
              <w:rPr>
                <w:rFonts w:ascii="Times New Roman"/>
                <w:i w:val="0"/>
              </w:rPr>
              <w:tab/>
            </w:r>
            <w:r>
              <w:rPr>
                <w:spacing w:val="-5"/>
              </w:rPr>
              <w:t>20</w:t>
            </w:r>
          </w:hyperlink>
        </w:p>
        <w:p>
          <w:pPr>
            <w:pStyle w:val="TOC3"/>
            <w:numPr>
              <w:ilvl w:val="2"/>
              <w:numId w:val="2"/>
            </w:numPr>
            <w:tabs>
              <w:tab w:pos="1094" w:val="left" w:leader="none"/>
              <w:tab w:pos="9202" w:val="right" w:leader="dot"/>
            </w:tabs>
            <w:spacing w:line="240" w:lineRule="auto" w:before="13" w:after="0"/>
            <w:ind w:left="1094" w:right="0" w:hanging="473"/>
            <w:jc w:val="left"/>
          </w:pPr>
          <w:hyperlink w:history="true" w:anchor="_bookmark17">
            <w:r>
              <w:rPr>
                <w:spacing w:val="-2"/>
              </w:rPr>
              <w:t>Beperkingen</w:t>
            </w:r>
            <w:r>
              <w:rPr>
                <w:rFonts w:ascii="Times New Roman"/>
              </w:rPr>
              <w:tab/>
            </w:r>
            <w:r>
              <w:rPr>
                <w:spacing w:val="-5"/>
              </w:rPr>
              <w:t>20</w:t>
            </w:r>
          </w:hyperlink>
        </w:p>
        <w:p>
          <w:pPr>
            <w:pStyle w:val="TOC2"/>
            <w:numPr>
              <w:ilvl w:val="1"/>
              <w:numId w:val="2"/>
            </w:numPr>
            <w:tabs>
              <w:tab w:pos="691" w:val="left" w:leader="none"/>
              <w:tab w:pos="9202" w:val="right" w:leader="dot"/>
            </w:tabs>
            <w:spacing w:line="240" w:lineRule="auto" w:before="133" w:after="0"/>
            <w:ind w:left="691" w:right="0" w:hanging="310"/>
            <w:jc w:val="left"/>
          </w:pPr>
          <w:hyperlink w:history="true" w:anchor="_bookmark18">
            <w:r>
              <w:rPr>
                <w:w w:val="90"/>
              </w:rPr>
              <w:t>Innovatieve</w:t>
            </w:r>
            <w:r>
              <w:rPr>
                <w:spacing w:val="2"/>
              </w:rPr>
              <w:t> </w:t>
            </w:r>
            <w:r>
              <w:rPr>
                <w:w w:val="90"/>
              </w:rPr>
              <w:t>digitale</w:t>
            </w:r>
            <w:r>
              <w:rPr>
                <w:spacing w:val="2"/>
              </w:rPr>
              <w:t> </w:t>
            </w:r>
            <w:r>
              <w:rPr>
                <w:spacing w:val="-2"/>
                <w:w w:val="90"/>
              </w:rPr>
              <w:t>lengtemeetinstrumenten</w:t>
            </w:r>
            <w:r>
              <w:rPr>
                <w:rFonts w:ascii="Times New Roman"/>
                <w:i w:val="0"/>
              </w:rPr>
              <w:tab/>
            </w:r>
            <w:r>
              <w:rPr>
                <w:spacing w:val="-5"/>
              </w:rPr>
              <w:t>21</w:t>
            </w:r>
          </w:hyperlink>
        </w:p>
        <w:p>
          <w:pPr>
            <w:pStyle w:val="TOC3"/>
            <w:numPr>
              <w:ilvl w:val="2"/>
              <w:numId w:val="2"/>
            </w:numPr>
            <w:tabs>
              <w:tab w:pos="1094" w:val="left" w:leader="none"/>
              <w:tab w:pos="9202" w:val="right" w:leader="dot"/>
            </w:tabs>
            <w:spacing w:line="240" w:lineRule="auto" w:before="12" w:after="0"/>
            <w:ind w:left="1094" w:right="0" w:hanging="473"/>
            <w:jc w:val="left"/>
          </w:pPr>
          <w:hyperlink w:history="true" w:anchor="_bookmark19">
            <w:r>
              <w:rPr>
                <w:spacing w:val="-2"/>
              </w:rPr>
              <w:t>Laserafstandsmeters</w:t>
            </w:r>
            <w:r>
              <w:rPr>
                <w:rFonts w:ascii="Times New Roman"/>
              </w:rPr>
              <w:tab/>
            </w:r>
            <w:r>
              <w:rPr>
                <w:spacing w:val="-5"/>
              </w:rPr>
              <w:t>21</w:t>
            </w:r>
          </w:hyperlink>
        </w:p>
        <w:p>
          <w:pPr>
            <w:pStyle w:val="TOC3"/>
            <w:numPr>
              <w:ilvl w:val="2"/>
              <w:numId w:val="2"/>
            </w:numPr>
            <w:tabs>
              <w:tab w:pos="1094" w:val="left" w:leader="none"/>
              <w:tab w:pos="9202" w:val="right" w:leader="dot"/>
            </w:tabs>
            <w:spacing w:line="240" w:lineRule="auto" w:before="13" w:after="0"/>
            <w:ind w:left="1094" w:right="0" w:hanging="473"/>
            <w:jc w:val="left"/>
          </w:pPr>
          <w:hyperlink w:history="true" w:anchor="_bookmark21">
            <w:r>
              <w:rPr>
                <w:spacing w:val="-4"/>
              </w:rPr>
              <w:t>De</w:t>
            </w:r>
            <w:r>
              <w:rPr>
                <w:spacing w:val="-14"/>
              </w:rPr>
              <w:t> </w:t>
            </w:r>
            <w:r>
              <w:rPr>
                <w:spacing w:val="-4"/>
              </w:rPr>
              <w:t>digitale</w:t>
            </w:r>
            <w:r>
              <w:rPr>
                <w:spacing w:val="-13"/>
              </w:rPr>
              <w:t> </w:t>
            </w:r>
            <w:r>
              <w:rPr>
                <w:spacing w:val="-4"/>
              </w:rPr>
              <w:t>schuifmaat</w:t>
            </w:r>
            <w:r>
              <w:rPr>
                <w:spacing w:val="-14"/>
              </w:rPr>
              <w:t> </w:t>
            </w:r>
            <w:r>
              <w:rPr>
                <w:spacing w:val="-4"/>
              </w:rPr>
              <w:t>en</w:t>
            </w:r>
            <w:r>
              <w:rPr>
                <w:spacing w:val="-13"/>
              </w:rPr>
              <w:t> </w:t>
            </w:r>
            <w:r>
              <w:rPr>
                <w:spacing w:val="-4"/>
              </w:rPr>
              <w:t>gradenboog</w:t>
            </w:r>
            <w:r>
              <w:rPr>
                <w:spacing w:val="-14"/>
              </w:rPr>
              <w:t> </w:t>
            </w:r>
            <w:r>
              <w:rPr>
                <w:spacing w:val="-4"/>
              </w:rPr>
              <w:t>:</w:t>
            </w:r>
            <w:r>
              <w:rPr>
                <w:spacing w:val="-13"/>
              </w:rPr>
              <w:t> </w:t>
            </w:r>
            <w:r>
              <w:rPr>
                <w:spacing w:val="-4"/>
              </w:rPr>
              <w:t>SPATA</w:t>
            </w:r>
            <w:r>
              <w:rPr>
                <w:rFonts w:ascii="Times New Roman"/>
              </w:rPr>
              <w:tab/>
            </w:r>
            <w:r>
              <w:rPr>
                <w:spacing w:val="-5"/>
              </w:rPr>
              <w:t>22</w:t>
            </w:r>
          </w:hyperlink>
        </w:p>
        <w:p>
          <w:pPr>
            <w:pStyle w:val="TOC3"/>
            <w:numPr>
              <w:ilvl w:val="2"/>
              <w:numId w:val="2"/>
            </w:numPr>
            <w:tabs>
              <w:tab w:pos="1094" w:val="left" w:leader="none"/>
              <w:tab w:pos="9202" w:val="right" w:leader="dot"/>
            </w:tabs>
            <w:spacing w:line="240" w:lineRule="auto" w:before="7" w:after="0"/>
            <w:ind w:left="1094" w:right="0" w:hanging="473"/>
            <w:jc w:val="left"/>
          </w:pPr>
          <w:hyperlink w:history="true" w:anchor="_bookmark24">
            <w:r>
              <w:rPr>
                <w:w w:val="90"/>
              </w:rPr>
              <w:t>De</w:t>
            </w:r>
            <w:r>
              <w:rPr>
                <w:spacing w:val="-4"/>
              </w:rPr>
              <w:t> </w:t>
            </w:r>
            <w:r>
              <w:rPr>
                <w:w w:val="90"/>
              </w:rPr>
              <w:t>digitale</w:t>
            </w:r>
            <w:r>
              <w:rPr>
                <w:spacing w:val="-4"/>
              </w:rPr>
              <w:t> </w:t>
            </w:r>
            <w:r>
              <w:rPr>
                <w:w w:val="90"/>
              </w:rPr>
              <w:t>rolmeter</w:t>
            </w:r>
            <w:r>
              <w:rPr>
                <w:spacing w:val="-4"/>
              </w:rPr>
              <w:t> </w:t>
            </w:r>
            <w:r>
              <w:rPr>
                <w:w w:val="90"/>
              </w:rPr>
              <w:t>:</w:t>
            </w:r>
            <w:r>
              <w:rPr>
                <w:spacing w:val="-3"/>
              </w:rPr>
              <w:t> </w:t>
            </w:r>
            <w:r>
              <w:rPr>
                <w:spacing w:val="-2"/>
                <w:w w:val="90"/>
              </w:rPr>
              <w:t>HANDSCAPE</w:t>
            </w:r>
            <w:r>
              <w:rPr>
                <w:rFonts w:ascii="Times New Roman"/>
              </w:rPr>
              <w:tab/>
            </w:r>
            <w:r>
              <w:rPr>
                <w:spacing w:val="-5"/>
              </w:rPr>
              <w:t>23</w:t>
            </w:r>
          </w:hyperlink>
        </w:p>
        <w:p>
          <w:pPr>
            <w:pStyle w:val="TOC3"/>
            <w:numPr>
              <w:ilvl w:val="2"/>
              <w:numId w:val="2"/>
            </w:numPr>
            <w:tabs>
              <w:tab w:pos="1094" w:val="left" w:leader="none"/>
              <w:tab w:pos="9202" w:val="right" w:leader="dot"/>
            </w:tabs>
            <w:spacing w:line="240" w:lineRule="auto" w:before="13" w:after="0"/>
            <w:ind w:left="1094" w:right="0" w:hanging="473"/>
            <w:jc w:val="left"/>
          </w:pPr>
          <w:hyperlink w:history="true" w:anchor="_bookmark26">
            <w:r>
              <w:rPr>
                <w:w w:val="90"/>
              </w:rPr>
              <w:t>De</w:t>
            </w:r>
            <w:r>
              <w:rPr>
                <w:spacing w:val="-4"/>
                <w:w w:val="90"/>
              </w:rPr>
              <w:t> </w:t>
            </w:r>
            <w:r>
              <w:rPr>
                <w:w w:val="90"/>
              </w:rPr>
              <w:t>digitale</w:t>
            </w:r>
            <w:r>
              <w:rPr>
                <w:spacing w:val="-4"/>
                <w:w w:val="90"/>
              </w:rPr>
              <w:t> </w:t>
            </w:r>
            <w:r>
              <w:rPr>
                <w:w w:val="90"/>
              </w:rPr>
              <w:t>lat</w:t>
            </w:r>
            <w:r>
              <w:rPr>
                <w:spacing w:val="-4"/>
                <w:w w:val="90"/>
              </w:rPr>
              <w:t> </w:t>
            </w:r>
            <w:r>
              <w:rPr>
                <w:w w:val="90"/>
              </w:rPr>
              <w:t>:</w:t>
            </w:r>
            <w:r>
              <w:rPr>
                <w:spacing w:val="-4"/>
                <w:w w:val="90"/>
              </w:rPr>
              <w:t> </w:t>
            </w:r>
            <w:r>
              <w:rPr>
                <w:spacing w:val="-2"/>
                <w:w w:val="90"/>
              </w:rPr>
              <w:t>NEORULER</w:t>
            </w:r>
            <w:r>
              <w:rPr>
                <w:rFonts w:ascii="Times New Roman"/>
              </w:rPr>
              <w:tab/>
            </w:r>
            <w:r>
              <w:rPr>
                <w:spacing w:val="-5"/>
              </w:rPr>
              <w:t>25</w:t>
            </w:r>
          </w:hyperlink>
        </w:p>
        <w:p>
          <w:pPr>
            <w:pStyle w:val="TOC2"/>
            <w:numPr>
              <w:ilvl w:val="1"/>
              <w:numId w:val="2"/>
            </w:numPr>
            <w:tabs>
              <w:tab w:pos="691" w:val="left" w:leader="none"/>
              <w:tab w:pos="9202" w:val="right" w:leader="dot"/>
            </w:tabs>
            <w:spacing w:line="240" w:lineRule="auto" w:before="133" w:after="0"/>
            <w:ind w:left="691" w:right="0" w:hanging="310"/>
            <w:jc w:val="left"/>
          </w:pPr>
          <w:hyperlink w:history="true" w:anchor="_bookmark29">
            <w:r>
              <w:rPr/>
              <w:t>Conclusie</w:t>
            </w:r>
            <w:r>
              <w:rPr>
                <w:spacing w:val="-5"/>
              </w:rPr>
              <w:t> </w:t>
            </w:r>
            <w:r>
              <w:rPr>
                <w:spacing w:val="-2"/>
              </w:rPr>
              <w:t>literatuurstudie</w:t>
            </w:r>
            <w:r>
              <w:rPr>
                <w:rFonts w:ascii="Times New Roman"/>
                <w:i w:val="0"/>
              </w:rPr>
              <w:tab/>
            </w:r>
            <w:r>
              <w:rPr>
                <w:spacing w:val="-5"/>
              </w:rPr>
              <w:t>27</w:t>
            </w:r>
          </w:hyperlink>
        </w:p>
        <w:p>
          <w:pPr>
            <w:pStyle w:val="TOC1"/>
            <w:tabs>
              <w:tab w:pos="8989" w:val="left" w:leader="dot"/>
            </w:tabs>
          </w:pPr>
          <w:hyperlink w:history="true" w:anchor="_bookmark30">
            <w:r>
              <w:rPr>
                <w:spacing w:val="-2"/>
              </w:rPr>
              <w:t>Hoofdstuk</w:t>
            </w:r>
            <w:r>
              <w:rPr>
                <w:spacing w:val="-15"/>
              </w:rPr>
              <w:t> </w:t>
            </w:r>
            <w:r>
              <w:rPr>
                <w:spacing w:val="-2"/>
              </w:rPr>
              <w:t>3:</w:t>
            </w:r>
            <w:r>
              <w:rPr>
                <w:spacing w:val="-15"/>
              </w:rPr>
              <w:t> </w:t>
            </w:r>
            <w:r>
              <w:rPr>
                <w:spacing w:val="-2"/>
              </w:rPr>
              <w:t>Concept</w:t>
            </w:r>
            <w:r>
              <w:rPr>
                <w:spacing w:val="-15"/>
              </w:rPr>
              <w:t> </w:t>
            </w:r>
            <w:r>
              <w:rPr>
                <w:spacing w:val="-2"/>
              </w:rPr>
              <w:t>en</w:t>
            </w:r>
            <w:r>
              <w:rPr>
                <w:spacing w:val="-15"/>
              </w:rPr>
              <w:t> </w:t>
            </w:r>
            <w:r>
              <w:rPr>
                <w:spacing w:val="-2"/>
              </w:rPr>
              <w:t>functionaliteit</w:t>
            </w:r>
            <w:r>
              <w:rPr>
                <w:rFonts w:ascii="Times New Roman"/>
                <w:b w:val="0"/>
              </w:rPr>
              <w:tab/>
            </w:r>
            <w:r>
              <w:rPr>
                <w:spacing w:val="-5"/>
              </w:rPr>
              <w:t>2G</w:t>
            </w:r>
          </w:hyperlink>
        </w:p>
        <w:p>
          <w:pPr>
            <w:pStyle w:val="TOC2"/>
            <w:numPr>
              <w:ilvl w:val="1"/>
              <w:numId w:val="3"/>
            </w:numPr>
            <w:tabs>
              <w:tab w:pos="691" w:val="left" w:leader="none"/>
              <w:tab w:pos="9202" w:val="right" w:leader="dot"/>
            </w:tabs>
            <w:spacing w:line="240" w:lineRule="auto" w:before="133" w:after="0"/>
            <w:ind w:left="691" w:right="0" w:hanging="310"/>
            <w:jc w:val="left"/>
          </w:pPr>
          <w:hyperlink w:history="true" w:anchor="_bookmark31">
            <w:r>
              <w:rPr>
                <w:spacing w:val="-2"/>
              </w:rPr>
              <w:t>Opkomst</w:t>
            </w:r>
            <w:r>
              <w:rPr>
                <w:spacing w:val="-11"/>
              </w:rPr>
              <w:t> </w:t>
            </w:r>
            <w:r>
              <w:rPr>
                <w:spacing w:val="-2"/>
              </w:rPr>
              <w:t>van</w:t>
            </w:r>
            <w:r>
              <w:rPr>
                <w:spacing w:val="-11"/>
              </w:rPr>
              <w:t> </w:t>
            </w:r>
            <w:r>
              <w:rPr>
                <w:spacing w:val="-2"/>
              </w:rPr>
              <w:t>DIY-meubelmakerij</w:t>
            </w:r>
            <w:r>
              <w:rPr>
                <w:rFonts w:ascii="Times New Roman"/>
                <w:i w:val="0"/>
              </w:rPr>
              <w:tab/>
            </w:r>
            <w:r>
              <w:rPr>
                <w:spacing w:val="-5"/>
              </w:rPr>
              <w:t>30</w:t>
            </w:r>
          </w:hyperlink>
        </w:p>
        <w:p>
          <w:pPr>
            <w:pStyle w:val="TOC2"/>
            <w:numPr>
              <w:ilvl w:val="1"/>
              <w:numId w:val="3"/>
            </w:numPr>
            <w:tabs>
              <w:tab w:pos="691" w:val="left" w:leader="none"/>
              <w:tab w:pos="9202" w:val="right" w:leader="dot"/>
            </w:tabs>
            <w:spacing w:line="240" w:lineRule="auto" w:before="132" w:after="0"/>
            <w:ind w:left="691" w:right="0" w:hanging="310"/>
            <w:jc w:val="left"/>
          </w:pPr>
          <w:hyperlink w:history="true" w:anchor="_bookmark33">
            <w:r>
              <w:rPr>
                <w:spacing w:val="-4"/>
              </w:rPr>
              <w:t>Vraag</w:t>
            </w:r>
            <w:r>
              <w:rPr>
                <w:spacing w:val="-16"/>
              </w:rPr>
              <w:t> </w:t>
            </w:r>
            <w:r>
              <w:rPr>
                <w:spacing w:val="-4"/>
              </w:rPr>
              <w:t>naar</w:t>
            </w:r>
            <w:r>
              <w:rPr>
                <w:spacing w:val="-16"/>
              </w:rPr>
              <w:t> </w:t>
            </w:r>
            <w:r>
              <w:rPr>
                <w:spacing w:val="-4"/>
              </w:rPr>
              <w:t>slimme</w:t>
            </w:r>
            <w:r>
              <w:rPr>
                <w:spacing w:val="-15"/>
              </w:rPr>
              <w:t> </w:t>
            </w:r>
            <w:r>
              <w:rPr>
                <w:spacing w:val="-4"/>
              </w:rPr>
              <w:t>hulpmiddelen</w:t>
            </w:r>
            <w:r>
              <w:rPr>
                <w:rFonts w:ascii="Times New Roman"/>
                <w:i w:val="0"/>
              </w:rPr>
              <w:tab/>
            </w:r>
            <w:r>
              <w:rPr>
                <w:spacing w:val="-5"/>
              </w:rPr>
              <w:t>31</w:t>
            </w:r>
          </w:hyperlink>
        </w:p>
        <w:p>
          <w:pPr>
            <w:pStyle w:val="TOC2"/>
            <w:numPr>
              <w:ilvl w:val="1"/>
              <w:numId w:val="3"/>
            </w:numPr>
            <w:tabs>
              <w:tab w:pos="691" w:val="left" w:leader="none"/>
              <w:tab w:pos="9202" w:val="right" w:leader="dot"/>
            </w:tabs>
            <w:spacing w:line="240" w:lineRule="auto" w:before="133" w:after="0"/>
            <w:ind w:left="691" w:right="0" w:hanging="310"/>
            <w:jc w:val="left"/>
          </w:pPr>
          <w:hyperlink w:history="true" w:anchor="_bookmark34">
            <w:r>
              <w:rPr>
                <w:spacing w:val="-2"/>
              </w:rPr>
              <w:t>Werkingsprincipe</w:t>
            </w:r>
            <w:r>
              <w:rPr>
                <w:rFonts w:ascii="Times New Roman"/>
                <w:i w:val="0"/>
              </w:rPr>
              <w:tab/>
            </w:r>
            <w:r>
              <w:rPr>
                <w:spacing w:val="-5"/>
              </w:rPr>
              <w:t>32</w:t>
            </w:r>
          </w:hyperlink>
        </w:p>
        <w:p>
          <w:pPr>
            <w:pStyle w:val="TOC3"/>
            <w:numPr>
              <w:ilvl w:val="2"/>
              <w:numId w:val="3"/>
            </w:numPr>
            <w:tabs>
              <w:tab w:pos="1094" w:val="left" w:leader="none"/>
              <w:tab w:pos="9202" w:val="right" w:leader="dot"/>
            </w:tabs>
            <w:spacing w:line="240" w:lineRule="auto" w:before="8" w:after="0"/>
            <w:ind w:left="1094" w:right="0" w:hanging="473"/>
            <w:jc w:val="left"/>
          </w:pPr>
          <w:hyperlink w:history="true" w:anchor="_bookmark36">
            <w:r>
              <w:rPr>
                <w:spacing w:val="-4"/>
              </w:rPr>
              <w:t>:</w:t>
            </w:r>
            <w:r>
              <w:rPr>
                <w:spacing w:val="-21"/>
              </w:rPr>
              <w:t> </w:t>
            </w:r>
            <w:r>
              <w:rPr>
                <w:spacing w:val="-4"/>
              </w:rPr>
              <w:t>Uitzetten</w:t>
            </w:r>
            <w:r>
              <w:rPr>
                <w:spacing w:val="-21"/>
              </w:rPr>
              <w:t> </w:t>
            </w:r>
            <w:r>
              <w:rPr>
                <w:spacing w:val="-4"/>
              </w:rPr>
              <w:t>van</w:t>
            </w:r>
            <w:r>
              <w:rPr>
                <w:spacing w:val="-20"/>
              </w:rPr>
              <w:t> </w:t>
            </w:r>
            <w:r>
              <w:rPr>
                <w:spacing w:val="-4"/>
              </w:rPr>
              <w:t>een</w:t>
            </w:r>
            <w:r>
              <w:rPr>
                <w:spacing w:val="-21"/>
              </w:rPr>
              <w:t> </w:t>
            </w:r>
            <w:r>
              <w:rPr>
                <w:spacing w:val="-4"/>
              </w:rPr>
              <w:t>complexe</w:t>
            </w:r>
            <w:r>
              <w:rPr>
                <w:spacing w:val="-20"/>
              </w:rPr>
              <w:t> </w:t>
            </w:r>
            <w:r>
              <w:rPr>
                <w:spacing w:val="-4"/>
              </w:rPr>
              <w:t>2D-tekening</w:t>
            </w:r>
            <w:r>
              <w:rPr>
                <w:rFonts w:ascii="Times New Roman"/>
              </w:rPr>
              <w:tab/>
            </w:r>
            <w:r>
              <w:rPr>
                <w:spacing w:val="-5"/>
              </w:rPr>
              <w:t>33</w:t>
            </w:r>
          </w:hyperlink>
        </w:p>
        <w:p>
          <w:pPr>
            <w:pStyle w:val="TOC1"/>
            <w:tabs>
              <w:tab w:pos="9202" w:val="right" w:leader="dot"/>
            </w:tabs>
          </w:pPr>
          <w:hyperlink w:history="true" w:anchor="_bookmark41">
            <w:r>
              <w:rPr>
                <w:spacing w:val="-2"/>
              </w:rPr>
              <w:t>Hoofdstuk</w:t>
            </w:r>
            <w:r>
              <w:rPr>
                <w:spacing w:val="-20"/>
              </w:rPr>
              <w:t> </w:t>
            </w:r>
            <w:r>
              <w:rPr>
                <w:spacing w:val="-2"/>
              </w:rPr>
              <w:t>4:</w:t>
            </w:r>
            <w:r>
              <w:rPr>
                <w:spacing w:val="-19"/>
              </w:rPr>
              <w:t> </w:t>
            </w:r>
            <w:r>
              <w:rPr>
                <w:spacing w:val="-2"/>
              </w:rPr>
              <w:t>Hardware</w:t>
            </w:r>
            <w:r>
              <w:rPr>
                <w:rFonts w:ascii="Times New Roman"/>
                <w:b w:val="0"/>
              </w:rPr>
              <w:tab/>
            </w:r>
            <w:r>
              <w:rPr>
                <w:spacing w:val="-7"/>
              </w:rPr>
              <w:t>35</w:t>
            </w:r>
          </w:hyperlink>
        </w:p>
        <w:p>
          <w:pPr>
            <w:pStyle w:val="TOC2"/>
            <w:numPr>
              <w:ilvl w:val="1"/>
              <w:numId w:val="4"/>
            </w:numPr>
            <w:tabs>
              <w:tab w:pos="691" w:val="left" w:leader="none"/>
              <w:tab w:pos="8989" w:val="left" w:leader="dot"/>
            </w:tabs>
            <w:spacing w:line="240" w:lineRule="auto" w:before="133" w:after="0"/>
            <w:ind w:left="691" w:right="0" w:hanging="310"/>
            <w:jc w:val="left"/>
          </w:pPr>
          <w:hyperlink w:history="true" w:anchor="_bookmark42">
            <w:r>
              <w:rPr/>
              <w:t>De</w:t>
            </w:r>
            <w:r>
              <w:rPr>
                <w:spacing w:val="-3"/>
              </w:rPr>
              <w:t> </w:t>
            </w:r>
            <w:r>
              <w:rPr/>
              <w:t>LED-</w:t>
            </w:r>
            <w:r>
              <w:rPr>
                <w:spacing w:val="-2"/>
              </w:rPr>
              <w:t>schaalverdeling</w:t>
            </w:r>
            <w:r>
              <w:rPr>
                <w:rFonts w:ascii="Times New Roman"/>
                <w:i w:val="0"/>
              </w:rPr>
              <w:tab/>
            </w:r>
            <w:r>
              <w:rPr>
                <w:spacing w:val="-5"/>
              </w:rPr>
              <w:t>3C</w:t>
            </w:r>
          </w:hyperlink>
        </w:p>
        <w:p>
          <w:pPr>
            <w:pStyle w:val="TOC3"/>
            <w:numPr>
              <w:ilvl w:val="2"/>
              <w:numId w:val="4"/>
            </w:numPr>
            <w:tabs>
              <w:tab w:pos="1094" w:val="left" w:leader="none"/>
              <w:tab w:pos="9202" w:val="right" w:leader="dot"/>
            </w:tabs>
            <w:spacing w:line="240" w:lineRule="auto" w:before="12" w:after="0"/>
            <w:ind w:left="1094" w:right="0" w:hanging="473"/>
            <w:jc w:val="left"/>
          </w:pPr>
          <w:hyperlink w:history="true" w:anchor="_bookmark43">
            <w:r>
              <w:rPr>
                <w:spacing w:val="-2"/>
              </w:rPr>
              <w:t>Schuifregisters</w:t>
            </w:r>
            <w:r>
              <w:rPr>
                <w:rFonts w:ascii="Times New Roman"/>
              </w:rPr>
              <w:tab/>
            </w:r>
            <w:r>
              <w:rPr>
                <w:spacing w:val="-5"/>
              </w:rPr>
              <w:t>36</w:t>
            </w:r>
          </w:hyperlink>
        </w:p>
        <w:p>
          <w:pPr>
            <w:pStyle w:val="TOC3"/>
            <w:numPr>
              <w:ilvl w:val="2"/>
              <w:numId w:val="4"/>
            </w:numPr>
            <w:tabs>
              <w:tab w:pos="1094" w:val="left" w:leader="none"/>
              <w:tab w:pos="9202" w:val="right" w:leader="dot"/>
            </w:tabs>
            <w:spacing w:line="240" w:lineRule="auto" w:before="13" w:after="0"/>
            <w:ind w:left="1094" w:right="0" w:hanging="473"/>
            <w:jc w:val="left"/>
          </w:pPr>
          <w:hyperlink w:history="true" w:anchor="_bookmark48">
            <w:r>
              <w:rPr>
                <w:spacing w:val="-2"/>
              </w:rPr>
              <w:t>Gespecialiseerde</w:t>
            </w:r>
            <w:r>
              <w:rPr>
                <w:spacing w:val="8"/>
              </w:rPr>
              <w:t> </w:t>
            </w:r>
            <w:r>
              <w:rPr>
                <w:spacing w:val="-2"/>
              </w:rPr>
              <w:t>LED-drivers</w:t>
            </w:r>
            <w:r>
              <w:rPr>
                <w:rFonts w:ascii="Times New Roman"/>
              </w:rPr>
              <w:tab/>
            </w:r>
            <w:r>
              <w:rPr>
                <w:spacing w:val="-5"/>
              </w:rPr>
              <w:t>42</w:t>
            </w:r>
          </w:hyperlink>
        </w:p>
        <w:p>
          <w:pPr>
            <w:pStyle w:val="TOC3"/>
            <w:numPr>
              <w:ilvl w:val="2"/>
              <w:numId w:val="4"/>
            </w:numPr>
            <w:tabs>
              <w:tab w:pos="1094" w:val="left" w:leader="none"/>
              <w:tab w:pos="9202" w:val="right" w:leader="dot"/>
            </w:tabs>
            <w:spacing w:line="240" w:lineRule="auto" w:before="13" w:after="0"/>
            <w:ind w:left="1094" w:right="0" w:hanging="473"/>
            <w:jc w:val="left"/>
          </w:pPr>
          <w:hyperlink w:history="true" w:anchor="_bookmark53">
            <w:r>
              <w:rPr>
                <w:spacing w:val="-4"/>
              </w:rPr>
              <w:t>LEDs</w:t>
            </w:r>
            <w:r>
              <w:rPr>
                <w:rFonts w:ascii="Times New Roman"/>
              </w:rPr>
              <w:tab/>
            </w:r>
            <w:r>
              <w:rPr>
                <w:spacing w:val="-5"/>
              </w:rPr>
              <w:t>47</w:t>
            </w:r>
          </w:hyperlink>
        </w:p>
        <w:p>
          <w:pPr>
            <w:pStyle w:val="TOC2"/>
            <w:numPr>
              <w:ilvl w:val="1"/>
              <w:numId w:val="4"/>
            </w:numPr>
            <w:tabs>
              <w:tab w:pos="691" w:val="left" w:leader="none"/>
              <w:tab w:pos="9202" w:val="right" w:leader="dot"/>
            </w:tabs>
            <w:spacing w:line="240" w:lineRule="auto" w:before="132" w:after="0"/>
            <w:ind w:left="691" w:right="0" w:hanging="310"/>
            <w:jc w:val="left"/>
          </w:pPr>
          <w:hyperlink w:history="true" w:anchor="_bookmark58">
            <w:r>
              <w:rPr/>
              <w:t>De</w:t>
            </w:r>
            <w:r>
              <w:rPr>
                <w:spacing w:val="-10"/>
              </w:rPr>
              <w:t> </w:t>
            </w:r>
            <w:r>
              <w:rPr>
                <w:spacing w:val="-2"/>
              </w:rPr>
              <w:t>microcontroller</w:t>
            </w:r>
            <w:r>
              <w:rPr>
                <w:rFonts w:ascii="Times New Roman"/>
                <w:i w:val="0"/>
              </w:rPr>
              <w:tab/>
            </w:r>
            <w:r>
              <w:rPr>
                <w:spacing w:val="-5"/>
              </w:rPr>
              <w:t>50</w:t>
            </w:r>
          </w:hyperlink>
        </w:p>
        <w:p>
          <w:pPr>
            <w:pStyle w:val="TOC3"/>
            <w:numPr>
              <w:ilvl w:val="2"/>
              <w:numId w:val="4"/>
            </w:numPr>
            <w:tabs>
              <w:tab w:pos="1094" w:val="left" w:leader="none"/>
              <w:tab w:pos="9202" w:val="right" w:leader="dot"/>
            </w:tabs>
            <w:spacing w:line="240" w:lineRule="auto" w:before="8" w:after="0"/>
            <w:ind w:left="1094" w:right="0" w:hanging="473"/>
            <w:jc w:val="left"/>
          </w:pPr>
          <w:hyperlink w:history="true" w:anchor="_bookmark59">
            <w:r>
              <w:rPr>
                <w:spacing w:val="-4"/>
              </w:rPr>
              <w:t>Gebruik</w:t>
            </w:r>
            <w:r>
              <w:rPr>
                <w:spacing w:val="-15"/>
              </w:rPr>
              <w:t> </w:t>
            </w:r>
            <w:r>
              <w:rPr>
                <w:spacing w:val="-4"/>
              </w:rPr>
              <w:t>van</w:t>
            </w:r>
            <w:r>
              <w:rPr>
                <w:spacing w:val="-14"/>
              </w:rPr>
              <w:t> </w:t>
            </w:r>
            <w:r>
              <w:rPr>
                <w:spacing w:val="-4"/>
              </w:rPr>
              <w:t>een</w:t>
            </w:r>
            <w:r>
              <w:rPr>
                <w:spacing w:val="-14"/>
              </w:rPr>
              <w:t> </w:t>
            </w:r>
            <w:r>
              <w:rPr>
                <w:spacing w:val="-4"/>
              </w:rPr>
              <w:t>ready-to-use</w:t>
            </w:r>
            <w:r>
              <w:rPr>
                <w:spacing w:val="-14"/>
              </w:rPr>
              <w:t> </w:t>
            </w:r>
            <w:r>
              <w:rPr>
                <w:spacing w:val="-4"/>
              </w:rPr>
              <w:t>microcontroller</w:t>
            </w:r>
            <w:r>
              <w:rPr>
                <w:rFonts w:ascii="Times New Roman"/>
              </w:rPr>
              <w:tab/>
            </w:r>
            <w:r>
              <w:rPr>
                <w:spacing w:val="-5"/>
              </w:rPr>
              <w:t>50</w:t>
            </w:r>
          </w:hyperlink>
        </w:p>
        <w:p>
          <w:pPr>
            <w:pStyle w:val="TOC3"/>
            <w:numPr>
              <w:ilvl w:val="2"/>
              <w:numId w:val="4"/>
            </w:numPr>
            <w:tabs>
              <w:tab w:pos="1094" w:val="left" w:leader="none"/>
              <w:tab w:pos="9202" w:val="right" w:leader="dot"/>
            </w:tabs>
            <w:spacing w:line="240" w:lineRule="auto" w:before="12" w:after="0"/>
            <w:ind w:left="1094" w:right="0" w:hanging="473"/>
            <w:jc w:val="left"/>
          </w:pPr>
          <w:hyperlink w:history="true" w:anchor="_bookmark66">
            <w:r>
              <w:rPr>
                <w:spacing w:val="-6"/>
              </w:rPr>
              <w:t>Gebruik</w:t>
            </w:r>
            <w:r>
              <w:rPr>
                <w:spacing w:val="-11"/>
              </w:rPr>
              <w:t> </w:t>
            </w:r>
            <w:r>
              <w:rPr>
                <w:spacing w:val="-6"/>
              </w:rPr>
              <w:t>van</w:t>
            </w:r>
            <w:r>
              <w:rPr>
                <w:spacing w:val="-11"/>
              </w:rPr>
              <w:t> </w:t>
            </w:r>
            <w:r>
              <w:rPr>
                <w:spacing w:val="-6"/>
              </w:rPr>
              <w:t>een</w:t>
            </w:r>
            <w:r>
              <w:rPr>
                <w:spacing w:val="-11"/>
              </w:rPr>
              <w:t> </w:t>
            </w:r>
            <w:r>
              <w:rPr>
                <w:spacing w:val="-6"/>
              </w:rPr>
              <w:t>geïntegreerde</w:t>
            </w:r>
            <w:r>
              <w:rPr>
                <w:spacing w:val="-10"/>
              </w:rPr>
              <w:t> </w:t>
            </w:r>
            <w:r>
              <w:rPr>
                <w:spacing w:val="-6"/>
              </w:rPr>
              <w:t>microcontroller</w:t>
            </w:r>
            <w:r>
              <w:rPr>
                <w:rFonts w:ascii="Times New Roman" w:hAnsi="Times New Roman"/>
              </w:rPr>
              <w:tab/>
            </w:r>
            <w:r>
              <w:rPr>
                <w:spacing w:val="-5"/>
              </w:rPr>
              <w:t>54</w:t>
            </w:r>
          </w:hyperlink>
        </w:p>
        <w:p>
          <w:pPr>
            <w:pStyle w:val="TOC2"/>
            <w:numPr>
              <w:ilvl w:val="1"/>
              <w:numId w:val="4"/>
            </w:numPr>
            <w:tabs>
              <w:tab w:pos="691" w:val="left" w:leader="none"/>
              <w:tab w:pos="8989" w:val="left" w:leader="dot"/>
            </w:tabs>
            <w:spacing w:line="240" w:lineRule="auto" w:before="133" w:after="0"/>
            <w:ind w:left="691" w:right="0" w:hanging="310"/>
            <w:jc w:val="left"/>
          </w:pPr>
          <w:hyperlink w:history="true" w:anchor="_bookmark71">
            <w:r>
              <w:rPr/>
              <w:t>PCB-</w:t>
            </w:r>
            <w:r>
              <w:rPr>
                <w:spacing w:val="-2"/>
              </w:rPr>
              <w:t>ontwerp</w:t>
            </w:r>
            <w:r>
              <w:rPr>
                <w:rFonts w:ascii="Times New Roman"/>
                <w:i w:val="0"/>
              </w:rPr>
              <w:tab/>
            </w:r>
            <w:r>
              <w:rPr>
                <w:spacing w:val="-5"/>
              </w:rPr>
              <w:t>5C</w:t>
            </w:r>
          </w:hyperlink>
        </w:p>
        <w:p>
          <w:pPr>
            <w:pStyle w:val="TOC3"/>
            <w:numPr>
              <w:ilvl w:val="2"/>
              <w:numId w:val="4"/>
            </w:numPr>
            <w:tabs>
              <w:tab w:pos="1094" w:val="left" w:leader="none"/>
              <w:tab w:pos="9202" w:val="right" w:leader="dot"/>
            </w:tabs>
            <w:spacing w:line="240" w:lineRule="auto" w:before="13" w:after="20"/>
            <w:ind w:left="1094" w:right="0" w:hanging="473"/>
            <w:jc w:val="left"/>
          </w:pPr>
          <w:hyperlink w:history="true" w:anchor="_bookmark74">
            <w:r>
              <w:rPr/>
              <w:t>De</w:t>
            </w:r>
            <w:r>
              <w:rPr>
                <w:spacing w:val="-2"/>
              </w:rPr>
              <w:t> </w:t>
            </w:r>
            <w:r>
              <w:rPr/>
              <w:t>LED-</w:t>
            </w:r>
            <w:r>
              <w:rPr>
                <w:spacing w:val="-2"/>
              </w:rPr>
              <w:t>array</w:t>
            </w:r>
            <w:r>
              <w:rPr>
                <w:rFonts w:ascii="Times New Roman"/>
              </w:rPr>
              <w:tab/>
            </w:r>
            <w:r>
              <w:rPr>
                <w:spacing w:val="-5"/>
              </w:rPr>
              <w:t>57</w:t>
            </w:r>
          </w:hyperlink>
        </w:p>
        <w:p>
          <w:pPr>
            <w:pStyle w:val="TOC3"/>
            <w:numPr>
              <w:ilvl w:val="2"/>
              <w:numId w:val="5"/>
            </w:numPr>
            <w:tabs>
              <w:tab w:pos="1094" w:val="left" w:leader="none"/>
              <w:tab w:pos="9202" w:val="right" w:leader="dot"/>
            </w:tabs>
            <w:spacing w:line="240" w:lineRule="auto" w:before="87" w:after="0"/>
            <w:ind w:left="1094" w:right="0" w:hanging="473"/>
            <w:jc w:val="left"/>
          </w:pPr>
          <w:hyperlink w:history="true" w:anchor="_bookmark78">
            <w:r>
              <w:rPr/>
              <w:t>PCB-</w:t>
            </w:r>
            <w:r>
              <w:rPr>
                <w:spacing w:val="-2"/>
              </w:rPr>
              <w:t>productie</w:t>
            </w:r>
            <w:r>
              <w:rPr>
                <w:rFonts w:ascii="Times New Roman"/>
              </w:rPr>
              <w:tab/>
            </w:r>
            <w:r>
              <w:rPr>
                <w:spacing w:val="-5"/>
              </w:rPr>
              <w:t>58</w:t>
            </w:r>
          </w:hyperlink>
        </w:p>
        <w:p>
          <w:pPr>
            <w:pStyle w:val="TOC2"/>
            <w:numPr>
              <w:ilvl w:val="1"/>
              <w:numId w:val="4"/>
            </w:numPr>
            <w:tabs>
              <w:tab w:pos="691" w:val="left" w:leader="none"/>
              <w:tab w:pos="8989" w:val="left" w:leader="dot"/>
            </w:tabs>
            <w:spacing w:line="240" w:lineRule="auto" w:before="133" w:after="0"/>
            <w:ind w:left="691" w:right="0" w:hanging="310"/>
            <w:jc w:val="left"/>
          </w:pPr>
          <w:hyperlink w:history="true" w:anchor="_bookmark83">
            <w:r>
              <w:rPr>
                <w:spacing w:val="-4"/>
              </w:rPr>
              <w:t>Behuizing</w:t>
            </w:r>
            <w:r>
              <w:rPr>
                <w:spacing w:val="-19"/>
              </w:rPr>
              <w:t> </w:t>
            </w:r>
            <w:r>
              <w:rPr>
                <w:spacing w:val="-4"/>
              </w:rPr>
              <w:t>voor</w:t>
            </w:r>
            <w:r>
              <w:rPr>
                <w:spacing w:val="-18"/>
              </w:rPr>
              <w:t> </w:t>
            </w:r>
            <w:r>
              <w:rPr>
                <w:spacing w:val="-4"/>
              </w:rPr>
              <w:t>smartphone-integratie</w:t>
            </w:r>
            <w:r>
              <w:rPr>
                <w:rFonts w:ascii="Times New Roman"/>
                <w:i w:val="0"/>
              </w:rPr>
              <w:tab/>
            </w:r>
            <w:r>
              <w:rPr>
                <w:spacing w:val="-5"/>
              </w:rPr>
              <w:t>C0</w:t>
            </w:r>
          </w:hyperlink>
        </w:p>
        <w:p>
          <w:pPr>
            <w:pStyle w:val="TOC1"/>
            <w:tabs>
              <w:tab w:pos="9202" w:val="right" w:leader="dot"/>
            </w:tabs>
          </w:pPr>
          <w:hyperlink w:history="true" w:anchor="_bookmark88">
            <w:r>
              <w:rPr>
                <w:spacing w:val="-2"/>
              </w:rPr>
              <w:t>Hoofdstuk</w:t>
            </w:r>
            <w:r>
              <w:rPr>
                <w:spacing w:val="-20"/>
              </w:rPr>
              <w:t> </w:t>
            </w:r>
            <w:r>
              <w:rPr>
                <w:spacing w:val="-2"/>
              </w:rPr>
              <w:t>5:</w:t>
            </w:r>
            <w:r>
              <w:rPr>
                <w:spacing w:val="-19"/>
              </w:rPr>
              <w:t> </w:t>
            </w:r>
            <w:r>
              <w:rPr>
                <w:spacing w:val="-2"/>
              </w:rPr>
              <w:t>Software</w:t>
            </w:r>
            <w:r>
              <w:rPr>
                <w:rFonts w:ascii="Times New Roman"/>
                <w:b w:val="0"/>
              </w:rPr>
              <w:tab/>
            </w:r>
            <w:r>
              <w:rPr>
                <w:spacing w:val="-7"/>
              </w:rPr>
              <w:t>63</w:t>
            </w:r>
          </w:hyperlink>
        </w:p>
        <w:p>
          <w:pPr>
            <w:pStyle w:val="TOC2"/>
            <w:numPr>
              <w:ilvl w:val="1"/>
              <w:numId w:val="6"/>
            </w:numPr>
            <w:tabs>
              <w:tab w:pos="691" w:val="left" w:leader="none"/>
              <w:tab w:pos="8989" w:val="left" w:leader="dot"/>
            </w:tabs>
            <w:spacing w:line="240" w:lineRule="auto" w:before="133" w:after="0"/>
            <w:ind w:left="691" w:right="0" w:hanging="310"/>
            <w:jc w:val="left"/>
          </w:pPr>
          <w:hyperlink w:history="true" w:anchor="_bookmark89">
            <w:r>
              <w:rPr>
                <w:spacing w:val="-7"/>
              </w:rPr>
              <w:t>Microcontroller</w:t>
            </w:r>
            <w:r>
              <w:rPr>
                <w:spacing w:val="5"/>
              </w:rPr>
              <w:t> </w:t>
            </w:r>
            <w:r>
              <w:rPr>
                <w:spacing w:val="-2"/>
              </w:rPr>
              <w:t>software</w:t>
            </w:r>
            <w:r>
              <w:rPr>
                <w:rFonts w:ascii="Times New Roman"/>
                <w:i w:val="0"/>
              </w:rPr>
              <w:tab/>
            </w:r>
            <w:r>
              <w:rPr>
                <w:spacing w:val="-5"/>
              </w:rPr>
              <w:t>C4</w:t>
            </w:r>
          </w:hyperlink>
        </w:p>
        <w:p>
          <w:pPr>
            <w:pStyle w:val="TOC3"/>
            <w:numPr>
              <w:ilvl w:val="2"/>
              <w:numId w:val="6"/>
            </w:numPr>
            <w:tabs>
              <w:tab w:pos="1094" w:val="left" w:leader="none"/>
              <w:tab w:pos="9202" w:val="right" w:leader="dot"/>
            </w:tabs>
            <w:spacing w:line="240" w:lineRule="auto" w:before="13" w:after="0"/>
            <w:ind w:left="1094" w:right="0" w:hanging="473"/>
            <w:jc w:val="left"/>
          </w:pPr>
          <w:hyperlink w:history="true" w:anchor="_bookmark91">
            <w:r>
              <w:rPr>
                <w:spacing w:val="-6"/>
              </w:rPr>
              <w:t>Enkelvoudige</w:t>
            </w:r>
            <w:r>
              <w:rPr>
                <w:spacing w:val="-15"/>
              </w:rPr>
              <w:t> </w:t>
            </w:r>
            <w:r>
              <w:rPr>
                <w:spacing w:val="-6"/>
              </w:rPr>
              <w:t>lengte-uitzetting</w:t>
            </w:r>
            <w:r>
              <w:rPr>
                <w:spacing w:val="-15"/>
              </w:rPr>
              <w:t> </w:t>
            </w:r>
            <w:r>
              <w:rPr>
                <w:spacing w:val="-6"/>
              </w:rPr>
              <w:t>met</w:t>
            </w:r>
            <w:r>
              <w:rPr>
                <w:spacing w:val="-15"/>
              </w:rPr>
              <w:t> </w:t>
            </w:r>
            <w:r>
              <w:rPr>
                <w:spacing w:val="-6"/>
              </w:rPr>
              <w:t>animatie</w:t>
            </w:r>
            <w:r>
              <w:rPr>
                <w:rFonts w:ascii="Times New Roman"/>
              </w:rPr>
              <w:tab/>
            </w:r>
            <w:r>
              <w:rPr>
                <w:spacing w:val="-5"/>
              </w:rPr>
              <w:t>65</w:t>
            </w:r>
          </w:hyperlink>
        </w:p>
        <w:p>
          <w:pPr>
            <w:pStyle w:val="TOC3"/>
            <w:numPr>
              <w:ilvl w:val="2"/>
              <w:numId w:val="6"/>
            </w:numPr>
            <w:tabs>
              <w:tab w:pos="1094" w:val="left" w:leader="none"/>
              <w:tab w:pos="9202" w:val="right" w:leader="dot"/>
            </w:tabs>
            <w:spacing w:line="240" w:lineRule="auto" w:before="12" w:after="0"/>
            <w:ind w:left="1094" w:right="0" w:hanging="473"/>
            <w:jc w:val="left"/>
          </w:pPr>
          <w:hyperlink w:history="true" w:anchor="_bookmark94">
            <w:r>
              <w:rPr>
                <w:spacing w:val="-6"/>
              </w:rPr>
              <w:t>Meervoudige</w:t>
            </w:r>
            <w:r>
              <w:rPr>
                <w:spacing w:val="-10"/>
              </w:rPr>
              <w:t> </w:t>
            </w:r>
            <w:r>
              <w:rPr>
                <w:spacing w:val="-6"/>
              </w:rPr>
              <w:t>lengte-uitzetting</w:t>
            </w:r>
            <w:r>
              <w:rPr>
                <w:spacing w:val="-10"/>
              </w:rPr>
              <w:t> </w:t>
            </w:r>
            <w:r>
              <w:rPr>
                <w:spacing w:val="-6"/>
              </w:rPr>
              <w:t>zonder</w:t>
            </w:r>
            <w:r>
              <w:rPr>
                <w:spacing w:val="-10"/>
              </w:rPr>
              <w:t> </w:t>
            </w:r>
            <w:r>
              <w:rPr>
                <w:spacing w:val="-6"/>
              </w:rPr>
              <w:t>animatie</w:t>
            </w:r>
            <w:r>
              <w:rPr>
                <w:rFonts w:ascii="Times New Roman"/>
              </w:rPr>
              <w:tab/>
            </w:r>
            <w:r>
              <w:rPr>
                <w:spacing w:val="-5"/>
              </w:rPr>
              <w:t>68</w:t>
            </w:r>
          </w:hyperlink>
        </w:p>
        <w:p>
          <w:pPr>
            <w:pStyle w:val="TOC3"/>
            <w:numPr>
              <w:ilvl w:val="2"/>
              <w:numId w:val="6"/>
            </w:numPr>
            <w:tabs>
              <w:tab w:pos="1094" w:val="left" w:leader="none"/>
              <w:tab w:pos="9202" w:val="right" w:leader="dot"/>
            </w:tabs>
            <w:spacing w:line="240" w:lineRule="auto" w:before="13" w:after="0"/>
            <w:ind w:left="1094" w:right="0" w:hanging="473"/>
            <w:jc w:val="left"/>
          </w:pPr>
          <w:hyperlink w:history="true" w:anchor="_bookmark96">
            <w:r>
              <w:rPr>
                <w:spacing w:val="-4"/>
              </w:rPr>
              <w:t>Uitzettingszone</w:t>
            </w:r>
            <w:r>
              <w:rPr>
                <w:spacing w:val="-11"/>
              </w:rPr>
              <w:t> </w:t>
            </w:r>
            <w:r>
              <w:rPr>
                <w:spacing w:val="-4"/>
              </w:rPr>
              <w:t>tussen</w:t>
            </w:r>
            <w:r>
              <w:rPr>
                <w:spacing w:val="-11"/>
              </w:rPr>
              <w:t> </w:t>
            </w:r>
            <w:r>
              <w:rPr>
                <w:spacing w:val="-4"/>
              </w:rPr>
              <w:t>2</w:t>
            </w:r>
            <w:r>
              <w:rPr>
                <w:spacing w:val="-10"/>
              </w:rPr>
              <w:t> </w:t>
            </w:r>
            <w:r>
              <w:rPr>
                <w:spacing w:val="-4"/>
              </w:rPr>
              <w:t>punten</w:t>
            </w:r>
            <w:r>
              <w:rPr>
                <w:rFonts w:ascii="Times New Roman"/>
              </w:rPr>
              <w:tab/>
            </w:r>
            <w:r>
              <w:rPr>
                <w:spacing w:val="-5"/>
              </w:rPr>
              <w:t>70</w:t>
            </w:r>
          </w:hyperlink>
        </w:p>
        <w:p>
          <w:pPr>
            <w:pStyle w:val="TOC2"/>
            <w:numPr>
              <w:ilvl w:val="1"/>
              <w:numId w:val="6"/>
            </w:numPr>
            <w:tabs>
              <w:tab w:pos="691" w:val="left" w:leader="none"/>
              <w:tab w:pos="9202" w:val="right" w:leader="dot"/>
            </w:tabs>
            <w:spacing w:line="240" w:lineRule="auto" w:before="128" w:after="0"/>
            <w:ind w:left="691" w:right="0" w:hanging="310"/>
            <w:jc w:val="left"/>
          </w:pPr>
          <w:hyperlink w:history="true" w:anchor="_bookmark98">
            <w:r>
              <w:rPr>
                <w:w w:val="90"/>
              </w:rPr>
              <w:t>Mobiele</w:t>
            </w:r>
            <w:r>
              <w:rPr>
                <w:spacing w:val="5"/>
              </w:rPr>
              <w:t> </w:t>
            </w:r>
            <w:r>
              <w:rPr>
                <w:w w:val="90"/>
              </w:rPr>
              <w:t>interactie</w:t>
            </w:r>
            <w:r>
              <w:rPr>
                <w:spacing w:val="5"/>
              </w:rPr>
              <w:t> </w:t>
            </w:r>
            <w:r>
              <w:rPr>
                <w:spacing w:val="-2"/>
                <w:w w:val="90"/>
              </w:rPr>
              <w:t>software</w:t>
            </w:r>
            <w:r>
              <w:rPr>
                <w:rFonts w:ascii="Times New Roman"/>
                <w:i w:val="0"/>
              </w:rPr>
              <w:tab/>
            </w:r>
            <w:r>
              <w:rPr>
                <w:spacing w:val="-5"/>
              </w:rPr>
              <w:t>72</w:t>
            </w:r>
          </w:hyperlink>
        </w:p>
        <w:p>
          <w:pPr>
            <w:pStyle w:val="TOC3"/>
            <w:numPr>
              <w:ilvl w:val="2"/>
              <w:numId w:val="6"/>
            </w:numPr>
            <w:tabs>
              <w:tab w:pos="1094" w:val="left" w:leader="none"/>
              <w:tab w:pos="9202" w:val="right" w:leader="dot"/>
            </w:tabs>
            <w:spacing w:line="240" w:lineRule="auto" w:before="12" w:after="0"/>
            <w:ind w:left="1094" w:right="0" w:hanging="473"/>
            <w:jc w:val="left"/>
          </w:pPr>
          <w:hyperlink w:history="true" w:anchor="_bookmark101">
            <w:r>
              <w:rPr>
                <w:spacing w:val="-4"/>
              </w:rPr>
              <w:t>2D-tekening</w:t>
            </w:r>
            <w:r>
              <w:rPr>
                <w:spacing w:val="-11"/>
              </w:rPr>
              <w:t> </w:t>
            </w:r>
            <w:r>
              <w:rPr>
                <w:spacing w:val="-4"/>
              </w:rPr>
              <w:t>uitzettingstool</w:t>
            </w:r>
            <w:r>
              <w:rPr>
                <w:rFonts w:ascii="Times New Roman"/>
              </w:rPr>
              <w:tab/>
            </w:r>
            <w:r>
              <w:rPr>
                <w:spacing w:val="-5"/>
              </w:rPr>
              <w:t>73</w:t>
            </w:r>
          </w:hyperlink>
        </w:p>
        <w:p>
          <w:pPr>
            <w:pStyle w:val="TOC3"/>
            <w:numPr>
              <w:ilvl w:val="2"/>
              <w:numId w:val="6"/>
            </w:numPr>
            <w:tabs>
              <w:tab w:pos="1094" w:val="left" w:leader="none"/>
              <w:tab w:pos="9202" w:val="right" w:leader="dot"/>
            </w:tabs>
            <w:spacing w:line="240" w:lineRule="auto" w:before="13" w:after="0"/>
            <w:ind w:left="1094" w:right="0" w:hanging="473"/>
            <w:jc w:val="left"/>
          </w:pPr>
          <w:hyperlink w:history="true" w:anchor="_bookmark106">
            <w:r>
              <w:rPr>
                <w:spacing w:val="-6"/>
              </w:rPr>
              <w:t>Digitale</w:t>
            </w:r>
            <w:r>
              <w:rPr>
                <w:spacing w:val="-11"/>
              </w:rPr>
              <w:t> </w:t>
            </w:r>
            <w:r>
              <w:rPr>
                <w:spacing w:val="-2"/>
              </w:rPr>
              <w:t>meettool</w:t>
            </w:r>
            <w:r>
              <w:rPr>
                <w:rFonts w:ascii="Times New Roman"/>
              </w:rPr>
              <w:tab/>
            </w:r>
            <w:r>
              <w:rPr>
                <w:spacing w:val="-5"/>
              </w:rPr>
              <w:t>76</w:t>
            </w:r>
          </w:hyperlink>
        </w:p>
        <w:p>
          <w:pPr>
            <w:pStyle w:val="TOC1"/>
            <w:tabs>
              <w:tab w:pos="8989" w:val="left" w:leader="dot"/>
            </w:tabs>
          </w:pPr>
          <w:hyperlink w:history="true" w:anchor="_bookmark110">
            <w:r>
              <w:rPr>
                <w:spacing w:val="-2"/>
              </w:rPr>
              <w:t>Hoofdstuk</w:t>
            </w:r>
            <w:r>
              <w:rPr>
                <w:spacing w:val="-20"/>
              </w:rPr>
              <w:t> </w:t>
            </w:r>
            <w:r>
              <w:rPr>
                <w:spacing w:val="-2"/>
              </w:rPr>
              <w:t>6:</w:t>
            </w:r>
            <w:r>
              <w:rPr>
                <w:spacing w:val="-20"/>
              </w:rPr>
              <w:t> </w:t>
            </w:r>
            <w:r>
              <w:rPr>
                <w:spacing w:val="-2"/>
              </w:rPr>
              <w:t>Toekomstig</w:t>
            </w:r>
            <w:r>
              <w:rPr>
                <w:spacing w:val="-20"/>
              </w:rPr>
              <w:t> </w:t>
            </w:r>
            <w:r>
              <w:rPr>
                <w:spacing w:val="-4"/>
              </w:rPr>
              <w:t>werk</w:t>
            </w:r>
            <w:r>
              <w:rPr>
                <w:rFonts w:ascii="Times New Roman"/>
                <w:b w:val="0"/>
              </w:rPr>
              <w:tab/>
            </w:r>
            <w:r>
              <w:rPr>
                <w:spacing w:val="-5"/>
              </w:rPr>
              <w:t>7G</w:t>
            </w:r>
          </w:hyperlink>
        </w:p>
        <w:p>
          <w:pPr>
            <w:pStyle w:val="TOC2"/>
            <w:numPr>
              <w:ilvl w:val="1"/>
              <w:numId w:val="7"/>
            </w:numPr>
            <w:tabs>
              <w:tab w:pos="691" w:val="left" w:leader="none"/>
              <w:tab w:pos="9202" w:val="right" w:leader="dot"/>
            </w:tabs>
            <w:spacing w:line="240" w:lineRule="auto" w:before="133" w:after="0"/>
            <w:ind w:left="691" w:right="0" w:hanging="310"/>
            <w:jc w:val="left"/>
          </w:pPr>
          <w:hyperlink w:history="true" w:anchor="_bookmark111">
            <w:r>
              <w:rPr>
                <w:spacing w:val="-6"/>
              </w:rPr>
              <w:t>Hardware</w:t>
            </w:r>
            <w:r>
              <w:rPr>
                <w:spacing w:val="-7"/>
              </w:rPr>
              <w:t> </w:t>
            </w:r>
            <w:r>
              <w:rPr>
                <w:spacing w:val="-2"/>
              </w:rPr>
              <w:t>uitbreidingen</w:t>
            </w:r>
            <w:r>
              <w:rPr>
                <w:rFonts w:ascii="Times New Roman"/>
                <w:i w:val="0"/>
              </w:rPr>
              <w:tab/>
            </w:r>
            <w:r>
              <w:rPr>
                <w:spacing w:val="-5"/>
              </w:rPr>
              <w:t>80</w:t>
            </w:r>
          </w:hyperlink>
        </w:p>
        <w:p>
          <w:pPr>
            <w:pStyle w:val="TOC3"/>
            <w:numPr>
              <w:ilvl w:val="2"/>
              <w:numId w:val="8"/>
            </w:numPr>
            <w:tabs>
              <w:tab w:pos="1094" w:val="left" w:leader="none"/>
              <w:tab w:pos="9202" w:val="right" w:leader="dot"/>
            </w:tabs>
            <w:spacing w:line="240" w:lineRule="auto" w:before="12" w:after="0"/>
            <w:ind w:left="1094" w:right="0" w:hanging="473"/>
            <w:jc w:val="left"/>
          </w:pPr>
          <w:hyperlink w:history="true" w:anchor="_bookmark112">
            <w:r>
              <w:rPr/>
              <w:t>Reduceren</w:t>
            </w:r>
            <w:r>
              <w:rPr>
                <w:spacing w:val="-15"/>
              </w:rPr>
              <w:t> </w:t>
            </w:r>
            <w:r>
              <w:rPr/>
              <w:t>PCB-</w:t>
            </w:r>
            <w:r>
              <w:rPr>
                <w:spacing w:val="-2"/>
              </w:rPr>
              <w:t>formaat</w:t>
            </w:r>
            <w:r>
              <w:rPr>
                <w:rFonts w:ascii="Times New Roman"/>
              </w:rPr>
              <w:tab/>
            </w:r>
            <w:r>
              <w:rPr>
                <w:spacing w:val="-5"/>
              </w:rPr>
              <w:t>80</w:t>
            </w:r>
          </w:hyperlink>
        </w:p>
        <w:p>
          <w:pPr>
            <w:pStyle w:val="TOC3"/>
            <w:numPr>
              <w:ilvl w:val="2"/>
              <w:numId w:val="8"/>
            </w:numPr>
            <w:tabs>
              <w:tab w:pos="1094" w:val="left" w:leader="none"/>
              <w:tab w:pos="9202" w:val="right" w:leader="dot"/>
            </w:tabs>
            <w:spacing w:line="240" w:lineRule="auto" w:before="13" w:after="0"/>
            <w:ind w:left="1094" w:right="0" w:hanging="473"/>
            <w:jc w:val="left"/>
          </w:pPr>
          <w:hyperlink w:history="true" w:anchor="_bookmark114">
            <w:r>
              <w:rPr>
                <w:spacing w:val="-2"/>
              </w:rPr>
              <w:t>Reduceren</w:t>
            </w:r>
            <w:r>
              <w:rPr>
                <w:spacing w:val="-18"/>
              </w:rPr>
              <w:t> </w:t>
            </w:r>
            <w:r>
              <w:rPr>
                <w:spacing w:val="-2"/>
              </w:rPr>
              <w:t>behuizingsformaat</w:t>
            </w:r>
            <w:r>
              <w:rPr>
                <w:rFonts w:ascii="Times New Roman"/>
              </w:rPr>
              <w:tab/>
            </w:r>
            <w:r>
              <w:rPr>
                <w:spacing w:val="-5"/>
              </w:rPr>
              <w:t>81</w:t>
            </w:r>
          </w:hyperlink>
        </w:p>
        <w:p>
          <w:pPr>
            <w:pStyle w:val="TOC2"/>
            <w:numPr>
              <w:ilvl w:val="1"/>
              <w:numId w:val="7"/>
            </w:numPr>
            <w:tabs>
              <w:tab w:pos="691" w:val="left" w:leader="none"/>
              <w:tab w:pos="9202" w:val="right" w:leader="dot"/>
            </w:tabs>
            <w:spacing w:line="240" w:lineRule="auto" w:before="128" w:after="0"/>
            <w:ind w:left="691" w:right="0" w:hanging="310"/>
            <w:jc w:val="left"/>
          </w:pPr>
          <w:hyperlink w:history="true" w:anchor="_bookmark116">
            <w:r>
              <w:rPr>
                <w:w w:val="90"/>
              </w:rPr>
              <w:t>Software</w:t>
            </w:r>
            <w:r>
              <w:rPr>
                <w:spacing w:val="7"/>
              </w:rPr>
              <w:t> </w:t>
            </w:r>
            <w:r>
              <w:rPr>
                <w:spacing w:val="-2"/>
              </w:rPr>
              <w:t>uitbreidingen</w:t>
            </w:r>
            <w:r>
              <w:rPr>
                <w:rFonts w:ascii="Times New Roman"/>
                <w:i w:val="0"/>
              </w:rPr>
              <w:tab/>
            </w:r>
            <w:r>
              <w:rPr>
                <w:spacing w:val="-5"/>
              </w:rPr>
              <w:t>82</w:t>
            </w:r>
          </w:hyperlink>
        </w:p>
        <w:p>
          <w:pPr>
            <w:pStyle w:val="TOC1"/>
            <w:tabs>
              <w:tab w:pos="9202" w:val="right" w:leader="dot"/>
            </w:tabs>
          </w:pPr>
          <w:hyperlink w:history="true" w:anchor="_bookmark118">
            <w:r>
              <w:rPr>
                <w:spacing w:val="-2"/>
              </w:rPr>
              <w:t>Hoofdstuk</w:t>
            </w:r>
            <w:r>
              <w:rPr>
                <w:spacing w:val="-20"/>
              </w:rPr>
              <w:t> </w:t>
            </w:r>
            <w:r>
              <w:rPr>
                <w:spacing w:val="-2"/>
              </w:rPr>
              <w:t>7:</w:t>
            </w:r>
            <w:r>
              <w:rPr>
                <w:spacing w:val="-19"/>
              </w:rPr>
              <w:t> </w:t>
            </w:r>
            <w:r>
              <w:rPr>
                <w:spacing w:val="-2"/>
              </w:rPr>
              <w:t>Conclusie</w:t>
            </w:r>
            <w:r>
              <w:rPr>
                <w:rFonts w:ascii="Times New Roman"/>
                <w:b w:val="0"/>
              </w:rPr>
              <w:tab/>
            </w:r>
            <w:r>
              <w:rPr>
                <w:spacing w:val="-7"/>
              </w:rPr>
              <w:t>83</w:t>
            </w:r>
          </w:hyperlink>
        </w:p>
        <w:p>
          <w:pPr>
            <w:pStyle w:val="TOC2"/>
            <w:numPr>
              <w:ilvl w:val="1"/>
              <w:numId w:val="9"/>
            </w:numPr>
            <w:tabs>
              <w:tab w:pos="691" w:val="left" w:leader="none"/>
              <w:tab w:pos="9202" w:val="right" w:leader="dot"/>
            </w:tabs>
            <w:spacing w:line="240" w:lineRule="auto" w:before="133" w:after="0"/>
            <w:ind w:left="691" w:right="0" w:hanging="310"/>
            <w:jc w:val="left"/>
          </w:pPr>
          <w:hyperlink w:history="true" w:anchor="_bookmark119">
            <w:r>
              <w:rPr>
                <w:w w:val="90"/>
              </w:rPr>
              <w:t>Efficiëntie,</w:t>
            </w:r>
            <w:r>
              <w:rPr>
                <w:spacing w:val="5"/>
              </w:rPr>
              <w:t> </w:t>
            </w:r>
            <w:r>
              <w:rPr>
                <w:w w:val="90"/>
              </w:rPr>
              <w:t>nauwkeurigheid</w:t>
            </w:r>
            <w:r>
              <w:rPr>
                <w:spacing w:val="5"/>
              </w:rPr>
              <w:t> </w:t>
            </w:r>
            <w:r>
              <w:rPr>
                <w:w w:val="90"/>
              </w:rPr>
              <w:t>en</w:t>
            </w:r>
            <w:r>
              <w:rPr>
                <w:spacing w:val="4"/>
              </w:rPr>
              <w:t> </w:t>
            </w:r>
            <w:r>
              <w:rPr>
                <w:spacing w:val="-2"/>
                <w:w w:val="90"/>
              </w:rPr>
              <w:t>gebruiksvriendelijkheid</w:t>
            </w:r>
            <w:r>
              <w:rPr>
                <w:rFonts w:ascii="Times New Roman" w:hAnsi="Times New Roman"/>
                <w:i w:val="0"/>
              </w:rPr>
              <w:tab/>
            </w:r>
            <w:r>
              <w:rPr>
                <w:spacing w:val="-5"/>
              </w:rPr>
              <w:t>84</w:t>
            </w:r>
          </w:hyperlink>
        </w:p>
        <w:p>
          <w:pPr>
            <w:pStyle w:val="TOC2"/>
            <w:numPr>
              <w:ilvl w:val="1"/>
              <w:numId w:val="9"/>
            </w:numPr>
            <w:tabs>
              <w:tab w:pos="691" w:val="left" w:leader="none"/>
              <w:tab w:pos="9202" w:val="right" w:leader="dot"/>
            </w:tabs>
            <w:spacing w:line="240" w:lineRule="auto" w:before="132" w:after="0"/>
            <w:ind w:left="691" w:right="0" w:hanging="310"/>
            <w:jc w:val="left"/>
          </w:pPr>
          <w:hyperlink w:history="true" w:anchor="_bookmark120">
            <w:r>
              <w:rPr>
                <w:spacing w:val="-2"/>
              </w:rPr>
              <w:t>Slotwoord</w:t>
            </w:r>
            <w:r>
              <w:rPr>
                <w:rFonts w:ascii="Times New Roman"/>
                <w:i w:val="0"/>
              </w:rPr>
              <w:tab/>
            </w:r>
            <w:r>
              <w:rPr>
                <w:spacing w:val="-5"/>
              </w:rPr>
              <w:t>84</w:t>
            </w:r>
          </w:hyperlink>
        </w:p>
        <w:p>
          <w:pPr>
            <w:pStyle w:val="TOC1"/>
            <w:tabs>
              <w:tab w:pos="9202" w:val="right" w:leader="dot"/>
            </w:tabs>
            <w:spacing w:before="253"/>
          </w:pPr>
          <w:hyperlink w:history="true" w:anchor="_bookmark121">
            <w:r>
              <w:rPr>
                <w:spacing w:val="-2"/>
              </w:rPr>
              <w:t>Bronnenlijst</w:t>
            </w:r>
            <w:r>
              <w:rPr>
                <w:rFonts w:ascii="Times New Roman"/>
                <w:b w:val="0"/>
              </w:rPr>
              <w:tab/>
            </w:r>
            <w:r>
              <w:rPr>
                <w:spacing w:val="-5"/>
              </w:rPr>
              <w:t>85</w:t>
            </w:r>
          </w:hyperlink>
        </w:p>
        <w:p>
          <w:pPr>
            <w:pStyle w:val="TOC1"/>
            <w:tabs>
              <w:tab w:pos="9202" w:val="right" w:leader="dot"/>
            </w:tabs>
            <w:spacing w:before="253"/>
          </w:pPr>
          <w:hyperlink w:history="true" w:anchor="_bookmark122">
            <w:r>
              <w:rPr>
                <w:spacing w:val="-2"/>
              </w:rPr>
              <w:t>Bijlagen</w:t>
            </w:r>
            <w:r>
              <w:rPr>
                <w:rFonts w:ascii="Times New Roman"/>
                <w:b w:val="0"/>
              </w:rPr>
              <w:tab/>
            </w:r>
            <w:r>
              <w:rPr>
                <w:spacing w:val="-5"/>
              </w:rPr>
              <w:t>88</w:t>
            </w:r>
          </w:hyperlink>
        </w:p>
      </w:sdtContent>
    </w:sdt>
    <w:p>
      <w:pPr>
        <w:pStyle w:val="TOC1"/>
        <w:spacing w:after="0"/>
        <w:sectPr>
          <w:type w:val="continuous"/>
          <w:pgSz w:w="11910" w:h="16840"/>
          <w:pgMar w:header="0" w:footer="777" w:top="1339" w:bottom="1490" w:left="1275" w:right="1275"/>
        </w:sectPr>
      </w:pPr>
    </w:p>
    <w:p>
      <w:pPr>
        <w:pStyle w:val="Heading1"/>
        <w:ind w:left="5602"/>
      </w:pPr>
      <w:r>
        <w:rPr/>
        <mc:AlternateContent>
          <mc:Choice Requires="wps">
            <w:drawing>
              <wp:anchor distT="0" distB="0" distL="0" distR="0" allowOverlap="1" layoutInCell="1" locked="0" behindDoc="0" simplePos="0" relativeHeight="15729664">
                <wp:simplePos x="0" y="0"/>
                <wp:positionH relativeFrom="page">
                  <wp:posOffset>880872</wp:posOffset>
                </wp:positionH>
                <wp:positionV relativeFrom="paragraph">
                  <wp:posOffset>481076</wp:posOffset>
                </wp:positionV>
                <wp:extent cx="5797550" cy="9525"/>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37.880001pt;width:456.48pt;height:.72pt;mso-position-horizontal-relative:page;mso-position-vertical-relative:paragraph;z-index:15729664" id="docshape4" filled="true" fillcolor="#000000" stroked="false">
                <v:fill type="solid"/>
                <w10:wrap type="none"/>
              </v:rect>
            </w:pict>
          </mc:Fallback>
        </mc:AlternateContent>
      </w:r>
      <w:bookmarkStart w:name="_bookmark1" w:id="2"/>
      <w:bookmarkEnd w:id="2"/>
      <w:r>
        <w:rPr/>
      </w:r>
      <w:r>
        <w:rPr/>
        <w:t>Lijst</w:t>
      </w:r>
      <w:r>
        <w:rPr>
          <w:spacing w:val="-9"/>
        </w:rPr>
        <w:t> </w:t>
      </w:r>
      <w:r>
        <w:rPr/>
        <w:t>van</w:t>
      </w:r>
      <w:r>
        <w:rPr>
          <w:spacing w:val="-9"/>
        </w:rPr>
        <w:t> </w:t>
      </w:r>
      <w:r>
        <w:rPr>
          <w:spacing w:val="-2"/>
        </w:rPr>
        <w:t>tabellen</w:t>
      </w:r>
    </w:p>
    <w:p>
      <w:pPr>
        <w:pStyle w:val="BodyText"/>
        <w:tabs>
          <w:tab w:pos="9202" w:val="right" w:leader="dot"/>
        </w:tabs>
        <w:spacing w:before="523"/>
        <w:ind w:left="141"/>
      </w:pPr>
      <w:hyperlink w:history="true" w:anchor="_bookmark45">
        <w:r>
          <w:rPr/>
          <w:t>Tabel</w:t>
        </w:r>
        <w:r>
          <w:rPr>
            <w:spacing w:val="-2"/>
          </w:rPr>
          <w:t> </w:t>
        </w:r>
        <w:r>
          <w:rPr/>
          <w:t>1:</w:t>
        </w:r>
        <w:r>
          <w:rPr>
            <w:spacing w:val="-1"/>
          </w:rPr>
          <w:t> </w:t>
        </w:r>
        <w:r>
          <w:rPr/>
          <w:t>Registerinhoud</w:t>
        </w:r>
        <w:r>
          <w:rPr>
            <w:spacing w:val="-1"/>
          </w:rPr>
          <w:t> </w:t>
        </w:r>
        <w:r>
          <w:rPr/>
          <w:t>per</w:t>
        </w:r>
        <w:r>
          <w:rPr>
            <w:spacing w:val="-1"/>
          </w:rPr>
          <w:t> </w:t>
        </w:r>
        <w:r>
          <w:rPr>
            <w:spacing w:val="-2"/>
          </w:rPr>
          <w:t>klokpuls</w:t>
        </w:r>
        <w:r>
          <w:rPr/>
          <w:tab/>
        </w:r>
        <w:r>
          <w:rPr>
            <w:spacing w:val="-5"/>
          </w:rPr>
          <w:t>38</w:t>
        </w:r>
      </w:hyperlink>
    </w:p>
    <w:p>
      <w:pPr>
        <w:pStyle w:val="BodyText"/>
        <w:spacing w:after="0"/>
        <w:sectPr>
          <w:pgSz w:w="11910" w:h="16840"/>
          <w:pgMar w:header="0" w:footer="777" w:top="1360" w:bottom="960" w:left="1275" w:right="1275"/>
        </w:sectPr>
      </w:pPr>
    </w:p>
    <w:p>
      <w:pPr>
        <w:pStyle w:val="BodyText"/>
        <w:spacing w:before="4"/>
        <w:rPr>
          <w:sz w:val="17"/>
        </w:rPr>
      </w:pPr>
    </w:p>
    <w:p>
      <w:pPr>
        <w:pStyle w:val="BodyText"/>
        <w:spacing w:after="0"/>
        <w:rPr>
          <w:sz w:val="17"/>
        </w:rPr>
        <w:sectPr>
          <w:pgSz w:w="11910" w:h="16840"/>
          <w:pgMar w:header="0" w:footer="777" w:top="1920" w:bottom="960" w:left="1275" w:right="1275"/>
        </w:sectPr>
      </w:pPr>
    </w:p>
    <w:p>
      <w:pPr>
        <w:pStyle w:val="Heading1"/>
        <w:ind w:left="5747"/>
      </w:pPr>
      <w:bookmarkStart w:name="_bookmark2" w:id="3"/>
      <w:bookmarkEnd w:id="3"/>
      <w:r>
        <w:rPr/>
      </w:r>
      <w:r>
        <w:rPr/>
        <w:t>Lijst</w:t>
      </w:r>
      <w:r>
        <w:rPr>
          <w:spacing w:val="-9"/>
        </w:rPr>
        <w:t> </w:t>
      </w:r>
      <w:r>
        <w:rPr/>
        <w:t>van</w:t>
      </w:r>
      <w:r>
        <w:rPr>
          <w:spacing w:val="-9"/>
        </w:rPr>
        <w:t> </w:t>
      </w:r>
      <w:r>
        <w:rPr>
          <w:spacing w:val="-2"/>
        </w:rPr>
        <w:t>figuren</w:t>
      </w:r>
    </w:p>
    <w:p>
      <w:pPr>
        <w:pStyle w:val="BodyText"/>
        <w:spacing w:before="9"/>
        <w:rPr>
          <w:sz w:val="7"/>
        </w:rPr>
      </w:pPr>
      <w:r>
        <w:rPr>
          <w:sz w:val="7"/>
        </w:rPr>
        <mc:AlternateContent>
          <mc:Choice Requires="wps">
            <w:drawing>
              <wp:anchor distT="0" distB="0" distL="0" distR="0" allowOverlap="1" layoutInCell="1" locked="0" behindDoc="1" simplePos="0" relativeHeight="487589376">
                <wp:simplePos x="0" y="0"/>
                <wp:positionH relativeFrom="page">
                  <wp:posOffset>880872</wp:posOffset>
                </wp:positionH>
                <wp:positionV relativeFrom="paragraph">
                  <wp:posOffset>72168</wp:posOffset>
                </wp:positionV>
                <wp:extent cx="5797550" cy="952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5.682539pt;width:456.48pt;height:.72pt;mso-position-horizontal-relative:page;mso-position-vertical-relative:paragraph;z-index:-15727104;mso-wrap-distance-left:0;mso-wrap-distance-right:0" id="docshape5" filled="true" fillcolor="#000000" stroked="false">
                <v:fill type="solid"/>
                <w10:wrap type="topAndBottom"/>
              </v:rect>
            </w:pict>
          </mc:Fallback>
        </mc:AlternateContent>
      </w:r>
    </w:p>
    <w:p>
      <w:pPr>
        <w:pStyle w:val="BodyText"/>
        <w:spacing w:before="119"/>
      </w:pPr>
    </w:p>
    <w:p>
      <w:pPr>
        <w:pStyle w:val="BodyText"/>
        <w:tabs>
          <w:tab w:pos="8962" w:val="left" w:leader="dot"/>
        </w:tabs>
        <w:spacing w:line="275" w:lineRule="exact"/>
        <w:ind w:left="141"/>
      </w:pPr>
      <w:hyperlink w:history="true" w:anchor="_bookmark7">
        <w:r>
          <w:rPr/>
          <w:t>Figuur</w:t>
        </w:r>
        <w:r>
          <w:rPr>
            <w:spacing w:val="-1"/>
          </w:rPr>
          <w:t> </w:t>
        </w:r>
        <w:r>
          <w:rPr/>
          <w:t>1: Uhasselt</w:t>
        </w:r>
        <w:r>
          <w:rPr>
            <w:spacing w:val="-1"/>
          </w:rPr>
          <w:t> </w:t>
        </w:r>
        <w:r>
          <w:rPr/>
          <w:t>EDM logo </w:t>
        </w:r>
        <w:r>
          <w:rPr>
            <w:spacing w:val="-5"/>
          </w:rPr>
          <w:t>[1]</w:t>
        </w:r>
        <w:r>
          <w:rPr/>
          <w:tab/>
        </w:r>
        <w:r>
          <w:rPr>
            <w:spacing w:val="-7"/>
          </w:rPr>
          <w:t>14</w:t>
        </w:r>
      </w:hyperlink>
    </w:p>
    <w:p>
      <w:pPr>
        <w:pStyle w:val="BodyText"/>
        <w:tabs>
          <w:tab w:pos="8962" w:val="left" w:leader="dot"/>
        </w:tabs>
        <w:spacing w:line="275" w:lineRule="exact"/>
        <w:ind w:left="141"/>
      </w:pPr>
      <w:hyperlink w:history="true" w:anchor="_bookmark9">
        <w:r>
          <w:rPr/>
          <w:t>Figuur</w:t>
        </w:r>
        <w:r>
          <w:rPr>
            <w:spacing w:val="-2"/>
          </w:rPr>
          <w:t> </w:t>
        </w:r>
        <w:r>
          <w:rPr/>
          <w:t>2:</w:t>
        </w:r>
        <w:r>
          <w:rPr>
            <w:spacing w:val="-1"/>
          </w:rPr>
          <w:t> </w:t>
        </w:r>
        <w:r>
          <w:rPr/>
          <w:t>Digitale</w:t>
        </w:r>
        <w:r>
          <w:rPr>
            <w:spacing w:val="-3"/>
          </w:rPr>
          <w:t> </w:t>
        </w:r>
        <w:r>
          <w:rPr/>
          <w:t>rolmeter</w:t>
        </w:r>
        <w:r>
          <w:rPr>
            <w:spacing w:val="-1"/>
          </w:rPr>
          <w:t> </w:t>
        </w:r>
        <w:r>
          <w:rPr/>
          <w:t>(links),</w:t>
        </w:r>
        <w:r>
          <w:rPr>
            <w:spacing w:val="-1"/>
          </w:rPr>
          <w:t> </w:t>
        </w:r>
        <w:r>
          <w:rPr/>
          <w:t>digitale</w:t>
        </w:r>
        <w:r>
          <w:rPr>
            <w:spacing w:val="-3"/>
          </w:rPr>
          <w:t> </w:t>
        </w:r>
        <w:r>
          <w:rPr/>
          <w:t>schuifmaat</w:t>
        </w:r>
        <w:r>
          <w:rPr>
            <w:spacing w:val="-1"/>
          </w:rPr>
          <w:t> </w:t>
        </w:r>
        <w:r>
          <w:rPr/>
          <w:t>(rechts)</w:t>
        </w:r>
        <w:r>
          <w:rPr>
            <w:spacing w:val="-1"/>
          </w:rPr>
          <w:t> </w:t>
        </w:r>
        <w:r>
          <w:rPr>
            <w:spacing w:val="-2"/>
          </w:rPr>
          <w:t>[4,5]</w:t>
        </w:r>
        <w:r>
          <w:rPr/>
          <w:tab/>
        </w:r>
        <w:r>
          <w:rPr>
            <w:spacing w:val="-5"/>
          </w:rPr>
          <w:t>15</w:t>
        </w:r>
      </w:hyperlink>
    </w:p>
    <w:p>
      <w:pPr>
        <w:pStyle w:val="BodyText"/>
        <w:spacing w:line="275" w:lineRule="exact" w:before="2"/>
        <w:ind w:left="141"/>
      </w:pPr>
      <w:hyperlink w:history="true" w:anchor="_bookmark20">
        <w:r>
          <w:rPr/>
          <w:t>Figuur</w:t>
        </w:r>
        <w:r>
          <w:rPr>
            <w:spacing w:val="-6"/>
          </w:rPr>
          <w:t> </w:t>
        </w:r>
        <w:r>
          <w:rPr/>
          <w:t>3:</w:t>
        </w:r>
        <w:r>
          <w:rPr>
            <w:spacing w:val="-4"/>
          </w:rPr>
          <w:t> </w:t>
        </w:r>
        <w:r>
          <w:rPr/>
          <w:t>Draagbare</w:t>
        </w:r>
        <w:r>
          <w:rPr>
            <w:spacing w:val="-5"/>
          </w:rPr>
          <w:t> </w:t>
        </w:r>
        <w:r>
          <w:rPr/>
          <w:t>laserafstandsmeter</w:t>
        </w:r>
        <w:r>
          <w:rPr>
            <w:spacing w:val="-3"/>
          </w:rPr>
          <w:t> </w:t>
        </w:r>
        <w:r>
          <w:rPr/>
          <w:t>(links),</w:t>
        </w:r>
        <w:r>
          <w:rPr>
            <w:spacing w:val="-4"/>
          </w:rPr>
          <w:t> </w:t>
        </w:r>
        <w:r>
          <w:rPr/>
          <w:t>Industriële</w:t>
        </w:r>
        <w:r>
          <w:rPr>
            <w:spacing w:val="-5"/>
          </w:rPr>
          <w:t> </w:t>
        </w:r>
        <w:r>
          <w:rPr/>
          <w:t>laserafstandsmeter</w:t>
        </w:r>
        <w:r>
          <w:rPr>
            <w:spacing w:val="-4"/>
          </w:rPr>
          <w:t> </w:t>
        </w:r>
        <w:r>
          <w:rPr/>
          <w:t>(rechts)</w:t>
        </w:r>
        <w:r>
          <w:rPr>
            <w:spacing w:val="-3"/>
          </w:rPr>
          <w:t> </w:t>
        </w:r>
        <w:r>
          <w:rPr>
            <w:spacing w:val="-2"/>
          </w:rPr>
          <w:t>[9,10]</w:t>
        </w:r>
      </w:hyperlink>
    </w:p>
    <w:p>
      <w:pPr>
        <w:pStyle w:val="BodyText"/>
        <w:tabs>
          <w:tab w:pos="8962" w:val="left" w:leader="dot"/>
        </w:tabs>
        <w:spacing w:line="275" w:lineRule="exact"/>
        <w:ind w:left="165"/>
      </w:pPr>
      <w:hyperlink w:history="true" w:anchor="_bookmark20">
        <w:r>
          <w:rPr>
            <w:spacing w:val="-10"/>
          </w:rPr>
          <w:t>.</w:t>
        </w:r>
        <w:r>
          <w:rPr/>
          <w:tab/>
        </w:r>
        <w:r>
          <w:rPr>
            <w:spacing w:val="-5"/>
          </w:rPr>
          <w:t>21</w:t>
        </w:r>
      </w:hyperlink>
    </w:p>
    <w:p>
      <w:pPr>
        <w:pStyle w:val="BodyText"/>
        <w:tabs>
          <w:tab w:pos="8962" w:val="left" w:leader="dot"/>
        </w:tabs>
        <w:spacing w:line="275" w:lineRule="exact" w:before="3"/>
        <w:ind w:left="141"/>
      </w:pPr>
      <w:hyperlink w:history="true" w:anchor="_bookmark22">
        <w:r>
          <w:rPr/>
          <w:t>Figuur</w:t>
        </w:r>
        <w:r>
          <w:rPr>
            <w:spacing w:val="-3"/>
          </w:rPr>
          <w:t> </w:t>
        </w:r>
        <w:r>
          <w:rPr/>
          <w:t>4:</w:t>
        </w:r>
        <w:r>
          <w:rPr>
            <w:spacing w:val="-1"/>
          </w:rPr>
          <w:t> </w:t>
        </w:r>
        <w:r>
          <w:rPr/>
          <w:t>De</w:t>
        </w:r>
        <w:r>
          <w:rPr>
            <w:spacing w:val="-2"/>
          </w:rPr>
          <w:t> </w:t>
        </w:r>
        <w:r>
          <w:rPr/>
          <w:t>twee</w:t>
        </w:r>
        <w:r>
          <w:rPr>
            <w:spacing w:val="-2"/>
          </w:rPr>
          <w:t> </w:t>
        </w:r>
        <w:r>
          <w:rPr/>
          <w:t>SPATA tools</w:t>
        </w:r>
        <w:r>
          <w:rPr>
            <w:spacing w:val="-1"/>
          </w:rPr>
          <w:t> </w:t>
        </w:r>
        <w:r>
          <w:rPr/>
          <w:t>(b,c)</w:t>
        </w:r>
        <w:r>
          <w:rPr>
            <w:spacing w:val="-1"/>
          </w:rPr>
          <w:t> </w:t>
        </w:r>
        <w:r>
          <w:rPr/>
          <w:t>en</w:t>
        </w:r>
        <w:r>
          <w:rPr>
            <w:spacing w:val="-1"/>
          </w:rPr>
          <w:t> </w:t>
        </w:r>
        <w:r>
          <w:rPr/>
          <w:t>de</w:t>
        </w:r>
        <w:r>
          <w:rPr>
            <w:spacing w:val="-1"/>
          </w:rPr>
          <w:t> </w:t>
        </w:r>
        <w:r>
          <w:rPr/>
          <w:t>twee</w:t>
        </w:r>
        <w:r>
          <w:rPr>
            <w:spacing w:val="-2"/>
          </w:rPr>
          <w:t> </w:t>
        </w:r>
        <w:r>
          <w:rPr/>
          <w:t>traditionele</w:t>
        </w:r>
        <w:r>
          <w:rPr>
            <w:spacing w:val="-2"/>
          </w:rPr>
          <w:t> </w:t>
        </w:r>
        <w:r>
          <w:rPr/>
          <w:t>varianten</w:t>
        </w:r>
        <w:r>
          <w:rPr>
            <w:spacing w:val="-1"/>
          </w:rPr>
          <w:t> </w:t>
        </w:r>
        <w:r>
          <w:rPr/>
          <w:t>(a,d) </w:t>
        </w:r>
        <w:r>
          <w:rPr>
            <w:spacing w:val="-5"/>
          </w:rPr>
          <w:t>[6]</w:t>
        </w:r>
        <w:r>
          <w:rPr/>
          <w:tab/>
        </w:r>
        <w:r>
          <w:rPr>
            <w:spacing w:val="-5"/>
          </w:rPr>
          <w:t>22</w:t>
        </w:r>
      </w:hyperlink>
    </w:p>
    <w:p>
      <w:pPr>
        <w:pStyle w:val="BodyText"/>
        <w:tabs>
          <w:tab w:pos="8962" w:val="left" w:leader="dot"/>
        </w:tabs>
        <w:spacing w:line="275" w:lineRule="exact"/>
        <w:ind w:left="141"/>
      </w:pPr>
      <w:hyperlink w:history="true" w:anchor="_bookmark23">
        <w:r>
          <w:rPr/>
          <w:t>Figuur</w:t>
        </w:r>
        <w:r>
          <w:rPr>
            <w:spacing w:val="-1"/>
          </w:rPr>
          <w:t> </w:t>
        </w:r>
        <w:r>
          <w:rPr/>
          <w:t>5:</w:t>
        </w:r>
        <w:r>
          <w:rPr>
            <w:spacing w:val="-1"/>
          </w:rPr>
          <w:t> </w:t>
        </w:r>
        <w:r>
          <w:rPr/>
          <w:t>Design</w:t>
        </w:r>
        <w:r>
          <w:rPr>
            <w:spacing w:val="-1"/>
          </w:rPr>
          <w:t> </w:t>
        </w:r>
        <w:r>
          <w:rPr/>
          <w:t>van</w:t>
        </w:r>
        <w:r>
          <w:rPr>
            <w:spacing w:val="-1"/>
          </w:rPr>
          <w:t> </w:t>
        </w:r>
        <w:r>
          <w:rPr/>
          <w:t>desktop</w:t>
        </w:r>
        <w:r>
          <w:rPr>
            <w:spacing w:val="-1"/>
          </w:rPr>
          <w:t> </w:t>
        </w:r>
        <w:r>
          <w:rPr/>
          <w:t>organizer</w:t>
        </w:r>
        <w:r>
          <w:rPr>
            <w:spacing w:val="-1"/>
          </w:rPr>
          <w:t> </w:t>
        </w:r>
        <w:r>
          <w:rPr/>
          <w:t>met</w:t>
        </w:r>
        <w:r>
          <w:rPr>
            <w:spacing w:val="-1"/>
          </w:rPr>
          <w:t> </w:t>
        </w:r>
        <w:r>
          <w:rPr/>
          <w:t>SPATA </w:t>
        </w:r>
        <w:r>
          <w:rPr>
            <w:spacing w:val="-5"/>
          </w:rPr>
          <w:t>[6]</w:t>
        </w:r>
        <w:r>
          <w:rPr/>
          <w:tab/>
        </w:r>
        <w:r>
          <w:rPr>
            <w:spacing w:val="-5"/>
          </w:rPr>
          <w:t>23</w:t>
        </w:r>
      </w:hyperlink>
    </w:p>
    <w:p>
      <w:pPr>
        <w:pStyle w:val="BodyText"/>
        <w:tabs>
          <w:tab w:pos="8962" w:val="left" w:leader="dot"/>
        </w:tabs>
        <w:spacing w:line="275" w:lineRule="exact" w:before="2"/>
        <w:ind w:left="141"/>
      </w:pPr>
      <w:hyperlink w:history="true" w:anchor="_bookmark25">
        <w:r>
          <w:rPr/>
          <w:t>Figuur</w:t>
        </w:r>
        <w:r>
          <w:rPr>
            <w:spacing w:val="-3"/>
          </w:rPr>
          <w:t> </w:t>
        </w:r>
        <w:r>
          <w:rPr/>
          <w:t>6:</w:t>
        </w:r>
        <w:r>
          <w:rPr>
            <w:spacing w:val="-1"/>
          </w:rPr>
          <w:t> </w:t>
        </w:r>
        <w:r>
          <w:rPr/>
          <w:t>HANDSCAPE</w:t>
        </w:r>
        <w:r>
          <w:rPr>
            <w:spacing w:val="-1"/>
          </w:rPr>
          <w:t> </w:t>
        </w:r>
        <w:r>
          <w:rPr/>
          <w:t>digitale</w:t>
        </w:r>
        <w:r>
          <w:rPr>
            <w:spacing w:val="-2"/>
          </w:rPr>
          <w:t> </w:t>
        </w:r>
        <w:r>
          <w:rPr/>
          <w:t>rolmeter </w:t>
        </w:r>
        <w:r>
          <w:rPr>
            <w:spacing w:val="-4"/>
          </w:rPr>
          <w:t>[11]</w:t>
        </w:r>
        <w:r>
          <w:rPr/>
          <w:tab/>
        </w:r>
        <w:r>
          <w:rPr>
            <w:spacing w:val="-5"/>
          </w:rPr>
          <w:t>24</w:t>
        </w:r>
      </w:hyperlink>
    </w:p>
    <w:p>
      <w:pPr>
        <w:pStyle w:val="BodyText"/>
        <w:tabs>
          <w:tab w:pos="8962" w:val="left" w:leader="dot"/>
        </w:tabs>
        <w:spacing w:line="275" w:lineRule="exact"/>
        <w:ind w:left="141"/>
      </w:pPr>
      <w:hyperlink w:history="true" w:anchor="_bookmark27">
        <w:r>
          <w:rPr/>
          <w:t>Figuur</w:t>
        </w:r>
        <w:r>
          <w:rPr>
            <w:spacing w:val="-1"/>
          </w:rPr>
          <w:t> </w:t>
        </w:r>
        <w:r>
          <w:rPr/>
          <w:t>7: De</w:t>
        </w:r>
        <w:r>
          <w:rPr>
            <w:spacing w:val="-2"/>
          </w:rPr>
          <w:t> </w:t>
        </w:r>
        <w:r>
          <w:rPr/>
          <w:t>Neoruler </w:t>
        </w:r>
        <w:r>
          <w:rPr>
            <w:spacing w:val="-5"/>
          </w:rPr>
          <w:t>[4]</w:t>
        </w:r>
        <w:r>
          <w:rPr/>
          <w:tab/>
        </w:r>
        <w:r>
          <w:rPr>
            <w:spacing w:val="-5"/>
          </w:rPr>
          <w:t>25</w:t>
        </w:r>
      </w:hyperlink>
    </w:p>
    <w:p>
      <w:pPr>
        <w:pStyle w:val="BodyText"/>
        <w:tabs>
          <w:tab w:pos="8962" w:val="left" w:leader="dot"/>
        </w:tabs>
        <w:spacing w:line="275" w:lineRule="exact" w:before="3"/>
        <w:ind w:left="141"/>
      </w:pPr>
      <w:hyperlink w:history="true" w:anchor="_bookmark28">
        <w:r>
          <w:rPr/>
          <w:t>Figuur</w:t>
        </w:r>
        <w:r>
          <w:rPr>
            <w:spacing w:val="-2"/>
          </w:rPr>
          <w:t> </w:t>
        </w:r>
        <w:r>
          <w:rPr/>
          <w:t>8:</w:t>
        </w:r>
        <w:r>
          <w:rPr>
            <w:spacing w:val="-2"/>
          </w:rPr>
          <w:t> </w:t>
        </w:r>
        <w:r>
          <w:rPr/>
          <w:t>Real-time</w:t>
        </w:r>
        <w:r>
          <w:rPr>
            <w:spacing w:val="-3"/>
          </w:rPr>
          <w:t> </w:t>
        </w:r>
        <w:r>
          <w:rPr/>
          <w:t>schaalconversies</w:t>
        </w:r>
        <w:r>
          <w:rPr>
            <w:spacing w:val="-2"/>
          </w:rPr>
          <w:t> </w:t>
        </w:r>
        <w:r>
          <w:rPr/>
          <w:t>met</w:t>
        </w:r>
        <w:r>
          <w:rPr>
            <w:spacing w:val="-2"/>
          </w:rPr>
          <w:t> </w:t>
        </w:r>
        <w:r>
          <w:rPr/>
          <w:t>de</w:t>
        </w:r>
        <w:r>
          <w:rPr>
            <w:spacing w:val="-3"/>
          </w:rPr>
          <w:t> </w:t>
        </w:r>
        <w:r>
          <w:rPr/>
          <w:t>Neoruler</w:t>
        </w:r>
        <w:r>
          <w:rPr>
            <w:spacing w:val="-1"/>
          </w:rPr>
          <w:t> </w:t>
        </w:r>
        <w:r>
          <w:rPr>
            <w:spacing w:val="-5"/>
          </w:rPr>
          <w:t>[4]</w:t>
        </w:r>
        <w:r>
          <w:rPr/>
          <w:tab/>
        </w:r>
        <w:r>
          <w:rPr>
            <w:spacing w:val="-5"/>
          </w:rPr>
          <w:t>26</w:t>
        </w:r>
      </w:hyperlink>
    </w:p>
    <w:p>
      <w:pPr>
        <w:pStyle w:val="BodyText"/>
        <w:tabs>
          <w:tab w:pos="8962" w:val="left" w:leader="dot"/>
        </w:tabs>
        <w:spacing w:line="275" w:lineRule="exact"/>
        <w:ind w:left="141"/>
      </w:pPr>
      <w:hyperlink w:history="true" w:anchor="_bookmark32">
        <w:r>
          <w:rPr/>
          <w:t>Figuur</w:t>
        </w:r>
        <w:r>
          <w:rPr>
            <w:spacing w:val="-2"/>
          </w:rPr>
          <w:t> </w:t>
        </w:r>
        <w:r>
          <w:rPr/>
          <w:t>9:</w:t>
        </w:r>
        <w:r>
          <w:rPr>
            <w:spacing w:val="-1"/>
          </w:rPr>
          <w:t> </w:t>
        </w:r>
        <w:r>
          <w:rPr/>
          <w:t>Maten</w:t>
        </w:r>
        <w:r>
          <w:rPr>
            <w:spacing w:val="-1"/>
          </w:rPr>
          <w:t> </w:t>
        </w:r>
        <w:r>
          <w:rPr/>
          <w:t>uitzetten</w:t>
        </w:r>
        <w:r>
          <w:rPr>
            <w:spacing w:val="-2"/>
          </w:rPr>
          <w:t> </w:t>
        </w:r>
        <w:r>
          <w:rPr/>
          <w:t>op</w:t>
        </w:r>
        <w:r>
          <w:rPr>
            <w:spacing w:val="-1"/>
          </w:rPr>
          <w:t> </w:t>
        </w:r>
        <w:r>
          <w:rPr/>
          <w:t>houten</w:t>
        </w:r>
        <w:r>
          <w:rPr>
            <w:spacing w:val="-1"/>
          </w:rPr>
          <w:t> </w:t>
        </w:r>
        <w:r>
          <w:rPr/>
          <w:t>werkstuk</w:t>
        </w:r>
        <w:r>
          <w:rPr>
            <w:spacing w:val="-1"/>
          </w:rPr>
          <w:t> </w:t>
        </w:r>
        <w:r>
          <w:rPr>
            <w:spacing w:val="-4"/>
          </w:rPr>
          <w:t>[13]</w:t>
        </w:r>
        <w:r>
          <w:rPr/>
          <w:tab/>
        </w:r>
        <w:r>
          <w:rPr>
            <w:spacing w:val="-5"/>
          </w:rPr>
          <w:t>30</w:t>
        </w:r>
      </w:hyperlink>
    </w:p>
    <w:p>
      <w:pPr>
        <w:pStyle w:val="BodyText"/>
        <w:tabs>
          <w:tab w:pos="8962" w:val="left" w:leader="dot"/>
        </w:tabs>
        <w:spacing w:line="275" w:lineRule="exact" w:before="2"/>
        <w:ind w:left="141"/>
      </w:pPr>
      <w:hyperlink w:history="true" w:anchor="_bookmark35">
        <w:r>
          <w:rPr/>
          <w:t>Figuur</w:t>
        </w:r>
        <w:r>
          <w:rPr>
            <w:spacing w:val="-1"/>
          </w:rPr>
          <w:t> </w:t>
        </w:r>
        <w:r>
          <w:rPr/>
          <w:t>10: De</w:t>
        </w:r>
        <w:r>
          <w:rPr>
            <w:spacing w:val="-2"/>
          </w:rPr>
          <w:t> </w:t>
        </w:r>
        <w:r>
          <w:rPr/>
          <w:t>digitale</w:t>
        </w:r>
        <w:r>
          <w:rPr>
            <w:spacing w:val="-1"/>
          </w:rPr>
          <w:t> </w:t>
        </w:r>
        <w:r>
          <w:rPr/>
          <w:t>lat</w:t>
        </w:r>
        <w:r>
          <w:rPr>
            <w:spacing w:val="-1"/>
          </w:rPr>
          <w:t> </w:t>
        </w:r>
        <w:r>
          <w:rPr/>
          <w:t>: Het </w:t>
        </w:r>
        <w:r>
          <w:rPr>
            <w:spacing w:val="-2"/>
          </w:rPr>
          <w:t>beginscherm</w:t>
        </w:r>
        <w:r>
          <w:rPr/>
          <w:tab/>
        </w:r>
        <w:r>
          <w:rPr>
            <w:spacing w:val="-5"/>
          </w:rPr>
          <w:t>32</w:t>
        </w:r>
      </w:hyperlink>
    </w:p>
    <w:p>
      <w:pPr>
        <w:pStyle w:val="BodyText"/>
        <w:tabs>
          <w:tab w:pos="8962" w:val="left" w:leader="dot"/>
        </w:tabs>
        <w:spacing w:line="275" w:lineRule="exact"/>
        <w:ind w:left="141"/>
      </w:pPr>
      <w:hyperlink w:history="true" w:anchor="_bookmark37">
        <w:r>
          <w:rPr/>
          <w:t>Figuur</w:t>
        </w:r>
        <w:r>
          <w:rPr>
            <w:spacing w:val="-1"/>
          </w:rPr>
          <w:t> </w:t>
        </w:r>
        <w:r>
          <w:rPr/>
          <w:t>11:</w:t>
        </w:r>
        <w:r>
          <w:rPr>
            <w:spacing w:val="-1"/>
          </w:rPr>
          <w:t> </w:t>
        </w:r>
        <w:r>
          <w:rPr/>
          <w:t>2D-</w:t>
        </w:r>
        <w:r>
          <w:rPr>
            <w:spacing w:val="-2"/>
          </w:rPr>
          <w:t>tekening</w:t>
        </w:r>
        <w:r>
          <w:rPr/>
          <w:tab/>
        </w:r>
        <w:r>
          <w:rPr>
            <w:spacing w:val="-7"/>
          </w:rPr>
          <w:t>33</w:t>
        </w:r>
      </w:hyperlink>
    </w:p>
    <w:p>
      <w:pPr>
        <w:pStyle w:val="BodyText"/>
        <w:tabs>
          <w:tab w:pos="8962" w:val="left" w:leader="dot"/>
        </w:tabs>
        <w:spacing w:line="275" w:lineRule="exact" w:before="2"/>
        <w:ind w:left="141"/>
      </w:pPr>
      <w:hyperlink w:history="true" w:anchor="_bookmark38">
        <w:r>
          <w:rPr/>
          <w:t>Figuur</w:t>
        </w:r>
        <w:r>
          <w:rPr>
            <w:spacing w:val="-4"/>
          </w:rPr>
          <w:t> </w:t>
        </w:r>
        <w:r>
          <w:rPr/>
          <w:t>12:</w:t>
        </w:r>
        <w:r>
          <w:rPr>
            <w:spacing w:val="-1"/>
          </w:rPr>
          <w:t> </w:t>
        </w:r>
        <w:r>
          <w:rPr/>
          <w:t>Horizontale</w:t>
        </w:r>
        <w:r>
          <w:rPr>
            <w:spacing w:val="-2"/>
          </w:rPr>
          <w:t> </w:t>
        </w:r>
        <w:r>
          <w:rPr/>
          <w:t>maten</w:t>
        </w:r>
        <w:r>
          <w:rPr>
            <w:spacing w:val="-2"/>
          </w:rPr>
          <w:t> </w:t>
        </w:r>
        <w:r>
          <w:rPr/>
          <w:t>uitgezet</w:t>
        </w:r>
        <w:r>
          <w:rPr>
            <w:spacing w:val="-1"/>
          </w:rPr>
          <w:t> </w:t>
        </w:r>
        <w:r>
          <w:rPr/>
          <w:t>met</w:t>
        </w:r>
        <w:r>
          <w:rPr>
            <w:spacing w:val="-1"/>
          </w:rPr>
          <w:t> </w:t>
        </w:r>
        <w:r>
          <w:rPr/>
          <w:t>digitale</w:t>
        </w:r>
        <w:r>
          <w:rPr>
            <w:spacing w:val="-2"/>
          </w:rPr>
          <w:t> </w:t>
        </w:r>
        <w:r>
          <w:rPr>
            <w:spacing w:val="-5"/>
          </w:rPr>
          <w:t>lat</w:t>
        </w:r>
        <w:r>
          <w:rPr/>
          <w:tab/>
        </w:r>
        <w:r>
          <w:rPr>
            <w:spacing w:val="-5"/>
          </w:rPr>
          <w:t>33</w:t>
        </w:r>
      </w:hyperlink>
    </w:p>
    <w:p>
      <w:pPr>
        <w:pStyle w:val="BodyText"/>
        <w:tabs>
          <w:tab w:pos="8962" w:val="left" w:leader="dot"/>
        </w:tabs>
        <w:spacing w:line="275" w:lineRule="exact"/>
        <w:ind w:left="141"/>
      </w:pPr>
      <w:hyperlink w:history="true" w:anchor="_bookmark39">
        <w:r>
          <w:rPr/>
          <w:t>Figuur</w:t>
        </w:r>
        <w:r>
          <w:rPr>
            <w:spacing w:val="-2"/>
          </w:rPr>
          <w:t> </w:t>
        </w:r>
        <w:r>
          <w:rPr/>
          <w:t>13:</w:t>
        </w:r>
        <w:r>
          <w:rPr>
            <w:spacing w:val="-2"/>
          </w:rPr>
          <w:t> </w:t>
        </w:r>
        <w:r>
          <w:rPr/>
          <w:t>Stap-voor-stap</w:t>
        </w:r>
        <w:r>
          <w:rPr>
            <w:spacing w:val="-1"/>
          </w:rPr>
          <w:t> </w:t>
        </w:r>
        <w:r>
          <w:rPr/>
          <w:t>uitzetting</w:t>
        </w:r>
        <w:r>
          <w:rPr>
            <w:spacing w:val="-2"/>
          </w:rPr>
          <w:t> </w:t>
        </w:r>
        <w:r>
          <w:rPr/>
          <w:t>verticale</w:t>
        </w:r>
        <w:r>
          <w:rPr>
            <w:spacing w:val="-2"/>
          </w:rPr>
          <w:t> </w:t>
        </w:r>
        <w:r>
          <w:rPr>
            <w:spacing w:val="-4"/>
          </w:rPr>
          <w:t>maten</w:t>
        </w:r>
        <w:r>
          <w:rPr/>
          <w:tab/>
        </w:r>
        <w:r>
          <w:rPr>
            <w:spacing w:val="-7"/>
          </w:rPr>
          <w:t>34</w:t>
        </w:r>
      </w:hyperlink>
    </w:p>
    <w:p>
      <w:pPr>
        <w:pStyle w:val="BodyText"/>
        <w:tabs>
          <w:tab w:pos="8962" w:val="left" w:leader="dot"/>
        </w:tabs>
        <w:spacing w:line="275" w:lineRule="exact" w:before="3"/>
        <w:ind w:left="141"/>
      </w:pPr>
      <w:hyperlink w:history="true" w:anchor="_bookmark40">
        <w:r>
          <w:rPr/>
          <w:t>Figuur</w:t>
        </w:r>
        <w:r>
          <w:rPr>
            <w:spacing w:val="-4"/>
          </w:rPr>
          <w:t> </w:t>
        </w:r>
        <w:r>
          <w:rPr/>
          <w:t>14:</w:t>
        </w:r>
        <w:r>
          <w:rPr>
            <w:spacing w:val="-2"/>
          </w:rPr>
          <w:t> </w:t>
        </w:r>
        <w:r>
          <w:rPr/>
          <w:t>Werkstuk</w:t>
        </w:r>
        <w:r>
          <w:rPr>
            <w:spacing w:val="-1"/>
          </w:rPr>
          <w:t> </w:t>
        </w:r>
        <w:r>
          <w:rPr/>
          <w:t>met</w:t>
        </w:r>
        <w:r>
          <w:rPr>
            <w:spacing w:val="-2"/>
          </w:rPr>
          <w:t> </w:t>
        </w:r>
        <w:r>
          <w:rPr/>
          <w:t>markeringen</w:t>
        </w:r>
        <w:r>
          <w:rPr>
            <w:spacing w:val="-2"/>
          </w:rPr>
          <w:t> </w:t>
        </w:r>
        <w:r>
          <w:rPr/>
          <w:t>(links),</w:t>
        </w:r>
        <w:r>
          <w:rPr>
            <w:spacing w:val="-2"/>
          </w:rPr>
          <w:t> </w:t>
        </w:r>
        <w:r>
          <w:rPr/>
          <w:t>werkstuk</w:t>
        </w:r>
        <w:r>
          <w:rPr>
            <w:spacing w:val="-1"/>
          </w:rPr>
          <w:t> </w:t>
        </w:r>
        <w:r>
          <w:rPr/>
          <w:t>na</w:t>
        </w:r>
        <w:r>
          <w:rPr>
            <w:spacing w:val="-3"/>
          </w:rPr>
          <w:t> </w:t>
        </w:r>
        <w:r>
          <w:rPr/>
          <w:t>bewerking</w:t>
        </w:r>
        <w:r>
          <w:rPr>
            <w:spacing w:val="-1"/>
          </w:rPr>
          <w:t> </w:t>
        </w:r>
        <w:r>
          <w:rPr>
            <w:spacing w:val="-2"/>
          </w:rPr>
          <w:t>(rechts)</w:t>
        </w:r>
        <w:r>
          <w:rPr/>
          <w:tab/>
        </w:r>
        <w:r>
          <w:rPr>
            <w:spacing w:val="-5"/>
          </w:rPr>
          <w:t>34</w:t>
        </w:r>
      </w:hyperlink>
    </w:p>
    <w:p>
      <w:pPr>
        <w:pStyle w:val="BodyText"/>
        <w:tabs>
          <w:tab w:pos="8962" w:val="left" w:leader="dot"/>
        </w:tabs>
        <w:spacing w:line="275" w:lineRule="exact"/>
        <w:ind w:left="141"/>
      </w:pPr>
      <w:hyperlink w:history="true" w:anchor="_bookmark44">
        <w:r>
          <w:rPr/>
          <w:t>Figuur</w:t>
        </w:r>
        <w:r>
          <w:rPr>
            <w:spacing w:val="-4"/>
          </w:rPr>
          <w:t> </w:t>
        </w:r>
        <w:r>
          <w:rPr/>
          <w:t>15:</w:t>
        </w:r>
        <w:r>
          <w:rPr>
            <w:spacing w:val="-1"/>
          </w:rPr>
          <w:t> </w:t>
        </w:r>
        <w:r>
          <w:rPr/>
          <w:t>Blokschema</w:t>
        </w:r>
        <w:r>
          <w:rPr>
            <w:spacing w:val="-3"/>
          </w:rPr>
          <w:t> </w:t>
        </w:r>
        <w:r>
          <w:rPr/>
          <w:t>4-bit</w:t>
        </w:r>
        <w:r>
          <w:rPr>
            <w:spacing w:val="-1"/>
          </w:rPr>
          <w:t> </w:t>
        </w:r>
        <w:r>
          <w:rPr/>
          <w:t>SIPO</w:t>
        </w:r>
        <w:r>
          <w:rPr>
            <w:spacing w:val="-2"/>
          </w:rPr>
          <w:t> </w:t>
        </w:r>
        <w:r>
          <w:rPr/>
          <w:t>schuifregister</w:t>
        </w:r>
        <w:r>
          <w:rPr>
            <w:spacing w:val="-1"/>
          </w:rPr>
          <w:t> </w:t>
        </w:r>
        <w:r>
          <w:rPr>
            <w:spacing w:val="-4"/>
          </w:rPr>
          <w:t>[15]</w:t>
        </w:r>
        <w:r>
          <w:rPr/>
          <w:tab/>
        </w:r>
        <w:r>
          <w:rPr>
            <w:spacing w:val="-5"/>
          </w:rPr>
          <w:t>37</w:t>
        </w:r>
      </w:hyperlink>
    </w:p>
    <w:p>
      <w:pPr>
        <w:pStyle w:val="BodyText"/>
        <w:tabs>
          <w:tab w:pos="8962" w:val="left" w:leader="dot"/>
        </w:tabs>
        <w:spacing w:line="275" w:lineRule="exact" w:before="2"/>
        <w:ind w:left="141"/>
      </w:pPr>
      <w:hyperlink w:history="true" w:anchor="_bookmark46">
        <w:r>
          <w:rPr/>
          <w:t>Figuur</w:t>
        </w:r>
        <w:r>
          <w:rPr>
            <w:spacing w:val="-2"/>
          </w:rPr>
          <w:t> </w:t>
        </w:r>
        <w:r>
          <w:rPr/>
          <w:t>16:</w:t>
        </w:r>
        <w:r>
          <w:rPr>
            <w:spacing w:val="-2"/>
          </w:rPr>
          <w:t> </w:t>
        </w:r>
        <w:r>
          <w:rPr/>
          <w:t>Twee</w:t>
        </w:r>
        <w:r>
          <w:rPr>
            <w:spacing w:val="-3"/>
          </w:rPr>
          <w:t> </w:t>
        </w:r>
        <w:r>
          <w:rPr/>
          <w:t>SN74HC595</w:t>
        </w:r>
        <w:r>
          <w:rPr>
            <w:spacing w:val="-2"/>
          </w:rPr>
          <w:t> </w:t>
        </w:r>
        <w:r>
          <w:rPr/>
          <w:t>schuifregisters</w:t>
        </w:r>
        <w:r>
          <w:rPr>
            <w:spacing w:val="-2"/>
          </w:rPr>
          <w:t> </w:t>
        </w:r>
        <w:r>
          <w:rPr/>
          <w:t>daisychained</w:t>
        </w:r>
        <w:r>
          <w:rPr>
            <w:spacing w:val="-1"/>
          </w:rPr>
          <w:t> </w:t>
        </w:r>
        <w:r>
          <w:rPr>
            <w:spacing w:val="-4"/>
          </w:rPr>
          <w:t>[17]</w:t>
        </w:r>
        <w:r>
          <w:rPr/>
          <w:tab/>
        </w:r>
        <w:r>
          <w:rPr>
            <w:spacing w:val="-5"/>
          </w:rPr>
          <w:t>39</w:t>
        </w:r>
      </w:hyperlink>
    </w:p>
    <w:p>
      <w:pPr>
        <w:pStyle w:val="BodyText"/>
        <w:tabs>
          <w:tab w:pos="8962" w:val="left" w:leader="dot"/>
        </w:tabs>
        <w:spacing w:line="275" w:lineRule="exact"/>
        <w:ind w:left="141"/>
      </w:pPr>
      <w:hyperlink w:history="true" w:anchor="_bookmark47">
        <w:r>
          <w:rPr/>
          <w:t>Figuur</w:t>
        </w:r>
        <w:r>
          <w:rPr>
            <w:spacing w:val="-4"/>
          </w:rPr>
          <w:t> </w:t>
        </w:r>
        <w:r>
          <w:rPr/>
          <w:t>17:</w:t>
        </w:r>
        <w:r>
          <w:rPr>
            <w:spacing w:val="-2"/>
          </w:rPr>
          <w:t> </w:t>
        </w:r>
        <w:r>
          <w:rPr/>
          <w:t>Flowchart</w:t>
        </w:r>
        <w:r>
          <w:rPr>
            <w:spacing w:val="-1"/>
          </w:rPr>
          <w:t> </w:t>
        </w:r>
        <w:r>
          <w:rPr/>
          <w:t>programmatie</w:t>
        </w:r>
        <w:r>
          <w:rPr>
            <w:spacing w:val="-3"/>
          </w:rPr>
          <w:t> </w:t>
        </w:r>
        <w:r>
          <w:rPr/>
          <w:t>schuifregister</w:t>
        </w:r>
        <w:r>
          <w:rPr>
            <w:spacing w:val="-1"/>
          </w:rPr>
          <w:t> </w:t>
        </w:r>
        <w:r>
          <w:rPr>
            <w:spacing w:val="-4"/>
          </w:rPr>
          <w:t>[17]</w:t>
        </w:r>
        <w:r>
          <w:rPr/>
          <w:tab/>
        </w:r>
        <w:r>
          <w:rPr>
            <w:spacing w:val="-5"/>
          </w:rPr>
          <w:t>40</w:t>
        </w:r>
      </w:hyperlink>
    </w:p>
    <w:p>
      <w:pPr>
        <w:pStyle w:val="BodyText"/>
        <w:tabs>
          <w:tab w:pos="8962" w:val="left" w:leader="dot"/>
        </w:tabs>
        <w:spacing w:line="275" w:lineRule="exact" w:before="3"/>
        <w:ind w:left="141"/>
      </w:pPr>
      <w:hyperlink w:history="true" w:anchor="_bookmark49">
        <w:r>
          <w:rPr/>
          <w:t>Figuur</w:t>
        </w:r>
        <w:r>
          <w:rPr>
            <w:spacing w:val="-1"/>
          </w:rPr>
          <w:t> </w:t>
        </w:r>
        <w:r>
          <w:rPr/>
          <w:t>18:</w:t>
        </w:r>
        <w:r>
          <w:rPr>
            <w:spacing w:val="-1"/>
          </w:rPr>
          <w:t> </w:t>
        </w:r>
        <w:r>
          <w:rPr/>
          <w:t>Typische</w:t>
        </w:r>
        <w:r>
          <w:rPr>
            <w:spacing w:val="-1"/>
          </w:rPr>
          <w:t> </w:t>
        </w:r>
        <w:r>
          <w:rPr/>
          <w:t>toepassing</w:t>
        </w:r>
        <w:r>
          <w:rPr>
            <w:spacing w:val="-1"/>
          </w:rPr>
          <w:t> </w:t>
        </w:r>
        <w:r>
          <w:rPr/>
          <w:t>TLC5926 </w:t>
        </w:r>
        <w:r>
          <w:rPr>
            <w:spacing w:val="-4"/>
          </w:rPr>
          <w:t>[18]</w:t>
        </w:r>
        <w:r>
          <w:rPr/>
          <w:tab/>
        </w:r>
        <w:r>
          <w:rPr>
            <w:spacing w:val="-5"/>
          </w:rPr>
          <w:t>42</w:t>
        </w:r>
      </w:hyperlink>
    </w:p>
    <w:p>
      <w:pPr>
        <w:pStyle w:val="BodyText"/>
        <w:tabs>
          <w:tab w:pos="8962" w:val="left" w:leader="dot"/>
        </w:tabs>
        <w:spacing w:line="275" w:lineRule="exact"/>
        <w:ind w:left="141"/>
      </w:pPr>
      <w:hyperlink w:history="true" w:anchor="_bookmark50">
        <w:r>
          <w:rPr/>
          <w:t>Figuur</w:t>
        </w:r>
        <w:r>
          <w:rPr>
            <w:spacing w:val="-1"/>
          </w:rPr>
          <w:t> </w:t>
        </w:r>
        <w:r>
          <w:rPr/>
          <w:t>19: HTSSOP voetprint op </w:t>
        </w:r>
        <w:r>
          <w:rPr>
            <w:spacing w:val="-5"/>
          </w:rPr>
          <w:t>PCB</w:t>
        </w:r>
        <w:r>
          <w:rPr/>
          <w:tab/>
        </w:r>
        <w:r>
          <w:rPr>
            <w:spacing w:val="-5"/>
          </w:rPr>
          <w:t>44</w:t>
        </w:r>
      </w:hyperlink>
    </w:p>
    <w:p>
      <w:pPr>
        <w:pStyle w:val="BodyText"/>
        <w:tabs>
          <w:tab w:pos="8962" w:val="left" w:leader="dot"/>
        </w:tabs>
        <w:spacing w:line="275" w:lineRule="exact" w:before="2"/>
        <w:ind w:left="141"/>
      </w:pPr>
      <w:hyperlink w:history="true" w:anchor="_bookmark51">
        <w:r>
          <w:rPr/>
          <w:t>Figuur</w:t>
        </w:r>
        <w:r>
          <w:rPr>
            <w:spacing w:val="-3"/>
          </w:rPr>
          <w:t> </w:t>
        </w:r>
        <w:r>
          <w:rPr/>
          <w:t>20:</w:t>
        </w:r>
        <w:r>
          <w:rPr>
            <w:spacing w:val="-2"/>
          </w:rPr>
          <w:t> </w:t>
        </w:r>
        <w:r>
          <w:rPr/>
          <w:t>Aansluitingsschema</w:t>
        </w:r>
        <w:r>
          <w:rPr>
            <w:spacing w:val="-2"/>
          </w:rPr>
          <w:t> TLC5926</w:t>
        </w:r>
        <w:r>
          <w:rPr/>
          <w:tab/>
        </w:r>
        <w:r>
          <w:rPr>
            <w:spacing w:val="-5"/>
          </w:rPr>
          <w:t>44</w:t>
        </w:r>
      </w:hyperlink>
    </w:p>
    <w:p>
      <w:pPr>
        <w:pStyle w:val="BodyText"/>
        <w:tabs>
          <w:tab w:pos="8962" w:val="left" w:leader="dot"/>
        </w:tabs>
        <w:spacing w:line="275" w:lineRule="exact"/>
        <w:ind w:left="141"/>
      </w:pPr>
      <w:hyperlink w:history="true" w:anchor="_bookmark52">
        <w:r>
          <w:rPr/>
          <w:t>Figuur</w:t>
        </w:r>
        <w:r>
          <w:rPr>
            <w:spacing w:val="-2"/>
          </w:rPr>
          <w:t> </w:t>
        </w:r>
        <w:r>
          <w:rPr/>
          <w:t>21:</w:t>
        </w:r>
        <w:r>
          <w:rPr>
            <w:spacing w:val="-1"/>
          </w:rPr>
          <w:t> </w:t>
        </w:r>
        <w:r>
          <w:rPr/>
          <w:t>Weerstand</w:t>
        </w:r>
        <w:r>
          <w:rPr>
            <w:spacing w:val="-2"/>
          </w:rPr>
          <w:t> </w:t>
        </w:r>
        <w:r>
          <w:rPr/>
          <w:t>R_ext</w:t>
        </w:r>
        <w:r>
          <w:rPr>
            <w:spacing w:val="-2"/>
          </w:rPr>
          <w:t> </w:t>
        </w:r>
        <w:r>
          <w:rPr/>
          <w:t>naast</w:t>
        </w:r>
        <w:r>
          <w:rPr>
            <w:spacing w:val="-1"/>
          </w:rPr>
          <w:t> </w:t>
        </w:r>
        <w:r>
          <w:rPr/>
          <w:t>de</w:t>
        </w:r>
        <w:r>
          <w:rPr>
            <w:spacing w:val="-2"/>
          </w:rPr>
          <w:t> </w:t>
        </w:r>
        <w:r>
          <w:rPr/>
          <w:t>TLC5926-</w:t>
        </w:r>
        <w:r>
          <w:rPr>
            <w:spacing w:val="-4"/>
          </w:rPr>
          <w:t>chip</w:t>
        </w:r>
        <w:r>
          <w:rPr/>
          <w:tab/>
        </w:r>
        <w:r>
          <w:rPr>
            <w:spacing w:val="-5"/>
          </w:rPr>
          <w:t>46</w:t>
        </w:r>
      </w:hyperlink>
    </w:p>
    <w:p>
      <w:pPr>
        <w:pStyle w:val="BodyText"/>
        <w:tabs>
          <w:tab w:pos="8962" w:val="left" w:leader="dot"/>
        </w:tabs>
        <w:spacing w:line="275" w:lineRule="exact" w:before="3"/>
        <w:ind w:left="141"/>
      </w:pPr>
      <w:hyperlink w:history="true" w:anchor="_bookmark54">
        <w:r>
          <w:rPr/>
          <w:t>Figuur</w:t>
        </w:r>
        <w:r>
          <w:rPr>
            <w:spacing w:val="-3"/>
          </w:rPr>
          <w:t> </w:t>
        </w:r>
        <w:r>
          <w:rPr/>
          <w:t>22:</w:t>
        </w:r>
        <w:r>
          <w:rPr>
            <w:spacing w:val="-1"/>
          </w:rPr>
          <w:t> </w:t>
        </w:r>
        <w:r>
          <w:rPr/>
          <w:t>Vergelijking</w:t>
        </w:r>
        <w:r>
          <w:rPr>
            <w:spacing w:val="-1"/>
          </w:rPr>
          <w:t> </w:t>
        </w:r>
        <w:r>
          <w:rPr/>
          <w:t>van</w:t>
        </w:r>
        <w:r>
          <w:rPr>
            <w:spacing w:val="-1"/>
          </w:rPr>
          <w:t> </w:t>
        </w:r>
        <w:r>
          <w:rPr/>
          <w:t>SMD</w:t>
        </w:r>
        <w:r>
          <w:rPr>
            <w:spacing w:val="-1"/>
          </w:rPr>
          <w:t> </w:t>
        </w:r>
        <w:r>
          <w:rPr/>
          <w:t>LED-grootten </w:t>
        </w:r>
        <w:r>
          <w:rPr>
            <w:spacing w:val="-4"/>
          </w:rPr>
          <w:t>[19]</w:t>
        </w:r>
        <w:r>
          <w:rPr/>
          <w:tab/>
        </w:r>
        <w:r>
          <w:rPr>
            <w:spacing w:val="-5"/>
          </w:rPr>
          <w:t>47</w:t>
        </w:r>
      </w:hyperlink>
    </w:p>
    <w:p>
      <w:pPr>
        <w:pStyle w:val="BodyText"/>
        <w:tabs>
          <w:tab w:pos="8962" w:val="left" w:leader="dot"/>
        </w:tabs>
        <w:spacing w:line="275" w:lineRule="exact"/>
        <w:ind w:left="141"/>
      </w:pPr>
      <w:hyperlink w:history="true" w:anchor="_bookmark55">
        <w:r>
          <w:rPr/>
          <w:t>Figuur 23: 0402 SMD LED </w:t>
        </w:r>
        <w:r>
          <w:rPr>
            <w:spacing w:val="-4"/>
          </w:rPr>
          <w:t>[20]</w:t>
        </w:r>
        <w:r>
          <w:rPr/>
          <w:tab/>
        </w:r>
        <w:r>
          <w:rPr>
            <w:spacing w:val="-5"/>
          </w:rPr>
          <w:t>48</w:t>
        </w:r>
      </w:hyperlink>
    </w:p>
    <w:p>
      <w:pPr>
        <w:pStyle w:val="BodyText"/>
        <w:tabs>
          <w:tab w:pos="8962" w:val="left" w:leader="dot"/>
        </w:tabs>
        <w:spacing w:line="275" w:lineRule="exact" w:before="2"/>
        <w:ind w:left="141"/>
      </w:pPr>
      <w:hyperlink w:history="true" w:anchor="_bookmark56">
        <w:r>
          <w:rPr/>
          <w:t>Figuur 24: 0603 SMD LED </w:t>
        </w:r>
        <w:r>
          <w:rPr>
            <w:spacing w:val="-4"/>
          </w:rPr>
          <w:t>[21]</w:t>
        </w:r>
        <w:r>
          <w:rPr/>
          <w:tab/>
        </w:r>
        <w:r>
          <w:rPr>
            <w:spacing w:val="-5"/>
          </w:rPr>
          <w:t>48</w:t>
        </w:r>
      </w:hyperlink>
    </w:p>
    <w:p>
      <w:pPr>
        <w:pStyle w:val="BodyText"/>
        <w:tabs>
          <w:tab w:pos="8962" w:val="left" w:leader="dot"/>
        </w:tabs>
        <w:spacing w:line="275" w:lineRule="exact"/>
        <w:ind w:left="141"/>
      </w:pPr>
      <w:hyperlink w:history="true" w:anchor="_bookmark57">
        <w:r>
          <w:rPr/>
          <w:t>Figuur</w:t>
        </w:r>
        <w:r>
          <w:rPr>
            <w:spacing w:val="-1"/>
          </w:rPr>
          <w:t> </w:t>
        </w:r>
        <w:r>
          <w:rPr/>
          <w:t>25: 0603 LED vs 0402 </w:t>
        </w:r>
        <w:r>
          <w:rPr>
            <w:spacing w:val="-5"/>
          </w:rPr>
          <w:t>LED</w:t>
        </w:r>
        <w:r>
          <w:rPr/>
          <w:tab/>
        </w:r>
        <w:r>
          <w:rPr>
            <w:spacing w:val="-5"/>
          </w:rPr>
          <w:t>49</w:t>
        </w:r>
      </w:hyperlink>
    </w:p>
    <w:p>
      <w:pPr>
        <w:pStyle w:val="BodyText"/>
        <w:tabs>
          <w:tab w:pos="8962" w:val="left" w:leader="dot"/>
        </w:tabs>
        <w:spacing w:line="275" w:lineRule="exact" w:before="2"/>
        <w:ind w:left="141"/>
      </w:pPr>
      <w:hyperlink w:history="true" w:anchor="_bookmark60">
        <w:r>
          <w:rPr/>
          <w:t>Figuur</w:t>
        </w:r>
        <w:r>
          <w:rPr>
            <w:spacing w:val="-1"/>
          </w:rPr>
          <w:t> </w:t>
        </w:r>
        <w:r>
          <w:rPr/>
          <w:t>26: Arduino Nano 33 IoT </w:t>
        </w:r>
        <w:r>
          <w:rPr>
            <w:spacing w:val="-4"/>
          </w:rPr>
          <w:t>[24]</w:t>
        </w:r>
        <w:r>
          <w:rPr/>
          <w:tab/>
        </w:r>
        <w:r>
          <w:rPr>
            <w:spacing w:val="-5"/>
          </w:rPr>
          <w:t>50</w:t>
        </w:r>
      </w:hyperlink>
    </w:p>
    <w:p>
      <w:pPr>
        <w:pStyle w:val="BodyText"/>
        <w:tabs>
          <w:tab w:pos="8962" w:val="left" w:leader="dot"/>
        </w:tabs>
        <w:spacing w:line="275" w:lineRule="exact"/>
        <w:ind w:left="141"/>
      </w:pPr>
      <w:hyperlink w:history="true" w:anchor="_bookmark61">
        <w:r>
          <w:rPr/>
          <w:t>Figuur</w:t>
        </w:r>
        <w:r>
          <w:rPr>
            <w:spacing w:val="-1"/>
          </w:rPr>
          <w:t> </w:t>
        </w:r>
        <w:r>
          <w:rPr/>
          <w:t>27: Pin-out Arduino</w:t>
        </w:r>
        <w:r>
          <w:rPr>
            <w:spacing w:val="-1"/>
          </w:rPr>
          <w:t> </w:t>
        </w:r>
        <w:r>
          <w:rPr/>
          <w:t>Nano 33 IoT </w:t>
        </w:r>
        <w:r>
          <w:rPr>
            <w:spacing w:val="-4"/>
          </w:rPr>
          <w:t>[24]</w:t>
        </w:r>
        <w:r>
          <w:rPr/>
          <w:tab/>
        </w:r>
        <w:r>
          <w:rPr>
            <w:spacing w:val="-5"/>
          </w:rPr>
          <w:t>51</w:t>
        </w:r>
      </w:hyperlink>
    </w:p>
    <w:p>
      <w:pPr>
        <w:pStyle w:val="BodyText"/>
        <w:tabs>
          <w:tab w:pos="8962" w:val="left" w:leader="dot"/>
        </w:tabs>
        <w:spacing w:line="275" w:lineRule="exact" w:before="3"/>
        <w:ind w:left="141"/>
      </w:pPr>
      <w:hyperlink w:history="true" w:anchor="_bookmark62">
        <w:r>
          <w:rPr/>
          <w:t>Figuur</w:t>
        </w:r>
        <w:r>
          <w:rPr>
            <w:spacing w:val="-1"/>
          </w:rPr>
          <w:t> </w:t>
        </w:r>
        <w:r>
          <w:rPr/>
          <w:t>28:</w:t>
        </w:r>
        <w:r>
          <w:rPr>
            <w:spacing w:val="-1"/>
          </w:rPr>
          <w:t> </w:t>
        </w:r>
        <w:r>
          <w:rPr/>
          <w:t>Schema</w:t>
        </w:r>
        <w:r>
          <w:rPr>
            <w:spacing w:val="-1"/>
          </w:rPr>
          <w:t> </w:t>
        </w:r>
        <w:r>
          <w:rPr/>
          <w:t>Arduino</w:t>
        </w:r>
        <w:r>
          <w:rPr>
            <w:spacing w:val="-1"/>
          </w:rPr>
          <w:t> </w:t>
        </w:r>
        <w:r>
          <w:rPr/>
          <w:t>Nano 33</w:t>
        </w:r>
        <w:r>
          <w:rPr>
            <w:spacing w:val="-1"/>
          </w:rPr>
          <w:t> </w:t>
        </w:r>
        <w:r>
          <w:rPr/>
          <w:t>IoT (deel</w:t>
        </w:r>
        <w:r>
          <w:rPr>
            <w:spacing w:val="-1"/>
          </w:rPr>
          <w:t> </w:t>
        </w:r>
        <w:r>
          <w:rPr/>
          <w:t>1) </w:t>
        </w:r>
        <w:r>
          <w:rPr>
            <w:spacing w:val="-4"/>
          </w:rPr>
          <w:t>[24]</w:t>
        </w:r>
        <w:r>
          <w:rPr/>
          <w:tab/>
        </w:r>
        <w:r>
          <w:rPr>
            <w:spacing w:val="-5"/>
          </w:rPr>
          <w:t>52</w:t>
        </w:r>
      </w:hyperlink>
    </w:p>
    <w:p>
      <w:pPr>
        <w:pStyle w:val="BodyText"/>
        <w:tabs>
          <w:tab w:pos="8962" w:val="left" w:leader="dot"/>
        </w:tabs>
        <w:spacing w:line="275" w:lineRule="exact"/>
        <w:ind w:left="141"/>
      </w:pPr>
      <w:hyperlink w:history="true" w:anchor="_bookmark63">
        <w:r>
          <w:rPr/>
          <w:t>Figuur</w:t>
        </w:r>
        <w:r>
          <w:rPr>
            <w:spacing w:val="-1"/>
          </w:rPr>
          <w:t> </w:t>
        </w:r>
        <w:r>
          <w:rPr/>
          <w:t>29:</w:t>
        </w:r>
        <w:r>
          <w:rPr>
            <w:spacing w:val="-1"/>
          </w:rPr>
          <w:t> </w:t>
        </w:r>
        <w:r>
          <w:rPr/>
          <w:t>Schema</w:t>
        </w:r>
        <w:r>
          <w:rPr>
            <w:spacing w:val="-1"/>
          </w:rPr>
          <w:t> </w:t>
        </w:r>
        <w:r>
          <w:rPr/>
          <w:t>Arduino</w:t>
        </w:r>
        <w:r>
          <w:rPr>
            <w:spacing w:val="-1"/>
          </w:rPr>
          <w:t> </w:t>
        </w:r>
        <w:r>
          <w:rPr/>
          <w:t>Nano 33</w:t>
        </w:r>
        <w:r>
          <w:rPr>
            <w:spacing w:val="-1"/>
          </w:rPr>
          <w:t> </w:t>
        </w:r>
        <w:r>
          <w:rPr/>
          <w:t>IoT (deel</w:t>
        </w:r>
        <w:r>
          <w:rPr>
            <w:spacing w:val="-1"/>
          </w:rPr>
          <w:t> </w:t>
        </w:r>
        <w:r>
          <w:rPr/>
          <w:t>2) </w:t>
        </w:r>
        <w:r>
          <w:rPr>
            <w:spacing w:val="-4"/>
          </w:rPr>
          <w:t>[24]</w:t>
        </w:r>
        <w:r>
          <w:rPr/>
          <w:tab/>
        </w:r>
        <w:r>
          <w:rPr>
            <w:spacing w:val="-5"/>
          </w:rPr>
          <w:t>52</w:t>
        </w:r>
      </w:hyperlink>
    </w:p>
    <w:p>
      <w:pPr>
        <w:pStyle w:val="BodyText"/>
        <w:tabs>
          <w:tab w:pos="8962" w:val="left" w:leader="dot"/>
        </w:tabs>
        <w:spacing w:line="275" w:lineRule="exact" w:before="2"/>
        <w:ind w:left="141"/>
      </w:pPr>
      <w:hyperlink w:history="true" w:anchor="_bookmark64">
        <w:r>
          <w:rPr/>
          <w:t>Figuur</w:t>
        </w:r>
        <w:r>
          <w:rPr>
            <w:spacing w:val="-3"/>
          </w:rPr>
          <w:t> </w:t>
        </w:r>
        <w:r>
          <w:rPr/>
          <w:t>30:</w:t>
        </w:r>
        <w:r>
          <w:rPr>
            <w:spacing w:val="-1"/>
          </w:rPr>
          <w:t> </w:t>
        </w:r>
        <w:r>
          <w:rPr/>
          <w:t>ESP32-C3</w:t>
        </w:r>
        <w:r>
          <w:rPr>
            <w:spacing w:val="-1"/>
          </w:rPr>
          <w:t> </w:t>
        </w:r>
        <w:r>
          <w:rPr/>
          <w:t>microcontroller</w:t>
        </w:r>
        <w:r>
          <w:rPr>
            <w:spacing w:val="-1"/>
          </w:rPr>
          <w:t> </w:t>
        </w:r>
        <w:r>
          <w:rPr>
            <w:spacing w:val="-4"/>
          </w:rPr>
          <w:t>[25]</w:t>
        </w:r>
        <w:r>
          <w:rPr/>
          <w:tab/>
        </w:r>
        <w:r>
          <w:rPr>
            <w:spacing w:val="-5"/>
          </w:rPr>
          <w:t>53</w:t>
        </w:r>
      </w:hyperlink>
    </w:p>
    <w:p>
      <w:pPr>
        <w:pStyle w:val="BodyText"/>
        <w:tabs>
          <w:tab w:pos="8962" w:val="left" w:leader="dot"/>
        </w:tabs>
        <w:spacing w:line="275" w:lineRule="exact"/>
        <w:ind w:left="141"/>
      </w:pPr>
      <w:hyperlink w:history="true" w:anchor="_bookmark65">
        <w:r>
          <w:rPr/>
          <w:t>Figuur</w:t>
        </w:r>
        <w:r>
          <w:rPr>
            <w:spacing w:val="-1"/>
          </w:rPr>
          <w:t> </w:t>
        </w:r>
        <w:r>
          <w:rPr/>
          <w:t>31: Pin-out</w:t>
        </w:r>
        <w:r>
          <w:rPr>
            <w:spacing w:val="-1"/>
          </w:rPr>
          <w:t> </w:t>
        </w:r>
        <w:r>
          <w:rPr/>
          <w:t>ESP32-C3 </w:t>
        </w:r>
        <w:r>
          <w:rPr>
            <w:spacing w:val="-4"/>
          </w:rPr>
          <w:t>[26]</w:t>
        </w:r>
        <w:r>
          <w:rPr/>
          <w:tab/>
        </w:r>
        <w:r>
          <w:rPr>
            <w:spacing w:val="-7"/>
          </w:rPr>
          <w:t>53</w:t>
        </w:r>
      </w:hyperlink>
    </w:p>
    <w:p>
      <w:pPr>
        <w:pStyle w:val="BodyText"/>
        <w:tabs>
          <w:tab w:pos="8962" w:val="left" w:leader="dot"/>
        </w:tabs>
        <w:spacing w:line="275" w:lineRule="exact" w:before="3"/>
        <w:ind w:left="141"/>
      </w:pPr>
      <w:hyperlink w:history="true" w:anchor="_bookmark67">
        <w:r>
          <w:rPr/>
          <w:t>Figuur</w:t>
        </w:r>
        <w:r>
          <w:rPr>
            <w:spacing w:val="-2"/>
          </w:rPr>
          <w:t> </w:t>
        </w:r>
        <w:r>
          <w:rPr/>
          <w:t>32:</w:t>
        </w:r>
        <w:r>
          <w:rPr>
            <w:spacing w:val="-3"/>
          </w:rPr>
          <w:t> </w:t>
        </w:r>
        <w:r>
          <w:rPr/>
          <w:t>3D-render</w:t>
        </w:r>
        <w:r>
          <w:rPr>
            <w:spacing w:val="-2"/>
          </w:rPr>
          <w:t> </w:t>
        </w:r>
        <w:r>
          <w:rPr/>
          <w:t>geïntegreerde</w:t>
        </w:r>
        <w:r>
          <w:rPr>
            <w:spacing w:val="-2"/>
          </w:rPr>
          <w:t> microcontroller</w:t>
        </w:r>
        <w:r>
          <w:rPr/>
          <w:tab/>
        </w:r>
        <w:r>
          <w:rPr>
            <w:spacing w:val="-5"/>
          </w:rPr>
          <w:t>54</w:t>
        </w:r>
      </w:hyperlink>
    </w:p>
    <w:p>
      <w:pPr>
        <w:pStyle w:val="BodyText"/>
        <w:tabs>
          <w:tab w:pos="8962" w:val="left" w:leader="dot"/>
        </w:tabs>
        <w:spacing w:line="275" w:lineRule="exact"/>
        <w:ind w:left="141"/>
      </w:pPr>
      <w:hyperlink w:history="true" w:anchor="_bookmark68">
        <w:r>
          <w:rPr/>
          <w:t>Figuur</w:t>
        </w:r>
        <w:r>
          <w:rPr>
            <w:spacing w:val="-2"/>
          </w:rPr>
          <w:t> </w:t>
        </w:r>
        <w:r>
          <w:rPr/>
          <w:t>33:</w:t>
        </w:r>
        <w:r>
          <w:rPr>
            <w:spacing w:val="-1"/>
          </w:rPr>
          <w:t> </w:t>
        </w:r>
        <w:r>
          <w:rPr/>
          <w:t>Close-up</w:t>
        </w:r>
        <w:r>
          <w:rPr>
            <w:spacing w:val="-2"/>
          </w:rPr>
          <w:t> </w:t>
        </w:r>
        <w:r>
          <w:rPr/>
          <w:t>geïntegreerde</w:t>
        </w:r>
        <w:r>
          <w:rPr>
            <w:spacing w:val="-2"/>
          </w:rPr>
          <w:t> </w:t>
        </w:r>
        <w:r>
          <w:rPr/>
          <w:t>microcontroller</w:t>
        </w:r>
        <w:r>
          <w:rPr>
            <w:spacing w:val="-2"/>
          </w:rPr>
          <w:t> </w:t>
        </w:r>
        <w:r>
          <w:rPr/>
          <w:t>op</w:t>
        </w:r>
        <w:r>
          <w:rPr>
            <w:spacing w:val="-1"/>
          </w:rPr>
          <w:t> </w:t>
        </w:r>
        <w:r>
          <w:rPr>
            <w:spacing w:val="-5"/>
          </w:rPr>
          <w:t>PCB</w:t>
        </w:r>
        <w:r>
          <w:rPr/>
          <w:tab/>
        </w:r>
        <w:r>
          <w:rPr>
            <w:spacing w:val="-5"/>
          </w:rPr>
          <w:t>54</w:t>
        </w:r>
      </w:hyperlink>
    </w:p>
    <w:p>
      <w:pPr>
        <w:pStyle w:val="BodyText"/>
        <w:tabs>
          <w:tab w:pos="8962" w:val="left" w:leader="dot"/>
        </w:tabs>
        <w:spacing w:line="275" w:lineRule="exact" w:before="2"/>
        <w:ind w:left="141"/>
      </w:pPr>
      <w:hyperlink w:history="true" w:anchor="_bookmark69">
        <w:r>
          <w:rPr/>
          <w:t>Figuur</w:t>
        </w:r>
        <w:r>
          <w:rPr>
            <w:spacing w:val="-2"/>
          </w:rPr>
          <w:t> </w:t>
        </w:r>
        <w:r>
          <w:rPr/>
          <w:t>34:</w:t>
        </w:r>
        <w:r>
          <w:rPr>
            <w:spacing w:val="-2"/>
          </w:rPr>
          <w:t> </w:t>
        </w:r>
        <w:r>
          <w:rPr/>
          <w:t>Belangrijkste</w:t>
        </w:r>
        <w:r>
          <w:rPr>
            <w:spacing w:val="-2"/>
          </w:rPr>
          <w:t> </w:t>
        </w:r>
        <w:r>
          <w:rPr/>
          <w:t>componenten</w:t>
        </w:r>
        <w:r>
          <w:rPr>
            <w:spacing w:val="-1"/>
          </w:rPr>
          <w:t> </w:t>
        </w:r>
        <w:r>
          <w:rPr>
            <w:spacing w:val="-5"/>
          </w:rPr>
          <w:t>PCB</w:t>
        </w:r>
        <w:r>
          <w:rPr/>
          <w:tab/>
        </w:r>
        <w:r>
          <w:rPr>
            <w:spacing w:val="-5"/>
          </w:rPr>
          <w:t>55</w:t>
        </w:r>
      </w:hyperlink>
    </w:p>
    <w:p>
      <w:pPr>
        <w:pStyle w:val="BodyText"/>
        <w:tabs>
          <w:tab w:pos="8962" w:val="left" w:leader="dot"/>
        </w:tabs>
        <w:spacing w:line="275" w:lineRule="exact"/>
        <w:ind w:left="141"/>
      </w:pPr>
      <w:hyperlink w:history="true" w:anchor="_bookmark70">
        <w:r>
          <w:rPr/>
          <w:t>Figuur</w:t>
        </w:r>
        <w:r>
          <w:rPr>
            <w:spacing w:val="-1"/>
          </w:rPr>
          <w:t> </w:t>
        </w:r>
        <w:r>
          <w:rPr/>
          <w:t>35: USB-C </w:t>
        </w:r>
        <w:r>
          <w:rPr>
            <w:spacing w:val="-2"/>
          </w:rPr>
          <w:t>poort</w:t>
        </w:r>
        <w:r>
          <w:rPr/>
          <w:tab/>
        </w:r>
        <w:r>
          <w:rPr>
            <w:spacing w:val="-5"/>
          </w:rPr>
          <w:t>55</w:t>
        </w:r>
      </w:hyperlink>
    </w:p>
    <w:p>
      <w:pPr>
        <w:pStyle w:val="BodyText"/>
        <w:tabs>
          <w:tab w:pos="8962" w:val="left" w:leader="dot"/>
        </w:tabs>
        <w:spacing w:line="275" w:lineRule="exact" w:before="2"/>
        <w:ind w:left="141"/>
      </w:pPr>
      <w:hyperlink w:history="true" w:anchor="_bookmark72">
        <w:r>
          <w:rPr/>
          <w:t>Figuur</w:t>
        </w:r>
        <w:r>
          <w:rPr>
            <w:spacing w:val="-2"/>
          </w:rPr>
          <w:t> </w:t>
        </w:r>
        <w:r>
          <w:rPr/>
          <w:t>36:</w:t>
        </w:r>
        <w:r>
          <w:rPr>
            <w:spacing w:val="-1"/>
          </w:rPr>
          <w:t> </w:t>
        </w:r>
        <w:r>
          <w:rPr/>
          <w:t>3D-render</w:t>
        </w:r>
        <w:r>
          <w:rPr>
            <w:spacing w:val="-1"/>
          </w:rPr>
          <w:t> </w:t>
        </w:r>
        <w:r>
          <w:rPr>
            <w:spacing w:val="-5"/>
          </w:rPr>
          <w:t>PCB</w:t>
        </w:r>
        <w:r>
          <w:rPr/>
          <w:tab/>
        </w:r>
        <w:r>
          <w:rPr>
            <w:spacing w:val="-5"/>
          </w:rPr>
          <w:t>56</w:t>
        </w:r>
      </w:hyperlink>
    </w:p>
    <w:p>
      <w:pPr>
        <w:pStyle w:val="BodyText"/>
        <w:tabs>
          <w:tab w:pos="8962" w:val="left" w:leader="dot"/>
        </w:tabs>
        <w:spacing w:line="275" w:lineRule="exact"/>
        <w:ind w:left="141"/>
      </w:pPr>
      <w:hyperlink w:history="true" w:anchor="_bookmark73">
        <w:r>
          <w:rPr/>
          <w:t>Figuur</w:t>
        </w:r>
        <w:r>
          <w:rPr>
            <w:spacing w:val="-4"/>
          </w:rPr>
          <w:t> </w:t>
        </w:r>
        <w:r>
          <w:rPr/>
          <w:t>37:</w:t>
        </w:r>
        <w:r>
          <w:rPr>
            <w:spacing w:val="-2"/>
          </w:rPr>
          <w:t> </w:t>
        </w:r>
        <w:r>
          <w:rPr/>
          <w:t>Geassembleerde</w:t>
        </w:r>
        <w:r>
          <w:rPr>
            <w:spacing w:val="-2"/>
          </w:rPr>
          <w:t> </w:t>
        </w:r>
        <w:r>
          <w:rPr>
            <w:spacing w:val="-5"/>
          </w:rPr>
          <w:t>PCB</w:t>
        </w:r>
        <w:r>
          <w:rPr/>
          <w:tab/>
        </w:r>
        <w:r>
          <w:rPr>
            <w:spacing w:val="-5"/>
          </w:rPr>
          <w:t>56</w:t>
        </w:r>
      </w:hyperlink>
    </w:p>
    <w:p>
      <w:pPr>
        <w:pStyle w:val="BodyText"/>
        <w:tabs>
          <w:tab w:pos="8962" w:val="left" w:leader="dot"/>
        </w:tabs>
        <w:spacing w:line="275" w:lineRule="exact" w:before="3"/>
        <w:ind w:left="141"/>
      </w:pPr>
      <w:hyperlink w:history="true" w:anchor="_bookmark75">
        <w:r>
          <w:rPr/>
          <w:t>Figuur</w:t>
        </w:r>
        <w:r>
          <w:rPr>
            <w:spacing w:val="-2"/>
          </w:rPr>
          <w:t> </w:t>
        </w:r>
        <w:r>
          <w:rPr/>
          <w:t>38:</w:t>
        </w:r>
        <w:r>
          <w:rPr>
            <w:spacing w:val="-1"/>
          </w:rPr>
          <w:t> </w:t>
        </w:r>
        <w:r>
          <w:rPr/>
          <w:t>LED-schaalverdeling</w:t>
        </w:r>
        <w:r>
          <w:rPr>
            <w:spacing w:val="-2"/>
          </w:rPr>
          <w:t> </w:t>
        </w:r>
        <w:r>
          <w:rPr/>
          <w:t>op</w:t>
        </w:r>
        <w:r>
          <w:rPr>
            <w:spacing w:val="-1"/>
          </w:rPr>
          <w:t> </w:t>
        </w:r>
        <w:r>
          <w:rPr>
            <w:spacing w:val="-5"/>
          </w:rPr>
          <w:t>PCB</w:t>
        </w:r>
        <w:r>
          <w:rPr/>
          <w:tab/>
        </w:r>
        <w:r>
          <w:rPr>
            <w:spacing w:val="-5"/>
          </w:rPr>
          <w:t>57</w:t>
        </w:r>
      </w:hyperlink>
    </w:p>
    <w:p>
      <w:pPr>
        <w:pStyle w:val="BodyText"/>
        <w:tabs>
          <w:tab w:pos="8962" w:val="left" w:leader="dot"/>
        </w:tabs>
        <w:spacing w:line="275" w:lineRule="exact"/>
        <w:ind w:left="141"/>
      </w:pPr>
      <w:hyperlink w:history="true" w:anchor="_bookmark76">
        <w:r>
          <w:rPr/>
          <w:t>Figuur</w:t>
        </w:r>
        <w:r>
          <w:rPr>
            <w:spacing w:val="-1"/>
          </w:rPr>
          <w:t> </w:t>
        </w:r>
        <w:r>
          <w:rPr/>
          <w:t>39:</w:t>
        </w:r>
        <w:r>
          <w:rPr>
            <w:spacing w:val="-1"/>
          </w:rPr>
          <w:t> </w:t>
        </w:r>
        <w:r>
          <w:rPr/>
          <w:t>Close-up </w:t>
        </w:r>
        <w:r>
          <w:rPr>
            <w:spacing w:val="-2"/>
          </w:rPr>
          <w:t>schaalverdeling</w:t>
        </w:r>
        <w:r>
          <w:rPr/>
          <w:tab/>
        </w:r>
        <w:r>
          <w:rPr>
            <w:spacing w:val="-7"/>
          </w:rPr>
          <w:t>57</w:t>
        </w:r>
      </w:hyperlink>
    </w:p>
    <w:p>
      <w:pPr>
        <w:pStyle w:val="BodyText"/>
        <w:tabs>
          <w:tab w:pos="8962" w:val="left" w:leader="dot"/>
        </w:tabs>
        <w:spacing w:line="275" w:lineRule="exact" w:before="2"/>
        <w:ind w:left="141"/>
      </w:pPr>
      <w:hyperlink w:history="true" w:anchor="_bookmark77">
        <w:r>
          <w:rPr/>
          <w:t>Figuur</w:t>
        </w:r>
        <w:r>
          <w:rPr>
            <w:spacing w:val="-2"/>
          </w:rPr>
          <w:t> </w:t>
        </w:r>
        <w:r>
          <w:rPr/>
          <w:t>40:</w:t>
        </w:r>
        <w:r>
          <w:rPr>
            <w:spacing w:val="-1"/>
          </w:rPr>
          <w:t> </w:t>
        </w:r>
        <w:r>
          <w:rPr/>
          <w:t>Overload-</w:t>
        </w:r>
        <w:r>
          <w:rPr>
            <w:spacing w:val="-5"/>
          </w:rPr>
          <w:t>LED</w:t>
        </w:r>
        <w:r>
          <w:rPr/>
          <w:tab/>
        </w:r>
        <w:r>
          <w:rPr>
            <w:spacing w:val="-5"/>
          </w:rPr>
          <w:t>57</w:t>
        </w:r>
      </w:hyperlink>
    </w:p>
    <w:p>
      <w:pPr>
        <w:pStyle w:val="BodyText"/>
        <w:tabs>
          <w:tab w:pos="8962" w:val="left" w:leader="dot"/>
        </w:tabs>
        <w:spacing w:line="275" w:lineRule="exact"/>
        <w:ind w:left="141"/>
      </w:pPr>
      <w:hyperlink w:history="true" w:anchor="_bookmark79">
        <w:r>
          <w:rPr/>
          <w:t>Figuur</w:t>
        </w:r>
        <w:r>
          <w:rPr>
            <w:spacing w:val="-2"/>
          </w:rPr>
          <w:t> </w:t>
        </w:r>
        <w:r>
          <w:rPr/>
          <w:t>41:</w:t>
        </w:r>
        <w:r>
          <w:rPr>
            <w:spacing w:val="-2"/>
          </w:rPr>
          <w:t> </w:t>
        </w:r>
        <w:r>
          <w:rPr/>
          <w:t>Pick-and-place</w:t>
        </w:r>
        <w:r>
          <w:rPr>
            <w:spacing w:val="-3"/>
          </w:rPr>
          <w:t> </w:t>
        </w:r>
        <w:r>
          <w:rPr/>
          <w:t>machine</w:t>
        </w:r>
        <w:r>
          <w:rPr>
            <w:spacing w:val="-2"/>
          </w:rPr>
          <w:t> </w:t>
        </w:r>
        <w:r>
          <w:rPr>
            <w:spacing w:val="-4"/>
          </w:rPr>
          <w:t>[28]</w:t>
        </w:r>
        <w:r>
          <w:rPr/>
          <w:tab/>
        </w:r>
        <w:r>
          <w:rPr>
            <w:spacing w:val="-5"/>
          </w:rPr>
          <w:t>58</w:t>
        </w:r>
      </w:hyperlink>
    </w:p>
    <w:p>
      <w:pPr>
        <w:pStyle w:val="BodyText"/>
        <w:tabs>
          <w:tab w:pos="8962" w:val="left" w:leader="dot"/>
        </w:tabs>
        <w:spacing w:line="275" w:lineRule="exact" w:before="3"/>
        <w:ind w:left="141"/>
      </w:pPr>
      <w:hyperlink w:history="true" w:anchor="_bookmark80">
        <w:r>
          <w:rPr/>
          <w:t>Figuur</w:t>
        </w:r>
        <w:r>
          <w:rPr>
            <w:spacing w:val="-1"/>
          </w:rPr>
          <w:t> </w:t>
        </w:r>
        <w:r>
          <w:rPr/>
          <w:t>42:</w:t>
        </w:r>
        <w:r>
          <w:rPr>
            <w:spacing w:val="-2"/>
          </w:rPr>
          <w:t> </w:t>
        </w:r>
        <w:r>
          <w:rPr/>
          <w:t>Ontwerprichtlijnen</w:t>
        </w:r>
        <w:r>
          <w:rPr>
            <w:spacing w:val="-1"/>
          </w:rPr>
          <w:t> </w:t>
        </w:r>
        <w:r>
          <w:rPr/>
          <w:t>JLCPCB</w:t>
        </w:r>
        <w:r>
          <w:rPr>
            <w:spacing w:val="-1"/>
          </w:rPr>
          <w:t> </w:t>
        </w:r>
        <w:r>
          <w:rPr>
            <w:spacing w:val="-4"/>
          </w:rPr>
          <w:t>[27]</w:t>
        </w:r>
        <w:r>
          <w:rPr/>
          <w:tab/>
        </w:r>
        <w:r>
          <w:rPr>
            <w:spacing w:val="-5"/>
          </w:rPr>
          <w:t>58</w:t>
        </w:r>
      </w:hyperlink>
    </w:p>
    <w:p>
      <w:pPr>
        <w:pStyle w:val="BodyText"/>
        <w:tabs>
          <w:tab w:pos="8962" w:val="left" w:leader="dot"/>
        </w:tabs>
        <w:spacing w:line="275" w:lineRule="exact"/>
        <w:ind w:left="141"/>
      </w:pPr>
      <w:hyperlink w:history="true" w:anchor="_bookmark81">
        <w:r>
          <w:rPr/>
          <w:t>Figuur</w:t>
        </w:r>
        <w:r>
          <w:rPr>
            <w:spacing w:val="-2"/>
          </w:rPr>
          <w:t> </w:t>
        </w:r>
        <w:r>
          <w:rPr/>
          <w:t>43:</w:t>
        </w:r>
        <w:r>
          <w:rPr>
            <w:spacing w:val="-1"/>
          </w:rPr>
          <w:t> </w:t>
        </w:r>
        <w:r>
          <w:rPr/>
          <w:t>DFM-check</w:t>
        </w:r>
        <w:r>
          <w:rPr>
            <w:spacing w:val="-1"/>
          </w:rPr>
          <w:t> </w:t>
        </w:r>
        <w:r>
          <w:rPr/>
          <w:t>JLCPCB</w:t>
        </w:r>
        <w:r>
          <w:rPr>
            <w:spacing w:val="-1"/>
          </w:rPr>
          <w:t> </w:t>
        </w:r>
        <w:r>
          <w:rPr>
            <w:spacing w:val="-4"/>
          </w:rPr>
          <w:t>[29]</w:t>
        </w:r>
        <w:r>
          <w:rPr/>
          <w:tab/>
        </w:r>
        <w:r>
          <w:rPr>
            <w:spacing w:val="-5"/>
          </w:rPr>
          <w:t>59</w:t>
        </w:r>
      </w:hyperlink>
    </w:p>
    <w:p>
      <w:pPr>
        <w:pStyle w:val="BodyText"/>
        <w:tabs>
          <w:tab w:pos="8962" w:val="left" w:leader="dot"/>
        </w:tabs>
        <w:spacing w:line="275" w:lineRule="exact" w:before="2"/>
        <w:ind w:left="141"/>
      </w:pPr>
      <w:hyperlink w:history="true" w:anchor="_bookmark82">
        <w:r>
          <w:rPr/>
          <w:t>Figuur</w:t>
        </w:r>
        <w:r>
          <w:rPr>
            <w:spacing w:val="-1"/>
          </w:rPr>
          <w:t> </w:t>
        </w:r>
        <w:r>
          <w:rPr/>
          <w:t>44:</w:t>
        </w:r>
        <w:r>
          <w:rPr>
            <w:spacing w:val="-1"/>
          </w:rPr>
          <w:t> </w:t>
        </w:r>
        <w:r>
          <w:rPr/>
          <w:t>PCB-Assembly</w:t>
        </w:r>
        <w:r>
          <w:rPr>
            <w:spacing w:val="-1"/>
          </w:rPr>
          <w:t> </w:t>
        </w:r>
        <w:r>
          <w:rPr/>
          <w:t>render</w:t>
        </w:r>
        <w:r>
          <w:rPr>
            <w:spacing w:val="-1"/>
          </w:rPr>
          <w:t> </w:t>
        </w:r>
        <w:r>
          <w:rPr>
            <w:spacing w:val="-4"/>
          </w:rPr>
          <w:t>[27]</w:t>
        </w:r>
        <w:r>
          <w:rPr/>
          <w:tab/>
        </w:r>
        <w:r>
          <w:rPr>
            <w:spacing w:val="-7"/>
          </w:rPr>
          <w:t>59</w:t>
        </w:r>
      </w:hyperlink>
    </w:p>
    <w:p>
      <w:pPr>
        <w:pStyle w:val="BodyText"/>
        <w:tabs>
          <w:tab w:pos="8962" w:val="left" w:leader="dot"/>
        </w:tabs>
        <w:spacing w:line="275" w:lineRule="exact"/>
        <w:ind w:left="141"/>
      </w:pPr>
      <w:hyperlink w:history="true" w:anchor="_bookmark84">
        <w:r>
          <w:rPr/>
          <w:t>Figuur</w:t>
        </w:r>
        <w:r>
          <w:rPr>
            <w:spacing w:val="-3"/>
          </w:rPr>
          <w:t> </w:t>
        </w:r>
        <w:r>
          <w:rPr/>
          <w:t>45:</w:t>
        </w:r>
        <w:r>
          <w:rPr>
            <w:spacing w:val="-2"/>
          </w:rPr>
          <w:t> </w:t>
        </w:r>
        <w:r>
          <w:rPr/>
          <w:t>Smartphone</w:t>
        </w:r>
        <w:r>
          <w:rPr>
            <w:spacing w:val="-3"/>
          </w:rPr>
          <w:t> </w:t>
        </w:r>
        <w:r>
          <w:rPr/>
          <w:t>behuizing</w:t>
        </w:r>
        <w:r>
          <w:rPr>
            <w:spacing w:val="-2"/>
          </w:rPr>
          <w:t> </w:t>
        </w:r>
        <w:r>
          <w:rPr/>
          <w:t>bovenaanzicht</w:t>
        </w:r>
        <w:r>
          <w:rPr>
            <w:spacing w:val="-2"/>
          </w:rPr>
          <w:t> </w:t>
        </w:r>
        <w:r>
          <w:rPr/>
          <w:t>(links),</w:t>
        </w:r>
        <w:r>
          <w:rPr>
            <w:spacing w:val="-2"/>
          </w:rPr>
          <w:t> </w:t>
        </w:r>
        <w:r>
          <w:rPr/>
          <w:t>zijaanzicht</w:t>
        </w:r>
        <w:r>
          <w:rPr>
            <w:spacing w:val="-2"/>
          </w:rPr>
          <w:t> (rechts)</w:t>
        </w:r>
        <w:r>
          <w:rPr/>
          <w:tab/>
        </w:r>
        <w:r>
          <w:rPr>
            <w:spacing w:val="-5"/>
          </w:rPr>
          <w:t>60</w:t>
        </w:r>
      </w:hyperlink>
    </w:p>
    <w:p>
      <w:pPr>
        <w:pStyle w:val="BodyText"/>
        <w:spacing w:after="0" w:line="275" w:lineRule="exact"/>
        <w:sectPr>
          <w:pgSz w:w="11910" w:h="16840"/>
          <w:pgMar w:header="0" w:footer="777" w:top="1360" w:bottom="960" w:left="1275" w:right="1275"/>
        </w:sectPr>
      </w:pPr>
    </w:p>
    <w:p>
      <w:pPr>
        <w:pStyle w:val="BodyText"/>
        <w:tabs>
          <w:tab w:pos="9202" w:val="right" w:leader="dot"/>
        </w:tabs>
        <w:spacing w:before="64"/>
        <w:ind w:left="141"/>
      </w:pPr>
      <w:hyperlink w:history="true" w:anchor="_bookmark85">
        <w:r>
          <w:rPr/>
          <w:t>Figuur</w:t>
        </w:r>
        <w:r>
          <w:rPr>
            <w:spacing w:val="-1"/>
          </w:rPr>
          <w:t> </w:t>
        </w:r>
        <w:r>
          <w:rPr/>
          <w:t>46:</w:t>
        </w:r>
        <w:r>
          <w:rPr>
            <w:spacing w:val="-2"/>
          </w:rPr>
          <w:t> </w:t>
        </w:r>
        <w:r>
          <w:rPr/>
          <w:t>Installatie</w:t>
        </w:r>
        <w:r>
          <w:rPr>
            <w:spacing w:val="-2"/>
          </w:rPr>
          <w:t> </w:t>
        </w:r>
        <w:r>
          <w:rPr/>
          <w:t>smartphone</w:t>
        </w:r>
        <w:r>
          <w:rPr>
            <w:spacing w:val="-2"/>
          </w:rPr>
          <w:t> </w:t>
        </w:r>
        <w:r>
          <w:rPr/>
          <w:t>en</w:t>
        </w:r>
        <w:r>
          <w:rPr>
            <w:spacing w:val="-1"/>
          </w:rPr>
          <w:t> </w:t>
        </w:r>
        <w:r>
          <w:rPr/>
          <w:t>lat</w:t>
        </w:r>
        <w:r>
          <w:rPr>
            <w:spacing w:val="-1"/>
          </w:rPr>
          <w:t> </w:t>
        </w:r>
        <w:r>
          <w:rPr/>
          <w:t>in</w:t>
        </w:r>
        <w:r>
          <w:rPr>
            <w:spacing w:val="-1"/>
          </w:rPr>
          <w:t> </w:t>
        </w:r>
        <w:r>
          <w:rPr>
            <w:spacing w:val="-2"/>
          </w:rPr>
          <w:t>behuizing</w:t>
        </w:r>
        <w:r>
          <w:rPr/>
          <w:tab/>
        </w:r>
        <w:r>
          <w:rPr>
            <w:spacing w:val="-5"/>
          </w:rPr>
          <w:t>60</w:t>
        </w:r>
      </w:hyperlink>
    </w:p>
    <w:p>
      <w:pPr>
        <w:pStyle w:val="BodyText"/>
        <w:tabs>
          <w:tab w:pos="9202" w:val="right" w:leader="dot"/>
        </w:tabs>
        <w:spacing w:line="275" w:lineRule="exact" w:before="2"/>
        <w:ind w:left="141"/>
      </w:pPr>
      <w:hyperlink w:history="true" w:anchor="_bookmark86">
        <w:r>
          <w:rPr/>
          <w:t>Figuur</w:t>
        </w:r>
        <w:r>
          <w:rPr>
            <w:spacing w:val="-2"/>
          </w:rPr>
          <w:t> </w:t>
        </w:r>
        <w:r>
          <w:rPr/>
          <w:t>47:</w:t>
        </w:r>
        <w:r>
          <w:rPr>
            <w:spacing w:val="-1"/>
          </w:rPr>
          <w:t> </w:t>
        </w:r>
        <w:r>
          <w:rPr/>
          <w:t>Smartphone</w:t>
        </w:r>
        <w:r>
          <w:rPr>
            <w:spacing w:val="-2"/>
          </w:rPr>
          <w:t> </w:t>
        </w:r>
        <w:r>
          <w:rPr/>
          <w:t>geïnstalleerd</w:t>
        </w:r>
        <w:r>
          <w:rPr>
            <w:spacing w:val="-1"/>
          </w:rPr>
          <w:t> </w:t>
        </w:r>
        <w:r>
          <w:rPr/>
          <w:t>in</w:t>
        </w:r>
        <w:r>
          <w:rPr>
            <w:spacing w:val="-1"/>
          </w:rPr>
          <w:t> </w:t>
        </w:r>
        <w:r>
          <w:rPr>
            <w:spacing w:val="-2"/>
          </w:rPr>
          <w:t>behuizing</w:t>
        </w:r>
        <w:r>
          <w:rPr/>
          <w:tab/>
        </w:r>
        <w:r>
          <w:rPr>
            <w:spacing w:val="-5"/>
          </w:rPr>
          <w:t>61</w:t>
        </w:r>
      </w:hyperlink>
    </w:p>
    <w:p>
      <w:pPr>
        <w:pStyle w:val="BodyText"/>
        <w:tabs>
          <w:tab w:pos="9202" w:val="right" w:leader="dot"/>
        </w:tabs>
        <w:spacing w:line="275" w:lineRule="exact"/>
        <w:ind w:left="141"/>
      </w:pPr>
      <w:hyperlink w:history="true" w:anchor="_bookmark87">
        <w:r>
          <w:rPr/>
          <w:t>Figuur</w:t>
        </w:r>
        <w:r>
          <w:rPr>
            <w:spacing w:val="-3"/>
          </w:rPr>
          <w:t> </w:t>
        </w:r>
        <w:r>
          <w:rPr/>
          <w:t>48:</w:t>
        </w:r>
        <w:r>
          <w:rPr>
            <w:spacing w:val="-1"/>
          </w:rPr>
          <w:t> </w:t>
        </w:r>
        <w:r>
          <w:rPr/>
          <w:t>Zijkant</w:t>
        </w:r>
        <w:r>
          <w:rPr>
            <w:spacing w:val="-1"/>
          </w:rPr>
          <w:t> </w:t>
        </w:r>
        <w:r>
          <w:rPr/>
          <w:t>smartphone-</w:t>
        </w:r>
        <w:r>
          <w:rPr>
            <w:spacing w:val="-2"/>
          </w:rPr>
          <w:t>behuizing</w:t>
        </w:r>
        <w:r>
          <w:rPr/>
          <w:tab/>
        </w:r>
        <w:r>
          <w:rPr>
            <w:spacing w:val="-5"/>
          </w:rPr>
          <w:t>61</w:t>
        </w:r>
      </w:hyperlink>
    </w:p>
    <w:p>
      <w:pPr>
        <w:pStyle w:val="BodyText"/>
        <w:tabs>
          <w:tab w:pos="9202" w:val="right" w:leader="dot"/>
        </w:tabs>
        <w:spacing w:line="275" w:lineRule="exact" w:before="2"/>
        <w:ind w:left="141"/>
      </w:pPr>
      <w:hyperlink w:history="true" w:anchor="_bookmark90">
        <w:r>
          <w:rPr/>
          <w:t>Figuur</w:t>
        </w:r>
        <w:r>
          <w:rPr>
            <w:spacing w:val="-1"/>
          </w:rPr>
          <w:t> </w:t>
        </w:r>
        <w:r>
          <w:rPr/>
          <w:t>49: Uitzetting</w:t>
        </w:r>
        <w:r>
          <w:rPr>
            <w:spacing w:val="-1"/>
          </w:rPr>
          <w:t> </w:t>
        </w:r>
        <w:r>
          <w:rPr/>
          <w:t>22mm bij 20%</w:t>
        </w:r>
        <w:r>
          <w:rPr>
            <w:spacing w:val="-1"/>
          </w:rPr>
          <w:t> </w:t>
        </w:r>
        <w:r>
          <w:rPr/>
          <w:t>en 5% </w:t>
        </w:r>
        <w:r>
          <w:rPr>
            <w:spacing w:val="-2"/>
          </w:rPr>
          <w:t>helderheid</w:t>
        </w:r>
        <w:r>
          <w:rPr/>
          <w:tab/>
        </w:r>
        <w:r>
          <w:rPr>
            <w:spacing w:val="-5"/>
          </w:rPr>
          <w:t>64</w:t>
        </w:r>
      </w:hyperlink>
    </w:p>
    <w:p>
      <w:pPr>
        <w:pStyle w:val="BodyText"/>
        <w:tabs>
          <w:tab w:pos="9202" w:val="right" w:leader="dot"/>
        </w:tabs>
        <w:spacing w:line="275" w:lineRule="exact"/>
        <w:ind w:left="141"/>
      </w:pPr>
      <w:hyperlink w:history="true" w:anchor="_bookmark92">
        <w:r>
          <w:rPr/>
          <w:t>Figuur</w:t>
        </w:r>
        <w:r>
          <w:rPr>
            <w:spacing w:val="-3"/>
          </w:rPr>
          <w:t> </w:t>
        </w:r>
        <w:r>
          <w:rPr/>
          <w:t>50:</w:t>
        </w:r>
        <w:r>
          <w:rPr>
            <w:spacing w:val="-2"/>
          </w:rPr>
          <w:t> </w:t>
        </w:r>
        <w:r>
          <w:rPr/>
          <w:t>Enkelvoudige</w:t>
        </w:r>
        <w:r>
          <w:rPr>
            <w:spacing w:val="-1"/>
          </w:rPr>
          <w:t> </w:t>
        </w:r>
        <w:r>
          <w:rPr/>
          <w:t>lengte-</w:t>
        </w:r>
        <w:r>
          <w:rPr>
            <w:spacing w:val="-2"/>
          </w:rPr>
          <w:t>uitzetting</w:t>
        </w:r>
        <w:r>
          <w:rPr/>
          <w:tab/>
        </w:r>
        <w:r>
          <w:rPr>
            <w:spacing w:val="-5"/>
          </w:rPr>
          <w:t>65</w:t>
        </w:r>
      </w:hyperlink>
    </w:p>
    <w:p>
      <w:pPr>
        <w:pStyle w:val="BodyText"/>
        <w:tabs>
          <w:tab w:pos="9202" w:val="right" w:leader="dot"/>
        </w:tabs>
        <w:spacing w:line="275" w:lineRule="exact" w:before="3"/>
        <w:ind w:left="141"/>
      </w:pPr>
      <w:hyperlink w:history="true" w:anchor="_bookmark93">
        <w:r>
          <w:rPr/>
          <w:t>Figuur</w:t>
        </w:r>
        <w:r>
          <w:rPr>
            <w:spacing w:val="-3"/>
          </w:rPr>
          <w:t> </w:t>
        </w:r>
        <w:r>
          <w:rPr/>
          <w:t>51:</w:t>
        </w:r>
        <w:r>
          <w:rPr>
            <w:spacing w:val="-1"/>
          </w:rPr>
          <w:t> </w:t>
        </w:r>
        <w:r>
          <w:rPr/>
          <w:t>PWM-sturing</w:t>
        </w:r>
        <w:r>
          <w:rPr>
            <w:spacing w:val="-1"/>
          </w:rPr>
          <w:t> </w:t>
        </w:r>
        <w:r>
          <w:rPr/>
          <w:t>output-</w:t>
        </w:r>
        <w:r>
          <w:rPr>
            <w:spacing w:val="-2"/>
          </w:rPr>
          <w:t>enable</w:t>
        </w:r>
        <w:r>
          <w:rPr/>
          <w:tab/>
        </w:r>
        <w:r>
          <w:rPr>
            <w:spacing w:val="-5"/>
          </w:rPr>
          <w:t>66</w:t>
        </w:r>
      </w:hyperlink>
    </w:p>
    <w:p>
      <w:pPr>
        <w:pStyle w:val="BodyText"/>
        <w:tabs>
          <w:tab w:pos="9202" w:val="right" w:leader="dot"/>
        </w:tabs>
        <w:spacing w:line="275" w:lineRule="exact"/>
        <w:ind w:left="141"/>
      </w:pPr>
      <w:hyperlink w:history="true" w:anchor="_bookmark95">
        <w:r>
          <w:rPr/>
          <w:t>Figuur</w:t>
        </w:r>
        <w:r>
          <w:rPr>
            <w:spacing w:val="-2"/>
          </w:rPr>
          <w:t> </w:t>
        </w:r>
        <w:r>
          <w:rPr/>
          <w:t>52:</w:t>
        </w:r>
        <w:r>
          <w:rPr>
            <w:spacing w:val="-1"/>
          </w:rPr>
          <w:t> </w:t>
        </w:r>
        <w:r>
          <w:rPr/>
          <w:t>Meervoudige</w:t>
        </w:r>
        <w:r>
          <w:rPr>
            <w:spacing w:val="-2"/>
          </w:rPr>
          <w:t> </w:t>
        </w:r>
        <w:r>
          <w:rPr/>
          <w:t>lengte-</w:t>
        </w:r>
        <w:r>
          <w:rPr>
            <w:spacing w:val="-2"/>
          </w:rPr>
          <w:t>uitzetting</w:t>
        </w:r>
        <w:r>
          <w:rPr/>
          <w:tab/>
        </w:r>
        <w:r>
          <w:rPr>
            <w:spacing w:val="-5"/>
          </w:rPr>
          <w:t>68</w:t>
        </w:r>
      </w:hyperlink>
    </w:p>
    <w:p>
      <w:pPr>
        <w:pStyle w:val="BodyText"/>
        <w:tabs>
          <w:tab w:pos="9202" w:val="right" w:leader="dot"/>
        </w:tabs>
        <w:spacing w:line="275" w:lineRule="exact" w:before="2"/>
        <w:ind w:left="141"/>
      </w:pPr>
      <w:hyperlink w:history="true" w:anchor="_bookmark97">
        <w:r>
          <w:rPr/>
          <w:t>Figuur</w:t>
        </w:r>
        <w:r>
          <w:rPr>
            <w:spacing w:val="-2"/>
          </w:rPr>
          <w:t> </w:t>
        </w:r>
        <w:r>
          <w:rPr/>
          <w:t>53:</w:t>
        </w:r>
        <w:r>
          <w:rPr>
            <w:spacing w:val="-1"/>
          </w:rPr>
          <w:t> </w:t>
        </w:r>
        <w:r>
          <w:rPr/>
          <w:t>Uitzettingszone</w:t>
        </w:r>
        <w:r>
          <w:rPr>
            <w:spacing w:val="-3"/>
          </w:rPr>
          <w:t> </w:t>
        </w:r>
        <w:r>
          <w:rPr/>
          <w:t>tussen</w:t>
        </w:r>
        <w:r>
          <w:rPr>
            <w:spacing w:val="-1"/>
          </w:rPr>
          <w:t> </w:t>
        </w:r>
        <w:r>
          <w:rPr/>
          <w:t>2</w:t>
        </w:r>
        <w:r>
          <w:rPr>
            <w:spacing w:val="-1"/>
          </w:rPr>
          <w:t> </w:t>
        </w:r>
        <w:r>
          <w:rPr>
            <w:spacing w:val="-2"/>
          </w:rPr>
          <w:t>punten</w:t>
        </w:r>
        <w:r>
          <w:rPr/>
          <w:tab/>
        </w:r>
        <w:r>
          <w:rPr>
            <w:spacing w:val="-5"/>
          </w:rPr>
          <w:t>70</w:t>
        </w:r>
      </w:hyperlink>
    </w:p>
    <w:p>
      <w:pPr>
        <w:pStyle w:val="BodyText"/>
        <w:tabs>
          <w:tab w:pos="9202" w:val="right" w:leader="dot"/>
        </w:tabs>
        <w:spacing w:line="275" w:lineRule="exact"/>
        <w:ind w:left="141"/>
      </w:pPr>
      <w:hyperlink w:history="true" w:anchor="_bookmark99">
        <w:r>
          <w:rPr/>
          <w:t>Figuur</w:t>
        </w:r>
        <w:r>
          <w:rPr>
            <w:spacing w:val="-2"/>
          </w:rPr>
          <w:t> </w:t>
        </w:r>
        <w:r>
          <w:rPr/>
          <w:t>54:</w:t>
        </w:r>
        <w:r>
          <w:rPr>
            <w:spacing w:val="-1"/>
          </w:rPr>
          <w:t> </w:t>
        </w:r>
        <w:r>
          <w:rPr/>
          <w:t>Communicatie-</w:t>
        </w:r>
        <w:r>
          <w:rPr>
            <w:spacing w:val="-2"/>
          </w:rPr>
          <w:t>formattering</w:t>
        </w:r>
        <w:r>
          <w:rPr/>
          <w:tab/>
        </w:r>
        <w:r>
          <w:rPr>
            <w:spacing w:val="-5"/>
          </w:rPr>
          <w:t>72</w:t>
        </w:r>
      </w:hyperlink>
    </w:p>
    <w:p>
      <w:pPr>
        <w:pStyle w:val="BodyText"/>
        <w:tabs>
          <w:tab w:pos="9202" w:val="right" w:leader="dot"/>
        </w:tabs>
        <w:spacing w:line="275" w:lineRule="exact" w:before="3"/>
        <w:ind w:left="141"/>
      </w:pPr>
      <w:hyperlink w:history="true" w:anchor="_bookmark100">
        <w:r>
          <w:rPr/>
          <w:t>Figuur</w:t>
        </w:r>
        <w:r>
          <w:rPr>
            <w:spacing w:val="-1"/>
          </w:rPr>
          <w:t> </w:t>
        </w:r>
        <w:r>
          <w:rPr/>
          <w:t>55:</w:t>
        </w:r>
        <w:r>
          <w:rPr>
            <w:spacing w:val="-1"/>
          </w:rPr>
          <w:t> </w:t>
        </w:r>
        <w:r>
          <w:rPr/>
          <w:t>Uitzetting</w:t>
        </w:r>
        <w:r>
          <w:rPr>
            <w:spacing w:val="-1"/>
          </w:rPr>
          <w:t> </w:t>
        </w:r>
        <w:r>
          <w:rPr/>
          <w:t>"a15,b0,20-30,70-120,0-</w:t>
        </w:r>
        <w:r>
          <w:rPr>
            <w:spacing w:val="-5"/>
          </w:rPr>
          <w:t>0"</w:t>
        </w:r>
        <w:r>
          <w:rPr/>
          <w:tab/>
        </w:r>
        <w:r>
          <w:rPr>
            <w:spacing w:val="-5"/>
          </w:rPr>
          <w:t>72</w:t>
        </w:r>
      </w:hyperlink>
    </w:p>
    <w:p>
      <w:pPr>
        <w:pStyle w:val="BodyText"/>
        <w:tabs>
          <w:tab w:pos="9202" w:val="right" w:leader="dot"/>
        </w:tabs>
        <w:spacing w:line="275" w:lineRule="exact"/>
        <w:ind w:left="141"/>
      </w:pPr>
      <w:hyperlink w:history="true" w:anchor="_bookmark102">
        <w:r>
          <w:rPr/>
          <w:t>Figuur</w:t>
        </w:r>
        <w:r>
          <w:rPr>
            <w:spacing w:val="-2"/>
          </w:rPr>
          <w:t> </w:t>
        </w:r>
        <w:r>
          <w:rPr/>
          <w:t>56:</w:t>
        </w:r>
        <w:r>
          <w:rPr>
            <w:spacing w:val="-2"/>
          </w:rPr>
          <w:t> </w:t>
        </w:r>
        <w:r>
          <w:rPr/>
          <w:t>2D-tekening</w:t>
        </w:r>
        <w:r>
          <w:rPr>
            <w:spacing w:val="-2"/>
          </w:rPr>
          <w:t> </w:t>
        </w:r>
        <w:r>
          <w:rPr/>
          <w:t>in</w:t>
        </w:r>
        <w:r>
          <w:rPr>
            <w:spacing w:val="-2"/>
          </w:rPr>
          <w:t> </w:t>
        </w:r>
        <w:r>
          <w:rPr/>
          <w:t>Inkscape</w:t>
        </w:r>
        <w:r>
          <w:rPr>
            <w:spacing w:val="-3"/>
          </w:rPr>
          <w:t> </w:t>
        </w:r>
        <w:r>
          <w:rPr/>
          <w:t>(deel</w:t>
        </w:r>
        <w:r>
          <w:rPr>
            <w:spacing w:val="-1"/>
          </w:rPr>
          <w:t> </w:t>
        </w:r>
        <w:r>
          <w:rPr>
            <w:spacing w:val="-2"/>
          </w:rPr>
          <w:t>1)[31]</w:t>
        </w:r>
        <w:r>
          <w:rPr/>
          <w:tab/>
        </w:r>
        <w:r>
          <w:rPr>
            <w:spacing w:val="-5"/>
          </w:rPr>
          <w:t>73</w:t>
        </w:r>
      </w:hyperlink>
    </w:p>
    <w:p>
      <w:pPr>
        <w:pStyle w:val="BodyText"/>
        <w:tabs>
          <w:tab w:pos="9202" w:val="right" w:leader="dot"/>
        </w:tabs>
        <w:spacing w:line="275" w:lineRule="exact" w:before="2"/>
        <w:ind w:left="141"/>
      </w:pPr>
      <w:hyperlink w:history="true" w:anchor="_bookmark103">
        <w:r>
          <w:rPr/>
          <w:t>Figuur</w:t>
        </w:r>
        <w:r>
          <w:rPr>
            <w:spacing w:val="-1"/>
          </w:rPr>
          <w:t> </w:t>
        </w:r>
        <w:r>
          <w:rPr/>
          <w:t>57:</w:t>
        </w:r>
        <w:r>
          <w:rPr>
            <w:spacing w:val="-1"/>
          </w:rPr>
          <w:t> </w:t>
        </w:r>
        <w:r>
          <w:rPr/>
          <w:t>Verbinden</w:t>
        </w:r>
        <w:r>
          <w:rPr>
            <w:spacing w:val="-2"/>
          </w:rPr>
          <w:t> </w:t>
        </w:r>
        <w:r>
          <w:rPr/>
          <w:t>met</w:t>
        </w:r>
        <w:r>
          <w:rPr>
            <w:spacing w:val="-1"/>
          </w:rPr>
          <w:t> </w:t>
        </w:r>
        <w:r>
          <w:rPr/>
          <w:t>seriële</w:t>
        </w:r>
        <w:r>
          <w:rPr>
            <w:spacing w:val="-1"/>
          </w:rPr>
          <w:t> </w:t>
        </w:r>
        <w:r>
          <w:rPr>
            <w:spacing w:val="-2"/>
          </w:rPr>
          <w:t>poort</w:t>
        </w:r>
        <w:r>
          <w:rPr/>
          <w:tab/>
        </w:r>
        <w:r>
          <w:rPr>
            <w:spacing w:val="-5"/>
          </w:rPr>
          <w:t>74</w:t>
        </w:r>
      </w:hyperlink>
    </w:p>
    <w:p>
      <w:pPr>
        <w:pStyle w:val="BodyText"/>
        <w:tabs>
          <w:tab w:pos="9202" w:val="right" w:leader="dot"/>
        </w:tabs>
        <w:spacing w:line="275" w:lineRule="exact"/>
        <w:ind w:left="141"/>
      </w:pPr>
      <w:hyperlink w:history="true" w:anchor="_bookmark104">
        <w:r>
          <w:rPr/>
          <w:t>Figuur</w:t>
        </w:r>
        <w:r>
          <w:rPr>
            <w:spacing w:val="-2"/>
          </w:rPr>
          <w:t> </w:t>
        </w:r>
        <w:r>
          <w:rPr/>
          <w:t>58:</w:t>
        </w:r>
        <w:r>
          <w:rPr>
            <w:spacing w:val="-2"/>
          </w:rPr>
          <w:t> </w:t>
        </w:r>
        <w:r>
          <w:rPr/>
          <w:t>Uploaden</w:t>
        </w:r>
        <w:r>
          <w:rPr>
            <w:spacing w:val="-1"/>
          </w:rPr>
          <w:t> </w:t>
        </w:r>
        <w:r>
          <w:rPr/>
          <w:t>2D-tekening</w:t>
        </w:r>
        <w:r>
          <w:rPr>
            <w:spacing w:val="-2"/>
          </w:rPr>
          <w:t> </w:t>
        </w:r>
        <w:r>
          <w:rPr/>
          <w:t>(deel</w:t>
        </w:r>
        <w:r>
          <w:rPr>
            <w:spacing w:val="-1"/>
          </w:rPr>
          <w:t> </w:t>
        </w:r>
        <w:r>
          <w:rPr>
            <w:spacing w:val="-5"/>
          </w:rPr>
          <w:t>1)</w:t>
        </w:r>
        <w:r>
          <w:rPr/>
          <w:tab/>
        </w:r>
        <w:r>
          <w:rPr>
            <w:spacing w:val="-5"/>
          </w:rPr>
          <w:t>74</w:t>
        </w:r>
      </w:hyperlink>
    </w:p>
    <w:p>
      <w:pPr>
        <w:pStyle w:val="BodyText"/>
        <w:tabs>
          <w:tab w:pos="9202" w:val="right" w:leader="dot"/>
        </w:tabs>
        <w:spacing w:line="275" w:lineRule="exact" w:before="3"/>
        <w:ind w:left="141"/>
      </w:pPr>
      <w:hyperlink w:history="true" w:anchor="_bookmark105">
        <w:r>
          <w:rPr/>
          <w:t>Figuur</w:t>
        </w:r>
        <w:r>
          <w:rPr>
            <w:spacing w:val="-4"/>
          </w:rPr>
          <w:t> </w:t>
        </w:r>
        <w:r>
          <w:rPr/>
          <w:t>59:</w:t>
        </w:r>
        <w:r>
          <w:rPr>
            <w:spacing w:val="-1"/>
          </w:rPr>
          <w:t> </w:t>
        </w:r>
        <w:r>
          <w:rPr/>
          <w:t>Canvas</w:t>
        </w:r>
        <w:r>
          <w:rPr>
            <w:spacing w:val="-1"/>
          </w:rPr>
          <w:t> </w:t>
        </w:r>
        <w:r>
          <w:rPr/>
          <w:t>met</w:t>
        </w:r>
        <w:r>
          <w:rPr>
            <w:spacing w:val="-1"/>
          </w:rPr>
          <w:t> </w:t>
        </w:r>
        <w:r>
          <w:rPr/>
          <w:t>berekende</w:t>
        </w:r>
        <w:r>
          <w:rPr>
            <w:spacing w:val="-2"/>
          </w:rPr>
          <w:t> hulplijnen</w:t>
        </w:r>
        <w:r>
          <w:rPr/>
          <w:tab/>
        </w:r>
        <w:r>
          <w:rPr>
            <w:spacing w:val="-5"/>
          </w:rPr>
          <w:t>75</w:t>
        </w:r>
      </w:hyperlink>
    </w:p>
    <w:p>
      <w:pPr>
        <w:pStyle w:val="BodyText"/>
        <w:tabs>
          <w:tab w:pos="9202" w:val="right" w:leader="dot"/>
        </w:tabs>
        <w:spacing w:line="275" w:lineRule="exact"/>
        <w:ind w:left="141"/>
      </w:pPr>
      <w:hyperlink w:history="true" w:anchor="_bookmark107">
        <w:r>
          <w:rPr/>
          <w:t>Figuur</w:t>
        </w:r>
        <w:r>
          <w:rPr>
            <w:spacing w:val="-2"/>
          </w:rPr>
          <w:t> </w:t>
        </w:r>
        <w:r>
          <w:rPr/>
          <w:t>60:</w:t>
        </w:r>
        <w:r>
          <w:rPr>
            <w:spacing w:val="-3"/>
          </w:rPr>
          <w:t> </w:t>
        </w:r>
        <w:r>
          <w:rPr/>
          <w:t>2D-tekening</w:t>
        </w:r>
        <w:r>
          <w:rPr>
            <w:spacing w:val="-1"/>
          </w:rPr>
          <w:t> </w:t>
        </w:r>
        <w:r>
          <w:rPr/>
          <w:t>in</w:t>
        </w:r>
        <w:r>
          <w:rPr>
            <w:spacing w:val="-2"/>
          </w:rPr>
          <w:t> </w:t>
        </w:r>
        <w:r>
          <w:rPr/>
          <w:t>Inkscape</w:t>
        </w:r>
        <w:r>
          <w:rPr>
            <w:spacing w:val="-3"/>
          </w:rPr>
          <w:t> </w:t>
        </w:r>
        <w:r>
          <w:rPr/>
          <w:t>(deel</w:t>
        </w:r>
        <w:r>
          <w:rPr>
            <w:spacing w:val="-1"/>
          </w:rPr>
          <w:t> </w:t>
        </w:r>
        <w:r>
          <w:rPr>
            <w:spacing w:val="-2"/>
          </w:rPr>
          <w:t>2)[31]</w:t>
        </w:r>
        <w:r>
          <w:rPr/>
          <w:tab/>
        </w:r>
        <w:r>
          <w:rPr>
            <w:spacing w:val="-5"/>
          </w:rPr>
          <w:t>76</w:t>
        </w:r>
      </w:hyperlink>
    </w:p>
    <w:p>
      <w:pPr>
        <w:pStyle w:val="BodyText"/>
        <w:tabs>
          <w:tab w:pos="9202" w:val="right" w:leader="dot"/>
        </w:tabs>
        <w:spacing w:line="275" w:lineRule="exact" w:before="2"/>
        <w:ind w:left="141"/>
      </w:pPr>
      <w:hyperlink w:history="true" w:anchor="_bookmark108">
        <w:r>
          <w:rPr/>
          <w:t>Figuur</w:t>
        </w:r>
        <w:r>
          <w:rPr>
            <w:spacing w:val="-2"/>
          </w:rPr>
          <w:t> </w:t>
        </w:r>
        <w:r>
          <w:rPr/>
          <w:t>61:</w:t>
        </w:r>
        <w:r>
          <w:rPr>
            <w:spacing w:val="-2"/>
          </w:rPr>
          <w:t> </w:t>
        </w:r>
        <w:r>
          <w:rPr/>
          <w:t>Uploaden</w:t>
        </w:r>
        <w:r>
          <w:rPr>
            <w:spacing w:val="-1"/>
          </w:rPr>
          <w:t> </w:t>
        </w:r>
        <w:r>
          <w:rPr/>
          <w:t>2D-tekening</w:t>
        </w:r>
        <w:r>
          <w:rPr>
            <w:spacing w:val="-2"/>
          </w:rPr>
          <w:t> </w:t>
        </w:r>
        <w:r>
          <w:rPr/>
          <w:t>(deel</w:t>
        </w:r>
        <w:r>
          <w:rPr>
            <w:spacing w:val="-1"/>
          </w:rPr>
          <w:t> </w:t>
        </w:r>
        <w:r>
          <w:rPr>
            <w:spacing w:val="-5"/>
          </w:rPr>
          <w:t>2)</w:t>
        </w:r>
        <w:r>
          <w:rPr/>
          <w:tab/>
        </w:r>
        <w:r>
          <w:rPr>
            <w:spacing w:val="-5"/>
          </w:rPr>
          <w:t>77</w:t>
        </w:r>
      </w:hyperlink>
    </w:p>
    <w:p>
      <w:pPr>
        <w:pStyle w:val="BodyText"/>
        <w:tabs>
          <w:tab w:pos="9202" w:val="right" w:leader="dot"/>
        </w:tabs>
        <w:spacing w:line="275" w:lineRule="exact"/>
        <w:ind w:left="141"/>
      </w:pPr>
      <w:hyperlink w:history="true" w:anchor="_bookmark109">
        <w:r>
          <w:rPr/>
          <w:t>Figuur</w:t>
        </w:r>
        <w:r>
          <w:rPr>
            <w:spacing w:val="-4"/>
          </w:rPr>
          <w:t> </w:t>
        </w:r>
        <w:r>
          <w:rPr/>
          <w:t>62:</w:t>
        </w:r>
        <w:r>
          <w:rPr>
            <w:spacing w:val="-2"/>
          </w:rPr>
          <w:t> </w:t>
        </w:r>
        <w:r>
          <w:rPr/>
          <w:t>Lengtemeting</w:t>
        </w:r>
        <w:r>
          <w:rPr>
            <w:spacing w:val="-1"/>
          </w:rPr>
          <w:t> </w:t>
        </w:r>
        <w:r>
          <w:rPr/>
          <w:t>rechte,</w:t>
        </w:r>
        <w:r>
          <w:rPr>
            <w:spacing w:val="-2"/>
          </w:rPr>
          <w:t> </w:t>
        </w:r>
        <w:r>
          <w:rPr/>
          <w:t>en</w:t>
        </w:r>
        <w:r>
          <w:rPr>
            <w:spacing w:val="-2"/>
          </w:rPr>
          <w:t> </w:t>
        </w:r>
        <w:r>
          <w:rPr/>
          <w:t>dimensionering</w:t>
        </w:r>
        <w:r>
          <w:rPr>
            <w:spacing w:val="-1"/>
          </w:rPr>
          <w:t> </w:t>
        </w:r>
        <w:r>
          <w:rPr>
            <w:spacing w:val="-2"/>
          </w:rPr>
          <w:t>rechthoek</w:t>
        </w:r>
        <w:r>
          <w:rPr/>
          <w:tab/>
        </w:r>
        <w:r>
          <w:rPr>
            <w:spacing w:val="-5"/>
          </w:rPr>
          <w:t>77</w:t>
        </w:r>
      </w:hyperlink>
    </w:p>
    <w:p>
      <w:pPr>
        <w:pStyle w:val="BodyText"/>
        <w:tabs>
          <w:tab w:pos="9202" w:val="right" w:leader="dot"/>
        </w:tabs>
        <w:spacing w:line="275" w:lineRule="exact" w:before="2"/>
        <w:ind w:left="141"/>
      </w:pPr>
      <w:hyperlink w:history="true" w:anchor="_bookmark113">
        <w:r>
          <w:rPr/>
          <w:t>Figuur</w:t>
        </w:r>
        <w:r>
          <w:rPr>
            <w:spacing w:val="-3"/>
          </w:rPr>
          <w:t> </w:t>
        </w:r>
        <w:r>
          <w:rPr/>
          <w:t>63:</w:t>
        </w:r>
        <w:r>
          <w:rPr>
            <w:spacing w:val="-1"/>
          </w:rPr>
          <w:t> </w:t>
        </w:r>
        <w:r>
          <w:rPr/>
          <w:t>Mogelijke</w:t>
        </w:r>
        <w:r>
          <w:rPr>
            <w:spacing w:val="-2"/>
          </w:rPr>
          <w:t> </w:t>
        </w:r>
        <w:r>
          <w:rPr/>
          <w:t>PCB-voetprint</w:t>
        </w:r>
        <w:r>
          <w:rPr>
            <w:spacing w:val="-1"/>
          </w:rPr>
          <w:t> </w:t>
        </w:r>
        <w:r>
          <w:rPr/>
          <w:t>verkleining</w:t>
        </w:r>
        <w:r>
          <w:rPr>
            <w:spacing w:val="-1"/>
          </w:rPr>
          <w:t> </w:t>
        </w:r>
        <w:r>
          <w:rPr/>
          <w:t>(voor</w:t>
        </w:r>
        <w:r>
          <w:rPr>
            <w:spacing w:val="-1"/>
          </w:rPr>
          <w:t> </w:t>
        </w:r>
        <w:r>
          <w:rPr/>
          <w:t>en </w:t>
        </w:r>
        <w:r>
          <w:rPr>
            <w:spacing w:val="-5"/>
          </w:rPr>
          <w:t>na)</w:t>
        </w:r>
        <w:r>
          <w:rPr/>
          <w:tab/>
        </w:r>
        <w:r>
          <w:rPr>
            <w:spacing w:val="-5"/>
          </w:rPr>
          <w:t>81</w:t>
        </w:r>
      </w:hyperlink>
    </w:p>
    <w:p>
      <w:pPr>
        <w:pStyle w:val="BodyText"/>
        <w:tabs>
          <w:tab w:pos="9202" w:val="right" w:leader="dot"/>
        </w:tabs>
        <w:spacing w:line="275" w:lineRule="exact"/>
        <w:ind w:left="141"/>
      </w:pPr>
      <w:hyperlink w:history="true" w:anchor="_bookmark115">
        <w:r>
          <w:rPr/>
          <w:t>Figuur</w:t>
        </w:r>
        <w:r>
          <w:rPr>
            <w:spacing w:val="-2"/>
          </w:rPr>
          <w:t> </w:t>
        </w:r>
        <w:r>
          <w:rPr/>
          <w:t>64:</w:t>
        </w:r>
        <w:r>
          <w:rPr>
            <w:spacing w:val="-2"/>
          </w:rPr>
          <w:t> </w:t>
        </w:r>
        <w:r>
          <w:rPr/>
          <w:t>Mogelijke</w:t>
        </w:r>
        <w:r>
          <w:rPr>
            <w:spacing w:val="-2"/>
          </w:rPr>
          <w:t> </w:t>
        </w:r>
        <w:r>
          <w:rPr/>
          <w:t>compactere</w:t>
        </w:r>
        <w:r>
          <w:rPr>
            <w:spacing w:val="-2"/>
          </w:rPr>
          <w:t> behuizing</w:t>
        </w:r>
        <w:r>
          <w:rPr/>
          <w:tab/>
        </w:r>
        <w:r>
          <w:rPr>
            <w:spacing w:val="-5"/>
          </w:rPr>
          <w:t>81</w:t>
        </w:r>
      </w:hyperlink>
    </w:p>
    <w:p>
      <w:pPr>
        <w:pStyle w:val="BodyText"/>
        <w:tabs>
          <w:tab w:pos="9202" w:val="right" w:leader="dot"/>
        </w:tabs>
        <w:spacing w:before="3"/>
        <w:ind w:left="141"/>
      </w:pPr>
      <w:hyperlink w:history="true" w:anchor="_bookmark117">
        <w:r>
          <w:rPr/>
          <w:t>Figuur</w:t>
        </w:r>
        <w:r>
          <w:rPr>
            <w:spacing w:val="-3"/>
          </w:rPr>
          <w:t> </w:t>
        </w:r>
        <w:r>
          <w:rPr/>
          <w:t>65:</w:t>
        </w:r>
        <w:r>
          <w:rPr>
            <w:spacing w:val="-2"/>
          </w:rPr>
          <w:t> </w:t>
        </w:r>
        <w:r>
          <w:rPr/>
          <w:t>Statische</w:t>
        </w:r>
        <w:r>
          <w:rPr>
            <w:spacing w:val="-1"/>
          </w:rPr>
          <w:t> </w:t>
        </w:r>
        <w:r>
          <w:rPr/>
          <w:t>vs</w:t>
        </w:r>
        <w:r>
          <w:rPr>
            <w:spacing w:val="-2"/>
          </w:rPr>
          <w:t> </w:t>
        </w:r>
        <w:r>
          <w:rPr/>
          <w:t>dynamische</w:t>
        </w:r>
        <w:r>
          <w:rPr>
            <w:spacing w:val="-1"/>
          </w:rPr>
          <w:t> </w:t>
        </w:r>
        <w:r>
          <w:rPr/>
          <w:t>mobiele</w:t>
        </w:r>
        <w:r>
          <w:rPr>
            <w:spacing w:val="-2"/>
          </w:rPr>
          <w:t> software</w:t>
        </w:r>
        <w:r>
          <w:rPr/>
          <w:tab/>
        </w:r>
        <w:r>
          <w:rPr>
            <w:spacing w:val="-5"/>
          </w:rPr>
          <w:t>82</w:t>
        </w:r>
      </w:hyperlink>
    </w:p>
    <w:p>
      <w:pPr>
        <w:pStyle w:val="BodyText"/>
        <w:spacing w:after="0"/>
        <w:sectPr>
          <w:pgSz w:w="11910" w:h="16840"/>
          <w:pgMar w:header="0" w:footer="777" w:top="1340" w:bottom="960" w:left="1275" w:right="1275"/>
        </w:sectPr>
      </w:pPr>
    </w:p>
    <w:p>
      <w:pPr>
        <w:pStyle w:val="Heading1"/>
        <w:ind w:left="3653"/>
      </w:pPr>
      <w:bookmarkStart w:name="_bookmark3" w:id="4"/>
      <w:bookmarkEnd w:id="4"/>
      <w:r>
        <w:rPr/>
      </w:r>
      <w:r>
        <w:rPr/>
        <w:t>Abstract</w:t>
      </w:r>
      <w:r>
        <w:rPr>
          <w:spacing w:val="-9"/>
        </w:rPr>
        <w:t> </w:t>
      </w:r>
      <w:r>
        <w:rPr/>
        <w:t>in</w:t>
      </w:r>
      <w:r>
        <w:rPr>
          <w:spacing w:val="-9"/>
        </w:rPr>
        <w:t> </w:t>
      </w:r>
      <w:r>
        <w:rPr/>
        <w:t>het</w:t>
      </w:r>
      <w:r>
        <w:rPr>
          <w:spacing w:val="-10"/>
        </w:rPr>
        <w:t> </w:t>
      </w:r>
      <w:r>
        <w:rPr>
          <w:spacing w:val="-2"/>
        </w:rPr>
        <w:t>Nederlands</w:t>
      </w:r>
    </w:p>
    <w:p>
      <w:pPr>
        <w:pStyle w:val="BodyText"/>
        <w:spacing w:before="9"/>
        <w:rPr>
          <w:sz w:val="7"/>
        </w:rPr>
      </w:pPr>
      <w:r>
        <w:rPr>
          <w:sz w:val="7"/>
        </w:rPr>
        <mc:AlternateContent>
          <mc:Choice Requires="wps">
            <w:drawing>
              <wp:anchor distT="0" distB="0" distL="0" distR="0" allowOverlap="1" layoutInCell="1" locked="0" behindDoc="1" simplePos="0" relativeHeight="487589888">
                <wp:simplePos x="0" y="0"/>
                <wp:positionH relativeFrom="page">
                  <wp:posOffset>880872</wp:posOffset>
                </wp:positionH>
                <wp:positionV relativeFrom="paragraph">
                  <wp:posOffset>72168</wp:posOffset>
                </wp:positionV>
                <wp:extent cx="5797550" cy="952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5.682539pt;width:456.48pt;height:.72pt;mso-position-horizontal-relative:page;mso-position-vertical-relative:paragraph;z-index:-15726592;mso-wrap-distance-left:0;mso-wrap-distance-right:0" id="docshape6" filled="true" fillcolor="#000000" stroked="false">
                <v:fill type="solid"/>
                <w10:wrap type="topAndBottom"/>
              </v:rect>
            </w:pict>
          </mc:Fallback>
        </mc:AlternateContent>
      </w:r>
    </w:p>
    <w:p>
      <w:pPr>
        <w:pStyle w:val="BodyText"/>
        <w:spacing w:before="123"/>
      </w:pPr>
    </w:p>
    <w:p>
      <w:pPr>
        <w:pStyle w:val="BodyText"/>
        <w:spacing w:line="276" w:lineRule="auto" w:before="1"/>
        <w:ind w:left="141" w:right="138"/>
        <w:jc w:val="both"/>
      </w:pPr>
      <w:r>
        <w:rPr/>
        <w:t>Deze masterproef richt zich op het ontwikkelen van een innovatief lengtemeetinstrument dat fysieke lengtes nauwkeurig kan weergeven en gebruikers ondersteunt bij het uitzetten van maten. Hoewel traditionele meetinstrumenten zoals rolmeters en schuifmaten digitale afleesmogelijkheden</w:t>
      </w:r>
      <w:r>
        <w:rPr>
          <w:spacing w:val="-6"/>
        </w:rPr>
        <w:t> </w:t>
      </w:r>
      <w:r>
        <w:rPr/>
        <w:t>bieden,</w:t>
      </w:r>
      <w:r>
        <w:rPr>
          <w:spacing w:val="-6"/>
        </w:rPr>
        <w:t> </w:t>
      </w:r>
      <w:r>
        <w:rPr/>
        <w:t>blijft</w:t>
      </w:r>
      <w:r>
        <w:rPr>
          <w:spacing w:val="-6"/>
        </w:rPr>
        <w:t> </w:t>
      </w:r>
      <w:r>
        <w:rPr/>
        <w:t>het</w:t>
      </w:r>
      <w:r>
        <w:rPr>
          <w:spacing w:val="-6"/>
        </w:rPr>
        <w:t> </w:t>
      </w:r>
      <w:r>
        <w:rPr/>
        <w:t>fysiek</w:t>
      </w:r>
      <w:r>
        <w:rPr>
          <w:spacing w:val="-6"/>
        </w:rPr>
        <w:t> </w:t>
      </w:r>
      <w:r>
        <w:rPr/>
        <w:t>uitzetten</w:t>
      </w:r>
      <w:r>
        <w:rPr>
          <w:spacing w:val="-6"/>
        </w:rPr>
        <w:t> </w:t>
      </w:r>
      <w:r>
        <w:rPr/>
        <w:t>van</w:t>
      </w:r>
      <w:r>
        <w:rPr>
          <w:spacing w:val="-6"/>
        </w:rPr>
        <w:t> </w:t>
      </w:r>
      <w:r>
        <w:rPr/>
        <w:t>afmetingen</w:t>
      </w:r>
      <w:r>
        <w:rPr>
          <w:spacing w:val="-6"/>
        </w:rPr>
        <w:t> </w:t>
      </w:r>
      <w:r>
        <w:rPr/>
        <w:t>een</w:t>
      </w:r>
      <w:r>
        <w:rPr>
          <w:spacing w:val="-6"/>
        </w:rPr>
        <w:t> </w:t>
      </w:r>
      <w:r>
        <w:rPr/>
        <w:t>bron</w:t>
      </w:r>
      <w:r>
        <w:rPr>
          <w:spacing w:val="-6"/>
        </w:rPr>
        <w:t> </w:t>
      </w:r>
      <w:r>
        <w:rPr/>
        <w:t>van</w:t>
      </w:r>
      <w:r>
        <w:rPr>
          <w:spacing w:val="-6"/>
        </w:rPr>
        <w:t> </w:t>
      </w:r>
      <w:r>
        <w:rPr/>
        <w:t>menselijke fouten. Dit onderzoek adresseert deze kloof door een digitale lat te ontwerpen die project- specifieke</w:t>
      </w:r>
      <w:r>
        <w:rPr>
          <w:spacing w:val="-15"/>
        </w:rPr>
        <w:t> </w:t>
      </w:r>
      <w:r>
        <w:rPr/>
        <w:t>maten</w:t>
      </w:r>
      <w:r>
        <w:rPr>
          <w:spacing w:val="-15"/>
        </w:rPr>
        <w:t> </w:t>
      </w:r>
      <w:r>
        <w:rPr/>
        <w:t>fysiek</w:t>
      </w:r>
      <w:r>
        <w:rPr>
          <w:spacing w:val="-15"/>
        </w:rPr>
        <w:t> </w:t>
      </w:r>
      <w:r>
        <w:rPr/>
        <w:t>kan</w:t>
      </w:r>
      <w:r>
        <w:rPr>
          <w:spacing w:val="-15"/>
        </w:rPr>
        <w:t> </w:t>
      </w:r>
      <w:r>
        <w:rPr/>
        <w:t>weergeven</w:t>
      </w:r>
      <w:r>
        <w:rPr>
          <w:spacing w:val="-15"/>
        </w:rPr>
        <w:t> </w:t>
      </w:r>
      <w:r>
        <w:rPr/>
        <w:t>om</w:t>
      </w:r>
      <w:r>
        <w:rPr>
          <w:spacing w:val="-15"/>
        </w:rPr>
        <w:t> </w:t>
      </w:r>
      <w:r>
        <w:rPr/>
        <w:t>eenvoudiger,</w:t>
      </w:r>
      <w:r>
        <w:rPr>
          <w:spacing w:val="-15"/>
        </w:rPr>
        <w:t> </w:t>
      </w:r>
      <w:r>
        <w:rPr/>
        <w:t>nauwkeuriger,</w:t>
      </w:r>
      <w:r>
        <w:rPr>
          <w:spacing w:val="-15"/>
        </w:rPr>
        <w:t> </w:t>
      </w:r>
      <w:r>
        <w:rPr/>
        <w:t>en</w:t>
      </w:r>
      <w:r>
        <w:rPr>
          <w:spacing w:val="-15"/>
        </w:rPr>
        <w:t> </w:t>
      </w:r>
      <w:r>
        <w:rPr/>
        <w:t>efficiënter</w:t>
      </w:r>
      <w:r>
        <w:rPr>
          <w:spacing w:val="-15"/>
        </w:rPr>
        <w:t> </w:t>
      </w:r>
      <w:r>
        <w:rPr/>
        <w:t>complexe geometrieën uit te zetten.</w:t>
      </w:r>
    </w:p>
    <w:p>
      <w:pPr>
        <w:pStyle w:val="BodyText"/>
        <w:spacing w:before="41"/>
      </w:pPr>
    </w:p>
    <w:p>
      <w:pPr>
        <w:pStyle w:val="BodyText"/>
        <w:spacing w:line="276" w:lineRule="auto"/>
        <w:ind w:left="141" w:right="138"/>
        <w:jc w:val="both"/>
      </w:pPr>
      <w:r>
        <w:rPr/>
        <w:t>Na een literatuurstudie en de selectie van hardware en software werd een PCB ontwikkeld die fungeert</w:t>
      </w:r>
      <w:r>
        <w:rPr>
          <w:spacing w:val="-7"/>
        </w:rPr>
        <w:t> </w:t>
      </w:r>
      <w:r>
        <w:rPr/>
        <w:t>als</w:t>
      </w:r>
      <w:r>
        <w:rPr>
          <w:spacing w:val="-7"/>
        </w:rPr>
        <w:t> </w:t>
      </w:r>
      <w:r>
        <w:rPr/>
        <w:t>een</w:t>
      </w:r>
      <w:r>
        <w:rPr>
          <w:spacing w:val="-7"/>
        </w:rPr>
        <w:t> </w:t>
      </w:r>
      <w:r>
        <w:rPr/>
        <w:t>traditionele</w:t>
      </w:r>
      <w:r>
        <w:rPr>
          <w:spacing w:val="-7"/>
        </w:rPr>
        <w:t> </w:t>
      </w:r>
      <w:r>
        <w:rPr/>
        <w:t>meetlat,</w:t>
      </w:r>
      <w:r>
        <w:rPr>
          <w:spacing w:val="-7"/>
        </w:rPr>
        <w:t> </w:t>
      </w:r>
      <w:r>
        <w:rPr/>
        <w:t>waarbij</w:t>
      </w:r>
      <w:r>
        <w:rPr>
          <w:spacing w:val="-7"/>
        </w:rPr>
        <w:t> </w:t>
      </w:r>
      <w:r>
        <w:rPr/>
        <w:t>elke</w:t>
      </w:r>
      <w:r>
        <w:rPr>
          <w:spacing w:val="-7"/>
        </w:rPr>
        <w:t> </w:t>
      </w:r>
      <w:r>
        <w:rPr/>
        <w:t>millimeter</w:t>
      </w:r>
      <w:r>
        <w:rPr>
          <w:spacing w:val="-7"/>
        </w:rPr>
        <w:t> </w:t>
      </w:r>
      <w:r>
        <w:rPr/>
        <w:t>vertegenwoordigd</w:t>
      </w:r>
      <w:r>
        <w:rPr>
          <w:spacing w:val="-7"/>
        </w:rPr>
        <w:t> </w:t>
      </w:r>
      <w:r>
        <w:rPr/>
        <w:t>wordt</w:t>
      </w:r>
      <w:r>
        <w:rPr>
          <w:spacing w:val="-7"/>
        </w:rPr>
        <w:t> </w:t>
      </w:r>
      <w:r>
        <w:rPr/>
        <w:t>door</w:t>
      </w:r>
      <w:r>
        <w:rPr>
          <w:spacing w:val="-7"/>
        </w:rPr>
        <w:t> </w:t>
      </w:r>
      <w:r>
        <w:rPr/>
        <w:t>een LED. Het systeem kan worden uitgebreid met een mobiel apparaat voor visuele richtlijnen, zoals stap-voor-stap instructies. Dankzij de digitale aard van de lat kan de efficiëntie worden verhoogd, bijvoorbeeld door veelgebruikte maten gelijktijdig weer te geven. Door gebruik te maken van componenten met minimale voetprint blijft de lat compact en gebruiksvriendelijk.</w:t>
      </w:r>
    </w:p>
    <w:p>
      <w:pPr>
        <w:pStyle w:val="BodyText"/>
        <w:spacing w:before="42"/>
      </w:pPr>
    </w:p>
    <w:p>
      <w:pPr>
        <w:pStyle w:val="BodyText"/>
        <w:spacing w:line="276" w:lineRule="auto"/>
        <w:ind w:left="141" w:right="138"/>
        <w:jc w:val="both"/>
      </w:pPr>
      <w:r>
        <w:rPr/>
        <w:t>Testen tonen aan dat de het instrument gebruikers in staat stelt maten sneller en nauwkeuriger over</w:t>
      </w:r>
      <w:r>
        <w:rPr>
          <w:spacing w:val="-6"/>
        </w:rPr>
        <w:t> </w:t>
      </w:r>
      <w:r>
        <w:rPr/>
        <w:t>te</w:t>
      </w:r>
      <w:r>
        <w:rPr>
          <w:spacing w:val="-6"/>
        </w:rPr>
        <w:t> </w:t>
      </w:r>
      <w:r>
        <w:rPr/>
        <w:t>brengen</w:t>
      </w:r>
      <w:r>
        <w:rPr>
          <w:spacing w:val="-6"/>
        </w:rPr>
        <w:t> </w:t>
      </w:r>
      <w:r>
        <w:rPr/>
        <w:t>naar</w:t>
      </w:r>
      <w:r>
        <w:rPr>
          <w:spacing w:val="-6"/>
        </w:rPr>
        <w:t> </w:t>
      </w:r>
      <w:r>
        <w:rPr/>
        <w:t>werkstukken.</w:t>
      </w:r>
      <w:r>
        <w:rPr>
          <w:spacing w:val="-6"/>
        </w:rPr>
        <w:t> </w:t>
      </w:r>
      <w:r>
        <w:rPr/>
        <w:t>Verdere</w:t>
      </w:r>
      <w:r>
        <w:rPr>
          <w:spacing w:val="-6"/>
        </w:rPr>
        <w:t> </w:t>
      </w:r>
      <w:r>
        <w:rPr/>
        <w:t>iteraties</w:t>
      </w:r>
      <w:r>
        <w:rPr>
          <w:spacing w:val="-6"/>
        </w:rPr>
        <w:t> </w:t>
      </w:r>
      <w:r>
        <w:rPr/>
        <w:t>en</w:t>
      </w:r>
      <w:r>
        <w:rPr>
          <w:spacing w:val="-6"/>
        </w:rPr>
        <w:t> </w:t>
      </w:r>
      <w:r>
        <w:rPr/>
        <w:t>verbeteringen</w:t>
      </w:r>
      <w:r>
        <w:rPr>
          <w:spacing w:val="-6"/>
        </w:rPr>
        <w:t> </w:t>
      </w:r>
      <w:r>
        <w:rPr/>
        <w:t>kunnen</w:t>
      </w:r>
      <w:r>
        <w:rPr>
          <w:spacing w:val="-6"/>
        </w:rPr>
        <w:t> </w:t>
      </w:r>
      <w:r>
        <w:rPr/>
        <w:t>de</w:t>
      </w:r>
      <w:r>
        <w:rPr>
          <w:spacing w:val="-6"/>
        </w:rPr>
        <w:t> </w:t>
      </w:r>
      <w:r>
        <w:rPr/>
        <w:t>veelzijdigheid en betrouwbaarheid van het apparaat versterken, waardoor het een efficiënte en betrouwbare tool wordt voor diverse productieomgevingen.</w:t>
      </w:r>
    </w:p>
    <w:p>
      <w:pPr>
        <w:pStyle w:val="BodyText"/>
        <w:spacing w:after="0" w:line="276" w:lineRule="auto"/>
        <w:jc w:val="both"/>
        <w:sectPr>
          <w:pgSz w:w="11910" w:h="16840"/>
          <w:pgMar w:header="0" w:footer="777" w:top="1360" w:bottom="960" w:left="1275" w:right="1275"/>
        </w:sectPr>
      </w:pPr>
    </w:p>
    <w:p>
      <w:pPr>
        <w:pStyle w:val="BodyText"/>
        <w:spacing w:before="4"/>
        <w:rPr>
          <w:sz w:val="17"/>
        </w:rPr>
      </w:pPr>
    </w:p>
    <w:p>
      <w:pPr>
        <w:pStyle w:val="BodyText"/>
        <w:spacing w:after="0"/>
        <w:rPr>
          <w:sz w:val="17"/>
        </w:rPr>
        <w:sectPr>
          <w:pgSz w:w="11910" w:h="16840"/>
          <w:pgMar w:header="0" w:footer="777" w:top="1920" w:bottom="960" w:left="1275" w:right="1275"/>
        </w:sectPr>
      </w:pPr>
    </w:p>
    <w:p>
      <w:pPr>
        <w:pStyle w:val="Heading1"/>
        <w:ind w:left="5197"/>
      </w:pPr>
      <w:bookmarkStart w:name="_bookmark4" w:id="5"/>
      <w:bookmarkEnd w:id="5"/>
      <w:r>
        <w:rPr/>
      </w:r>
      <w:r>
        <w:rPr/>
        <w:t>Abstract</w:t>
      </w:r>
      <w:r>
        <w:rPr>
          <w:spacing w:val="-11"/>
        </w:rPr>
        <w:t> </w:t>
      </w:r>
      <w:r>
        <w:rPr/>
        <w:t>in</w:t>
      </w:r>
      <w:r>
        <w:rPr>
          <w:spacing w:val="-10"/>
        </w:rPr>
        <w:t> </w:t>
      </w:r>
      <w:r>
        <w:rPr>
          <w:spacing w:val="-2"/>
        </w:rPr>
        <w:t>English</w:t>
      </w:r>
    </w:p>
    <w:p>
      <w:pPr>
        <w:pStyle w:val="BodyText"/>
        <w:spacing w:before="9"/>
        <w:rPr>
          <w:sz w:val="7"/>
        </w:rPr>
      </w:pPr>
      <w:r>
        <w:rPr>
          <w:sz w:val="7"/>
        </w:rPr>
        <mc:AlternateContent>
          <mc:Choice Requires="wps">
            <w:drawing>
              <wp:anchor distT="0" distB="0" distL="0" distR="0" allowOverlap="1" layoutInCell="1" locked="0" behindDoc="1" simplePos="0" relativeHeight="487590400">
                <wp:simplePos x="0" y="0"/>
                <wp:positionH relativeFrom="page">
                  <wp:posOffset>880872</wp:posOffset>
                </wp:positionH>
                <wp:positionV relativeFrom="paragraph">
                  <wp:posOffset>72168</wp:posOffset>
                </wp:positionV>
                <wp:extent cx="5797550" cy="952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5.682539pt;width:456.48pt;height:.72pt;mso-position-horizontal-relative:page;mso-position-vertical-relative:paragraph;z-index:-15726080;mso-wrap-distance-left:0;mso-wrap-distance-right:0" id="docshape7" filled="true" fillcolor="#000000" stroked="false">
                <v:fill type="solid"/>
                <w10:wrap type="topAndBottom"/>
              </v:rect>
            </w:pict>
          </mc:Fallback>
        </mc:AlternateContent>
      </w:r>
    </w:p>
    <w:p>
      <w:pPr>
        <w:pStyle w:val="BodyText"/>
        <w:spacing w:before="123"/>
      </w:pPr>
    </w:p>
    <w:p>
      <w:pPr>
        <w:pStyle w:val="BodyText"/>
        <w:spacing w:line="276" w:lineRule="auto" w:before="1"/>
        <w:ind w:left="136" w:right="138"/>
        <w:jc w:val="both"/>
      </w:pPr>
      <w:r>
        <w:rPr/>
        <w:t>This master thesis focuses on developing an innovative length measuring tool that accurately displays physical lengths and aids users in marking measurements. While traditional tools like tape</w:t>
      </w:r>
      <w:r>
        <w:rPr>
          <w:spacing w:val="-14"/>
        </w:rPr>
        <w:t> </w:t>
      </w:r>
      <w:r>
        <w:rPr/>
        <w:t>measures</w:t>
      </w:r>
      <w:r>
        <w:rPr>
          <w:spacing w:val="-14"/>
        </w:rPr>
        <w:t> </w:t>
      </w:r>
      <w:r>
        <w:rPr/>
        <w:t>and</w:t>
      </w:r>
      <w:r>
        <w:rPr>
          <w:spacing w:val="-14"/>
        </w:rPr>
        <w:t> </w:t>
      </w:r>
      <w:r>
        <w:rPr/>
        <w:t>calipers</w:t>
      </w:r>
      <w:r>
        <w:rPr>
          <w:spacing w:val="-14"/>
        </w:rPr>
        <w:t> </w:t>
      </w:r>
      <w:r>
        <w:rPr/>
        <w:t>offer</w:t>
      </w:r>
      <w:r>
        <w:rPr>
          <w:spacing w:val="-14"/>
        </w:rPr>
        <w:t> </w:t>
      </w:r>
      <w:r>
        <w:rPr/>
        <w:t>digital</w:t>
      </w:r>
      <w:r>
        <w:rPr>
          <w:spacing w:val="-14"/>
        </w:rPr>
        <w:t> </w:t>
      </w:r>
      <w:r>
        <w:rPr/>
        <w:t>readouts,</w:t>
      </w:r>
      <w:r>
        <w:rPr>
          <w:spacing w:val="-14"/>
        </w:rPr>
        <w:t> </w:t>
      </w:r>
      <w:r>
        <w:rPr/>
        <w:t>physically</w:t>
      </w:r>
      <w:r>
        <w:rPr>
          <w:spacing w:val="-14"/>
        </w:rPr>
        <w:t> </w:t>
      </w:r>
      <w:r>
        <w:rPr/>
        <w:t>transferring</w:t>
      </w:r>
      <w:r>
        <w:rPr>
          <w:spacing w:val="-14"/>
        </w:rPr>
        <w:t> </w:t>
      </w:r>
      <w:r>
        <w:rPr/>
        <w:t>measurements</w:t>
      </w:r>
      <w:r>
        <w:rPr>
          <w:spacing w:val="-14"/>
        </w:rPr>
        <w:t> </w:t>
      </w:r>
      <w:r>
        <w:rPr/>
        <w:t>remains prone to human errors. This research addresses this gap by designing a digital ruler that physically displays project-specific measurements, enabling more accurate and efficient marking of complex geometries.</w:t>
      </w:r>
    </w:p>
    <w:p>
      <w:pPr>
        <w:pStyle w:val="BodyText"/>
        <w:spacing w:before="56"/>
      </w:pPr>
    </w:p>
    <w:p>
      <w:pPr>
        <w:pStyle w:val="BodyText"/>
        <w:spacing w:line="276" w:lineRule="auto"/>
        <w:ind w:left="136" w:right="138"/>
        <w:jc w:val="both"/>
      </w:pPr>
      <w:r>
        <w:rPr/>
        <w:t>After</w:t>
      </w:r>
      <w:r>
        <w:rPr>
          <w:spacing w:val="-12"/>
        </w:rPr>
        <w:t> </w:t>
      </w:r>
      <w:r>
        <w:rPr/>
        <w:t>a</w:t>
      </w:r>
      <w:r>
        <w:rPr>
          <w:spacing w:val="-12"/>
        </w:rPr>
        <w:t> </w:t>
      </w:r>
      <w:r>
        <w:rPr/>
        <w:t>literature</w:t>
      </w:r>
      <w:r>
        <w:rPr>
          <w:spacing w:val="-12"/>
        </w:rPr>
        <w:t> </w:t>
      </w:r>
      <w:r>
        <w:rPr/>
        <w:t>review</w:t>
      </w:r>
      <w:r>
        <w:rPr>
          <w:spacing w:val="-12"/>
        </w:rPr>
        <w:t> </w:t>
      </w:r>
      <w:r>
        <w:rPr/>
        <w:t>and</w:t>
      </w:r>
      <w:r>
        <w:rPr>
          <w:spacing w:val="-12"/>
        </w:rPr>
        <w:t> </w:t>
      </w:r>
      <w:r>
        <w:rPr/>
        <w:t>hardware</w:t>
      </w:r>
      <w:r>
        <w:rPr>
          <w:spacing w:val="-12"/>
        </w:rPr>
        <w:t> </w:t>
      </w:r>
      <w:r>
        <w:rPr/>
        <w:t>and</w:t>
      </w:r>
      <w:r>
        <w:rPr>
          <w:spacing w:val="-12"/>
        </w:rPr>
        <w:t> </w:t>
      </w:r>
      <w:r>
        <w:rPr/>
        <w:t>software</w:t>
      </w:r>
      <w:r>
        <w:rPr>
          <w:spacing w:val="-12"/>
        </w:rPr>
        <w:t> </w:t>
      </w:r>
      <w:r>
        <w:rPr/>
        <w:t>selection,</w:t>
      </w:r>
      <w:r>
        <w:rPr>
          <w:spacing w:val="-12"/>
        </w:rPr>
        <w:t> </w:t>
      </w:r>
      <w:r>
        <w:rPr/>
        <w:t>a</w:t>
      </w:r>
      <w:r>
        <w:rPr>
          <w:spacing w:val="-12"/>
        </w:rPr>
        <w:t> </w:t>
      </w:r>
      <w:r>
        <w:rPr/>
        <w:t>PCB</w:t>
      </w:r>
      <w:r>
        <w:rPr>
          <w:spacing w:val="-12"/>
        </w:rPr>
        <w:t> </w:t>
      </w:r>
      <w:r>
        <w:rPr/>
        <w:t>was</w:t>
      </w:r>
      <w:r>
        <w:rPr>
          <w:spacing w:val="-12"/>
        </w:rPr>
        <w:t> </w:t>
      </w:r>
      <w:r>
        <w:rPr/>
        <w:t>developed</w:t>
      </w:r>
      <w:r>
        <w:rPr>
          <w:spacing w:val="-12"/>
        </w:rPr>
        <w:t> </w:t>
      </w:r>
      <w:r>
        <w:rPr/>
        <w:t>to</w:t>
      </w:r>
      <w:r>
        <w:rPr>
          <w:spacing w:val="-12"/>
        </w:rPr>
        <w:t> </w:t>
      </w:r>
      <w:r>
        <w:rPr/>
        <w:t>function as a traditional ruler, with each millimeter represented by an individual LED. The system can be</w:t>
      </w:r>
      <w:r>
        <w:rPr>
          <w:spacing w:val="-13"/>
        </w:rPr>
        <w:t> </w:t>
      </w:r>
      <w:r>
        <w:rPr/>
        <w:t>extended</w:t>
      </w:r>
      <w:r>
        <w:rPr>
          <w:spacing w:val="-13"/>
        </w:rPr>
        <w:t> </w:t>
      </w:r>
      <w:r>
        <w:rPr/>
        <w:t>with</w:t>
      </w:r>
      <w:r>
        <w:rPr>
          <w:spacing w:val="-13"/>
        </w:rPr>
        <w:t> </w:t>
      </w:r>
      <w:r>
        <w:rPr/>
        <w:t>a</w:t>
      </w:r>
      <w:r>
        <w:rPr>
          <w:spacing w:val="-13"/>
        </w:rPr>
        <w:t> </w:t>
      </w:r>
      <w:r>
        <w:rPr/>
        <w:t>mobile</w:t>
      </w:r>
      <w:r>
        <w:rPr>
          <w:spacing w:val="-13"/>
        </w:rPr>
        <w:t> </w:t>
      </w:r>
      <w:r>
        <w:rPr/>
        <w:t>device</w:t>
      </w:r>
      <w:r>
        <w:rPr>
          <w:spacing w:val="-13"/>
        </w:rPr>
        <w:t> </w:t>
      </w:r>
      <w:r>
        <w:rPr/>
        <w:t>to</w:t>
      </w:r>
      <w:r>
        <w:rPr>
          <w:spacing w:val="-13"/>
        </w:rPr>
        <w:t> </w:t>
      </w:r>
      <w:r>
        <w:rPr/>
        <w:t>provide</w:t>
      </w:r>
      <w:r>
        <w:rPr>
          <w:spacing w:val="-13"/>
        </w:rPr>
        <w:t> </w:t>
      </w:r>
      <w:r>
        <w:rPr/>
        <w:t>visual</w:t>
      </w:r>
      <w:r>
        <w:rPr>
          <w:spacing w:val="-13"/>
        </w:rPr>
        <w:t> </w:t>
      </w:r>
      <w:r>
        <w:rPr/>
        <w:t>guidelines,</w:t>
      </w:r>
      <w:r>
        <w:rPr>
          <w:spacing w:val="-13"/>
        </w:rPr>
        <w:t> </w:t>
      </w:r>
      <w:r>
        <w:rPr/>
        <w:t>such</w:t>
      </w:r>
      <w:r>
        <w:rPr>
          <w:spacing w:val="-14"/>
        </w:rPr>
        <w:t> </w:t>
      </w:r>
      <w:r>
        <w:rPr/>
        <w:t>as</w:t>
      </w:r>
      <w:r>
        <w:rPr>
          <w:spacing w:val="-13"/>
        </w:rPr>
        <w:t> </w:t>
      </w:r>
      <w:r>
        <w:rPr/>
        <w:t>for</w:t>
      </w:r>
      <w:r>
        <w:rPr>
          <w:spacing w:val="-13"/>
        </w:rPr>
        <w:t> </w:t>
      </w:r>
      <w:r>
        <w:rPr/>
        <w:t>drawing</w:t>
      </w:r>
      <w:r>
        <w:rPr>
          <w:spacing w:val="-13"/>
        </w:rPr>
        <w:t> </w:t>
      </w:r>
      <w:r>
        <w:rPr/>
        <w:t>straight</w:t>
      </w:r>
      <w:r>
        <w:rPr>
          <w:spacing w:val="-13"/>
        </w:rPr>
        <w:t> </w:t>
      </w:r>
      <w:r>
        <w:rPr/>
        <w:t>lines and patterns. The digital nature of the ruler enhances efficiency, for example, by displaying frequently</w:t>
      </w:r>
      <w:r>
        <w:rPr>
          <w:spacing w:val="-13"/>
        </w:rPr>
        <w:t> </w:t>
      </w:r>
      <w:r>
        <w:rPr/>
        <w:t>used</w:t>
      </w:r>
      <w:r>
        <w:rPr>
          <w:spacing w:val="-13"/>
        </w:rPr>
        <w:t> </w:t>
      </w:r>
      <w:r>
        <w:rPr/>
        <w:t>measurements</w:t>
      </w:r>
      <w:r>
        <w:rPr>
          <w:spacing w:val="-13"/>
        </w:rPr>
        <w:t> </w:t>
      </w:r>
      <w:r>
        <w:rPr/>
        <w:t>simultaneously.</w:t>
      </w:r>
      <w:r>
        <w:rPr>
          <w:spacing w:val="-13"/>
        </w:rPr>
        <w:t> </w:t>
      </w:r>
      <w:r>
        <w:rPr/>
        <w:t>Using</w:t>
      </w:r>
      <w:r>
        <w:rPr>
          <w:spacing w:val="-13"/>
        </w:rPr>
        <w:t> </w:t>
      </w:r>
      <w:r>
        <w:rPr/>
        <w:t>compact</w:t>
      </w:r>
      <w:r>
        <w:rPr>
          <w:spacing w:val="-13"/>
        </w:rPr>
        <w:t> </w:t>
      </w:r>
      <w:r>
        <w:rPr/>
        <w:t>components</w:t>
      </w:r>
      <w:r>
        <w:rPr>
          <w:spacing w:val="-13"/>
        </w:rPr>
        <w:t> </w:t>
      </w:r>
      <w:r>
        <w:rPr/>
        <w:t>reduces</w:t>
      </w:r>
      <w:r>
        <w:rPr>
          <w:spacing w:val="-13"/>
        </w:rPr>
        <w:t> </w:t>
      </w:r>
      <w:r>
        <w:rPr/>
        <w:t>the</w:t>
      </w:r>
      <w:r>
        <w:rPr>
          <w:spacing w:val="-13"/>
        </w:rPr>
        <w:t> </w:t>
      </w:r>
      <w:r>
        <w:rPr/>
        <w:t>number of hardware elements, keeping the ruler user-friendly and compact.</w:t>
      </w:r>
    </w:p>
    <w:p>
      <w:pPr>
        <w:pStyle w:val="BodyText"/>
        <w:spacing w:before="57"/>
      </w:pPr>
    </w:p>
    <w:p>
      <w:pPr>
        <w:pStyle w:val="BodyText"/>
        <w:spacing w:line="276" w:lineRule="auto"/>
        <w:ind w:left="136" w:right="138"/>
        <w:jc w:val="both"/>
      </w:pPr>
      <w:r>
        <w:rPr/>
        <w:t>Testing</w:t>
      </w:r>
      <w:r>
        <w:rPr>
          <w:spacing w:val="-15"/>
        </w:rPr>
        <w:t> </w:t>
      </w:r>
      <w:r>
        <w:rPr/>
        <w:t>shows</w:t>
      </w:r>
      <w:r>
        <w:rPr>
          <w:spacing w:val="-15"/>
        </w:rPr>
        <w:t> </w:t>
      </w:r>
      <w:r>
        <w:rPr/>
        <w:t>the</w:t>
      </w:r>
      <w:r>
        <w:rPr>
          <w:spacing w:val="-15"/>
        </w:rPr>
        <w:t> </w:t>
      </w:r>
      <w:r>
        <w:rPr/>
        <w:t>digital</w:t>
      </w:r>
      <w:r>
        <w:rPr>
          <w:spacing w:val="-15"/>
        </w:rPr>
        <w:t> </w:t>
      </w:r>
      <w:r>
        <w:rPr/>
        <w:t>ruler</w:t>
      </w:r>
      <w:r>
        <w:rPr>
          <w:spacing w:val="-15"/>
        </w:rPr>
        <w:t> </w:t>
      </w:r>
      <w:r>
        <w:rPr/>
        <w:t>allows</w:t>
      </w:r>
      <w:r>
        <w:rPr>
          <w:spacing w:val="-15"/>
        </w:rPr>
        <w:t> </w:t>
      </w:r>
      <w:r>
        <w:rPr/>
        <w:t>users</w:t>
      </w:r>
      <w:r>
        <w:rPr>
          <w:spacing w:val="-15"/>
        </w:rPr>
        <w:t> </w:t>
      </w:r>
      <w:r>
        <w:rPr/>
        <w:t>to</w:t>
      </w:r>
      <w:r>
        <w:rPr>
          <w:spacing w:val="-15"/>
        </w:rPr>
        <w:t> </w:t>
      </w:r>
      <w:r>
        <w:rPr/>
        <w:t>transfer</w:t>
      </w:r>
      <w:r>
        <w:rPr>
          <w:spacing w:val="-15"/>
        </w:rPr>
        <w:t> </w:t>
      </w:r>
      <w:r>
        <w:rPr/>
        <w:t>measurements</w:t>
      </w:r>
      <w:r>
        <w:rPr>
          <w:spacing w:val="-15"/>
        </w:rPr>
        <w:t> </w:t>
      </w:r>
      <w:r>
        <w:rPr/>
        <w:t>faster</w:t>
      </w:r>
      <w:r>
        <w:rPr>
          <w:spacing w:val="-15"/>
        </w:rPr>
        <w:t> </w:t>
      </w:r>
      <w:r>
        <w:rPr/>
        <w:t>and</w:t>
      </w:r>
      <w:r>
        <w:rPr>
          <w:spacing w:val="-15"/>
        </w:rPr>
        <w:t> </w:t>
      </w:r>
      <w:r>
        <w:rPr/>
        <w:t>more</w:t>
      </w:r>
      <w:r>
        <w:rPr>
          <w:spacing w:val="-15"/>
        </w:rPr>
        <w:t> </w:t>
      </w:r>
      <w:r>
        <w:rPr/>
        <w:t>accurately to</w:t>
      </w:r>
      <w:r>
        <w:rPr>
          <w:spacing w:val="-15"/>
        </w:rPr>
        <w:t> </w:t>
      </w:r>
      <w:r>
        <w:rPr/>
        <w:t>workpieces.</w:t>
      </w:r>
      <w:r>
        <w:rPr>
          <w:spacing w:val="-15"/>
        </w:rPr>
        <w:t> </w:t>
      </w:r>
      <w:r>
        <w:rPr/>
        <w:t>Further</w:t>
      </w:r>
      <w:r>
        <w:rPr>
          <w:spacing w:val="-15"/>
        </w:rPr>
        <w:t> </w:t>
      </w:r>
      <w:r>
        <w:rPr/>
        <w:t>iterations</w:t>
      </w:r>
      <w:r>
        <w:rPr>
          <w:spacing w:val="-15"/>
        </w:rPr>
        <w:t> </w:t>
      </w:r>
      <w:r>
        <w:rPr/>
        <w:t>can</w:t>
      </w:r>
      <w:r>
        <w:rPr>
          <w:spacing w:val="-15"/>
        </w:rPr>
        <w:t> </w:t>
      </w:r>
      <w:r>
        <w:rPr/>
        <w:t>enhance</w:t>
      </w:r>
      <w:r>
        <w:rPr>
          <w:spacing w:val="-15"/>
        </w:rPr>
        <w:t> </w:t>
      </w:r>
      <w:r>
        <w:rPr/>
        <w:t>the</w:t>
      </w:r>
      <w:r>
        <w:rPr>
          <w:spacing w:val="-15"/>
        </w:rPr>
        <w:t> </w:t>
      </w:r>
      <w:r>
        <w:rPr/>
        <w:t>versatility</w:t>
      </w:r>
      <w:r>
        <w:rPr>
          <w:spacing w:val="-15"/>
        </w:rPr>
        <w:t> </w:t>
      </w:r>
      <w:r>
        <w:rPr/>
        <w:t>and</w:t>
      </w:r>
      <w:r>
        <w:rPr>
          <w:spacing w:val="-15"/>
        </w:rPr>
        <w:t> </w:t>
      </w:r>
      <w:r>
        <w:rPr/>
        <w:t>reliability</w:t>
      </w:r>
      <w:r>
        <w:rPr>
          <w:spacing w:val="-15"/>
        </w:rPr>
        <w:t> </w:t>
      </w:r>
      <w:r>
        <w:rPr/>
        <w:t>of</w:t>
      </w:r>
      <w:r>
        <w:rPr>
          <w:spacing w:val="-15"/>
        </w:rPr>
        <w:t> </w:t>
      </w:r>
      <w:r>
        <w:rPr/>
        <w:t>the</w:t>
      </w:r>
      <w:r>
        <w:rPr>
          <w:spacing w:val="-15"/>
        </w:rPr>
        <w:t> </w:t>
      </w:r>
      <w:r>
        <w:rPr/>
        <w:t>device,</w:t>
      </w:r>
      <w:r>
        <w:rPr>
          <w:spacing w:val="-15"/>
        </w:rPr>
        <w:t> </w:t>
      </w:r>
      <w:r>
        <w:rPr/>
        <w:t>making it a valuable tool for various production environments.</w:t>
      </w:r>
    </w:p>
    <w:p>
      <w:pPr>
        <w:pStyle w:val="BodyText"/>
        <w:spacing w:after="0" w:line="276" w:lineRule="auto"/>
        <w:jc w:val="both"/>
        <w:sectPr>
          <w:pgSz w:w="11910" w:h="16840"/>
          <w:pgMar w:header="0" w:footer="777" w:top="1360" w:bottom="960" w:left="1275" w:right="1275"/>
        </w:sectPr>
      </w:pPr>
    </w:p>
    <w:p>
      <w:pPr>
        <w:pStyle w:val="BodyText"/>
        <w:spacing w:before="4"/>
        <w:rPr>
          <w:sz w:val="17"/>
        </w:rPr>
      </w:pPr>
    </w:p>
    <w:p>
      <w:pPr>
        <w:pStyle w:val="BodyText"/>
        <w:spacing w:after="0"/>
        <w:rPr>
          <w:sz w:val="17"/>
        </w:rPr>
        <w:sectPr>
          <w:pgSz w:w="11910" w:h="16840"/>
          <w:pgMar w:header="0" w:footer="777" w:top="1920" w:bottom="960" w:left="1275" w:right="1275"/>
        </w:sectPr>
      </w:pPr>
    </w:p>
    <w:p>
      <w:pPr>
        <w:pStyle w:val="Heading1"/>
        <w:ind w:left="4475"/>
      </w:pPr>
      <w:bookmarkStart w:name="_bookmark5" w:id="6"/>
      <w:bookmarkEnd w:id="6"/>
      <w:r>
        <w:rPr/>
      </w:r>
      <w:r>
        <w:rPr/>
        <w:t>Hoofdstuk</w:t>
      </w:r>
      <w:r>
        <w:rPr>
          <w:spacing w:val="-13"/>
        </w:rPr>
        <w:t> </w:t>
      </w:r>
      <w:r>
        <w:rPr/>
        <w:t>1:</w:t>
      </w:r>
      <w:r>
        <w:rPr>
          <w:spacing w:val="-12"/>
        </w:rPr>
        <w:t> </w:t>
      </w:r>
      <w:r>
        <w:rPr>
          <w:spacing w:val="-2"/>
        </w:rPr>
        <w:t>Inleiding</w:t>
      </w:r>
    </w:p>
    <w:p>
      <w:pPr>
        <w:pStyle w:val="BodyText"/>
        <w:spacing w:before="9"/>
        <w:rPr>
          <w:sz w:val="7"/>
        </w:rPr>
      </w:pPr>
      <w:r>
        <w:rPr>
          <w:sz w:val="7"/>
        </w:rPr>
        <mc:AlternateContent>
          <mc:Choice Requires="wps">
            <w:drawing>
              <wp:anchor distT="0" distB="0" distL="0" distR="0" allowOverlap="1" layoutInCell="1" locked="0" behindDoc="1" simplePos="0" relativeHeight="487590912">
                <wp:simplePos x="0" y="0"/>
                <wp:positionH relativeFrom="page">
                  <wp:posOffset>880872</wp:posOffset>
                </wp:positionH>
                <wp:positionV relativeFrom="paragraph">
                  <wp:posOffset>72168</wp:posOffset>
                </wp:positionV>
                <wp:extent cx="5797550" cy="9525"/>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5.682539pt;width:456.48pt;height:.72pt;mso-position-horizontal-relative:page;mso-position-vertical-relative:paragraph;z-index:-15725568;mso-wrap-distance-left:0;mso-wrap-distance-right:0" id="docshape8" filled="true" fillcolor="#000000" stroked="false">
                <v:fill type="solid"/>
                <w10:wrap type="topAndBottom"/>
              </v:rect>
            </w:pict>
          </mc:Fallback>
        </mc:AlternateContent>
      </w:r>
    </w:p>
    <w:p>
      <w:pPr>
        <w:pStyle w:val="BodyText"/>
        <w:spacing w:before="123"/>
      </w:pPr>
    </w:p>
    <w:p>
      <w:pPr>
        <w:pStyle w:val="BodyText"/>
        <w:spacing w:line="276" w:lineRule="auto" w:before="1"/>
        <w:ind w:left="136" w:right="138"/>
        <w:jc w:val="both"/>
      </w:pPr>
      <w:r>
        <w:rPr/>
        <w:t>Dit inleidende hoofdstuk beschrijft het onderzoeksopzet. Eerst wordt een schets gegeven van het</w:t>
      </w:r>
      <w:r>
        <w:rPr>
          <w:spacing w:val="-3"/>
        </w:rPr>
        <w:t> </w:t>
      </w:r>
      <w:r>
        <w:rPr/>
        <w:t>onderzoekscentrum</w:t>
      </w:r>
      <w:r>
        <w:rPr>
          <w:spacing w:val="-3"/>
        </w:rPr>
        <w:t> </w:t>
      </w:r>
      <w:r>
        <w:rPr/>
        <w:t>EDM,</w:t>
      </w:r>
      <w:r>
        <w:rPr>
          <w:spacing w:val="-3"/>
        </w:rPr>
        <w:t> </w:t>
      </w:r>
      <w:r>
        <w:rPr/>
        <w:t>met</w:t>
      </w:r>
      <w:r>
        <w:rPr>
          <w:spacing w:val="-3"/>
        </w:rPr>
        <w:t> </w:t>
      </w:r>
      <w:r>
        <w:rPr/>
        <w:t>aandacht</w:t>
      </w:r>
      <w:r>
        <w:rPr>
          <w:spacing w:val="-3"/>
        </w:rPr>
        <w:t> </w:t>
      </w:r>
      <w:r>
        <w:rPr/>
        <w:t>voor</w:t>
      </w:r>
      <w:r>
        <w:rPr>
          <w:spacing w:val="-3"/>
        </w:rPr>
        <w:t> </w:t>
      </w:r>
      <w:r>
        <w:rPr/>
        <w:t>hun</w:t>
      </w:r>
      <w:r>
        <w:rPr>
          <w:spacing w:val="-3"/>
        </w:rPr>
        <w:t> </w:t>
      </w:r>
      <w:r>
        <w:rPr/>
        <w:t>activiteiten</w:t>
      </w:r>
      <w:r>
        <w:rPr>
          <w:spacing w:val="-3"/>
        </w:rPr>
        <w:t> </w:t>
      </w:r>
      <w:r>
        <w:rPr/>
        <w:t>en</w:t>
      </w:r>
      <w:r>
        <w:rPr>
          <w:spacing w:val="-3"/>
        </w:rPr>
        <w:t> </w:t>
      </w:r>
      <w:r>
        <w:rPr/>
        <w:t>missie.</w:t>
      </w:r>
      <w:r>
        <w:rPr>
          <w:spacing w:val="-3"/>
        </w:rPr>
        <w:t> </w:t>
      </w:r>
      <w:r>
        <w:rPr/>
        <w:t>Vervolgens</w:t>
      </w:r>
      <w:r>
        <w:rPr>
          <w:spacing w:val="-3"/>
        </w:rPr>
        <w:t> </w:t>
      </w:r>
      <w:r>
        <w:rPr/>
        <w:t>wordt ingegaan</w:t>
      </w:r>
      <w:r>
        <w:rPr>
          <w:spacing w:val="-11"/>
        </w:rPr>
        <w:t> </w:t>
      </w:r>
      <w:r>
        <w:rPr/>
        <w:t>op</w:t>
      </w:r>
      <w:r>
        <w:rPr>
          <w:spacing w:val="-11"/>
        </w:rPr>
        <w:t> </w:t>
      </w:r>
      <w:r>
        <w:rPr/>
        <w:t>hoe</w:t>
      </w:r>
      <w:r>
        <w:rPr>
          <w:spacing w:val="-11"/>
        </w:rPr>
        <w:t> </w:t>
      </w:r>
      <w:r>
        <w:rPr/>
        <w:t>de</w:t>
      </w:r>
      <w:r>
        <w:rPr>
          <w:spacing w:val="-11"/>
        </w:rPr>
        <w:t> </w:t>
      </w:r>
      <w:r>
        <w:rPr/>
        <w:t>digitalisering</w:t>
      </w:r>
      <w:r>
        <w:rPr>
          <w:spacing w:val="-11"/>
        </w:rPr>
        <w:t> </w:t>
      </w:r>
      <w:r>
        <w:rPr/>
        <w:t>van</w:t>
      </w:r>
      <w:r>
        <w:rPr>
          <w:spacing w:val="-11"/>
        </w:rPr>
        <w:t> </w:t>
      </w:r>
      <w:r>
        <w:rPr/>
        <w:t>meetinstrumenten</w:t>
      </w:r>
      <w:r>
        <w:rPr>
          <w:spacing w:val="-11"/>
        </w:rPr>
        <w:t> </w:t>
      </w:r>
      <w:r>
        <w:rPr/>
        <w:t>al</w:t>
      </w:r>
      <w:r>
        <w:rPr>
          <w:spacing w:val="-11"/>
        </w:rPr>
        <w:t> </w:t>
      </w:r>
      <w:r>
        <w:rPr/>
        <w:t>veel</w:t>
      </w:r>
      <w:r>
        <w:rPr>
          <w:spacing w:val="-11"/>
        </w:rPr>
        <w:t> </w:t>
      </w:r>
      <w:r>
        <w:rPr/>
        <w:t>processen</w:t>
      </w:r>
      <w:r>
        <w:rPr>
          <w:spacing w:val="-11"/>
        </w:rPr>
        <w:t> </w:t>
      </w:r>
      <w:r>
        <w:rPr/>
        <w:t>heeft</w:t>
      </w:r>
      <w:r>
        <w:rPr>
          <w:spacing w:val="-11"/>
        </w:rPr>
        <w:t> </w:t>
      </w:r>
      <w:r>
        <w:rPr/>
        <w:t>vereenvoudigd. Tegelijkertijd</w:t>
      </w:r>
      <w:r>
        <w:rPr>
          <w:spacing w:val="-15"/>
        </w:rPr>
        <w:t> </w:t>
      </w:r>
      <w:r>
        <w:rPr/>
        <w:t>wordt</w:t>
      </w:r>
      <w:r>
        <w:rPr>
          <w:spacing w:val="-15"/>
        </w:rPr>
        <w:t> </w:t>
      </w:r>
      <w:r>
        <w:rPr/>
        <w:t>hierdoor</w:t>
      </w:r>
      <w:r>
        <w:rPr>
          <w:spacing w:val="-15"/>
        </w:rPr>
        <w:t> </w:t>
      </w:r>
      <w:r>
        <w:rPr/>
        <w:t>ook</w:t>
      </w:r>
      <w:r>
        <w:rPr>
          <w:spacing w:val="-15"/>
        </w:rPr>
        <w:t> </w:t>
      </w:r>
      <w:r>
        <w:rPr/>
        <w:t>de</w:t>
      </w:r>
      <w:r>
        <w:rPr>
          <w:spacing w:val="-15"/>
        </w:rPr>
        <w:t> </w:t>
      </w:r>
      <w:r>
        <w:rPr/>
        <w:t>probleemstelling</w:t>
      </w:r>
      <w:r>
        <w:rPr>
          <w:spacing w:val="-15"/>
        </w:rPr>
        <w:t> </w:t>
      </w:r>
      <w:r>
        <w:rPr/>
        <w:t>van</w:t>
      </w:r>
      <w:r>
        <w:rPr>
          <w:spacing w:val="-15"/>
        </w:rPr>
        <w:t> </w:t>
      </w:r>
      <w:r>
        <w:rPr/>
        <w:t>dit</w:t>
      </w:r>
      <w:r>
        <w:rPr>
          <w:spacing w:val="-15"/>
        </w:rPr>
        <w:t> </w:t>
      </w:r>
      <w:r>
        <w:rPr/>
        <w:t>onderzoek</w:t>
      </w:r>
      <w:r>
        <w:rPr>
          <w:spacing w:val="-15"/>
        </w:rPr>
        <w:t> </w:t>
      </w:r>
      <w:r>
        <w:rPr/>
        <w:t>helder.</w:t>
      </w:r>
      <w:r>
        <w:rPr>
          <w:spacing w:val="-15"/>
        </w:rPr>
        <w:t> </w:t>
      </w:r>
      <w:r>
        <w:rPr/>
        <w:t>Daarna</w:t>
      </w:r>
      <w:r>
        <w:rPr>
          <w:spacing w:val="-15"/>
        </w:rPr>
        <w:t> </w:t>
      </w:r>
      <w:r>
        <w:rPr/>
        <w:t>worden de</w:t>
      </w:r>
      <w:r>
        <w:rPr>
          <w:spacing w:val="-3"/>
        </w:rPr>
        <w:t> </w:t>
      </w:r>
      <w:r>
        <w:rPr/>
        <w:t>doelstellingen</w:t>
      </w:r>
      <w:r>
        <w:rPr>
          <w:spacing w:val="-3"/>
        </w:rPr>
        <w:t> </w:t>
      </w:r>
      <w:r>
        <w:rPr/>
        <w:t>van</w:t>
      </w:r>
      <w:r>
        <w:rPr>
          <w:spacing w:val="-3"/>
        </w:rPr>
        <w:t> </w:t>
      </w:r>
      <w:r>
        <w:rPr/>
        <w:t>het</w:t>
      </w:r>
      <w:r>
        <w:rPr>
          <w:spacing w:val="-3"/>
        </w:rPr>
        <w:t> </w:t>
      </w:r>
      <w:r>
        <w:rPr/>
        <w:t>onderzoek</w:t>
      </w:r>
      <w:r>
        <w:rPr>
          <w:spacing w:val="-3"/>
        </w:rPr>
        <w:t> </w:t>
      </w:r>
      <w:r>
        <w:rPr/>
        <w:t>besproken,</w:t>
      </w:r>
      <w:r>
        <w:rPr>
          <w:spacing w:val="-3"/>
        </w:rPr>
        <w:t> </w:t>
      </w:r>
      <w:r>
        <w:rPr/>
        <w:t>en</w:t>
      </w:r>
      <w:r>
        <w:rPr>
          <w:spacing w:val="-3"/>
        </w:rPr>
        <w:t> </w:t>
      </w:r>
      <w:r>
        <w:rPr/>
        <w:t>tot</w:t>
      </w:r>
      <w:r>
        <w:rPr>
          <w:spacing w:val="-3"/>
        </w:rPr>
        <w:t> </w:t>
      </w:r>
      <w:r>
        <w:rPr/>
        <w:t>slot</w:t>
      </w:r>
      <w:r>
        <w:rPr>
          <w:spacing w:val="-3"/>
        </w:rPr>
        <w:t> </w:t>
      </w:r>
      <w:r>
        <w:rPr/>
        <w:t>wordt</w:t>
      </w:r>
      <w:r>
        <w:rPr>
          <w:spacing w:val="-3"/>
        </w:rPr>
        <w:t> </w:t>
      </w:r>
      <w:r>
        <w:rPr/>
        <w:t>een</w:t>
      </w:r>
      <w:r>
        <w:rPr>
          <w:spacing w:val="-3"/>
        </w:rPr>
        <w:t> </w:t>
      </w:r>
      <w:r>
        <w:rPr/>
        <w:t>overzicht</w:t>
      </w:r>
      <w:r>
        <w:rPr>
          <w:spacing w:val="-3"/>
        </w:rPr>
        <w:t> </w:t>
      </w:r>
      <w:r>
        <w:rPr/>
        <w:t>gegeven</w:t>
      </w:r>
      <w:r>
        <w:rPr>
          <w:spacing w:val="-3"/>
        </w:rPr>
        <w:t> </w:t>
      </w:r>
      <w:r>
        <w:rPr/>
        <w:t>van</w:t>
      </w:r>
      <w:r>
        <w:rPr>
          <w:spacing w:val="-3"/>
        </w:rPr>
        <w:t> </w:t>
      </w:r>
      <w:r>
        <w:rPr/>
        <w:t>de structuur van deze scriptie.</w:t>
      </w:r>
    </w:p>
    <w:p>
      <w:pPr>
        <w:pStyle w:val="BodyText"/>
        <w:spacing w:after="0" w:line="276" w:lineRule="auto"/>
        <w:jc w:val="both"/>
        <w:sectPr>
          <w:pgSz w:w="11910" w:h="16840"/>
          <w:pgMar w:header="0" w:footer="777" w:top="1360" w:bottom="960" w:left="1275" w:right="1275"/>
        </w:sectPr>
      </w:pPr>
    </w:p>
    <w:p>
      <w:pPr>
        <w:pStyle w:val="Heading2"/>
        <w:numPr>
          <w:ilvl w:val="1"/>
          <w:numId w:val="10"/>
        </w:numPr>
        <w:tabs>
          <w:tab w:pos="800" w:val="left" w:leader="none"/>
        </w:tabs>
        <w:spacing w:line="240" w:lineRule="auto" w:before="69" w:after="0"/>
        <w:ind w:left="800" w:right="0" w:hanging="659"/>
        <w:jc w:val="left"/>
      </w:pPr>
      <w:bookmarkStart w:name="_bookmark6" w:id="7"/>
      <w:bookmarkEnd w:id="7"/>
      <w:r>
        <w:rPr/>
      </w:r>
      <w:r>
        <w:rPr>
          <w:spacing w:val="-2"/>
        </w:rPr>
        <w:t>Situering</w:t>
      </w:r>
    </w:p>
    <w:p>
      <w:pPr>
        <w:pStyle w:val="BodyText"/>
        <w:spacing w:line="276" w:lineRule="auto" w:before="477"/>
        <w:ind w:left="141" w:right="138"/>
        <w:jc w:val="both"/>
      </w:pPr>
      <w:r>
        <w:rPr/>
        <w:t>Het Expertisecentrum voor Digitale Media (EDM) is een onderzoeksinstituut aan de Universiteit Hasselt (UHasselt), dat zich richt op de integratie van digitale technologieën, computergraphics, interactieve systemen en de ontwikkeling van innovatieve oplossingen binnen</w:t>
      </w:r>
      <w:r>
        <w:rPr>
          <w:spacing w:val="-10"/>
        </w:rPr>
        <w:t> </w:t>
      </w:r>
      <w:r>
        <w:rPr/>
        <w:t>de</w:t>
      </w:r>
      <w:r>
        <w:rPr>
          <w:spacing w:val="-10"/>
        </w:rPr>
        <w:t> </w:t>
      </w:r>
      <w:r>
        <w:rPr/>
        <w:t>digitale</w:t>
      </w:r>
      <w:r>
        <w:rPr>
          <w:spacing w:val="-10"/>
        </w:rPr>
        <w:t> </w:t>
      </w:r>
      <w:r>
        <w:rPr/>
        <w:t>media</w:t>
      </w:r>
      <w:r>
        <w:rPr>
          <w:spacing w:val="-10"/>
        </w:rPr>
        <w:t> </w:t>
      </w:r>
      <w:r>
        <w:rPr/>
        <w:t>en</w:t>
      </w:r>
      <w:r>
        <w:rPr>
          <w:spacing w:val="-10"/>
        </w:rPr>
        <w:t> </w:t>
      </w:r>
      <w:r>
        <w:rPr/>
        <w:t>ICT-sector.</w:t>
      </w:r>
      <w:r>
        <w:rPr>
          <w:spacing w:val="-10"/>
        </w:rPr>
        <w:t> </w:t>
      </w:r>
      <w:r>
        <w:rPr/>
        <w:t>Het</w:t>
      </w:r>
      <w:r>
        <w:rPr>
          <w:spacing w:val="-10"/>
        </w:rPr>
        <w:t> </w:t>
      </w:r>
      <w:r>
        <w:rPr/>
        <w:t>centrum</w:t>
      </w:r>
      <w:r>
        <w:rPr>
          <w:spacing w:val="-10"/>
        </w:rPr>
        <w:t> </w:t>
      </w:r>
      <w:r>
        <w:rPr/>
        <w:t>speelt</w:t>
      </w:r>
      <w:r>
        <w:rPr>
          <w:spacing w:val="-10"/>
        </w:rPr>
        <w:t> </w:t>
      </w:r>
      <w:r>
        <w:rPr/>
        <w:t>een</w:t>
      </w:r>
      <w:r>
        <w:rPr>
          <w:spacing w:val="-10"/>
        </w:rPr>
        <w:t> </w:t>
      </w:r>
      <w:r>
        <w:rPr/>
        <w:t>sleutelrol</w:t>
      </w:r>
      <w:r>
        <w:rPr>
          <w:spacing w:val="-10"/>
        </w:rPr>
        <w:t> </w:t>
      </w:r>
      <w:r>
        <w:rPr/>
        <w:t>in</w:t>
      </w:r>
      <w:r>
        <w:rPr>
          <w:spacing w:val="-10"/>
        </w:rPr>
        <w:t> </w:t>
      </w:r>
      <w:r>
        <w:rPr/>
        <w:t>het</w:t>
      </w:r>
      <w:r>
        <w:rPr>
          <w:spacing w:val="-10"/>
        </w:rPr>
        <w:t> </w:t>
      </w:r>
      <w:r>
        <w:rPr/>
        <w:t>bevorderen</w:t>
      </w:r>
      <w:r>
        <w:rPr>
          <w:spacing w:val="-10"/>
        </w:rPr>
        <w:t> </w:t>
      </w:r>
      <w:r>
        <w:rPr/>
        <w:t>van kennis en technologische vooruitgang op het gebied van digitale media en werkt nauw samen met zowel academische als industriële partners zoals lokale KMOs.</w:t>
      </w:r>
    </w:p>
    <w:p>
      <w:pPr>
        <w:pStyle w:val="BodyText"/>
        <w:spacing w:before="45"/>
        <w:rPr>
          <w:sz w:val="20"/>
        </w:rPr>
      </w:pPr>
      <w:r>
        <w:rPr>
          <w:sz w:val="20"/>
        </w:rPr>
        <w:drawing>
          <wp:anchor distT="0" distB="0" distL="0" distR="0" allowOverlap="1" layoutInCell="1" locked="0" behindDoc="1" simplePos="0" relativeHeight="487591424">
            <wp:simplePos x="0" y="0"/>
            <wp:positionH relativeFrom="page">
              <wp:posOffset>2336695</wp:posOffset>
            </wp:positionH>
            <wp:positionV relativeFrom="paragraph">
              <wp:posOffset>189953</wp:posOffset>
            </wp:positionV>
            <wp:extent cx="2914762" cy="490347"/>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6" cstate="print"/>
                    <a:stretch>
                      <a:fillRect/>
                    </a:stretch>
                  </pic:blipFill>
                  <pic:spPr>
                    <a:xfrm>
                      <a:off x="0" y="0"/>
                      <a:ext cx="2914762" cy="490347"/>
                    </a:xfrm>
                    <a:prstGeom prst="rect">
                      <a:avLst/>
                    </a:prstGeom>
                  </pic:spPr>
                </pic:pic>
              </a:graphicData>
            </a:graphic>
          </wp:anchor>
        </w:drawing>
      </w:r>
    </w:p>
    <w:p>
      <w:pPr>
        <w:spacing w:before="196"/>
        <w:ind w:left="284" w:right="284" w:firstLine="0"/>
        <w:jc w:val="center"/>
        <w:rPr>
          <w:b/>
          <w:i/>
          <w:sz w:val="18"/>
        </w:rPr>
      </w:pPr>
      <w:bookmarkStart w:name="_bookmark7" w:id="8"/>
      <w:bookmarkEnd w:id="8"/>
      <w:r>
        <w:rPr/>
      </w:r>
      <w:r>
        <w:rPr>
          <w:b/>
          <w:i/>
          <w:sz w:val="18"/>
        </w:rPr>
        <w:t>Figuur</w:t>
      </w:r>
      <w:r>
        <w:rPr>
          <w:b/>
          <w:i/>
          <w:spacing w:val="-5"/>
          <w:sz w:val="18"/>
        </w:rPr>
        <w:t> </w:t>
      </w:r>
      <w:r>
        <w:rPr>
          <w:b/>
          <w:i/>
          <w:sz w:val="18"/>
        </w:rPr>
        <w:t>1:</w:t>
      </w:r>
      <w:r>
        <w:rPr>
          <w:b/>
          <w:i/>
          <w:spacing w:val="-4"/>
          <w:sz w:val="18"/>
        </w:rPr>
        <w:t> </w:t>
      </w:r>
      <w:r>
        <w:rPr>
          <w:b/>
          <w:i/>
          <w:sz w:val="18"/>
        </w:rPr>
        <w:t>Uhasselt</w:t>
      </w:r>
      <w:r>
        <w:rPr>
          <w:b/>
          <w:i/>
          <w:spacing w:val="-3"/>
          <w:sz w:val="18"/>
        </w:rPr>
        <w:t> </w:t>
      </w:r>
      <w:r>
        <w:rPr>
          <w:b/>
          <w:i/>
          <w:sz w:val="18"/>
        </w:rPr>
        <w:t>EDM</w:t>
      </w:r>
      <w:r>
        <w:rPr>
          <w:b/>
          <w:i/>
          <w:spacing w:val="-5"/>
          <w:sz w:val="18"/>
        </w:rPr>
        <w:t> </w:t>
      </w:r>
      <w:r>
        <w:rPr>
          <w:b/>
          <w:i/>
          <w:sz w:val="18"/>
        </w:rPr>
        <w:t>logo</w:t>
      </w:r>
      <w:r>
        <w:rPr>
          <w:b/>
          <w:i/>
          <w:spacing w:val="-5"/>
          <w:sz w:val="18"/>
        </w:rPr>
        <w:t> [1]</w:t>
      </w:r>
    </w:p>
    <w:p>
      <w:pPr>
        <w:pStyle w:val="BodyText"/>
        <w:spacing w:before="24"/>
        <w:rPr>
          <w:b/>
          <w:i/>
          <w:sz w:val="18"/>
        </w:rPr>
      </w:pPr>
    </w:p>
    <w:p>
      <w:pPr>
        <w:pStyle w:val="BodyText"/>
        <w:spacing w:line="276" w:lineRule="auto" w:before="1"/>
        <w:ind w:left="136" w:right="138"/>
        <w:jc w:val="both"/>
      </w:pPr>
      <w:r>
        <w:rPr/>
        <w:t>Het EDM heeft als missie het ondersteunen van technologieontwikkeling die de grenzen van digitale media en informatica oprekt. Dit gebeurt door middel van fundamenteel onderzoek en toegepaste innovaties. Het centrum richt zich op het ontwikkelen van technologieën die zowel in de academische wereld als in de industrie van waarde zijn.</w:t>
      </w:r>
    </w:p>
    <w:p>
      <w:pPr>
        <w:pStyle w:val="BodyText"/>
        <w:spacing w:before="57"/>
      </w:pPr>
    </w:p>
    <w:p>
      <w:pPr>
        <w:pStyle w:val="BodyText"/>
        <w:spacing w:line="276" w:lineRule="auto"/>
        <w:ind w:left="136" w:right="138"/>
        <w:jc w:val="both"/>
      </w:pPr>
      <w:r>
        <w:rPr/>
        <w:t>Een belangrijk aspect van hun werk is het bevorderen van de interactie tussen digitale technologieën</w:t>
      </w:r>
      <w:r>
        <w:rPr>
          <w:spacing w:val="-3"/>
        </w:rPr>
        <w:t> </w:t>
      </w:r>
      <w:r>
        <w:rPr/>
        <w:t>en</w:t>
      </w:r>
      <w:r>
        <w:rPr>
          <w:spacing w:val="-3"/>
        </w:rPr>
        <w:t> </w:t>
      </w:r>
      <w:r>
        <w:rPr/>
        <w:t>de</w:t>
      </w:r>
      <w:r>
        <w:rPr>
          <w:spacing w:val="-3"/>
        </w:rPr>
        <w:t> </w:t>
      </w:r>
      <w:r>
        <w:rPr/>
        <w:t>praktijk,</w:t>
      </w:r>
      <w:r>
        <w:rPr>
          <w:spacing w:val="-3"/>
        </w:rPr>
        <w:t> </w:t>
      </w:r>
      <w:r>
        <w:rPr/>
        <w:t>met</w:t>
      </w:r>
      <w:r>
        <w:rPr>
          <w:spacing w:val="-3"/>
        </w:rPr>
        <w:t> </w:t>
      </w:r>
      <w:r>
        <w:rPr/>
        <w:t>als</w:t>
      </w:r>
      <w:r>
        <w:rPr>
          <w:spacing w:val="-3"/>
        </w:rPr>
        <w:t> </w:t>
      </w:r>
      <w:r>
        <w:rPr/>
        <w:t>doel</w:t>
      </w:r>
      <w:r>
        <w:rPr>
          <w:spacing w:val="-3"/>
        </w:rPr>
        <w:t> </w:t>
      </w:r>
      <w:r>
        <w:rPr/>
        <w:t>praktische</w:t>
      </w:r>
      <w:r>
        <w:rPr>
          <w:spacing w:val="-3"/>
        </w:rPr>
        <w:t> </w:t>
      </w:r>
      <w:r>
        <w:rPr/>
        <w:t>en</w:t>
      </w:r>
      <w:r>
        <w:rPr>
          <w:spacing w:val="-3"/>
        </w:rPr>
        <w:t> </w:t>
      </w:r>
      <w:r>
        <w:rPr/>
        <w:t>gebruiksvriendelijke</w:t>
      </w:r>
      <w:r>
        <w:rPr>
          <w:spacing w:val="-3"/>
        </w:rPr>
        <w:t> </w:t>
      </w:r>
      <w:r>
        <w:rPr/>
        <w:t>oplossingen</w:t>
      </w:r>
      <w:r>
        <w:rPr>
          <w:spacing w:val="-3"/>
        </w:rPr>
        <w:t> </w:t>
      </w:r>
      <w:r>
        <w:rPr/>
        <w:t>voor de samenleving te ontwikkelen. Dit is eveneens het overkoepelende doel van deze thesis.</w:t>
      </w:r>
    </w:p>
    <w:p>
      <w:pPr>
        <w:pStyle w:val="BodyText"/>
        <w:spacing w:before="39"/>
      </w:pPr>
    </w:p>
    <w:p>
      <w:pPr>
        <w:pStyle w:val="BodyText"/>
        <w:spacing w:line="276" w:lineRule="auto"/>
        <w:ind w:left="136" w:right="138"/>
        <w:jc w:val="both"/>
      </w:pPr>
      <w:r>
        <w:rPr/>
        <w:t>Het onderzoeksinstituut produceert een breed scala aan wetenschappelijke publicaties in prestigieuze tijdschriften en op internationale conferenties. De voorbije jaren nam EDM deel aan 7 grootschalige Europese projecten, goed voor een totaal projectvolume van meer dan 2,5 miljoen euro [2].</w:t>
      </w:r>
    </w:p>
    <w:p>
      <w:pPr>
        <w:pStyle w:val="BodyText"/>
        <w:spacing w:before="58"/>
      </w:pPr>
    </w:p>
    <w:p>
      <w:pPr>
        <w:pStyle w:val="BodyText"/>
        <w:spacing w:line="276" w:lineRule="auto"/>
        <w:ind w:left="136" w:right="138"/>
        <w:jc w:val="both"/>
      </w:pPr>
      <w:r>
        <w:rPr/>
        <w:t>Het</w:t>
      </w:r>
      <w:r>
        <w:rPr>
          <w:spacing w:val="-9"/>
        </w:rPr>
        <w:t> </w:t>
      </w:r>
      <w:r>
        <w:rPr/>
        <w:t>onderzoekcentrum</w:t>
      </w:r>
      <w:r>
        <w:rPr>
          <w:spacing w:val="-9"/>
        </w:rPr>
        <w:t> </w:t>
      </w:r>
      <w:r>
        <w:rPr/>
        <w:t>biedt</w:t>
      </w:r>
      <w:r>
        <w:rPr>
          <w:spacing w:val="-9"/>
        </w:rPr>
        <w:t> </w:t>
      </w:r>
      <w:r>
        <w:rPr/>
        <w:t>een</w:t>
      </w:r>
      <w:r>
        <w:rPr>
          <w:spacing w:val="-9"/>
        </w:rPr>
        <w:t> </w:t>
      </w:r>
      <w:r>
        <w:rPr/>
        <w:t>stimulerende</w:t>
      </w:r>
      <w:r>
        <w:rPr>
          <w:spacing w:val="-9"/>
        </w:rPr>
        <w:t> </w:t>
      </w:r>
      <w:r>
        <w:rPr/>
        <w:t>omgeving</w:t>
      </w:r>
      <w:r>
        <w:rPr>
          <w:spacing w:val="-9"/>
        </w:rPr>
        <w:t> </w:t>
      </w:r>
      <w:r>
        <w:rPr/>
        <w:t>voor</w:t>
      </w:r>
      <w:r>
        <w:rPr>
          <w:spacing w:val="-9"/>
        </w:rPr>
        <w:t> </w:t>
      </w:r>
      <w:r>
        <w:rPr/>
        <w:t>studenten</w:t>
      </w:r>
      <w:r>
        <w:rPr>
          <w:spacing w:val="-9"/>
        </w:rPr>
        <w:t> </w:t>
      </w:r>
      <w:r>
        <w:rPr/>
        <w:t>die</w:t>
      </w:r>
      <w:r>
        <w:rPr>
          <w:spacing w:val="-9"/>
        </w:rPr>
        <w:t> </w:t>
      </w:r>
      <w:r>
        <w:rPr/>
        <w:t>geïnteresseerd</w:t>
      </w:r>
      <w:r>
        <w:rPr>
          <w:spacing w:val="-9"/>
        </w:rPr>
        <w:t> </w:t>
      </w:r>
      <w:r>
        <w:rPr/>
        <w:t>zijn in</w:t>
      </w:r>
      <w:r>
        <w:rPr>
          <w:spacing w:val="-7"/>
        </w:rPr>
        <w:t> </w:t>
      </w:r>
      <w:r>
        <w:rPr/>
        <w:t>digitale</w:t>
      </w:r>
      <w:r>
        <w:rPr>
          <w:spacing w:val="-7"/>
        </w:rPr>
        <w:t> </w:t>
      </w:r>
      <w:r>
        <w:rPr/>
        <w:t>media,</w:t>
      </w:r>
      <w:r>
        <w:rPr>
          <w:spacing w:val="-7"/>
        </w:rPr>
        <w:t> </w:t>
      </w:r>
      <w:r>
        <w:rPr/>
        <w:t>elektronica</w:t>
      </w:r>
      <w:r>
        <w:rPr>
          <w:spacing w:val="-7"/>
        </w:rPr>
        <w:t> </w:t>
      </w:r>
      <w:r>
        <w:rPr/>
        <w:t>en</w:t>
      </w:r>
      <w:r>
        <w:rPr>
          <w:spacing w:val="-7"/>
        </w:rPr>
        <w:t> </w:t>
      </w:r>
      <w:r>
        <w:rPr/>
        <w:t>ICT.</w:t>
      </w:r>
      <w:r>
        <w:rPr>
          <w:spacing w:val="-7"/>
        </w:rPr>
        <w:t> </w:t>
      </w:r>
      <w:r>
        <w:rPr/>
        <w:t>Studenten</w:t>
      </w:r>
      <w:r>
        <w:rPr>
          <w:spacing w:val="-7"/>
        </w:rPr>
        <w:t> </w:t>
      </w:r>
      <w:r>
        <w:rPr/>
        <w:t>hebben</w:t>
      </w:r>
      <w:r>
        <w:rPr>
          <w:spacing w:val="-7"/>
        </w:rPr>
        <w:t> </w:t>
      </w:r>
      <w:r>
        <w:rPr/>
        <w:t>de</w:t>
      </w:r>
      <w:r>
        <w:rPr>
          <w:spacing w:val="-7"/>
        </w:rPr>
        <w:t> </w:t>
      </w:r>
      <w:r>
        <w:rPr/>
        <w:t>mogelijkheid</w:t>
      </w:r>
      <w:r>
        <w:rPr>
          <w:spacing w:val="-7"/>
        </w:rPr>
        <w:t> </w:t>
      </w:r>
      <w:r>
        <w:rPr/>
        <w:t>om</w:t>
      </w:r>
      <w:r>
        <w:rPr>
          <w:spacing w:val="-7"/>
        </w:rPr>
        <w:t> </w:t>
      </w:r>
      <w:r>
        <w:rPr/>
        <w:t>deel</w:t>
      </w:r>
      <w:r>
        <w:rPr>
          <w:spacing w:val="-7"/>
        </w:rPr>
        <w:t> </w:t>
      </w:r>
      <w:r>
        <w:rPr/>
        <w:t>te</w:t>
      </w:r>
      <w:r>
        <w:rPr>
          <w:spacing w:val="-7"/>
        </w:rPr>
        <w:t> </w:t>
      </w:r>
      <w:r>
        <w:rPr/>
        <w:t>nemen</w:t>
      </w:r>
      <w:r>
        <w:rPr>
          <w:spacing w:val="-7"/>
        </w:rPr>
        <w:t> </w:t>
      </w:r>
      <w:r>
        <w:rPr/>
        <w:t>aan onderzoeksprojecten, stages en afstudeeropdrachten binnen het centrum. Dit biedt hen niet alleen praktische ervaring, maar ook de kans om bij te dragen aan interessante </w:t>
      </w:r>
      <w:r>
        <w:rPr>
          <w:spacing w:val="-2"/>
        </w:rPr>
        <w:t>onderzoeksinitiatieven.</w:t>
      </w:r>
    </w:p>
    <w:p>
      <w:pPr>
        <w:pStyle w:val="BodyText"/>
        <w:spacing w:after="0" w:line="276" w:lineRule="auto"/>
        <w:jc w:val="both"/>
        <w:sectPr>
          <w:pgSz w:w="11910" w:h="16840"/>
          <w:pgMar w:header="0" w:footer="777" w:top="1340" w:bottom="960" w:left="1275" w:right="1275"/>
        </w:sectPr>
      </w:pPr>
    </w:p>
    <w:p>
      <w:pPr>
        <w:pStyle w:val="Heading2"/>
        <w:numPr>
          <w:ilvl w:val="1"/>
          <w:numId w:val="10"/>
        </w:numPr>
        <w:tabs>
          <w:tab w:pos="795" w:val="left" w:leader="none"/>
        </w:tabs>
        <w:spacing w:line="240" w:lineRule="auto" w:before="69" w:after="0"/>
        <w:ind w:left="795" w:right="0" w:hanging="659"/>
        <w:jc w:val="left"/>
      </w:pPr>
      <w:bookmarkStart w:name="_bookmark8" w:id="9"/>
      <w:bookmarkEnd w:id="9"/>
      <w:r>
        <w:rPr/>
      </w:r>
      <w:r>
        <w:rPr/>
        <w:t>Digitale</w:t>
      </w:r>
      <w:r>
        <w:rPr>
          <w:spacing w:val="-7"/>
        </w:rPr>
        <w:t> </w:t>
      </w:r>
      <w:r>
        <w:rPr/>
        <w:t>evolutie</w:t>
      </w:r>
      <w:r>
        <w:rPr>
          <w:spacing w:val="-7"/>
        </w:rPr>
        <w:t> </w:t>
      </w:r>
      <w:r>
        <w:rPr/>
        <w:t>van</w:t>
      </w:r>
      <w:r>
        <w:rPr>
          <w:spacing w:val="-6"/>
        </w:rPr>
        <w:t> </w:t>
      </w:r>
      <w:r>
        <w:rPr>
          <w:spacing w:val="-2"/>
        </w:rPr>
        <w:t>meetinstrumenten</w:t>
      </w:r>
    </w:p>
    <w:p>
      <w:pPr>
        <w:pStyle w:val="BodyText"/>
        <w:spacing w:line="276" w:lineRule="auto" w:before="477"/>
        <w:ind w:left="136" w:right="138"/>
        <w:jc w:val="both"/>
      </w:pPr>
      <w:r>
        <w:rPr/>
        <w:t>Zoals bij alles in de grootschalige productie-industrie, heeft ook de meetkunde zich aangepast aan</w:t>
      </w:r>
      <w:r>
        <w:rPr>
          <w:spacing w:val="-4"/>
        </w:rPr>
        <w:t> </w:t>
      </w:r>
      <w:r>
        <w:rPr/>
        <w:t>de</w:t>
      </w:r>
      <w:r>
        <w:rPr>
          <w:spacing w:val="-4"/>
        </w:rPr>
        <w:t> </w:t>
      </w:r>
      <w:r>
        <w:rPr/>
        <w:t>moderne</w:t>
      </w:r>
      <w:r>
        <w:rPr>
          <w:spacing w:val="-4"/>
        </w:rPr>
        <w:t> </w:t>
      </w:r>
      <w:r>
        <w:rPr/>
        <w:t>tijd.</w:t>
      </w:r>
      <w:r>
        <w:rPr>
          <w:spacing w:val="-4"/>
        </w:rPr>
        <w:t> </w:t>
      </w:r>
      <w:r>
        <w:rPr/>
        <w:t>De</w:t>
      </w:r>
      <w:r>
        <w:rPr>
          <w:spacing w:val="-4"/>
        </w:rPr>
        <w:t> </w:t>
      </w:r>
      <w:r>
        <w:rPr/>
        <w:t>trend</w:t>
      </w:r>
      <w:r>
        <w:rPr>
          <w:spacing w:val="-4"/>
        </w:rPr>
        <w:t> </w:t>
      </w:r>
      <w:r>
        <w:rPr/>
        <w:t>gaat</w:t>
      </w:r>
      <w:r>
        <w:rPr>
          <w:spacing w:val="-4"/>
        </w:rPr>
        <w:t> </w:t>
      </w:r>
      <w:r>
        <w:rPr/>
        <w:t>richting</w:t>
      </w:r>
      <w:r>
        <w:rPr>
          <w:spacing w:val="-4"/>
        </w:rPr>
        <w:t> </w:t>
      </w:r>
      <w:r>
        <w:rPr/>
        <w:t>nauwkeurigere</w:t>
      </w:r>
      <w:r>
        <w:rPr>
          <w:spacing w:val="-4"/>
        </w:rPr>
        <w:t> </w:t>
      </w:r>
      <w:r>
        <w:rPr/>
        <w:t>meetapparaten</w:t>
      </w:r>
      <w:r>
        <w:rPr>
          <w:spacing w:val="-4"/>
        </w:rPr>
        <w:t> </w:t>
      </w:r>
      <w:r>
        <w:rPr/>
        <w:t>op</w:t>
      </w:r>
      <w:r>
        <w:rPr>
          <w:spacing w:val="-4"/>
        </w:rPr>
        <w:t> </w:t>
      </w:r>
      <w:r>
        <w:rPr/>
        <w:t>de</w:t>
      </w:r>
      <w:r>
        <w:rPr>
          <w:spacing w:val="-4"/>
        </w:rPr>
        <w:t> </w:t>
      </w:r>
      <w:r>
        <w:rPr/>
        <w:t>werkvloer,</w:t>
      </w:r>
      <w:r>
        <w:rPr>
          <w:spacing w:val="-4"/>
        </w:rPr>
        <w:t> </w:t>
      </w:r>
      <w:r>
        <w:rPr/>
        <w:t>die eenvoudig te gebruiken zijn en zeer accurate informatie leveren.</w:t>
      </w:r>
    </w:p>
    <w:p>
      <w:pPr>
        <w:pStyle w:val="BodyText"/>
        <w:spacing w:before="39"/>
      </w:pPr>
    </w:p>
    <w:p>
      <w:pPr>
        <w:pStyle w:val="BodyText"/>
        <w:spacing w:line="276" w:lineRule="auto" w:before="1"/>
        <w:ind w:left="141" w:right="223"/>
        <w:jc w:val="both"/>
      </w:pPr>
      <w:r>
        <w:rPr/>
        <w:t>Toleranties</w:t>
      </w:r>
      <w:r>
        <w:rPr>
          <w:spacing w:val="-10"/>
        </w:rPr>
        <w:t> </w:t>
      </w:r>
      <w:r>
        <w:rPr/>
        <w:t>worden</w:t>
      </w:r>
      <w:r>
        <w:rPr>
          <w:spacing w:val="-10"/>
        </w:rPr>
        <w:t> </w:t>
      </w:r>
      <w:r>
        <w:rPr/>
        <w:t>steeds</w:t>
      </w:r>
      <w:r>
        <w:rPr>
          <w:spacing w:val="-10"/>
        </w:rPr>
        <w:t> </w:t>
      </w:r>
      <w:r>
        <w:rPr/>
        <w:t>strenger,</w:t>
      </w:r>
      <w:r>
        <w:rPr>
          <w:spacing w:val="-10"/>
        </w:rPr>
        <w:t> </w:t>
      </w:r>
      <w:r>
        <w:rPr/>
        <w:t>en</w:t>
      </w:r>
      <w:r>
        <w:rPr>
          <w:spacing w:val="-10"/>
        </w:rPr>
        <w:t> </w:t>
      </w:r>
      <w:r>
        <w:rPr/>
        <w:t>tegenwoordig</w:t>
      </w:r>
      <w:r>
        <w:rPr>
          <w:spacing w:val="-10"/>
        </w:rPr>
        <w:t> </w:t>
      </w:r>
      <w:r>
        <w:rPr/>
        <w:t>wordt</w:t>
      </w:r>
      <w:r>
        <w:rPr>
          <w:spacing w:val="-10"/>
        </w:rPr>
        <w:t> </w:t>
      </w:r>
      <w:r>
        <w:rPr/>
        <w:t>van</w:t>
      </w:r>
      <w:r>
        <w:rPr>
          <w:spacing w:val="-10"/>
        </w:rPr>
        <w:t> </w:t>
      </w:r>
      <w:r>
        <w:rPr/>
        <w:t>operators</w:t>
      </w:r>
      <w:r>
        <w:rPr>
          <w:spacing w:val="-10"/>
        </w:rPr>
        <w:t> </w:t>
      </w:r>
      <w:r>
        <w:rPr/>
        <w:t>verwacht</w:t>
      </w:r>
      <w:r>
        <w:rPr>
          <w:spacing w:val="-10"/>
        </w:rPr>
        <w:t> </w:t>
      </w:r>
      <w:r>
        <w:rPr/>
        <w:t>dat</w:t>
      </w:r>
      <w:r>
        <w:rPr>
          <w:spacing w:val="-10"/>
        </w:rPr>
        <w:t> </w:t>
      </w:r>
      <w:r>
        <w:rPr/>
        <w:t>ze</w:t>
      </w:r>
      <w:r>
        <w:rPr>
          <w:spacing w:val="-10"/>
        </w:rPr>
        <w:t> </w:t>
      </w:r>
      <w:r>
        <w:rPr/>
        <w:t>zeer precieze metingen uitvoeren op de werkvloer. Vroeger werden onderdelen vaak naar een centrale inspectieafdeling gestuurd, maar tegenwoordig wordt de operator van de CNC- machine vaak ook gevraagd om de kwaliteitscontrole uit te voeren [3].</w:t>
      </w:r>
    </w:p>
    <w:p>
      <w:pPr>
        <w:pStyle w:val="BodyText"/>
        <w:spacing w:before="57"/>
      </w:pPr>
    </w:p>
    <w:p>
      <w:pPr>
        <w:pStyle w:val="BodyText"/>
        <w:spacing w:line="276" w:lineRule="auto"/>
        <w:ind w:left="136" w:right="223"/>
        <w:jc w:val="both"/>
      </w:pPr>
      <w:r>
        <w:rPr/>
        <w:t>Traditionele meetinstrumenten zoals rolmeters en schuifmaten worden steeds vaker uitgerust met</w:t>
      </w:r>
      <w:r>
        <w:rPr>
          <w:spacing w:val="-15"/>
        </w:rPr>
        <w:t> </w:t>
      </w:r>
      <w:r>
        <w:rPr/>
        <w:t>digitale</w:t>
      </w:r>
      <w:r>
        <w:rPr>
          <w:spacing w:val="-15"/>
        </w:rPr>
        <w:t> </w:t>
      </w:r>
      <w:r>
        <w:rPr/>
        <w:t>sensoren</w:t>
      </w:r>
      <w:r>
        <w:rPr>
          <w:spacing w:val="-15"/>
        </w:rPr>
        <w:t> </w:t>
      </w:r>
      <w:r>
        <w:rPr/>
        <w:t>om</w:t>
      </w:r>
      <w:r>
        <w:rPr>
          <w:spacing w:val="-15"/>
        </w:rPr>
        <w:t> </w:t>
      </w:r>
      <w:r>
        <w:rPr/>
        <w:t>metingen</w:t>
      </w:r>
      <w:r>
        <w:rPr>
          <w:spacing w:val="-15"/>
        </w:rPr>
        <w:t> </w:t>
      </w:r>
      <w:r>
        <w:rPr/>
        <w:t>nauwkeuriger</w:t>
      </w:r>
      <w:r>
        <w:rPr>
          <w:spacing w:val="-15"/>
        </w:rPr>
        <w:t> </w:t>
      </w:r>
      <w:r>
        <w:rPr/>
        <w:t>en</w:t>
      </w:r>
      <w:r>
        <w:rPr>
          <w:spacing w:val="-15"/>
        </w:rPr>
        <w:t> </w:t>
      </w:r>
      <w:r>
        <w:rPr/>
        <w:t>gemakkelijker</w:t>
      </w:r>
      <w:r>
        <w:rPr>
          <w:spacing w:val="-15"/>
        </w:rPr>
        <w:t> </w:t>
      </w:r>
      <w:r>
        <w:rPr/>
        <w:t>af</w:t>
      </w:r>
      <w:r>
        <w:rPr>
          <w:spacing w:val="-15"/>
        </w:rPr>
        <w:t> </w:t>
      </w:r>
      <w:r>
        <w:rPr/>
        <w:t>te</w:t>
      </w:r>
      <w:r>
        <w:rPr>
          <w:spacing w:val="-15"/>
        </w:rPr>
        <w:t> </w:t>
      </w:r>
      <w:r>
        <w:rPr/>
        <w:t>lezen.</w:t>
      </w:r>
      <w:r>
        <w:rPr>
          <w:spacing w:val="-15"/>
        </w:rPr>
        <w:t> </w:t>
      </w:r>
      <w:r>
        <w:rPr/>
        <w:t>Zoals</w:t>
      </w:r>
      <w:r>
        <w:rPr>
          <w:spacing w:val="-15"/>
        </w:rPr>
        <w:t> </w:t>
      </w:r>
      <w:r>
        <w:rPr/>
        <w:t>hieronder geïllustreerd in figuur 2. De figuur toont een rolmeter die uitgerust is met een laser voor perfecte uitlijning bij het opmeten van lengtes, evenals een digitale lengteaanduiding. Op figuur</w:t>
      </w:r>
      <w:r>
        <w:rPr>
          <w:spacing w:val="-5"/>
        </w:rPr>
        <w:t> </w:t>
      </w:r>
      <w:r>
        <w:rPr/>
        <w:t>2</w:t>
      </w:r>
      <w:r>
        <w:rPr>
          <w:spacing w:val="-5"/>
        </w:rPr>
        <w:t> </w:t>
      </w:r>
      <w:r>
        <w:rPr/>
        <w:t>(rechts)</w:t>
      </w:r>
      <w:r>
        <w:rPr>
          <w:spacing w:val="-5"/>
        </w:rPr>
        <w:t> </w:t>
      </w:r>
      <w:r>
        <w:rPr/>
        <w:t>wordt</w:t>
      </w:r>
      <w:r>
        <w:rPr>
          <w:spacing w:val="-5"/>
        </w:rPr>
        <w:t> </w:t>
      </w:r>
      <w:r>
        <w:rPr/>
        <w:t>een</w:t>
      </w:r>
      <w:r>
        <w:rPr>
          <w:spacing w:val="-5"/>
        </w:rPr>
        <w:t> </w:t>
      </w:r>
      <w:r>
        <w:rPr/>
        <w:t>Mitutoyo-schuifmaat</w:t>
      </w:r>
      <w:r>
        <w:rPr>
          <w:spacing w:val="-5"/>
        </w:rPr>
        <w:t> </w:t>
      </w:r>
      <w:r>
        <w:rPr/>
        <w:t>uitgebeeld,</w:t>
      </w:r>
      <w:r>
        <w:rPr>
          <w:spacing w:val="-5"/>
        </w:rPr>
        <w:t> </w:t>
      </w:r>
      <w:r>
        <w:rPr/>
        <w:t>die</w:t>
      </w:r>
      <w:r>
        <w:rPr>
          <w:spacing w:val="-5"/>
        </w:rPr>
        <w:t> </w:t>
      </w:r>
      <w:r>
        <w:rPr/>
        <w:t>kan</w:t>
      </w:r>
      <w:r>
        <w:rPr>
          <w:spacing w:val="-5"/>
        </w:rPr>
        <w:t> </w:t>
      </w:r>
      <w:r>
        <w:rPr/>
        <w:t>worden</w:t>
      </w:r>
      <w:r>
        <w:rPr>
          <w:spacing w:val="-5"/>
        </w:rPr>
        <w:t> </w:t>
      </w:r>
      <w:r>
        <w:rPr/>
        <w:t>voorzien</w:t>
      </w:r>
      <w:r>
        <w:rPr>
          <w:spacing w:val="-5"/>
        </w:rPr>
        <w:t> </w:t>
      </w:r>
      <w:r>
        <w:rPr/>
        <w:t>van</w:t>
      </w:r>
      <w:r>
        <w:rPr>
          <w:spacing w:val="-5"/>
        </w:rPr>
        <w:t> </w:t>
      </w:r>
      <w:r>
        <w:rPr/>
        <w:t>een module om meetgegevens digitaal door te sturen naar een mobiele computer.</w:t>
      </w:r>
    </w:p>
    <w:p>
      <w:pPr>
        <w:pStyle w:val="BodyText"/>
        <w:rPr>
          <w:sz w:val="20"/>
        </w:rPr>
      </w:pPr>
    </w:p>
    <w:p>
      <w:pPr>
        <w:pStyle w:val="BodyText"/>
        <w:rPr>
          <w:sz w:val="20"/>
        </w:rPr>
      </w:pPr>
    </w:p>
    <w:p>
      <w:pPr>
        <w:pStyle w:val="BodyText"/>
        <w:spacing w:before="115"/>
        <w:rPr>
          <w:sz w:val="20"/>
        </w:rPr>
      </w:pPr>
      <w:r>
        <w:rPr>
          <w:sz w:val="20"/>
        </w:rPr>
        <w:drawing>
          <wp:anchor distT="0" distB="0" distL="0" distR="0" allowOverlap="1" layoutInCell="1" locked="0" behindDoc="1" simplePos="0" relativeHeight="487591936">
            <wp:simplePos x="0" y="0"/>
            <wp:positionH relativeFrom="page">
              <wp:posOffset>1279490</wp:posOffset>
            </wp:positionH>
            <wp:positionV relativeFrom="paragraph">
              <wp:posOffset>234333</wp:posOffset>
            </wp:positionV>
            <wp:extent cx="4892539" cy="2029396"/>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8" cstate="print"/>
                    <a:stretch>
                      <a:fillRect/>
                    </a:stretch>
                  </pic:blipFill>
                  <pic:spPr>
                    <a:xfrm>
                      <a:off x="0" y="0"/>
                      <a:ext cx="4892539" cy="2029396"/>
                    </a:xfrm>
                    <a:prstGeom prst="rect">
                      <a:avLst/>
                    </a:prstGeom>
                  </pic:spPr>
                </pic:pic>
              </a:graphicData>
            </a:graphic>
          </wp:anchor>
        </w:drawing>
      </w:r>
    </w:p>
    <w:p>
      <w:pPr>
        <w:spacing w:before="98"/>
        <w:ind w:left="284" w:right="284" w:firstLine="0"/>
        <w:jc w:val="center"/>
        <w:rPr>
          <w:b/>
          <w:i/>
          <w:sz w:val="18"/>
        </w:rPr>
      </w:pPr>
      <w:bookmarkStart w:name="_bookmark9" w:id="10"/>
      <w:bookmarkEnd w:id="10"/>
      <w:r>
        <w:rPr/>
      </w:r>
      <w:r>
        <w:rPr>
          <w:b/>
          <w:i/>
          <w:sz w:val="18"/>
        </w:rPr>
        <w:t>Figuur</w:t>
      </w:r>
      <w:r>
        <w:rPr>
          <w:b/>
          <w:i/>
          <w:spacing w:val="-7"/>
          <w:sz w:val="18"/>
        </w:rPr>
        <w:t> </w:t>
      </w:r>
      <w:r>
        <w:rPr>
          <w:b/>
          <w:i/>
          <w:sz w:val="18"/>
        </w:rPr>
        <w:t>2:</w:t>
      </w:r>
      <w:r>
        <w:rPr>
          <w:b/>
          <w:i/>
          <w:spacing w:val="-6"/>
          <w:sz w:val="18"/>
        </w:rPr>
        <w:t> </w:t>
      </w:r>
      <w:r>
        <w:rPr>
          <w:b/>
          <w:i/>
          <w:sz w:val="18"/>
        </w:rPr>
        <w:t>Digitale</w:t>
      </w:r>
      <w:r>
        <w:rPr>
          <w:b/>
          <w:i/>
          <w:spacing w:val="-6"/>
          <w:sz w:val="18"/>
        </w:rPr>
        <w:t> </w:t>
      </w:r>
      <w:r>
        <w:rPr>
          <w:b/>
          <w:i/>
          <w:sz w:val="18"/>
        </w:rPr>
        <w:t>rolmeter</w:t>
      </w:r>
      <w:r>
        <w:rPr>
          <w:b/>
          <w:i/>
          <w:spacing w:val="-7"/>
          <w:sz w:val="18"/>
        </w:rPr>
        <w:t> </w:t>
      </w:r>
      <w:r>
        <w:rPr>
          <w:b/>
          <w:i/>
          <w:sz w:val="18"/>
        </w:rPr>
        <w:t>(links),</w:t>
      </w:r>
      <w:r>
        <w:rPr>
          <w:b/>
          <w:i/>
          <w:spacing w:val="-6"/>
          <w:sz w:val="18"/>
        </w:rPr>
        <w:t> </w:t>
      </w:r>
      <w:r>
        <w:rPr>
          <w:b/>
          <w:i/>
          <w:sz w:val="18"/>
        </w:rPr>
        <w:t>digitale</w:t>
      </w:r>
      <w:r>
        <w:rPr>
          <w:b/>
          <w:i/>
          <w:spacing w:val="-6"/>
          <w:sz w:val="18"/>
        </w:rPr>
        <w:t> </w:t>
      </w:r>
      <w:r>
        <w:rPr>
          <w:b/>
          <w:i/>
          <w:sz w:val="18"/>
        </w:rPr>
        <w:t>schuifmaat</w:t>
      </w:r>
      <w:r>
        <w:rPr>
          <w:b/>
          <w:i/>
          <w:spacing w:val="-6"/>
          <w:sz w:val="18"/>
        </w:rPr>
        <w:t> </w:t>
      </w:r>
      <w:r>
        <w:rPr>
          <w:b/>
          <w:i/>
          <w:sz w:val="18"/>
        </w:rPr>
        <w:t>(rechts)</w:t>
      </w:r>
      <w:r>
        <w:rPr>
          <w:b/>
          <w:i/>
          <w:spacing w:val="-6"/>
          <w:sz w:val="18"/>
        </w:rPr>
        <w:t> </w:t>
      </w:r>
      <w:r>
        <w:rPr>
          <w:b/>
          <w:i/>
          <w:spacing w:val="-4"/>
          <w:sz w:val="18"/>
        </w:rPr>
        <w:t>[4,5]</w:t>
      </w:r>
    </w:p>
    <w:p>
      <w:pPr>
        <w:pStyle w:val="BodyText"/>
        <w:rPr>
          <w:b/>
          <w:i/>
          <w:sz w:val="18"/>
        </w:rPr>
      </w:pPr>
    </w:p>
    <w:p>
      <w:pPr>
        <w:pStyle w:val="BodyText"/>
        <w:spacing w:before="106"/>
        <w:rPr>
          <w:b/>
          <w:i/>
          <w:sz w:val="18"/>
        </w:rPr>
      </w:pPr>
    </w:p>
    <w:p>
      <w:pPr>
        <w:pStyle w:val="BodyText"/>
        <w:spacing w:line="276" w:lineRule="auto"/>
        <w:ind w:left="136" w:right="223"/>
        <w:jc w:val="both"/>
      </w:pPr>
      <w:r>
        <w:rPr/>
        <w:t>De huidige fabrikanten van metrologische apparatuur bieden tal van opties die ervoor zorgen dat meetwaarden beter wordt vastgelegd en automatisch wordt gedeeld—veelal draadloos. Mitutoyo [5], een wereldleider in precisie-meetinstrumenten, biedt een uitgebreide catalogus van meetapparatuur aan. Veel van deze instrumenten zijn uitgerust met draadloze communicatie-protocollen die energiezuinig zijn en een aanzienlijk robuuster signaal leveren dan Bluetooth. Daarnaast biedt Mitutoyo [5] ook bekabelde meetinstrumenten aan die direct kunnen worden gekoppeld aan een computer, zodat meetwaarden nauwkeurig en foutloos worden opgeslagen [5].</w:t>
      </w:r>
    </w:p>
    <w:p>
      <w:pPr>
        <w:pStyle w:val="BodyText"/>
        <w:spacing w:after="0" w:line="276" w:lineRule="auto"/>
        <w:jc w:val="both"/>
        <w:sectPr>
          <w:footerReference w:type="default" r:id="rId7"/>
          <w:pgSz w:w="11910" w:h="16840"/>
          <w:pgMar w:header="0" w:footer="0" w:top="1340" w:bottom="280" w:left="1275" w:right="1275"/>
        </w:sectPr>
      </w:pPr>
    </w:p>
    <w:p>
      <w:pPr>
        <w:pStyle w:val="Heading2"/>
        <w:numPr>
          <w:ilvl w:val="1"/>
          <w:numId w:val="10"/>
        </w:numPr>
        <w:tabs>
          <w:tab w:pos="800" w:val="left" w:leader="none"/>
        </w:tabs>
        <w:spacing w:line="240" w:lineRule="auto" w:before="59" w:after="0"/>
        <w:ind w:left="800" w:right="0" w:hanging="659"/>
        <w:jc w:val="left"/>
      </w:pPr>
      <w:bookmarkStart w:name="_bookmark10" w:id="11"/>
      <w:bookmarkEnd w:id="11"/>
      <w:r>
        <w:rPr/>
      </w:r>
      <w:r>
        <w:rPr>
          <w:spacing w:val="-2"/>
        </w:rPr>
        <w:t>Probleemstelling</w:t>
      </w:r>
    </w:p>
    <w:p>
      <w:pPr>
        <w:pStyle w:val="BodyText"/>
        <w:spacing w:line="276" w:lineRule="auto" w:before="435"/>
        <w:ind w:left="136" w:right="223"/>
        <w:jc w:val="both"/>
      </w:pPr>
      <w:r>
        <w:rPr/>
        <w:t>Desondanks deze digitale tools die ervoor zorgen dat metingen met veel meer precisie en minder foutren kunnen gedaan worden, blijft de conversie van digitale metingen naar fysieke uitdrukkingen</w:t>
      </w:r>
      <w:r>
        <w:rPr>
          <w:spacing w:val="-7"/>
        </w:rPr>
        <w:t> </w:t>
      </w:r>
      <w:r>
        <w:rPr/>
        <w:t>een</w:t>
      </w:r>
      <w:r>
        <w:rPr>
          <w:spacing w:val="-7"/>
        </w:rPr>
        <w:t> </w:t>
      </w:r>
      <w:r>
        <w:rPr/>
        <w:t>onderontwikkeld</w:t>
      </w:r>
      <w:r>
        <w:rPr>
          <w:spacing w:val="-7"/>
        </w:rPr>
        <w:t> </w:t>
      </w:r>
      <w:r>
        <w:rPr/>
        <w:t>gebied.</w:t>
      </w:r>
      <w:r>
        <w:rPr>
          <w:spacing w:val="-7"/>
        </w:rPr>
        <w:t> </w:t>
      </w:r>
      <w:r>
        <w:rPr/>
        <w:t>Er</w:t>
      </w:r>
      <w:r>
        <w:rPr>
          <w:spacing w:val="-7"/>
        </w:rPr>
        <w:t> </w:t>
      </w:r>
      <w:r>
        <w:rPr/>
        <w:t>zijn</w:t>
      </w:r>
      <w:r>
        <w:rPr>
          <w:spacing w:val="-7"/>
        </w:rPr>
        <w:t> </w:t>
      </w:r>
      <w:r>
        <w:rPr/>
        <w:t>heel</w:t>
      </w:r>
      <w:r>
        <w:rPr>
          <w:spacing w:val="-7"/>
        </w:rPr>
        <w:t> </w:t>
      </w:r>
      <w:r>
        <w:rPr/>
        <w:t>veel</w:t>
      </w:r>
      <w:r>
        <w:rPr>
          <w:spacing w:val="-7"/>
        </w:rPr>
        <w:t> </w:t>
      </w:r>
      <w:r>
        <w:rPr/>
        <w:t>inventieve</w:t>
      </w:r>
      <w:r>
        <w:rPr>
          <w:spacing w:val="-7"/>
        </w:rPr>
        <w:t> </w:t>
      </w:r>
      <w:r>
        <w:rPr/>
        <w:t>nieuwe</w:t>
      </w:r>
      <w:r>
        <w:rPr>
          <w:spacing w:val="-7"/>
        </w:rPr>
        <w:t> </w:t>
      </w:r>
      <w:r>
        <w:rPr/>
        <w:t>technologieen op de markt die het aflezen van waarden veel efficienter maakt. Een voorbeeld hiervan is de SPATA [6] schuifmaat en gradenboog, digitale meetinstrumenten die rechtstreeks kunnen gekoppeld worden aan een CAD-programma voor directe invoer van meetgegevens. De Neoruler</w:t>
      </w:r>
      <w:r>
        <w:rPr>
          <w:spacing w:val="-4"/>
        </w:rPr>
        <w:t> </w:t>
      </w:r>
      <w:r>
        <w:rPr/>
        <w:t>[7]</w:t>
      </w:r>
      <w:r>
        <w:rPr>
          <w:spacing w:val="-4"/>
        </w:rPr>
        <w:t> </w:t>
      </w:r>
      <w:r>
        <w:rPr/>
        <w:t>daarentegen</w:t>
      </w:r>
      <w:r>
        <w:rPr>
          <w:spacing w:val="-4"/>
        </w:rPr>
        <w:t> </w:t>
      </w:r>
      <w:r>
        <w:rPr/>
        <w:t>is</w:t>
      </w:r>
      <w:r>
        <w:rPr>
          <w:spacing w:val="-4"/>
        </w:rPr>
        <w:t> </w:t>
      </w:r>
      <w:r>
        <w:rPr/>
        <w:t>een</w:t>
      </w:r>
      <w:r>
        <w:rPr>
          <w:spacing w:val="-4"/>
        </w:rPr>
        <w:t> </w:t>
      </w:r>
      <w:r>
        <w:rPr/>
        <w:t>digitale</w:t>
      </w:r>
      <w:r>
        <w:rPr>
          <w:spacing w:val="-4"/>
        </w:rPr>
        <w:t> </w:t>
      </w:r>
      <w:r>
        <w:rPr/>
        <w:t>liniaal</w:t>
      </w:r>
      <w:r>
        <w:rPr>
          <w:spacing w:val="-4"/>
        </w:rPr>
        <w:t> </w:t>
      </w:r>
      <w:r>
        <w:rPr/>
        <w:t>die</w:t>
      </w:r>
      <w:r>
        <w:rPr>
          <w:spacing w:val="-4"/>
        </w:rPr>
        <w:t> </w:t>
      </w:r>
      <w:r>
        <w:rPr/>
        <w:t>in</w:t>
      </w:r>
      <w:r>
        <w:rPr>
          <w:spacing w:val="-4"/>
        </w:rPr>
        <w:t> </w:t>
      </w:r>
      <w:r>
        <w:rPr/>
        <w:t>staat</w:t>
      </w:r>
      <w:r>
        <w:rPr>
          <w:spacing w:val="-4"/>
        </w:rPr>
        <w:t> </w:t>
      </w:r>
      <w:r>
        <w:rPr/>
        <w:t>is</w:t>
      </w:r>
      <w:r>
        <w:rPr>
          <w:spacing w:val="-4"/>
        </w:rPr>
        <w:t> </w:t>
      </w:r>
      <w:r>
        <w:rPr/>
        <w:t>om</w:t>
      </w:r>
      <w:r>
        <w:rPr>
          <w:spacing w:val="-4"/>
        </w:rPr>
        <w:t> </w:t>
      </w:r>
      <w:r>
        <w:rPr/>
        <w:t>gemeten</w:t>
      </w:r>
      <w:r>
        <w:rPr>
          <w:spacing w:val="-4"/>
        </w:rPr>
        <w:t> </w:t>
      </w:r>
      <w:r>
        <w:rPr/>
        <w:t>waarden</w:t>
      </w:r>
      <w:r>
        <w:rPr>
          <w:spacing w:val="-4"/>
        </w:rPr>
        <w:t> </w:t>
      </w:r>
      <w:r>
        <w:rPr/>
        <w:t>op</w:t>
      </w:r>
      <w:r>
        <w:rPr>
          <w:spacing w:val="-4"/>
        </w:rPr>
        <w:t> </w:t>
      </w:r>
      <w:r>
        <w:rPr/>
        <w:t>plannen direct om te rekenen naar verschillende schalen of eenheden, en ook andere wiskundige berekeningen in real-time uit te voeren.</w:t>
      </w:r>
    </w:p>
    <w:p>
      <w:pPr>
        <w:pStyle w:val="BodyText"/>
        <w:spacing w:before="54"/>
      </w:pPr>
    </w:p>
    <w:p>
      <w:pPr>
        <w:pStyle w:val="BodyText"/>
        <w:spacing w:line="276" w:lineRule="auto" w:before="1"/>
        <w:ind w:left="136" w:right="223"/>
        <w:jc w:val="both"/>
      </w:pPr>
      <w:r>
        <w:rPr/>
        <w:t>Net zoals er meetinstrumenten bestaan die kunnen communiceren met een computersysteem om</w:t>
      </w:r>
      <w:r>
        <w:rPr>
          <w:spacing w:val="-14"/>
        </w:rPr>
        <w:t> </w:t>
      </w:r>
      <w:r>
        <w:rPr/>
        <w:t>meetwaarden</w:t>
      </w:r>
      <w:r>
        <w:rPr>
          <w:spacing w:val="-14"/>
        </w:rPr>
        <w:t> </w:t>
      </w:r>
      <w:r>
        <w:rPr/>
        <w:t>vast</w:t>
      </w:r>
      <w:r>
        <w:rPr>
          <w:spacing w:val="-14"/>
        </w:rPr>
        <w:t> </w:t>
      </w:r>
      <w:r>
        <w:rPr/>
        <w:t>te</w:t>
      </w:r>
      <w:r>
        <w:rPr>
          <w:spacing w:val="-14"/>
        </w:rPr>
        <w:t> </w:t>
      </w:r>
      <w:r>
        <w:rPr/>
        <w:t>leggen</w:t>
      </w:r>
      <w:r>
        <w:rPr>
          <w:spacing w:val="-14"/>
        </w:rPr>
        <w:t> </w:t>
      </w:r>
      <w:r>
        <w:rPr/>
        <w:t>en</w:t>
      </w:r>
      <w:r>
        <w:rPr>
          <w:spacing w:val="-14"/>
        </w:rPr>
        <w:t> </w:t>
      </w:r>
      <w:r>
        <w:rPr/>
        <w:t>op</w:t>
      </w:r>
      <w:r>
        <w:rPr>
          <w:spacing w:val="-14"/>
        </w:rPr>
        <w:t> </w:t>
      </w:r>
      <w:r>
        <w:rPr/>
        <w:t>te</w:t>
      </w:r>
      <w:r>
        <w:rPr>
          <w:spacing w:val="-14"/>
        </w:rPr>
        <w:t> </w:t>
      </w:r>
      <w:r>
        <w:rPr/>
        <w:t>slaan,</w:t>
      </w:r>
      <w:r>
        <w:rPr>
          <w:spacing w:val="-14"/>
        </w:rPr>
        <w:t> </w:t>
      </w:r>
      <w:r>
        <w:rPr/>
        <w:t>is</w:t>
      </w:r>
      <w:r>
        <w:rPr>
          <w:spacing w:val="-14"/>
        </w:rPr>
        <w:t> </w:t>
      </w:r>
      <w:r>
        <w:rPr/>
        <w:t>er</w:t>
      </w:r>
      <w:r>
        <w:rPr>
          <w:spacing w:val="-14"/>
        </w:rPr>
        <w:t> </w:t>
      </w:r>
      <w:r>
        <w:rPr/>
        <w:t>een</w:t>
      </w:r>
      <w:r>
        <w:rPr>
          <w:spacing w:val="-14"/>
        </w:rPr>
        <w:t> </w:t>
      </w:r>
      <w:r>
        <w:rPr/>
        <w:t>behoefte</w:t>
      </w:r>
      <w:r>
        <w:rPr>
          <w:spacing w:val="-14"/>
        </w:rPr>
        <w:t> </w:t>
      </w:r>
      <w:r>
        <w:rPr/>
        <w:t>aan</w:t>
      </w:r>
      <w:r>
        <w:rPr>
          <w:spacing w:val="-14"/>
        </w:rPr>
        <w:t> </w:t>
      </w:r>
      <w:r>
        <w:rPr/>
        <w:t>instrumenten</w:t>
      </w:r>
      <w:r>
        <w:rPr>
          <w:spacing w:val="-14"/>
        </w:rPr>
        <w:t> </w:t>
      </w:r>
      <w:r>
        <w:rPr/>
        <w:t>die</w:t>
      </w:r>
      <w:r>
        <w:rPr>
          <w:spacing w:val="-14"/>
        </w:rPr>
        <w:t> </w:t>
      </w:r>
      <w:r>
        <w:rPr/>
        <w:t>naadloos met computersystemen kunnen samenwerken om digitale maten vanuit de CAD-tekeningen weer fysiek weer te geven.</w:t>
      </w:r>
    </w:p>
    <w:p>
      <w:pPr>
        <w:pStyle w:val="BodyText"/>
      </w:pPr>
    </w:p>
    <w:p>
      <w:pPr>
        <w:pStyle w:val="BodyText"/>
      </w:pPr>
    </w:p>
    <w:p>
      <w:pPr>
        <w:pStyle w:val="BodyText"/>
        <w:spacing w:before="82"/>
      </w:pPr>
    </w:p>
    <w:p>
      <w:pPr>
        <w:pStyle w:val="Heading2"/>
        <w:numPr>
          <w:ilvl w:val="1"/>
          <w:numId w:val="10"/>
        </w:numPr>
        <w:tabs>
          <w:tab w:pos="800" w:val="left" w:leader="none"/>
        </w:tabs>
        <w:spacing w:line="240" w:lineRule="auto" w:before="0" w:after="0"/>
        <w:ind w:left="800" w:right="0" w:hanging="659"/>
        <w:jc w:val="left"/>
      </w:pPr>
      <w:bookmarkStart w:name="_bookmark11" w:id="12"/>
      <w:bookmarkEnd w:id="12"/>
      <w:r>
        <w:rPr/>
      </w:r>
      <w:r>
        <w:rPr/>
        <w:t>Overkoepelende</w:t>
      </w:r>
      <w:r>
        <w:rPr>
          <w:spacing w:val="-15"/>
        </w:rPr>
        <w:t> </w:t>
      </w:r>
      <w:r>
        <w:rPr>
          <w:spacing w:val="-2"/>
        </w:rPr>
        <w:t>doelstelling</w:t>
      </w:r>
    </w:p>
    <w:p>
      <w:pPr>
        <w:pStyle w:val="BodyText"/>
        <w:spacing w:line="276" w:lineRule="auto" w:before="487"/>
        <w:ind w:left="136" w:right="223"/>
        <w:jc w:val="both"/>
      </w:pPr>
      <w:r>
        <w:rPr/>
        <w:t>De</w:t>
      </w:r>
      <w:r>
        <w:rPr>
          <w:spacing w:val="-3"/>
        </w:rPr>
        <w:t> </w:t>
      </w:r>
      <w:r>
        <w:rPr/>
        <w:t>prototypes</w:t>
      </w:r>
      <w:r>
        <w:rPr>
          <w:spacing w:val="-3"/>
        </w:rPr>
        <w:t> </w:t>
      </w:r>
      <w:r>
        <w:rPr/>
        <w:t>die</w:t>
      </w:r>
      <w:r>
        <w:rPr>
          <w:spacing w:val="-3"/>
        </w:rPr>
        <w:t> </w:t>
      </w:r>
      <w:r>
        <w:rPr/>
        <w:t>in</w:t>
      </w:r>
      <w:r>
        <w:rPr>
          <w:spacing w:val="-3"/>
        </w:rPr>
        <w:t> </w:t>
      </w:r>
      <w:r>
        <w:rPr/>
        <w:t>het</w:t>
      </w:r>
      <w:r>
        <w:rPr>
          <w:spacing w:val="-3"/>
        </w:rPr>
        <w:t> </w:t>
      </w:r>
      <w:r>
        <w:rPr/>
        <w:t>kader</w:t>
      </w:r>
      <w:r>
        <w:rPr>
          <w:spacing w:val="-3"/>
        </w:rPr>
        <w:t> </w:t>
      </w:r>
      <w:r>
        <w:rPr/>
        <w:t>van</w:t>
      </w:r>
      <w:r>
        <w:rPr>
          <w:spacing w:val="-3"/>
        </w:rPr>
        <w:t> </w:t>
      </w:r>
      <w:r>
        <w:rPr/>
        <w:t>deze</w:t>
      </w:r>
      <w:r>
        <w:rPr>
          <w:spacing w:val="-3"/>
        </w:rPr>
        <w:t> </w:t>
      </w:r>
      <w:r>
        <w:rPr/>
        <w:t>thesis</w:t>
      </w:r>
      <w:r>
        <w:rPr>
          <w:spacing w:val="-3"/>
        </w:rPr>
        <w:t> </w:t>
      </w:r>
      <w:r>
        <w:rPr/>
        <w:t>worden</w:t>
      </w:r>
      <w:r>
        <w:rPr>
          <w:spacing w:val="-3"/>
        </w:rPr>
        <w:t> </w:t>
      </w:r>
      <w:r>
        <w:rPr/>
        <w:t>ontwikkeld,</w:t>
      </w:r>
      <w:r>
        <w:rPr>
          <w:spacing w:val="-3"/>
        </w:rPr>
        <w:t> </w:t>
      </w:r>
      <w:r>
        <w:rPr/>
        <w:t>combineren</w:t>
      </w:r>
      <w:r>
        <w:rPr>
          <w:spacing w:val="-3"/>
        </w:rPr>
        <w:t> </w:t>
      </w:r>
      <w:r>
        <w:rPr/>
        <w:t>elektronica</w:t>
      </w:r>
      <w:r>
        <w:rPr>
          <w:spacing w:val="-3"/>
        </w:rPr>
        <w:t> </w:t>
      </w:r>
      <w:r>
        <w:rPr/>
        <w:t>en mechanisch ontwerp met software-interfaces, waarbij gebruiksvriendelijkheid centraal staat. Het doel is om te onderzoeken hoe het proces van het uitzetten van lengtematen eenvoudiger en laagdrempeliger gemaakt kan worden. Dit zal gebeuren door de ontwikkeling van een "digitale lat" die project-specifieke digitale maten fysiek kan weergeven. De uitdaging is om een</w:t>
      </w:r>
      <w:r>
        <w:rPr>
          <w:spacing w:val="-15"/>
        </w:rPr>
        <w:t> </w:t>
      </w:r>
      <w:r>
        <w:rPr/>
        <w:t>prototype</w:t>
      </w:r>
      <w:r>
        <w:rPr>
          <w:spacing w:val="-15"/>
        </w:rPr>
        <w:t> </w:t>
      </w:r>
      <w:r>
        <w:rPr/>
        <w:t>te</w:t>
      </w:r>
      <w:r>
        <w:rPr>
          <w:spacing w:val="-15"/>
        </w:rPr>
        <w:t> </w:t>
      </w:r>
      <w:r>
        <w:rPr/>
        <w:t>ontwikkelen</w:t>
      </w:r>
      <w:r>
        <w:rPr>
          <w:spacing w:val="-15"/>
        </w:rPr>
        <w:t> </w:t>
      </w:r>
      <w:r>
        <w:rPr/>
        <w:t>dat</w:t>
      </w:r>
      <w:r>
        <w:rPr>
          <w:spacing w:val="-15"/>
        </w:rPr>
        <w:t> </w:t>
      </w:r>
      <w:r>
        <w:rPr/>
        <w:t>zowel</w:t>
      </w:r>
      <w:r>
        <w:rPr>
          <w:spacing w:val="-15"/>
        </w:rPr>
        <w:t> </w:t>
      </w:r>
      <w:r>
        <w:rPr/>
        <w:t>gebruiksvriendelijk</w:t>
      </w:r>
      <w:r>
        <w:rPr>
          <w:spacing w:val="-15"/>
        </w:rPr>
        <w:t> </w:t>
      </w:r>
      <w:r>
        <w:rPr/>
        <w:t>als</w:t>
      </w:r>
      <w:r>
        <w:rPr>
          <w:spacing w:val="-15"/>
        </w:rPr>
        <w:t> </w:t>
      </w:r>
      <w:r>
        <w:rPr/>
        <w:t>intuïtief</w:t>
      </w:r>
      <w:r>
        <w:rPr>
          <w:spacing w:val="-15"/>
        </w:rPr>
        <w:t> </w:t>
      </w:r>
      <w:r>
        <w:rPr/>
        <w:t>is,</w:t>
      </w:r>
      <w:r>
        <w:rPr>
          <w:spacing w:val="-15"/>
        </w:rPr>
        <w:t> </w:t>
      </w:r>
      <w:r>
        <w:rPr/>
        <w:t>waarbij</w:t>
      </w:r>
      <w:r>
        <w:rPr>
          <w:spacing w:val="-15"/>
        </w:rPr>
        <w:t> </w:t>
      </w:r>
      <w:r>
        <w:rPr/>
        <w:t>het</w:t>
      </w:r>
      <w:r>
        <w:rPr>
          <w:spacing w:val="-15"/>
        </w:rPr>
        <w:t> </w:t>
      </w:r>
      <w:r>
        <w:rPr/>
        <w:t>uitzetten van een maat – een op zichzelf eenvoudige handeling – nog verder wordt vereenvoudigd.</w:t>
      </w:r>
    </w:p>
    <w:p>
      <w:pPr>
        <w:pStyle w:val="BodyText"/>
      </w:pPr>
    </w:p>
    <w:p>
      <w:pPr>
        <w:pStyle w:val="BodyText"/>
        <w:spacing w:before="258"/>
      </w:pPr>
    </w:p>
    <w:p>
      <w:pPr>
        <w:pStyle w:val="Heading3"/>
        <w:numPr>
          <w:ilvl w:val="2"/>
          <w:numId w:val="10"/>
        </w:numPr>
        <w:tabs>
          <w:tab w:pos="951" w:val="left" w:leader="none"/>
        </w:tabs>
        <w:spacing w:line="240" w:lineRule="auto" w:before="0" w:after="0"/>
        <w:ind w:left="951" w:right="0" w:hanging="810"/>
        <w:jc w:val="left"/>
      </w:pPr>
      <w:bookmarkStart w:name="_bookmark12" w:id="13"/>
      <w:bookmarkEnd w:id="13"/>
      <w:r>
        <w:rPr/>
      </w:r>
      <w:r>
        <w:rPr>
          <w:spacing w:val="-2"/>
        </w:rPr>
        <w:t>Efficiëntie</w:t>
      </w:r>
    </w:p>
    <w:p>
      <w:pPr>
        <w:pStyle w:val="BodyText"/>
        <w:spacing w:line="276" w:lineRule="auto" w:before="414"/>
        <w:ind w:left="136" w:right="223"/>
        <w:jc w:val="both"/>
      </w:pPr>
      <w:r>
        <w:rPr/>
        <w:t>Het tweede doel van deze thesis is om te onderzoeken hoe traditionele meetmethoden, zoals het gebruik van een "story pole" of maatstok, geüpdatet kunnen worden voor de digitale tijd. Zo</w:t>
      </w:r>
      <w:r>
        <w:rPr>
          <w:spacing w:val="-3"/>
        </w:rPr>
        <w:t> </w:t>
      </w:r>
      <w:r>
        <w:rPr/>
        <w:t>kan</w:t>
      </w:r>
      <w:r>
        <w:rPr>
          <w:spacing w:val="-3"/>
        </w:rPr>
        <w:t> </w:t>
      </w:r>
      <w:r>
        <w:rPr/>
        <w:t>de</w:t>
      </w:r>
      <w:r>
        <w:rPr>
          <w:spacing w:val="-3"/>
        </w:rPr>
        <w:t> </w:t>
      </w:r>
      <w:r>
        <w:rPr/>
        <w:t>digitale</w:t>
      </w:r>
      <w:r>
        <w:rPr>
          <w:spacing w:val="-3"/>
        </w:rPr>
        <w:t> </w:t>
      </w:r>
      <w:r>
        <w:rPr/>
        <w:t>lat</w:t>
      </w:r>
      <w:r>
        <w:rPr>
          <w:spacing w:val="-3"/>
        </w:rPr>
        <w:t> </w:t>
      </w:r>
      <w:r>
        <w:rPr/>
        <w:t>niet</w:t>
      </w:r>
      <w:r>
        <w:rPr>
          <w:spacing w:val="-3"/>
        </w:rPr>
        <w:t> </w:t>
      </w:r>
      <w:r>
        <w:rPr/>
        <w:t>alleen</w:t>
      </w:r>
      <w:r>
        <w:rPr>
          <w:spacing w:val="-3"/>
        </w:rPr>
        <w:t> </w:t>
      </w:r>
      <w:r>
        <w:rPr/>
        <w:t>de</w:t>
      </w:r>
      <w:r>
        <w:rPr>
          <w:spacing w:val="-3"/>
        </w:rPr>
        <w:t> </w:t>
      </w:r>
      <w:r>
        <w:rPr/>
        <w:t>nauwkeurigheid</w:t>
      </w:r>
      <w:r>
        <w:rPr>
          <w:spacing w:val="-3"/>
        </w:rPr>
        <w:t> </w:t>
      </w:r>
      <w:r>
        <w:rPr/>
        <w:t>van</w:t>
      </w:r>
      <w:r>
        <w:rPr>
          <w:spacing w:val="-3"/>
        </w:rPr>
        <w:t> </w:t>
      </w:r>
      <w:r>
        <w:rPr/>
        <w:t>maten</w:t>
      </w:r>
      <w:r>
        <w:rPr>
          <w:spacing w:val="-3"/>
        </w:rPr>
        <w:t> </w:t>
      </w:r>
      <w:r>
        <w:rPr/>
        <w:t>uitzetten</w:t>
      </w:r>
      <w:r>
        <w:rPr>
          <w:spacing w:val="-3"/>
        </w:rPr>
        <w:t> </w:t>
      </w:r>
      <w:r>
        <w:rPr/>
        <w:t>positief</w:t>
      </w:r>
      <w:r>
        <w:rPr>
          <w:spacing w:val="-3"/>
        </w:rPr>
        <w:t> </w:t>
      </w:r>
      <w:r>
        <w:rPr/>
        <w:t>beinvloeden, maar ook de snelheid van het uitzetten van een gehele tekening, of een vaak terugkomend </w:t>
      </w:r>
      <w:r>
        <w:rPr>
          <w:spacing w:val="-2"/>
        </w:rPr>
        <w:t>ontwerp.</w:t>
      </w:r>
    </w:p>
    <w:p>
      <w:pPr>
        <w:pStyle w:val="BodyText"/>
        <w:spacing w:after="0" w:line="276" w:lineRule="auto"/>
        <w:jc w:val="both"/>
        <w:sectPr>
          <w:footerReference w:type="default" r:id="rId9"/>
          <w:pgSz w:w="11910" w:h="16840"/>
          <w:pgMar w:header="0" w:footer="777" w:top="1340" w:bottom="960" w:left="1275" w:right="1275"/>
          <w:pgNumType w:start="16"/>
        </w:sectPr>
      </w:pPr>
    </w:p>
    <w:p>
      <w:pPr>
        <w:pStyle w:val="Heading3"/>
        <w:numPr>
          <w:ilvl w:val="2"/>
          <w:numId w:val="10"/>
        </w:numPr>
        <w:tabs>
          <w:tab w:pos="951" w:val="left" w:leader="none"/>
        </w:tabs>
        <w:spacing w:line="240" w:lineRule="auto" w:before="57" w:after="0"/>
        <w:ind w:left="951" w:right="0" w:hanging="810"/>
        <w:jc w:val="left"/>
      </w:pPr>
      <w:bookmarkStart w:name="_bookmark13" w:id="14"/>
      <w:bookmarkEnd w:id="14"/>
      <w:r>
        <w:rPr/>
      </w:r>
      <w:r>
        <w:rPr/>
        <w:t>Nauwkeurigheid</w:t>
      </w:r>
      <w:r>
        <w:rPr>
          <w:spacing w:val="-4"/>
        </w:rPr>
        <w:t> </w:t>
      </w:r>
      <w:r>
        <w:rPr/>
        <w:t>en</w:t>
      </w:r>
      <w:r>
        <w:rPr>
          <w:spacing w:val="-4"/>
        </w:rPr>
        <w:t> </w:t>
      </w:r>
      <w:r>
        <w:rPr>
          <w:spacing w:val="-2"/>
        </w:rPr>
        <w:t>betrouwbaarheid</w:t>
      </w:r>
    </w:p>
    <w:p>
      <w:pPr>
        <w:pStyle w:val="BodyText"/>
        <w:spacing w:before="4"/>
        <w:rPr>
          <w:sz w:val="36"/>
        </w:rPr>
      </w:pPr>
    </w:p>
    <w:p>
      <w:pPr>
        <w:pStyle w:val="BodyText"/>
        <w:spacing w:line="276" w:lineRule="auto"/>
        <w:ind w:left="136" w:right="223"/>
        <w:jc w:val="both"/>
      </w:pPr>
      <w:r>
        <w:rPr/>
        <w:t>Door het risico op menselijke interpretatiefouten en onnauwkeurige afrondingen weg te nemen, zal zowel de nauwkeurigheid als de precisie aanzienlijk verbeteren. Ten slotte zal de effectiviteit van het apparaat uitvoerig worden getest. Door het apparaat meerdere keren te testen, worden de resultaten van het uitzetten van maten vergeleken met de nauwkeurigheid van traditionele meetmethoden.</w:t>
      </w:r>
    </w:p>
    <w:p>
      <w:pPr>
        <w:pStyle w:val="BodyText"/>
      </w:pPr>
    </w:p>
    <w:p>
      <w:pPr>
        <w:pStyle w:val="BodyText"/>
        <w:spacing w:before="238"/>
      </w:pPr>
    </w:p>
    <w:p>
      <w:pPr>
        <w:pStyle w:val="Heading2"/>
        <w:numPr>
          <w:ilvl w:val="1"/>
          <w:numId w:val="10"/>
        </w:numPr>
        <w:tabs>
          <w:tab w:pos="800" w:val="left" w:leader="none"/>
        </w:tabs>
        <w:spacing w:line="240" w:lineRule="auto" w:before="0" w:after="0"/>
        <w:ind w:left="800" w:right="0" w:hanging="659"/>
        <w:jc w:val="left"/>
      </w:pPr>
      <w:bookmarkStart w:name="_bookmark14" w:id="15"/>
      <w:bookmarkEnd w:id="15"/>
      <w:r>
        <w:rPr/>
      </w:r>
      <w:r>
        <w:rPr/>
        <w:t>Structuur</w:t>
      </w:r>
      <w:r>
        <w:rPr>
          <w:spacing w:val="-5"/>
        </w:rPr>
        <w:t> </w:t>
      </w:r>
      <w:r>
        <w:rPr/>
        <w:t>van</w:t>
      </w:r>
      <w:r>
        <w:rPr>
          <w:spacing w:val="-5"/>
        </w:rPr>
        <w:t> </w:t>
      </w:r>
      <w:r>
        <w:rPr/>
        <w:t>de</w:t>
      </w:r>
      <w:r>
        <w:rPr>
          <w:spacing w:val="-4"/>
        </w:rPr>
        <w:t> </w:t>
      </w:r>
      <w:r>
        <w:rPr>
          <w:spacing w:val="-2"/>
        </w:rPr>
        <w:t>thesis</w:t>
      </w:r>
    </w:p>
    <w:p>
      <w:pPr>
        <w:pStyle w:val="ListParagraph"/>
        <w:numPr>
          <w:ilvl w:val="0"/>
          <w:numId w:val="11"/>
        </w:numPr>
        <w:tabs>
          <w:tab w:pos="861" w:val="left" w:leader="none"/>
        </w:tabs>
        <w:spacing w:line="276" w:lineRule="auto" w:before="497" w:after="0"/>
        <w:ind w:left="861" w:right="223" w:hanging="360"/>
        <w:jc w:val="both"/>
        <w:rPr>
          <w:sz w:val="24"/>
        </w:rPr>
      </w:pPr>
      <w:r>
        <w:rPr>
          <w:b/>
          <w:sz w:val="24"/>
        </w:rPr>
        <w:t>Literatuurstudie</w:t>
      </w:r>
      <w:r>
        <w:rPr>
          <w:sz w:val="24"/>
        </w:rPr>
        <w:t>: De thesis start met een bespreking van het bestaande onderzoek en de beschikbare technologieën. Wat is er reeds ontwikkeld? Wat zijn de beperkingen van</w:t>
      </w:r>
      <w:r>
        <w:rPr>
          <w:spacing w:val="-12"/>
          <w:sz w:val="24"/>
        </w:rPr>
        <w:t> </w:t>
      </w:r>
      <w:r>
        <w:rPr>
          <w:sz w:val="24"/>
        </w:rPr>
        <w:t>de</w:t>
      </w:r>
      <w:r>
        <w:rPr>
          <w:spacing w:val="-13"/>
          <w:sz w:val="24"/>
        </w:rPr>
        <w:t> </w:t>
      </w:r>
      <w:r>
        <w:rPr>
          <w:sz w:val="24"/>
        </w:rPr>
        <w:t>huidige</w:t>
      </w:r>
      <w:r>
        <w:rPr>
          <w:spacing w:val="-13"/>
          <w:sz w:val="24"/>
        </w:rPr>
        <w:t> </w:t>
      </w:r>
      <w:r>
        <w:rPr>
          <w:sz w:val="24"/>
        </w:rPr>
        <w:t>meetinstrumenten?</w:t>
      </w:r>
      <w:r>
        <w:rPr>
          <w:spacing w:val="-13"/>
          <w:sz w:val="24"/>
        </w:rPr>
        <w:t> </w:t>
      </w:r>
      <w:r>
        <w:rPr>
          <w:sz w:val="24"/>
        </w:rPr>
        <w:t>Waar</w:t>
      </w:r>
      <w:r>
        <w:rPr>
          <w:spacing w:val="-13"/>
          <w:sz w:val="24"/>
        </w:rPr>
        <w:t> </w:t>
      </w:r>
      <w:r>
        <w:rPr>
          <w:sz w:val="24"/>
        </w:rPr>
        <w:t>liggen</w:t>
      </w:r>
      <w:r>
        <w:rPr>
          <w:spacing w:val="-12"/>
          <w:sz w:val="24"/>
        </w:rPr>
        <w:t> </w:t>
      </w:r>
      <w:r>
        <w:rPr>
          <w:sz w:val="24"/>
        </w:rPr>
        <w:t>mogelijkheden</w:t>
      </w:r>
      <w:r>
        <w:rPr>
          <w:spacing w:val="-12"/>
          <w:sz w:val="24"/>
        </w:rPr>
        <w:t> </w:t>
      </w:r>
      <w:r>
        <w:rPr>
          <w:sz w:val="24"/>
        </w:rPr>
        <w:t>voor</w:t>
      </w:r>
      <w:r>
        <w:rPr>
          <w:spacing w:val="-13"/>
          <w:sz w:val="24"/>
        </w:rPr>
        <w:t> </w:t>
      </w:r>
      <w:r>
        <w:rPr>
          <w:sz w:val="24"/>
        </w:rPr>
        <w:t>verbetering?</w:t>
      </w:r>
      <w:r>
        <w:rPr>
          <w:spacing w:val="-13"/>
          <w:sz w:val="24"/>
        </w:rPr>
        <w:t> </w:t>
      </w:r>
      <w:r>
        <w:rPr>
          <w:sz w:val="24"/>
        </w:rPr>
        <w:t>In</w:t>
      </w:r>
      <w:r>
        <w:rPr>
          <w:spacing w:val="-13"/>
          <w:sz w:val="24"/>
        </w:rPr>
        <w:t> </w:t>
      </w:r>
      <w:r>
        <w:rPr>
          <w:sz w:val="24"/>
        </w:rPr>
        <w:t>dit gedeelte worden traditionele analoge meetmethoden vergeleken met innovatieve digitale alternatieven.</w:t>
      </w:r>
    </w:p>
    <w:p>
      <w:pPr>
        <w:pStyle w:val="ListParagraph"/>
        <w:numPr>
          <w:ilvl w:val="0"/>
          <w:numId w:val="11"/>
        </w:numPr>
        <w:tabs>
          <w:tab w:pos="861" w:val="left" w:leader="none"/>
        </w:tabs>
        <w:spacing w:line="276" w:lineRule="auto" w:before="2" w:after="0"/>
        <w:ind w:left="861" w:right="223" w:hanging="360"/>
        <w:jc w:val="both"/>
        <w:rPr>
          <w:sz w:val="24"/>
        </w:rPr>
      </w:pPr>
      <w:r>
        <w:rPr>
          <w:b/>
          <w:sz w:val="24"/>
        </w:rPr>
        <w:t>Concept</w:t>
      </w:r>
      <w:r>
        <w:rPr>
          <w:b/>
          <w:spacing w:val="-14"/>
          <w:sz w:val="24"/>
        </w:rPr>
        <w:t> </w:t>
      </w:r>
      <w:r>
        <w:rPr>
          <w:b/>
          <w:sz w:val="24"/>
        </w:rPr>
        <w:t>en</w:t>
      </w:r>
      <w:r>
        <w:rPr>
          <w:b/>
          <w:spacing w:val="-14"/>
          <w:sz w:val="24"/>
        </w:rPr>
        <w:t> </w:t>
      </w:r>
      <w:r>
        <w:rPr>
          <w:b/>
          <w:sz w:val="24"/>
        </w:rPr>
        <w:t>functionaliteit</w:t>
      </w:r>
      <w:r>
        <w:rPr>
          <w:sz w:val="24"/>
        </w:rPr>
        <w:t>:</w:t>
      </w:r>
      <w:r>
        <w:rPr>
          <w:spacing w:val="-14"/>
          <w:sz w:val="24"/>
        </w:rPr>
        <w:t> </w:t>
      </w:r>
      <w:r>
        <w:rPr>
          <w:sz w:val="24"/>
        </w:rPr>
        <w:t>Het</w:t>
      </w:r>
      <w:r>
        <w:rPr>
          <w:spacing w:val="-14"/>
          <w:sz w:val="24"/>
        </w:rPr>
        <w:t> </w:t>
      </w:r>
      <w:r>
        <w:rPr>
          <w:sz w:val="24"/>
        </w:rPr>
        <w:t>concept</w:t>
      </w:r>
      <w:r>
        <w:rPr>
          <w:spacing w:val="-14"/>
          <w:sz w:val="24"/>
        </w:rPr>
        <w:t> </w:t>
      </w:r>
      <w:r>
        <w:rPr>
          <w:sz w:val="24"/>
        </w:rPr>
        <w:t>wordt</w:t>
      </w:r>
      <w:r>
        <w:rPr>
          <w:spacing w:val="-14"/>
          <w:sz w:val="24"/>
        </w:rPr>
        <w:t> </w:t>
      </w:r>
      <w:r>
        <w:rPr>
          <w:sz w:val="24"/>
        </w:rPr>
        <w:t>gepresenteerd,</w:t>
      </w:r>
      <w:r>
        <w:rPr>
          <w:spacing w:val="-14"/>
          <w:sz w:val="24"/>
        </w:rPr>
        <w:t> </w:t>
      </w:r>
      <w:r>
        <w:rPr>
          <w:sz w:val="24"/>
        </w:rPr>
        <w:t>inclusief</w:t>
      </w:r>
      <w:r>
        <w:rPr>
          <w:spacing w:val="-14"/>
          <w:sz w:val="24"/>
        </w:rPr>
        <w:t> </w:t>
      </w:r>
      <w:r>
        <w:rPr>
          <w:sz w:val="24"/>
        </w:rPr>
        <w:t>de</w:t>
      </w:r>
      <w:r>
        <w:rPr>
          <w:spacing w:val="-14"/>
          <w:sz w:val="24"/>
        </w:rPr>
        <w:t> </w:t>
      </w:r>
      <w:r>
        <w:rPr>
          <w:sz w:val="24"/>
        </w:rPr>
        <w:t>doelstelling en de beoogde functionaliteiten. Daarnaast wordt toegelicht op welke principes het ontwerp is gebaseerd en hoe het voorgestelde meetinstrument werkt.</w:t>
      </w:r>
    </w:p>
    <w:p>
      <w:pPr>
        <w:pStyle w:val="ListParagraph"/>
        <w:numPr>
          <w:ilvl w:val="0"/>
          <w:numId w:val="11"/>
        </w:numPr>
        <w:tabs>
          <w:tab w:pos="861" w:val="left" w:leader="none"/>
        </w:tabs>
        <w:spacing w:line="276" w:lineRule="auto" w:before="0" w:after="0"/>
        <w:ind w:left="861" w:right="223" w:hanging="360"/>
        <w:jc w:val="both"/>
        <w:rPr>
          <w:sz w:val="24"/>
        </w:rPr>
      </w:pPr>
      <w:r>
        <w:rPr>
          <w:b/>
          <w:sz w:val="24"/>
        </w:rPr>
        <w:t>Hardware</w:t>
      </w:r>
      <w:r>
        <w:rPr>
          <w:sz w:val="24"/>
        </w:rPr>
        <w:t>: In deze sectie wordt de keuze van de componenten uitgebreid besproken, samen</w:t>
      </w:r>
      <w:r>
        <w:rPr>
          <w:spacing w:val="-1"/>
          <w:sz w:val="24"/>
        </w:rPr>
        <w:t> </w:t>
      </w:r>
      <w:r>
        <w:rPr>
          <w:sz w:val="24"/>
        </w:rPr>
        <w:t>met</w:t>
      </w:r>
      <w:r>
        <w:rPr>
          <w:spacing w:val="-1"/>
          <w:sz w:val="24"/>
        </w:rPr>
        <w:t> </w:t>
      </w:r>
      <w:r>
        <w:rPr>
          <w:sz w:val="24"/>
        </w:rPr>
        <w:t>het</w:t>
      </w:r>
      <w:r>
        <w:rPr>
          <w:spacing w:val="-1"/>
          <w:sz w:val="24"/>
        </w:rPr>
        <w:t> </w:t>
      </w:r>
      <w:r>
        <w:rPr>
          <w:sz w:val="24"/>
        </w:rPr>
        <w:t>volledige</w:t>
      </w:r>
      <w:r>
        <w:rPr>
          <w:spacing w:val="-1"/>
          <w:sz w:val="24"/>
        </w:rPr>
        <w:t> </w:t>
      </w:r>
      <w:r>
        <w:rPr>
          <w:sz w:val="24"/>
        </w:rPr>
        <w:t>productieproces</w:t>
      </w:r>
      <w:r>
        <w:rPr>
          <w:spacing w:val="-1"/>
          <w:sz w:val="24"/>
        </w:rPr>
        <w:t> </w:t>
      </w:r>
      <w:r>
        <w:rPr>
          <w:sz w:val="24"/>
        </w:rPr>
        <w:t>en</w:t>
      </w:r>
      <w:r>
        <w:rPr>
          <w:spacing w:val="-1"/>
          <w:sz w:val="24"/>
        </w:rPr>
        <w:t> </w:t>
      </w:r>
      <w:r>
        <w:rPr>
          <w:sz w:val="24"/>
        </w:rPr>
        <w:t>de</w:t>
      </w:r>
      <w:r>
        <w:rPr>
          <w:spacing w:val="-1"/>
          <w:sz w:val="24"/>
        </w:rPr>
        <w:t> </w:t>
      </w:r>
      <w:r>
        <w:rPr>
          <w:sz w:val="24"/>
        </w:rPr>
        <w:t>andere</w:t>
      </w:r>
      <w:r>
        <w:rPr>
          <w:spacing w:val="-1"/>
          <w:sz w:val="24"/>
        </w:rPr>
        <w:t> </w:t>
      </w:r>
      <w:r>
        <w:rPr>
          <w:sz w:val="24"/>
        </w:rPr>
        <w:t>hardware</w:t>
      </w:r>
      <w:r>
        <w:rPr>
          <w:spacing w:val="-1"/>
          <w:sz w:val="24"/>
        </w:rPr>
        <w:t> </w:t>
      </w:r>
      <w:r>
        <w:rPr>
          <w:sz w:val="24"/>
        </w:rPr>
        <w:t>die</w:t>
      </w:r>
      <w:r>
        <w:rPr>
          <w:spacing w:val="-1"/>
          <w:sz w:val="24"/>
        </w:rPr>
        <w:t> </w:t>
      </w:r>
      <w:r>
        <w:rPr>
          <w:sz w:val="24"/>
        </w:rPr>
        <w:t>voor</w:t>
      </w:r>
      <w:r>
        <w:rPr>
          <w:spacing w:val="-1"/>
          <w:sz w:val="24"/>
        </w:rPr>
        <w:t> </w:t>
      </w:r>
      <w:r>
        <w:rPr>
          <w:sz w:val="24"/>
        </w:rPr>
        <w:t>het</w:t>
      </w:r>
      <w:r>
        <w:rPr>
          <w:spacing w:val="-1"/>
          <w:sz w:val="24"/>
        </w:rPr>
        <w:t> </w:t>
      </w:r>
      <w:r>
        <w:rPr>
          <w:sz w:val="24"/>
        </w:rPr>
        <w:t>apparaat is ontwikkeld.</w:t>
      </w:r>
    </w:p>
    <w:p>
      <w:pPr>
        <w:pStyle w:val="ListParagraph"/>
        <w:numPr>
          <w:ilvl w:val="0"/>
          <w:numId w:val="11"/>
        </w:numPr>
        <w:tabs>
          <w:tab w:pos="861" w:val="left" w:leader="none"/>
        </w:tabs>
        <w:spacing w:line="276" w:lineRule="auto" w:before="0" w:after="0"/>
        <w:ind w:left="861" w:right="223" w:hanging="360"/>
        <w:jc w:val="both"/>
        <w:rPr>
          <w:sz w:val="24"/>
        </w:rPr>
      </w:pPr>
      <w:r>
        <w:rPr>
          <w:b/>
          <w:sz w:val="24"/>
        </w:rPr>
        <w:t>Software</w:t>
      </w:r>
      <w:r>
        <w:rPr>
          <w:sz w:val="24"/>
        </w:rPr>
        <w:t>:</w:t>
      </w:r>
      <w:r>
        <w:rPr>
          <w:spacing w:val="-8"/>
          <w:sz w:val="24"/>
        </w:rPr>
        <w:t> </w:t>
      </w:r>
      <w:r>
        <w:rPr>
          <w:sz w:val="24"/>
        </w:rPr>
        <w:t>Hierna</w:t>
      </w:r>
      <w:r>
        <w:rPr>
          <w:spacing w:val="-8"/>
          <w:sz w:val="24"/>
        </w:rPr>
        <w:t> </w:t>
      </w:r>
      <w:r>
        <w:rPr>
          <w:sz w:val="24"/>
        </w:rPr>
        <w:t>wordt</w:t>
      </w:r>
      <w:r>
        <w:rPr>
          <w:spacing w:val="-8"/>
          <w:sz w:val="24"/>
        </w:rPr>
        <w:t> </w:t>
      </w:r>
      <w:r>
        <w:rPr>
          <w:sz w:val="24"/>
        </w:rPr>
        <w:t>besproken</w:t>
      </w:r>
      <w:r>
        <w:rPr>
          <w:spacing w:val="-8"/>
          <w:sz w:val="24"/>
        </w:rPr>
        <w:t> </w:t>
      </w:r>
      <w:r>
        <w:rPr>
          <w:sz w:val="24"/>
        </w:rPr>
        <w:t>welke</w:t>
      </w:r>
      <w:r>
        <w:rPr>
          <w:spacing w:val="-8"/>
          <w:sz w:val="24"/>
        </w:rPr>
        <w:t> </w:t>
      </w:r>
      <w:r>
        <w:rPr>
          <w:sz w:val="24"/>
        </w:rPr>
        <w:t>software</w:t>
      </w:r>
      <w:r>
        <w:rPr>
          <w:spacing w:val="-8"/>
          <w:sz w:val="24"/>
        </w:rPr>
        <w:t> </w:t>
      </w:r>
      <w:r>
        <w:rPr>
          <w:sz w:val="24"/>
        </w:rPr>
        <w:t>er</w:t>
      </w:r>
      <w:r>
        <w:rPr>
          <w:spacing w:val="-8"/>
          <w:sz w:val="24"/>
        </w:rPr>
        <w:t> </w:t>
      </w:r>
      <w:r>
        <w:rPr>
          <w:sz w:val="24"/>
        </w:rPr>
        <w:t>is</w:t>
      </w:r>
      <w:r>
        <w:rPr>
          <w:spacing w:val="-8"/>
          <w:sz w:val="24"/>
        </w:rPr>
        <w:t> </w:t>
      </w:r>
      <w:r>
        <w:rPr>
          <w:sz w:val="24"/>
        </w:rPr>
        <w:t>ontwikkeld,</w:t>
      </w:r>
      <w:r>
        <w:rPr>
          <w:spacing w:val="-8"/>
          <w:sz w:val="24"/>
        </w:rPr>
        <w:t> </w:t>
      </w:r>
      <w:r>
        <w:rPr>
          <w:sz w:val="24"/>
        </w:rPr>
        <w:t>beginnend</w:t>
      </w:r>
      <w:r>
        <w:rPr>
          <w:spacing w:val="-8"/>
          <w:sz w:val="24"/>
        </w:rPr>
        <w:t> </w:t>
      </w:r>
      <w:r>
        <w:rPr>
          <w:sz w:val="24"/>
        </w:rPr>
        <w:t>met</w:t>
      </w:r>
      <w:r>
        <w:rPr>
          <w:spacing w:val="-8"/>
          <w:sz w:val="24"/>
        </w:rPr>
        <w:t> </w:t>
      </w:r>
      <w:r>
        <w:rPr>
          <w:sz w:val="24"/>
        </w:rPr>
        <w:t>de software die wordt gebruikt om de hardware aan te sturen. Vervolgens wordt de interface- en interactiesoftware behandeld, die zorgt voor de communicatie tussen de digitale lat en het mobiele apparaat.</w:t>
      </w:r>
    </w:p>
    <w:p>
      <w:pPr>
        <w:pStyle w:val="ListParagraph"/>
        <w:numPr>
          <w:ilvl w:val="0"/>
          <w:numId w:val="11"/>
        </w:numPr>
        <w:tabs>
          <w:tab w:pos="861" w:val="left" w:leader="none"/>
        </w:tabs>
        <w:spacing w:line="276" w:lineRule="auto" w:before="0" w:after="0"/>
        <w:ind w:left="861" w:right="223" w:hanging="360"/>
        <w:jc w:val="both"/>
        <w:rPr>
          <w:sz w:val="24"/>
        </w:rPr>
      </w:pPr>
      <w:r>
        <w:rPr>
          <w:b/>
          <w:sz w:val="24"/>
        </w:rPr>
        <w:t>Toekomstig</w:t>
      </w:r>
      <w:r>
        <w:rPr>
          <w:b/>
          <w:spacing w:val="-9"/>
          <w:sz w:val="24"/>
        </w:rPr>
        <w:t> </w:t>
      </w:r>
      <w:r>
        <w:rPr>
          <w:b/>
          <w:sz w:val="24"/>
        </w:rPr>
        <w:t>werk</w:t>
      </w:r>
      <w:r>
        <w:rPr>
          <w:sz w:val="24"/>
        </w:rPr>
        <w:t>:</w:t>
      </w:r>
      <w:r>
        <w:rPr>
          <w:spacing w:val="-9"/>
          <w:sz w:val="24"/>
        </w:rPr>
        <w:t> </w:t>
      </w:r>
      <w:r>
        <w:rPr>
          <w:sz w:val="24"/>
        </w:rPr>
        <w:t>In</w:t>
      </w:r>
      <w:r>
        <w:rPr>
          <w:spacing w:val="-9"/>
          <w:sz w:val="24"/>
        </w:rPr>
        <w:t> </w:t>
      </w:r>
      <w:r>
        <w:rPr>
          <w:sz w:val="24"/>
        </w:rPr>
        <w:t>deze</w:t>
      </w:r>
      <w:r>
        <w:rPr>
          <w:spacing w:val="-9"/>
          <w:sz w:val="24"/>
        </w:rPr>
        <w:t> </w:t>
      </w:r>
      <w:r>
        <w:rPr>
          <w:sz w:val="24"/>
        </w:rPr>
        <w:t>sectie</w:t>
      </w:r>
      <w:r>
        <w:rPr>
          <w:spacing w:val="-9"/>
          <w:sz w:val="24"/>
        </w:rPr>
        <w:t> </w:t>
      </w:r>
      <w:r>
        <w:rPr>
          <w:sz w:val="24"/>
        </w:rPr>
        <w:t>worden</w:t>
      </w:r>
      <w:r>
        <w:rPr>
          <w:spacing w:val="-9"/>
          <w:sz w:val="24"/>
        </w:rPr>
        <w:t> </w:t>
      </w:r>
      <w:r>
        <w:rPr>
          <w:sz w:val="24"/>
        </w:rPr>
        <w:t>mogelijke</w:t>
      </w:r>
      <w:r>
        <w:rPr>
          <w:spacing w:val="-9"/>
          <w:sz w:val="24"/>
        </w:rPr>
        <w:t> </w:t>
      </w:r>
      <w:r>
        <w:rPr>
          <w:sz w:val="24"/>
        </w:rPr>
        <w:t>verbeteringen</w:t>
      </w:r>
      <w:r>
        <w:rPr>
          <w:spacing w:val="-9"/>
          <w:sz w:val="24"/>
        </w:rPr>
        <w:t> </w:t>
      </w:r>
      <w:r>
        <w:rPr>
          <w:sz w:val="24"/>
        </w:rPr>
        <w:t>besproken</w:t>
      </w:r>
      <w:r>
        <w:rPr>
          <w:spacing w:val="-9"/>
          <w:sz w:val="24"/>
        </w:rPr>
        <w:t> </w:t>
      </w:r>
      <w:r>
        <w:rPr>
          <w:sz w:val="24"/>
        </w:rPr>
        <w:t>die</w:t>
      </w:r>
      <w:r>
        <w:rPr>
          <w:spacing w:val="-9"/>
          <w:sz w:val="24"/>
        </w:rPr>
        <w:t> </w:t>
      </w:r>
      <w:r>
        <w:rPr>
          <w:sz w:val="24"/>
        </w:rPr>
        <w:t>in</w:t>
      </w:r>
      <w:r>
        <w:rPr>
          <w:spacing w:val="-9"/>
          <w:sz w:val="24"/>
        </w:rPr>
        <w:t> </w:t>
      </w:r>
      <w:r>
        <w:rPr>
          <w:sz w:val="24"/>
        </w:rPr>
        <w:t>de toekomst kunnen worden doorgevoerd om het product verder te optimaliseren.</w:t>
      </w:r>
    </w:p>
    <w:p>
      <w:pPr>
        <w:pStyle w:val="ListParagraph"/>
        <w:numPr>
          <w:ilvl w:val="0"/>
          <w:numId w:val="11"/>
        </w:numPr>
        <w:tabs>
          <w:tab w:pos="861" w:val="left" w:leader="none"/>
        </w:tabs>
        <w:spacing w:line="276" w:lineRule="auto" w:before="0" w:after="0"/>
        <w:ind w:left="861" w:right="223" w:hanging="360"/>
        <w:jc w:val="both"/>
        <w:rPr>
          <w:sz w:val="24"/>
        </w:rPr>
      </w:pPr>
      <w:r>
        <w:rPr>
          <w:b/>
          <w:sz w:val="24"/>
        </w:rPr>
        <w:t>Conclusie</w:t>
      </w:r>
      <w:r>
        <w:rPr>
          <w:sz w:val="24"/>
        </w:rPr>
        <w:t>: Ten slotte wordt het onderzoek geëvalueerd en worden de prestaties en de relevantie van het ontwikkelde prototype kort besproken.</w:t>
      </w:r>
    </w:p>
    <w:p>
      <w:pPr>
        <w:pStyle w:val="ListParagraph"/>
        <w:spacing w:after="0" w:line="276" w:lineRule="auto"/>
        <w:jc w:val="both"/>
        <w:rPr>
          <w:sz w:val="24"/>
        </w:rPr>
        <w:sectPr>
          <w:pgSz w:w="11910" w:h="16840"/>
          <w:pgMar w:header="0" w:footer="777" w:top="1340" w:bottom="960" w:left="1275" w:right="1275"/>
        </w:sectPr>
      </w:pPr>
    </w:p>
    <w:p>
      <w:pPr>
        <w:pStyle w:val="BodyText"/>
        <w:spacing w:before="4"/>
        <w:rPr>
          <w:sz w:val="17"/>
        </w:rPr>
      </w:pPr>
    </w:p>
    <w:p>
      <w:pPr>
        <w:pStyle w:val="BodyText"/>
        <w:spacing w:after="0"/>
        <w:rPr>
          <w:sz w:val="17"/>
        </w:rPr>
        <w:sectPr>
          <w:pgSz w:w="11910" w:h="16840"/>
          <w:pgMar w:header="0" w:footer="777" w:top="1920" w:bottom="960" w:left="1275" w:right="1275"/>
        </w:sectPr>
      </w:pPr>
    </w:p>
    <w:p>
      <w:pPr>
        <w:pStyle w:val="Heading1"/>
        <w:spacing w:before="57"/>
        <w:ind w:left="3031"/>
      </w:pPr>
      <w:bookmarkStart w:name="_bookmark15" w:id="16"/>
      <w:bookmarkEnd w:id="16"/>
      <w:r>
        <w:rPr/>
      </w:r>
      <w:r>
        <w:rPr/>
        <w:t>Hoofdstuk</w:t>
      </w:r>
      <w:r>
        <w:rPr>
          <w:spacing w:val="-13"/>
        </w:rPr>
        <w:t> </w:t>
      </w:r>
      <w:r>
        <w:rPr/>
        <w:t>2:</w:t>
      </w:r>
      <w:r>
        <w:rPr>
          <w:spacing w:val="-12"/>
        </w:rPr>
        <w:t> </w:t>
      </w:r>
      <w:r>
        <w:rPr>
          <w:spacing w:val="-2"/>
        </w:rPr>
        <w:t>Literatuurstudie</w:t>
      </w:r>
    </w:p>
    <w:p>
      <w:pPr>
        <w:pStyle w:val="BodyText"/>
        <w:spacing w:before="3"/>
        <w:rPr>
          <w:sz w:val="7"/>
        </w:rPr>
      </w:pPr>
      <w:r>
        <w:rPr>
          <w:sz w:val="7"/>
        </w:rPr>
        <mc:AlternateContent>
          <mc:Choice Requires="wps">
            <w:drawing>
              <wp:anchor distT="0" distB="0" distL="0" distR="0" allowOverlap="1" layoutInCell="1" locked="0" behindDoc="1" simplePos="0" relativeHeight="487592448">
                <wp:simplePos x="0" y="0"/>
                <wp:positionH relativeFrom="page">
                  <wp:posOffset>880872</wp:posOffset>
                </wp:positionH>
                <wp:positionV relativeFrom="paragraph">
                  <wp:posOffset>68739</wp:posOffset>
                </wp:positionV>
                <wp:extent cx="5797550" cy="952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5.412539pt;width:456.48pt;height:.72pt;mso-position-horizontal-relative:page;mso-position-vertical-relative:paragraph;z-index:-15724032;mso-wrap-distance-left:0;mso-wrap-distance-right:0" id="docshape10" filled="true" fillcolor="#000000" stroked="false">
                <v:fill type="solid"/>
                <w10:wrap type="topAndBottom"/>
              </v:rect>
            </w:pict>
          </mc:Fallback>
        </mc:AlternateContent>
      </w:r>
    </w:p>
    <w:p>
      <w:pPr>
        <w:pStyle w:val="BodyText"/>
        <w:spacing w:before="128"/>
      </w:pPr>
    </w:p>
    <w:p>
      <w:pPr>
        <w:pStyle w:val="BodyText"/>
        <w:spacing w:line="276" w:lineRule="auto"/>
        <w:ind w:left="136" w:right="223"/>
        <w:jc w:val="both"/>
      </w:pPr>
      <w:r>
        <w:rPr/>
        <w:t>Deze literatuurstudie biedt een grondige analyse van traditionele lengtemeetinstrumenten en hun</w:t>
      </w:r>
      <w:r>
        <w:rPr>
          <w:spacing w:val="-4"/>
        </w:rPr>
        <w:t> </w:t>
      </w:r>
      <w:r>
        <w:rPr/>
        <w:t>beperkingen.</w:t>
      </w:r>
      <w:r>
        <w:rPr>
          <w:spacing w:val="-4"/>
        </w:rPr>
        <w:t> </w:t>
      </w:r>
      <w:r>
        <w:rPr/>
        <w:t>Het</w:t>
      </w:r>
      <w:r>
        <w:rPr>
          <w:spacing w:val="-4"/>
        </w:rPr>
        <w:t> </w:t>
      </w:r>
      <w:r>
        <w:rPr/>
        <w:t>onderzoek</w:t>
      </w:r>
      <w:r>
        <w:rPr>
          <w:spacing w:val="-4"/>
        </w:rPr>
        <w:t> </w:t>
      </w:r>
      <w:r>
        <w:rPr/>
        <w:t>richt</w:t>
      </w:r>
      <w:r>
        <w:rPr>
          <w:spacing w:val="-4"/>
        </w:rPr>
        <w:t> </w:t>
      </w:r>
      <w:r>
        <w:rPr/>
        <w:t>zich</w:t>
      </w:r>
      <w:r>
        <w:rPr>
          <w:spacing w:val="-4"/>
        </w:rPr>
        <w:t> </w:t>
      </w:r>
      <w:r>
        <w:rPr/>
        <w:t>niet</w:t>
      </w:r>
      <w:r>
        <w:rPr>
          <w:spacing w:val="-4"/>
        </w:rPr>
        <w:t> </w:t>
      </w:r>
      <w:r>
        <w:rPr/>
        <w:t>alleen</w:t>
      </w:r>
      <w:r>
        <w:rPr>
          <w:spacing w:val="-4"/>
        </w:rPr>
        <w:t> </w:t>
      </w:r>
      <w:r>
        <w:rPr/>
        <w:t>op</w:t>
      </w:r>
      <w:r>
        <w:rPr>
          <w:spacing w:val="-4"/>
        </w:rPr>
        <w:t> </w:t>
      </w:r>
      <w:r>
        <w:rPr/>
        <w:t>de</w:t>
      </w:r>
      <w:r>
        <w:rPr>
          <w:spacing w:val="-4"/>
        </w:rPr>
        <w:t> </w:t>
      </w:r>
      <w:r>
        <w:rPr/>
        <w:t>kenmerken</w:t>
      </w:r>
      <w:r>
        <w:rPr>
          <w:spacing w:val="-4"/>
        </w:rPr>
        <w:t> </w:t>
      </w:r>
      <w:r>
        <w:rPr/>
        <w:t>en</w:t>
      </w:r>
      <w:r>
        <w:rPr>
          <w:spacing w:val="-4"/>
        </w:rPr>
        <w:t> </w:t>
      </w:r>
      <w:r>
        <w:rPr/>
        <w:t>prestaties</w:t>
      </w:r>
      <w:r>
        <w:rPr>
          <w:spacing w:val="-4"/>
        </w:rPr>
        <w:t> </w:t>
      </w:r>
      <w:r>
        <w:rPr/>
        <w:t>van</w:t>
      </w:r>
      <w:r>
        <w:rPr>
          <w:spacing w:val="-4"/>
        </w:rPr>
        <w:t> </w:t>
      </w:r>
      <w:r>
        <w:rPr/>
        <w:t>deze meetinstrumenten, maar ook op de uitdagingen die gepaard gaan met hun gebruik in diverse toepassingen. Daarnaast worden de innovatieve digitale uitbreidingen van deze instrumenten besproken, waarbij specifieke aandacht wordt besteed aan hoe deze technologieën de nauwkeurigheid, gebruiksvriendelijkheid en efficiëntie van meetprocessen hebben verbeterd. Tegelijkertijd</w:t>
      </w:r>
      <w:r>
        <w:rPr>
          <w:spacing w:val="-5"/>
        </w:rPr>
        <w:t> </w:t>
      </w:r>
      <w:r>
        <w:rPr/>
        <w:t>wordt</w:t>
      </w:r>
      <w:r>
        <w:rPr>
          <w:spacing w:val="-5"/>
        </w:rPr>
        <w:t> </w:t>
      </w:r>
      <w:r>
        <w:rPr/>
        <w:t>onderzocht</w:t>
      </w:r>
      <w:r>
        <w:rPr>
          <w:spacing w:val="-5"/>
        </w:rPr>
        <w:t> </w:t>
      </w:r>
      <w:r>
        <w:rPr/>
        <w:t>welke</w:t>
      </w:r>
      <w:r>
        <w:rPr>
          <w:spacing w:val="-5"/>
        </w:rPr>
        <w:t> </w:t>
      </w:r>
      <w:r>
        <w:rPr/>
        <w:t>essentiële</w:t>
      </w:r>
      <w:r>
        <w:rPr>
          <w:spacing w:val="-5"/>
        </w:rPr>
        <w:t> </w:t>
      </w:r>
      <w:r>
        <w:rPr/>
        <w:t>functionaliteiten</w:t>
      </w:r>
      <w:r>
        <w:rPr>
          <w:spacing w:val="-5"/>
        </w:rPr>
        <w:t> </w:t>
      </w:r>
      <w:r>
        <w:rPr/>
        <w:t>nog</w:t>
      </w:r>
      <w:r>
        <w:rPr>
          <w:spacing w:val="-5"/>
        </w:rPr>
        <w:t> </w:t>
      </w:r>
      <w:r>
        <w:rPr/>
        <w:t>ontbreken</w:t>
      </w:r>
      <w:r>
        <w:rPr>
          <w:spacing w:val="-5"/>
        </w:rPr>
        <w:t> </w:t>
      </w:r>
      <w:r>
        <w:rPr/>
        <w:t>in</w:t>
      </w:r>
      <w:r>
        <w:rPr>
          <w:spacing w:val="-5"/>
        </w:rPr>
        <w:t> </w:t>
      </w:r>
      <w:r>
        <w:rPr/>
        <w:t>bestaande ontwerpen,</w:t>
      </w:r>
      <w:r>
        <w:rPr>
          <w:spacing w:val="-12"/>
        </w:rPr>
        <w:t> </w:t>
      </w:r>
      <w:r>
        <w:rPr/>
        <w:t>met</w:t>
      </w:r>
      <w:r>
        <w:rPr>
          <w:spacing w:val="-11"/>
        </w:rPr>
        <w:t> </w:t>
      </w:r>
      <w:r>
        <w:rPr/>
        <w:t>als</w:t>
      </w:r>
      <w:r>
        <w:rPr>
          <w:spacing w:val="-11"/>
        </w:rPr>
        <w:t> </w:t>
      </w:r>
      <w:r>
        <w:rPr/>
        <w:t>doel</w:t>
      </w:r>
      <w:r>
        <w:rPr>
          <w:spacing w:val="-11"/>
        </w:rPr>
        <w:t> </w:t>
      </w:r>
      <w:r>
        <w:rPr/>
        <w:t>inzicht</w:t>
      </w:r>
      <w:r>
        <w:rPr>
          <w:spacing w:val="-11"/>
        </w:rPr>
        <w:t> </w:t>
      </w:r>
      <w:r>
        <w:rPr/>
        <w:t>te</w:t>
      </w:r>
      <w:r>
        <w:rPr>
          <w:spacing w:val="-11"/>
        </w:rPr>
        <w:t> </w:t>
      </w:r>
      <w:r>
        <w:rPr/>
        <w:t>krijgen</w:t>
      </w:r>
      <w:r>
        <w:rPr>
          <w:spacing w:val="-12"/>
        </w:rPr>
        <w:t> </w:t>
      </w:r>
      <w:r>
        <w:rPr/>
        <w:t>in</w:t>
      </w:r>
      <w:r>
        <w:rPr>
          <w:spacing w:val="-11"/>
        </w:rPr>
        <w:t> </w:t>
      </w:r>
      <w:r>
        <w:rPr/>
        <w:t>de</w:t>
      </w:r>
      <w:r>
        <w:rPr>
          <w:spacing w:val="-11"/>
        </w:rPr>
        <w:t> </w:t>
      </w:r>
      <w:r>
        <w:rPr/>
        <w:t>potentiële</w:t>
      </w:r>
      <w:r>
        <w:rPr>
          <w:spacing w:val="-11"/>
        </w:rPr>
        <w:t> </w:t>
      </w:r>
      <w:r>
        <w:rPr/>
        <w:t>gebieden</w:t>
      </w:r>
      <w:r>
        <w:rPr>
          <w:spacing w:val="-11"/>
        </w:rPr>
        <w:t> </w:t>
      </w:r>
      <w:r>
        <w:rPr/>
        <w:t>voor</w:t>
      </w:r>
      <w:r>
        <w:rPr>
          <w:spacing w:val="-11"/>
        </w:rPr>
        <w:t> </w:t>
      </w:r>
      <w:r>
        <w:rPr/>
        <w:t>verdere</w:t>
      </w:r>
      <w:r>
        <w:rPr>
          <w:spacing w:val="-11"/>
        </w:rPr>
        <w:t> </w:t>
      </w:r>
      <w:r>
        <w:rPr>
          <w:spacing w:val="-2"/>
        </w:rPr>
        <w:t>ontwikkeling.</w:t>
      </w:r>
    </w:p>
    <w:p>
      <w:pPr>
        <w:pStyle w:val="BodyText"/>
        <w:spacing w:after="0" w:line="276" w:lineRule="auto"/>
        <w:jc w:val="both"/>
        <w:sectPr>
          <w:pgSz w:w="11910" w:h="16840"/>
          <w:pgMar w:header="0" w:footer="777" w:top="1340" w:bottom="960" w:left="1275" w:right="1275"/>
        </w:sectPr>
      </w:pPr>
    </w:p>
    <w:p>
      <w:pPr>
        <w:pStyle w:val="Heading2"/>
        <w:numPr>
          <w:ilvl w:val="1"/>
          <w:numId w:val="12"/>
        </w:numPr>
        <w:tabs>
          <w:tab w:pos="795" w:val="left" w:leader="none"/>
        </w:tabs>
        <w:spacing w:line="240" w:lineRule="auto" w:before="59" w:after="0"/>
        <w:ind w:left="795" w:right="0" w:hanging="659"/>
        <w:jc w:val="left"/>
      </w:pPr>
      <w:bookmarkStart w:name="_bookmark16" w:id="17"/>
      <w:bookmarkEnd w:id="17"/>
      <w:r>
        <w:rPr/>
      </w:r>
      <w:r>
        <w:rPr/>
        <w:t>Traditionele</w:t>
      </w:r>
      <w:r>
        <w:rPr>
          <w:spacing w:val="-13"/>
        </w:rPr>
        <w:t> </w:t>
      </w:r>
      <w:r>
        <w:rPr>
          <w:spacing w:val="-2"/>
        </w:rPr>
        <w:t>lengtemeetinstrumenten</w:t>
      </w:r>
    </w:p>
    <w:p>
      <w:pPr>
        <w:pStyle w:val="BodyText"/>
        <w:spacing w:line="276" w:lineRule="auto" w:before="492"/>
        <w:ind w:left="136" w:right="223"/>
        <w:jc w:val="both"/>
      </w:pPr>
      <w:r>
        <w:rPr/>
        <w:t>Traditionele</w:t>
      </w:r>
      <w:r>
        <w:rPr>
          <w:spacing w:val="-8"/>
        </w:rPr>
        <w:t> </w:t>
      </w:r>
      <w:r>
        <w:rPr/>
        <w:t>lengtemeetinstrumenten</w:t>
      </w:r>
      <w:r>
        <w:rPr>
          <w:spacing w:val="-8"/>
        </w:rPr>
        <w:t> </w:t>
      </w:r>
      <w:r>
        <w:rPr/>
        <w:t>hebben</w:t>
      </w:r>
      <w:r>
        <w:rPr>
          <w:spacing w:val="-8"/>
        </w:rPr>
        <w:t> </w:t>
      </w:r>
      <w:r>
        <w:rPr/>
        <w:t>decennialang</w:t>
      </w:r>
      <w:r>
        <w:rPr>
          <w:spacing w:val="-8"/>
        </w:rPr>
        <w:t> </w:t>
      </w:r>
      <w:r>
        <w:rPr/>
        <w:t>een</w:t>
      </w:r>
      <w:r>
        <w:rPr>
          <w:spacing w:val="-8"/>
        </w:rPr>
        <w:t> </w:t>
      </w:r>
      <w:r>
        <w:rPr/>
        <w:t>centrale</w:t>
      </w:r>
      <w:r>
        <w:rPr>
          <w:spacing w:val="-8"/>
        </w:rPr>
        <w:t> </w:t>
      </w:r>
      <w:r>
        <w:rPr/>
        <w:t>rol</w:t>
      </w:r>
      <w:r>
        <w:rPr>
          <w:spacing w:val="-8"/>
        </w:rPr>
        <w:t> </w:t>
      </w:r>
      <w:r>
        <w:rPr/>
        <w:t>gespeeld</w:t>
      </w:r>
      <w:r>
        <w:rPr>
          <w:spacing w:val="-8"/>
        </w:rPr>
        <w:t> </w:t>
      </w:r>
      <w:r>
        <w:rPr/>
        <w:t>in</w:t>
      </w:r>
      <w:r>
        <w:rPr>
          <w:spacing w:val="-8"/>
        </w:rPr>
        <w:t> </w:t>
      </w:r>
      <w:r>
        <w:rPr/>
        <w:t>allerlei meet- en bouwtoepassingen. Deze hulpmiddelen omvatten eenvoudige maar efficiënte gereedschappen zoals:</w:t>
      </w:r>
    </w:p>
    <w:p>
      <w:pPr>
        <w:pStyle w:val="BodyText"/>
        <w:spacing w:before="58"/>
      </w:pPr>
    </w:p>
    <w:p>
      <w:pPr>
        <w:pStyle w:val="ListParagraph"/>
        <w:numPr>
          <w:ilvl w:val="0"/>
          <w:numId w:val="13"/>
        </w:numPr>
        <w:tabs>
          <w:tab w:pos="861" w:val="left" w:leader="none"/>
        </w:tabs>
        <w:spacing w:line="276" w:lineRule="auto" w:before="1" w:after="0"/>
        <w:ind w:left="861" w:right="223" w:hanging="360"/>
        <w:jc w:val="both"/>
        <w:rPr>
          <w:sz w:val="24"/>
        </w:rPr>
      </w:pPr>
      <w:r>
        <w:rPr>
          <w:b/>
          <w:sz w:val="24"/>
        </w:rPr>
        <w:t>Rolmeters</w:t>
      </w:r>
      <w:r>
        <w:rPr>
          <w:sz w:val="24"/>
        </w:rPr>
        <w:t>: Dit zijn flexibele meetlinten die in een compacte behuizing worden opgeslagen. Ze worden veel gebruikt in de bouw, doe-het-zelfprojecten en interieurontwerp. Hun flexibiliteit en draagbaarheid maken ze ideaal voor het meten van rechte afstanden, evenals het omzeilen van kleine obstakels.</w:t>
      </w:r>
    </w:p>
    <w:p>
      <w:pPr>
        <w:pStyle w:val="ListParagraph"/>
        <w:numPr>
          <w:ilvl w:val="0"/>
          <w:numId w:val="13"/>
        </w:numPr>
        <w:tabs>
          <w:tab w:pos="861" w:val="left" w:leader="none"/>
        </w:tabs>
        <w:spacing w:line="276" w:lineRule="auto" w:before="2" w:after="0"/>
        <w:ind w:left="861" w:right="223" w:hanging="360"/>
        <w:jc w:val="both"/>
        <w:rPr>
          <w:sz w:val="24"/>
        </w:rPr>
      </w:pPr>
      <w:r>
        <w:rPr>
          <w:b/>
          <w:sz w:val="24"/>
        </w:rPr>
        <w:t>Schuifmaten</w:t>
      </w:r>
      <w:r>
        <w:rPr>
          <w:sz w:val="24"/>
        </w:rPr>
        <w:t>: Deze instrumenten, vaak gemaakt van staal, bieden een nauwkeurige manier</w:t>
      </w:r>
      <w:r>
        <w:rPr>
          <w:spacing w:val="-12"/>
          <w:sz w:val="24"/>
        </w:rPr>
        <w:t> </w:t>
      </w:r>
      <w:r>
        <w:rPr>
          <w:sz w:val="24"/>
        </w:rPr>
        <w:t>om</w:t>
      </w:r>
      <w:r>
        <w:rPr>
          <w:spacing w:val="-12"/>
          <w:sz w:val="24"/>
        </w:rPr>
        <w:t> </w:t>
      </w:r>
      <w:r>
        <w:rPr>
          <w:sz w:val="24"/>
        </w:rPr>
        <w:t>zowel</w:t>
      </w:r>
      <w:r>
        <w:rPr>
          <w:spacing w:val="-12"/>
          <w:sz w:val="24"/>
        </w:rPr>
        <w:t> </w:t>
      </w:r>
      <w:r>
        <w:rPr>
          <w:sz w:val="24"/>
        </w:rPr>
        <w:t>binnen-</w:t>
      </w:r>
      <w:r>
        <w:rPr>
          <w:spacing w:val="-12"/>
          <w:sz w:val="24"/>
        </w:rPr>
        <w:t> </w:t>
      </w:r>
      <w:r>
        <w:rPr>
          <w:sz w:val="24"/>
        </w:rPr>
        <w:t>als</w:t>
      </w:r>
      <w:r>
        <w:rPr>
          <w:spacing w:val="-12"/>
          <w:sz w:val="24"/>
        </w:rPr>
        <w:t> </w:t>
      </w:r>
      <w:r>
        <w:rPr>
          <w:sz w:val="24"/>
        </w:rPr>
        <w:t>buitendiameters</w:t>
      </w:r>
      <w:r>
        <w:rPr>
          <w:spacing w:val="-12"/>
          <w:sz w:val="24"/>
        </w:rPr>
        <w:t> </w:t>
      </w:r>
      <w:r>
        <w:rPr>
          <w:sz w:val="24"/>
        </w:rPr>
        <w:t>te</w:t>
      </w:r>
      <w:r>
        <w:rPr>
          <w:spacing w:val="-12"/>
          <w:sz w:val="24"/>
        </w:rPr>
        <w:t> </w:t>
      </w:r>
      <w:r>
        <w:rPr>
          <w:sz w:val="24"/>
        </w:rPr>
        <w:t>meten,</w:t>
      </w:r>
      <w:r>
        <w:rPr>
          <w:spacing w:val="-12"/>
          <w:sz w:val="24"/>
        </w:rPr>
        <w:t> </w:t>
      </w:r>
      <w:r>
        <w:rPr>
          <w:sz w:val="24"/>
        </w:rPr>
        <w:t>evenals</w:t>
      </w:r>
      <w:r>
        <w:rPr>
          <w:spacing w:val="-12"/>
          <w:sz w:val="24"/>
        </w:rPr>
        <w:t> </w:t>
      </w:r>
      <w:r>
        <w:rPr>
          <w:sz w:val="24"/>
        </w:rPr>
        <w:t>de</w:t>
      </w:r>
      <w:r>
        <w:rPr>
          <w:spacing w:val="-12"/>
          <w:sz w:val="24"/>
        </w:rPr>
        <w:t> </w:t>
      </w:r>
      <w:r>
        <w:rPr>
          <w:sz w:val="24"/>
        </w:rPr>
        <w:t>diepte</w:t>
      </w:r>
      <w:r>
        <w:rPr>
          <w:spacing w:val="-12"/>
          <w:sz w:val="24"/>
        </w:rPr>
        <w:t> </w:t>
      </w:r>
      <w:r>
        <w:rPr>
          <w:sz w:val="24"/>
        </w:rPr>
        <w:t>van</w:t>
      </w:r>
      <w:r>
        <w:rPr>
          <w:spacing w:val="-12"/>
          <w:sz w:val="24"/>
        </w:rPr>
        <w:t> </w:t>
      </w:r>
      <w:r>
        <w:rPr>
          <w:sz w:val="24"/>
        </w:rPr>
        <w:t>objecten. Schuifmaten zijn wijdverspreid in technische toepassingen, waaronder werktuigbouwkunde en productie.</w:t>
      </w:r>
    </w:p>
    <w:p>
      <w:pPr>
        <w:pStyle w:val="ListParagraph"/>
        <w:numPr>
          <w:ilvl w:val="0"/>
          <w:numId w:val="13"/>
        </w:numPr>
        <w:tabs>
          <w:tab w:pos="861" w:val="left" w:leader="none"/>
        </w:tabs>
        <w:spacing w:line="276" w:lineRule="auto" w:before="0" w:after="0"/>
        <w:ind w:left="861" w:right="223" w:hanging="360"/>
        <w:jc w:val="both"/>
        <w:rPr>
          <w:sz w:val="24"/>
        </w:rPr>
      </w:pPr>
      <w:r>
        <w:rPr>
          <w:b/>
          <w:sz w:val="24"/>
        </w:rPr>
        <w:t>Meetlatten</w:t>
      </w:r>
      <w:r>
        <w:rPr>
          <w:sz w:val="24"/>
        </w:rPr>
        <w:t>: Een meetlat of een vouwbare duimstok wordt vaak gebruikt in situaties waar eenvoud en herhaalbaarheid belangrijk zijn.</w:t>
      </w:r>
    </w:p>
    <w:p>
      <w:pPr>
        <w:pStyle w:val="ListParagraph"/>
        <w:numPr>
          <w:ilvl w:val="0"/>
          <w:numId w:val="13"/>
        </w:numPr>
        <w:tabs>
          <w:tab w:pos="861" w:val="left" w:leader="none"/>
        </w:tabs>
        <w:spacing w:line="276" w:lineRule="auto" w:before="0" w:after="0"/>
        <w:ind w:left="861" w:right="223" w:hanging="360"/>
        <w:jc w:val="both"/>
        <w:rPr>
          <w:sz w:val="24"/>
        </w:rPr>
      </w:pPr>
      <w:r>
        <w:rPr>
          <w:b/>
          <w:sz w:val="24"/>
        </w:rPr>
        <w:t>Story</w:t>
      </w:r>
      <w:r>
        <w:rPr>
          <w:b/>
          <w:spacing w:val="-13"/>
          <w:sz w:val="24"/>
        </w:rPr>
        <w:t> </w:t>
      </w:r>
      <w:r>
        <w:rPr>
          <w:b/>
          <w:sz w:val="24"/>
        </w:rPr>
        <w:t>poles</w:t>
      </w:r>
      <w:r>
        <w:rPr>
          <w:sz w:val="24"/>
        </w:rPr>
        <w:t>:</w:t>
      </w:r>
      <w:r>
        <w:rPr>
          <w:spacing w:val="-13"/>
          <w:sz w:val="24"/>
        </w:rPr>
        <w:t> </w:t>
      </w:r>
      <w:r>
        <w:rPr>
          <w:sz w:val="24"/>
        </w:rPr>
        <w:t>Deze</w:t>
      </w:r>
      <w:r>
        <w:rPr>
          <w:spacing w:val="-13"/>
          <w:sz w:val="24"/>
        </w:rPr>
        <w:t> </w:t>
      </w:r>
      <w:r>
        <w:rPr>
          <w:sz w:val="24"/>
        </w:rPr>
        <w:t>lange</w:t>
      </w:r>
      <w:r>
        <w:rPr>
          <w:spacing w:val="-13"/>
          <w:sz w:val="24"/>
        </w:rPr>
        <w:t> </w:t>
      </w:r>
      <w:r>
        <w:rPr>
          <w:sz w:val="24"/>
        </w:rPr>
        <w:t>stokken</w:t>
      </w:r>
      <w:r>
        <w:rPr>
          <w:spacing w:val="-13"/>
          <w:sz w:val="24"/>
        </w:rPr>
        <w:t> </w:t>
      </w:r>
      <w:r>
        <w:rPr>
          <w:sz w:val="24"/>
        </w:rPr>
        <w:t>of</w:t>
      </w:r>
      <w:r>
        <w:rPr>
          <w:spacing w:val="-13"/>
          <w:sz w:val="24"/>
        </w:rPr>
        <w:t> </w:t>
      </w:r>
      <w:r>
        <w:rPr>
          <w:sz w:val="24"/>
        </w:rPr>
        <w:t>latten,</w:t>
      </w:r>
      <w:r>
        <w:rPr>
          <w:spacing w:val="-13"/>
          <w:sz w:val="24"/>
        </w:rPr>
        <w:t> </w:t>
      </w:r>
      <w:r>
        <w:rPr>
          <w:sz w:val="24"/>
        </w:rPr>
        <w:t>vaak</w:t>
      </w:r>
      <w:r>
        <w:rPr>
          <w:spacing w:val="-13"/>
          <w:sz w:val="24"/>
        </w:rPr>
        <w:t> </w:t>
      </w:r>
      <w:r>
        <w:rPr>
          <w:sz w:val="24"/>
        </w:rPr>
        <w:t>gebruikt</w:t>
      </w:r>
      <w:r>
        <w:rPr>
          <w:spacing w:val="-13"/>
          <w:sz w:val="24"/>
        </w:rPr>
        <w:t> </w:t>
      </w:r>
      <w:r>
        <w:rPr>
          <w:sz w:val="24"/>
        </w:rPr>
        <w:t>in</w:t>
      </w:r>
      <w:r>
        <w:rPr>
          <w:spacing w:val="-13"/>
          <w:sz w:val="24"/>
        </w:rPr>
        <w:t> </w:t>
      </w:r>
      <w:r>
        <w:rPr>
          <w:sz w:val="24"/>
        </w:rPr>
        <w:t>de</w:t>
      </w:r>
      <w:r>
        <w:rPr>
          <w:spacing w:val="-13"/>
          <w:sz w:val="24"/>
        </w:rPr>
        <w:t> </w:t>
      </w:r>
      <w:r>
        <w:rPr>
          <w:sz w:val="24"/>
        </w:rPr>
        <w:t>bouw</w:t>
      </w:r>
      <w:r>
        <w:rPr>
          <w:spacing w:val="-13"/>
          <w:sz w:val="24"/>
        </w:rPr>
        <w:t> </w:t>
      </w:r>
      <w:r>
        <w:rPr>
          <w:sz w:val="24"/>
        </w:rPr>
        <w:t>en</w:t>
      </w:r>
      <w:r>
        <w:rPr>
          <w:spacing w:val="-13"/>
          <w:sz w:val="24"/>
        </w:rPr>
        <w:t> </w:t>
      </w:r>
      <w:r>
        <w:rPr>
          <w:sz w:val="24"/>
        </w:rPr>
        <w:t>houtbewerking, dienen als een fysieke maatstaf voor herhaalde metingen en markeringen. Ze worden doorgaans</w:t>
      </w:r>
      <w:r>
        <w:rPr>
          <w:spacing w:val="-11"/>
          <w:sz w:val="24"/>
        </w:rPr>
        <w:t> </w:t>
      </w:r>
      <w:r>
        <w:rPr>
          <w:sz w:val="24"/>
        </w:rPr>
        <w:t>gebruikt</w:t>
      </w:r>
      <w:r>
        <w:rPr>
          <w:spacing w:val="-11"/>
          <w:sz w:val="24"/>
        </w:rPr>
        <w:t> </w:t>
      </w:r>
      <w:r>
        <w:rPr>
          <w:sz w:val="24"/>
        </w:rPr>
        <w:t>om</w:t>
      </w:r>
      <w:r>
        <w:rPr>
          <w:spacing w:val="-11"/>
          <w:sz w:val="24"/>
        </w:rPr>
        <w:t> </w:t>
      </w:r>
      <w:r>
        <w:rPr>
          <w:sz w:val="24"/>
        </w:rPr>
        <w:t>consistentie</w:t>
      </w:r>
      <w:r>
        <w:rPr>
          <w:spacing w:val="-11"/>
          <w:sz w:val="24"/>
        </w:rPr>
        <w:t> </w:t>
      </w:r>
      <w:r>
        <w:rPr>
          <w:sz w:val="24"/>
        </w:rPr>
        <w:t>te</w:t>
      </w:r>
      <w:r>
        <w:rPr>
          <w:spacing w:val="-11"/>
          <w:sz w:val="24"/>
        </w:rPr>
        <w:t> </w:t>
      </w:r>
      <w:r>
        <w:rPr>
          <w:sz w:val="24"/>
        </w:rPr>
        <w:t>garanderen</w:t>
      </w:r>
      <w:r>
        <w:rPr>
          <w:spacing w:val="-11"/>
          <w:sz w:val="24"/>
        </w:rPr>
        <w:t> </w:t>
      </w:r>
      <w:r>
        <w:rPr>
          <w:sz w:val="24"/>
        </w:rPr>
        <w:t>in</w:t>
      </w:r>
      <w:r>
        <w:rPr>
          <w:spacing w:val="-11"/>
          <w:sz w:val="24"/>
        </w:rPr>
        <w:t> </w:t>
      </w:r>
      <w:r>
        <w:rPr>
          <w:sz w:val="24"/>
        </w:rPr>
        <w:t>verticale</w:t>
      </w:r>
      <w:r>
        <w:rPr>
          <w:spacing w:val="-11"/>
          <w:sz w:val="24"/>
        </w:rPr>
        <w:t> </w:t>
      </w:r>
      <w:r>
        <w:rPr>
          <w:sz w:val="24"/>
        </w:rPr>
        <w:t>of</w:t>
      </w:r>
      <w:r>
        <w:rPr>
          <w:spacing w:val="-11"/>
          <w:sz w:val="24"/>
        </w:rPr>
        <w:t> </w:t>
      </w:r>
      <w:r>
        <w:rPr>
          <w:sz w:val="24"/>
        </w:rPr>
        <w:t>horizontale</w:t>
      </w:r>
      <w:r>
        <w:rPr>
          <w:spacing w:val="-11"/>
          <w:sz w:val="24"/>
        </w:rPr>
        <w:t> </w:t>
      </w:r>
      <w:r>
        <w:rPr>
          <w:sz w:val="24"/>
        </w:rPr>
        <w:t>afstanden, zoals bij raam- of deurinstallaties. Doordat de pole een fysieke representatie is van de metingen, kunnen dezelfde waarden steeds opnieuw worden uitgezet zonder meetafwijkingen.</w:t>
      </w:r>
      <w:r>
        <w:rPr>
          <w:spacing w:val="-15"/>
          <w:sz w:val="24"/>
        </w:rPr>
        <w:t> </w:t>
      </w:r>
      <w:r>
        <w:rPr>
          <w:sz w:val="24"/>
        </w:rPr>
        <w:t>Hoewel</w:t>
      </w:r>
      <w:r>
        <w:rPr>
          <w:spacing w:val="-15"/>
          <w:sz w:val="24"/>
        </w:rPr>
        <w:t> </w:t>
      </w:r>
      <w:r>
        <w:rPr>
          <w:sz w:val="24"/>
        </w:rPr>
        <w:t>moderne</w:t>
      </w:r>
      <w:r>
        <w:rPr>
          <w:spacing w:val="-15"/>
          <w:sz w:val="24"/>
        </w:rPr>
        <w:t> </w:t>
      </w:r>
      <w:r>
        <w:rPr>
          <w:sz w:val="24"/>
        </w:rPr>
        <w:t>digitale</w:t>
      </w:r>
      <w:r>
        <w:rPr>
          <w:spacing w:val="-15"/>
          <w:sz w:val="24"/>
        </w:rPr>
        <w:t> </w:t>
      </w:r>
      <w:r>
        <w:rPr>
          <w:sz w:val="24"/>
        </w:rPr>
        <w:t>meetinstrumenten</w:t>
      </w:r>
      <w:r>
        <w:rPr>
          <w:spacing w:val="-15"/>
          <w:sz w:val="24"/>
        </w:rPr>
        <w:t> </w:t>
      </w:r>
      <w:r>
        <w:rPr>
          <w:sz w:val="24"/>
        </w:rPr>
        <w:t>zoals</w:t>
      </w:r>
      <w:r>
        <w:rPr>
          <w:spacing w:val="-15"/>
          <w:sz w:val="24"/>
        </w:rPr>
        <w:t> </w:t>
      </w:r>
      <w:r>
        <w:rPr>
          <w:sz w:val="24"/>
        </w:rPr>
        <w:t>laserafstandmeters en digitale schuifmaten steeds vaker worden gebruikt, blijft de story pole interessant om een nieuwe digitale versie te krijgen.</w:t>
      </w:r>
    </w:p>
    <w:p>
      <w:pPr>
        <w:pStyle w:val="BodyText"/>
        <w:spacing w:before="57"/>
      </w:pPr>
    </w:p>
    <w:p>
      <w:pPr>
        <w:pStyle w:val="BodyText"/>
        <w:spacing w:line="276" w:lineRule="auto"/>
        <w:ind w:left="136" w:right="223"/>
        <w:jc w:val="both"/>
      </w:pPr>
      <w:r>
        <w:rPr/>
        <w:t>Elk van deze instrumenten wordt handmatig bediend en vereist dat de gebruiker visueel de metingen afleest en overbrengt, wat ze veelzijdig en breed toepasbaar maakt in niet-digitale contexten, maar ook ruimte geeft voor menselijke fouten.</w:t>
      </w:r>
    </w:p>
    <w:p>
      <w:pPr>
        <w:pStyle w:val="BodyText"/>
      </w:pPr>
    </w:p>
    <w:p>
      <w:pPr>
        <w:pStyle w:val="BodyText"/>
      </w:pPr>
    </w:p>
    <w:p>
      <w:pPr>
        <w:pStyle w:val="BodyText"/>
        <w:spacing w:before="28"/>
      </w:pPr>
    </w:p>
    <w:p>
      <w:pPr>
        <w:pStyle w:val="Heading3"/>
        <w:numPr>
          <w:ilvl w:val="2"/>
          <w:numId w:val="12"/>
        </w:numPr>
        <w:tabs>
          <w:tab w:pos="951" w:val="left" w:leader="none"/>
        </w:tabs>
        <w:spacing w:line="240" w:lineRule="auto" w:before="0" w:after="0"/>
        <w:ind w:left="951" w:right="0" w:hanging="810"/>
        <w:jc w:val="left"/>
      </w:pPr>
      <w:bookmarkStart w:name="_bookmark17" w:id="18"/>
      <w:bookmarkEnd w:id="18"/>
      <w:r>
        <w:rPr/>
      </w:r>
      <w:r>
        <w:rPr>
          <w:spacing w:val="-2"/>
        </w:rPr>
        <w:t>Beperkingen</w:t>
      </w:r>
    </w:p>
    <w:p>
      <w:pPr>
        <w:pStyle w:val="BodyText"/>
        <w:spacing w:line="276" w:lineRule="auto" w:before="399"/>
        <w:ind w:left="136" w:right="227"/>
        <w:jc w:val="both"/>
      </w:pPr>
      <w:r>
        <w:rPr/>
        <w:t>Hoewel</w:t>
      </w:r>
      <w:r>
        <w:rPr>
          <w:spacing w:val="-11"/>
        </w:rPr>
        <w:t> </w:t>
      </w:r>
      <w:r>
        <w:rPr/>
        <w:t>traditionele</w:t>
      </w:r>
      <w:r>
        <w:rPr>
          <w:spacing w:val="-11"/>
        </w:rPr>
        <w:t> </w:t>
      </w:r>
      <w:r>
        <w:rPr/>
        <w:t>lengtemeetinstrumenten</w:t>
      </w:r>
      <w:r>
        <w:rPr>
          <w:spacing w:val="-11"/>
        </w:rPr>
        <w:t> </w:t>
      </w:r>
      <w:r>
        <w:rPr/>
        <w:t>betrouwbaar</w:t>
      </w:r>
      <w:r>
        <w:rPr>
          <w:spacing w:val="-11"/>
        </w:rPr>
        <w:t> </w:t>
      </w:r>
      <w:r>
        <w:rPr/>
        <w:t>en</w:t>
      </w:r>
      <w:r>
        <w:rPr>
          <w:spacing w:val="-11"/>
        </w:rPr>
        <w:t> </w:t>
      </w:r>
      <w:r>
        <w:rPr/>
        <w:t>betaalbaar</w:t>
      </w:r>
      <w:r>
        <w:rPr>
          <w:spacing w:val="-11"/>
        </w:rPr>
        <w:t> </w:t>
      </w:r>
      <w:r>
        <w:rPr/>
        <w:t>zijn,</w:t>
      </w:r>
      <w:r>
        <w:rPr>
          <w:spacing w:val="-11"/>
        </w:rPr>
        <w:t> </w:t>
      </w:r>
      <w:r>
        <w:rPr/>
        <w:t>hebben</w:t>
      </w:r>
      <w:r>
        <w:rPr>
          <w:spacing w:val="-11"/>
        </w:rPr>
        <w:t> </w:t>
      </w:r>
      <w:r>
        <w:rPr/>
        <w:t>ze</w:t>
      </w:r>
      <w:r>
        <w:rPr>
          <w:spacing w:val="-11"/>
        </w:rPr>
        <w:t> </w:t>
      </w:r>
      <w:r>
        <w:rPr/>
        <w:t>enkele belangrijke</w:t>
      </w:r>
      <w:r>
        <w:rPr>
          <w:spacing w:val="-10"/>
        </w:rPr>
        <w:t> </w:t>
      </w:r>
      <w:r>
        <w:rPr/>
        <w:t>beperkingen</w:t>
      </w:r>
      <w:r>
        <w:rPr>
          <w:spacing w:val="-10"/>
        </w:rPr>
        <w:t> </w:t>
      </w:r>
      <w:r>
        <w:rPr/>
        <w:t>die</w:t>
      </w:r>
      <w:r>
        <w:rPr>
          <w:spacing w:val="-10"/>
        </w:rPr>
        <w:t> </w:t>
      </w:r>
      <w:r>
        <w:rPr/>
        <w:t>hun</w:t>
      </w:r>
      <w:r>
        <w:rPr>
          <w:spacing w:val="-10"/>
        </w:rPr>
        <w:t> </w:t>
      </w:r>
      <w:r>
        <w:rPr/>
        <w:t>bruikbaarheid</w:t>
      </w:r>
      <w:r>
        <w:rPr>
          <w:spacing w:val="-10"/>
        </w:rPr>
        <w:t> </w:t>
      </w:r>
      <w:r>
        <w:rPr/>
        <w:t>kunnen</w:t>
      </w:r>
      <w:r>
        <w:rPr>
          <w:spacing w:val="-10"/>
        </w:rPr>
        <w:t> </w:t>
      </w:r>
      <w:r>
        <w:rPr/>
        <w:t>beïnvloeden,</w:t>
      </w:r>
      <w:r>
        <w:rPr>
          <w:spacing w:val="-10"/>
        </w:rPr>
        <w:t> </w:t>
      </w:r>
      <w:r>
        <w:rPr/>
        <w:t>vooral</w:t>
      </w:r>
      <w:r>
        <w:rPr>
          <w:spacing w:val="-10"/>
        </w:rPr>
        <w:t> </w:t>
      </w:r>
      <w:r>
        <w:rPr/>
        <w:t>in</w:t>
      </w:r>
      <w:r>
        <w:rPr>
          <w:spacing w:val="-10"/>
        </w:rPr>
        <w:t> </w:t>
      </w:r>
      <w:r>
        <w:rPr/>
        <w:t>situaties</w:t>
      </w:r>
      <w:r>
        <w:rPr>
          <w:spacing w:val="-10"/>
        </w:rPr>
        <w:t> </w:t>
      </w:r>
      <w:r>
        <w:rPr/>
        <w:t>die</w:t>
      </w:r>
      <w:r>
        <w:rPr>
          <w:spacing w:val="-10"/>
        </w:rPr>
        <w:t> </w:t>
      </w:r>
      <w:r>
        <w:rPr/>
        <w:t>een hoge mate van precisie vereisen.</w:t>
      </w:r>
    </w:p>
    <w:p>
      <w:pPr>
        <w:pStyle w:val="BodyText"/>
        <w:spacing w:before="67"/>
      </w:pPr>
    </w:p>
    <w:p>
      <w:pPr>
        <w:pStyle w:val="BodyText"/>
        <w:spacing w:line="276" w:lineRule="auto" w:before="1"/>
        <w:ind w:left="136" w:right="223"/>
        <w:jc w:val="both"/>
      </w:pPr>
      <w:r>
        <w:rPr/>
        <w:t>Menselijke fouten kunnen een rol spelen bij het meten. Zo kunnen afleesfouten optreden wanneer de gebruiker de schaalverdeling niet nauwkeurig afleest, wat vooral problematisch kan zijn bij slecht licht of lange meetafstanden. Positioneringsfouten ontstaan wanneer een rolmeter</w:t>
      </w:r>
      <w:r>
        <w:rPr>
          <w:spacing w:val="9"/>
        </w:rPr>
        <w:t> </w:t>
      </w:r>
      <w:r>
        <w:rPr/>
        <w:t>niet</w:t>
      </w:r>
      <w:r>
        <w:rPr>
          <w:spacing w:val="12"/>
        </w:rPr>
        <w:t> </w:t>
      </w:r>
      <w:r>
        <w:rPr/>
        <w:t>volledig</w:t>
      </w:r>
      <w:r>
        <w:rPr>
          <w:spacing w:val="11"/>
        </w:rPr>
        <w:t> </w:t>
      </w:r>
      <w:r>
        <w:rPr/>
        <w:t>strak</w:t>
      </w:r>
      <w:r>
        <w:rPr>
          <w:spacing w:val="12"/>
        </w:rPr>
        <w:t> </w:t>
      </w:r>
      <w:r>
        <w:rPr/>
        <w:t>wordt</w:t>
      </w:r>
      <w:r>
        <w:rPr>
          <w:spacing w:val="11"/>
        </w:rPr>
        <w:t> </w:t>
      </w:r>
      <w:r>
        <w:rPr/>
        <w:t>gehouden,</w:t>
      </w:r>
      <w:r>
        <w:rPr>
          <w:spacing w:val="12"/>
        </w:rPr>
        <w:t> </w:t>
      </w:r>
      <w:r>
        <w:rPr/>
        <w:t>wat</w:t>
      </w:r>
      <w:r>
        <w:rPr>
          <w:spacing w:val="12"/>
        </w:rPr>
        <w:t> </w:t>
      </w:r>
      <w:r>
        <w:rPr/>
        <w:t>kleine</w:t>
      </w:r>
      <w:r>
        <w:rPr>
          <w:spacing w:val="11"/>
        </w:rPr>
        <w:t> </w:t>
      </w:r>
      <w:r>
        <w:rPr/>
        <w:t>afwijkingen</w:t>
      </w:r>
      <w:r>
        <w:rPr>
          <w:spacing w:val="12"/>
        </w:rPr>
        <w:t> </w:t>
      </w:r>
      <w:r>
        <w:rPr/>
        <w:t>kan</w:t>
      </w:r>
      <w:r>
        <w:rPr>
          <w:spacing w:val="11"/>
        </w:rPr>
        <w:t> </w:t>
      </w:r>
      <w:r>
        <w:rPr/>
        <w:t>veroorzaken</w:t>
      </w:r>
      <w:r>
        <w:rPr>
          <w:spacing w:val="12"/>
        </w:rPr>
        <w:t> </w:t>
      </w:r>
      <w:r>
        <w:rPr/>
        <w:t>die</w:t>
      </w:r>
      <w:r>
        <w:rPr>
          <w:spacing w:val="12"/>
        </w:rPr>
        <w:t> </w:t>
      </w:r>
      <w:r>
        <w:rPr>
          <w:spacing w:val="-5"/>
        </w:rPr>
        <w:t>de</w:t>
      </w:r>
    </w:p>
    <w:p>
      <w:pPr>
        <w:pStyle w:val="BodyText"/>
        <w:spacing w:after="0" w:line="276" w:lineRule="auto"/>
        <w:jc w:val="both"/>
        <w:sectPr>
          <w:pgSz w:w="11910" w:h="16840"/>
          <w:pgMar w:header="0" w:footer="777" w:top="1340" w:bottom="960" w:left="1275" w:right="1275"/>
        </w:sectPr>
      </w:pPr>
    </w:p>
    <w:p>
      <w:pPr>
        <w:pStyle w:val="BodyText"/>
        <w:spacing w:line="276" w:lineRule="auto" w:before="79"/>
        <w:ind w:left="136" w:right="223"/>
        <w:jc w:val="both"/>
      </w:pPr>
      <w:r>
        <w:rPr/>
        <w:t>nauwkeurigheid</w:t>
      </w:r>
      <w:r>
        <w:rPr>
          <w:spacing w:val="-2"/>
        </w:rPr>
        <w:t> </w:t>
      </w:r>
      <w:r>
        <w:rPr/>
        <w:t>beïnvloeden.</w:t>
      </w:r>
      <w:r>
        <w:rPr>
          <w:spacing w:val="-2"/>
        </w:rPr>
        <w:t> </w:t>
      </w:r>
      <w:r>
        <w:rPr/>
        <w:t>Daarnaast</w:t>
      </w:r>
      <w:r>
        <w:rPr>
          <w:spacing w:val="-2"/>
        </w:rPr>
        <w:t> </w:t>
      </w:r>
      <w:r>
        <w:rPr/>
        <w:t>is</w:t>
      </w:r>
      <w:r>
        <w:rPr>
          <w:spacing w:val="-2"/>
        </w:rPr>
        <w:t> </w:t>
      </w:r>
      <w:r>
        <w:rPr/>
        <w:t>herhaalbaarheid</w:t>
      </w:r>
      <w:r>
        <w:rPr>
          <w:spacing w:val="-2"/>
        </w:rPr>
        <w:t> </w:t>
      </w:r>
      <w:r>
        <w:rPr/>
        <w:t>vaak</w:t>
      </w:r>
      <w:r>
        <w:rPr>
          <w:spacing w:val="-2"/>
        </w:rPr>
        <w:t> </w:t>
      </w:r>
      <w:r>
        <w:rPr/>
        <w:t>een</w:t>
      </w:r>
      <w:r>
        <w:rPr>
          <w:spacing w:val="-2"/>
        </w:rPr>
        <w:t> </w:t>
      </w:r>
      <w:r>
        <w:rPr/>
        <w:t>probleem,</w:t>
      </w:r>
      <w:r>
        <w:rPr>
          <w:spacing w:val="-2"/>
        </w:rPr>
        <w:t> </w:t>
      </w:r>
      <w:r>
        <w:rPr/>
        <w:t>aangezien</w:t>
      </w:r>
      <w:r>
        <w:rPr>
          <w:spacing w:val="-2"/>
        </w:rPr>
        <w:t> </w:t>
      </w:r>
      <w:r>
        <w:rPr/>
        <w:t>het lastig is om exact dezelfde meting meerdere keren te herhalen zonder kleine afwijkingen.</w:t>
      </w:r>
    </w:p>
    <w:p>
      <w:pPr>
        <w:pStyle w:val="BodyText"/>
        <w:spacing w:line="280" w:lineRule="auto"/>
        <w:ind w:left="136" w:right="223"/>
        <w:jc w:val="both"/>
      </w:pPr>
      <w:r>
        <w:rPr/>
        <w:t>Verder is de hulp beperkt bij het meten van complexe vormen. Het meten van gebogen oppervlakken, gaten of sleuven kan lastig zijn met traditionele lineaire meetinstrumenten.</w:t>
      </w:r>
    </w:p>
    <w:p>
      <w:pPr>
        <w:pStyle w:val="BodyText"/>
      </w:pPr>
    </w:p>
    <w:p>
      <w:pPr>
        <w:pStyle w:val="BodyText"/>
      </w:pPr>
    </w:p>
    <w:p>
      <w:pPr>
        <w:pStyle w:val="BodyText"/>
      </w:pPr>
    </w:p>
    <w:p>
      <w:pPr>
        <w:pStyle w:val="BodyText"/>
        <w:spacing w:before="102"/>
      </w:pPr>
    </w:p>
    <w:p>
      <w:pPr>
        <w:pStyle w:val="Heading2"/>
        <w:numPr>
          <w:ilvl w:val="1"/>
          <w:numId w:val="12"/>
        </w:numPr>
        <w:tabs>
          <w:tab w:pos="800" w:val="left" w:leader="none"/>
        </w:tabs>
        <w:spacing w:line="240" w:lineRule="auto" w:before="0" w:after="0"/>
        <w:ind w:left="800" w:right="0" w:hanging="659"/>
        <w:jc w:val="left"/>
      </w:pPr>
      <w:bookmarkStart w:name="_bookmark18" w:id="19"/>
      <w:bookmarkEnd w:id="19"/>
      <w:r>
        <w:rPr/>
      </w:r>
      <w:r>
        <w:rPr/>
        <w:t>Innovatieve</w:t>
      </w:r>
      <w:r>
        <w:rPr>
          <w:spacing w:val="-11"/>
        </w:rPr>
        <w:t> </w:t>
      </w:r>
      <w:r>
        <w:rPr/>
        <w:t>digitale</w:t>
      </w:r>
      <w:r>
        <w:rPr>
          <w:spacing w:val="-10"/>
        </w:rPr>
        <w:t> </w:t>
      </w:r>
      <w:r>
        <w:rPr>
          <w:spacing w:val="-2"/>
        </w:rPr>
        <w:t>lengtemeetinstrumenten</w:t>
      </w:r>
    </w:p>
    <w:p>
      <w:pPr>
        <w:pStyle w:val="BodyText"/>
        <w:spacing w:line="276" w:lineRule="auto" w:before="358"/>
        <w:ind w:left="136" w:right="223"/>
        <w:jc w:val="both"/>
      </w:pPr>
      <w:r>
        <w:rPr/>
        <w:t>Ondanks</w:t>
      </w:r>
      <w:r>
        <w:rPr>
          <w:spacing w:val="-5"/>
        </w:rPr>
        <w:t> </w:t>
      </w:r>
      <w:r>
        <w:rPr/>
        <w:t>deze</w:t>
      </w:r>
      <w:r>
        <w:rPr>
          <w:spacing w:val="-5"/>
        </w:rPr>
        <w:t> </w:t>
      </w:r>
      <w:r>
        <w:rPr/>
        <w:t>beperkingen</w:t>
      </w:r>
      <w:r>
        <w:rPr>
          <w:spacing w:val="-5"/>
        </w:rPr>
        <w:t> </w:t>
      </w:r>
      <w:r>
        <w:rPr/>
        <w:t>blijven</w:t>
      </w:r>
      <w:r>
        <w:rPr>
          <w:spacing w:val="-5"/>
        </w:rPr>
        <w:t> </w:t>
      </w:r>
      <w:r>
        <w:rPr/>
        <w:t>traditionele</w:t>
      </w:r>
      <w:r>
        <w:rPr>
          <w:spacing w:val="-5"/>
        </w:rPr>
        <w:t> </w:t>
      </w:r>
      <w:r>
        <w:rPr/>
        <w:t>lengtemeetinstrumenten</w:t>
      </w:r>
      <w:r>
        <w:rPr>
          <w:spacing w:val="-5"/>
        </w:rPr>
        <w:t> </w:t>
      </w:r>
      <w:r>
        <w:rPr/>
        <w:t>een</w:t>
      </w:r>
      <w:r>
        <w:rPr>
          <w:spacing w:val="-5"/>
        </w:rPr>
        <w:t> </w:t>
      </w:r>
      <w:r>
        <w:rPr/>
        <w:t>belangrijke</w:t>
      </w:r>
      <w:r>
        <w:rPr>
          <w:spacing w:val="-5"/>
        </w:rPr>
        <w:t> </w:t>
      </w:r>
      <w:r>
        <w:rPr/>
        <w:t>keuze voor eenvoudige metingen en in situaties waar technologie niet vereist of beschikbaar is. Echter, in een tijd waarin precisie en snelheid steeds belangrijker worden, kan het zinvol zijn om na te denken over alternatieve, meer geavanceerde meetmethoden.</w:t>
      </w:r>
    </w:p>
    <w:p>
      <w:pPr>
        <w:pStyle w:val="BodyText"/>
      </w:pPr>
    </w:p>
    <w:p>
      <w:pPr>
        <w:pStyle w:val="BodyText"/>
        <w:spacing w:before="241"/>
      </w:pPr>
    </w:p>
    <w:p>
      <w:pPr>
        <w:pStyle w:val="Heading3"/>
        <w:numPr>
          <w:ilvl w:val="2"/>
          <w:numId w:val="12"/>
        </w:numPr>
        <w:tabs>
          <w:tab w:pos="951" w:val="left" w:leader="none"/>
        </w:tabs>
        <w:spacing w:line="240" w:lineRule="auto" w:before="0" w:after="0"/>
        <w:ind w:left="951" w:right="0" w:hanging="810"/>
        <w:jc w:val="left"/>
      </w:pPr>
      <w:bookmarkStart w:name="_bookmark19" w:id="20"/>
      <w:bookmarkEnd w:id="20"/>
      <w:r>
        <w:rPr/>
      </w:r>
      <w:r>
        <w:rPr>
          <w:spacing w:val="-2"/>
        </w:rPr>
        <w:t>Laserafstandsmeters</w:t>
      </w:r>
    </w:p>
    <w:p>
      <w:pPr>
        <w:pStyle w:val="BodyText"/>
        <w:spacing w:line="276" w:lineRule="auto" w:before="399"/>
        <w:ind w:left="136" w:right="227"/>
        <w:jc w:val="both"/>
      </w:pPr>
      <w:r>
        <w:rPr/>
        <w:t>Laserafstandsmeters zijn apparaten die gebruik maken van laserstralen om de afstand tussen het apparaat en een object te meten. Deze apparaten gebruiken laserstralen om de afstand tussen het meetinstrument en een doeloppervlak te bepalen.</w:t>
      </w:r>
    </w:p>
    <w:p>
      <w:pPr>
        <w:pStyle w:val="BodyText"/>
        <w:spacing w:line="276" w:lineRule="auto" w:before="267"/>
        <w:ind w:left="136" w:right="227"/>
        <w:jc w:val="both"/>
      </w:pPr>
      <w:r>
        <w:rPr/>
        <w:t>Een laserafstandsmeter werkt door het uitzenden van een korte, intense laserpuls die het doelobject raakt. Wanneer de laserpuls het object raakt, wordt een deel van het licht teruggekaatst naar de ontvanger van de meter. De laserafstandsmeter meet het tijdsverschil tussen</w:t>
      </w:r>
      <w:r>
        <w:rPr>
          <w:spacing w:val="-6"/>
        </w:rPr>
        <w:t> </w:t>
      </w:r>
      <w:r>
        <w:rPr/>
        <w:t>het</w:t>
      </w:r>
      <w:r>
        <w:rPr>
          <w:spacing w:val="-6"/>
        </w:rPr>
        <w:t> </w:t>
      </w:r>
      <w:r>
        <w:rPr/>
        <w:t>uitzenden</w:t>
      </w:r>
      <w:r>
        <w:rPr>
          <w:spacing w:val="-6"/>
        </w:rPr>
        <w:t> </w:t>
      </w:r>
      <w:r>
        <w:rPr/>
        <w:t>van</w:t>
      </w:r>
      <w:r>
        <w:rPr>
          <w:spacing w:val="-6"/>
        </w:rPr>
        <w:t> </w:t>
      </w:r>
      <w:r>
        <w:rPr/>
        <w:t>de</w:t>
      </w:r>
      <w:r>
        <w:rPr>
          <w:spacing w:val="-6"/>
        </w:rPr>
        <w:t> </w:t>
      </w:r>
      <w:r>
        <w:rPr/>
        <w:t>puls</w:t>
      </w:r>
      <w:r>
        <w:rPr>
          <w:spacing w:val="-6"/>
        </w:rPr>
        <w:t> </w:t>
      </w:r>
      <w:r>
        <w:rPr/>
        <w:t>en</w:t>
      </w:r>
      <w:r>
        <w:rPr>
          <w:spacing w:val="-6"/>
        </w:rPr>
        <w:t> </w:t>
      </w:r>
      <w:r>
        <w:rPr/>
        <w:t>het</w:t>
      </w:r>
      <w:r>
        <w:rPr>
          <w:spacing w:val="-6"/>
        </w:rPr>
        <w:t> </w:t>
      </w:r>
      <w:r>
        <w:rPr/>
        <w:t>ontvangen</w:t>
      </w:r>
      <w:r>
        <w:rPr>
          <w:spacing w:val="-6"/>
        </w:rPr>
        <w:t> </w:t>
      </w:r>
      <w:r>
        <w:rPr/>
        <w:t>van</w:t>
      </w:r>
      <w:r>
        <w:rPr>
          <w:spacing w:val="-6"/>
        </w:rPr>
        <w:t> </w:t>
      </w:r>
      <w:r>
        <w:rPr/>
        <w:t>de</w:t>
      </w:r>
      <w:r>
        <w:rPr>
          <w:spacing w:val="-6"/>
        </w:rPr>
        <w:t> </w:t>
      </w:r>
      <w:r>
        <w:rPr/>
        <w:t>gereflecteerde</w:t>
      </w:r>
      <w:r>
        <w:rPr>
          <w:spacing w:val="-6"/>
        </w:rPr>
        <w:t> </w:t>
      </w:r>
      <w:r>
        <w:rPr/>
        <w:t>puls.</w:t>
      </w:r>
      <w:r>
        <w:rPr>
          <w:spacing w:val="-6"/>
        </w:rPr>
        <w:t> </w:t>
      </w:r>
      <w:r>
        <w:rPr/>
        <w:t>Dit</w:t>
      </w:r>
      <w:r>
        <w:rPr>
          <w:spacing w:val="-6"/>
        </w:rPr>
        <w:t> </w:t>
      </w:r>
      <w:r>
        <w:rPr/>
        <w:t>tijdsverschil wordt gemeten met een zeer nauwkeurige timer [8].</w:t>
      </w:r>
    </w:p>
    <w:p>
      <w:pPr>
        <w:pStyle w:val="BodyText"/>
        <w:spacing w:line="276" w:lineRule="auto" w:before="270"/>
        <w:ind w:left="136" w:right="227"/>
        <w:jc w:val="both"/>
      </w:pPr>
      <w:r>
        <w:rPr/>
        <w:t>Omdat de</w:t>
      </w:r>
      <w:r>
        <w:rPr>
          <w:spacing w:val="-1"/>
        </w:rPr>
        <w:t> </w:t>
      </w:r>
      <w:r>
        <w:rPr/>
        <w:t>snelheid van</w:t>
      </w:r>
      <w:r>
        <w:rPr>
          <w:spacing w:val="-1"/>
        </w:rPr>
        <w:t> </w:t>
      </w:r>
      <w:r>
        <w:rPr/>
        <w:t>licht een</w:t>
      </w:r>
      <w:r>
        <w:rPr>
          <w:spacing w:val="-1"/>
        </w:rPr>
        <w:t> </w:t>
      </w:r>
      <w:r>
        <w:rPr/>
        <w:t>constante waarde</w:t>
      </w:r>
      <w:r>
        <w:rPr>
          <w:spacing w:val="-1"/>
        </w:rPr>
        <w:t> </w:t>
      </w:r>
      <w:r>
        <w:rPr/>
        <w:t>is (300.000</w:t>
      </w:r>
      <w:r>
        <w:rPr>
          <w:spacing w:val="-1"/>
        </w:rPr>
        <w:t> </w:t>
      </w:r>
      <w:r>
        <w:rPr/>
        <w:t>kilometer per</w:t>
      </w:r>
      <w:r>
        <w:rPr>
          <w:spacing w:val="-1"/>
        </w:rPr>
        <w:t> </w:t>
      </w:r>
      <w:r>
        <w:rPr/>
        <w:t>seconde), kan</w:t>
      </w:r>
      <w:r>
        <w:rPr>
          <w:spacing w:val="-1"/>
        </w:rPr>
        <w:t> </w:t>
      </w:r>
      <w:r>
        <w:rPr/>
        <w:t>de afstand tussen het object en de meter eenvoudig worden berekend met de formule:</w:t>
      </w:r>
    </w:p>
    <w:p>
      <w:pPr>
        <w:pStyle w:val="BodyText"/>
        <w:spacing w:before="269"/>
        <w:ind w:left="284" w:right="376"/>
        <w:jc w:val="center"/>
        <w:rPr>
          <w:rFonts w:ascii="Cambria Math" w:hAnsi="Cambria Math" w:eastAsia="Cambria Math"/>
        </w:rPr>
      </w:pPr>
      <w:r>
        <w:rPr>
          <w:rFonts w:ascii="Cambria Math" w:hAnsi="Cambria Math" w:eastAsia="Cambria Math"/>
          <w:color w:val="3A3A3A"/>
        </w:rPr>
        <w:t>𝑎𝑓𝑠𝑡𝑎𝑛𝑑</w:t>
      </w:r>
      <w:r>
        <w:rPr>
          <w:rFonts w:ascii="Cambria Math" w:hAnsi="Cambria Math" w:eastAsia="Cambria Math"/>
          <w:color w:val="3A3A3A"/>
          <w:spacing w:val="70"/>
        </w:rPr>
        <w:t> </w:t>
      </w:r>
      <w:r>
        <w:rPr>
          <w:rFonts w:ascii="Cambria Math" w:hAnsi="Cambria Math" w:eastAsia="Cambria Math"/>
          <w:color w:val="3A3A3A"/>
        </w:rPr>
        <w:t>=</w:t>
      </w:r>
      <w:r>
        <w:rPr>
          <w:rFonts w:ascii="Cambria Math" w:hAnsi="Cambria Math" w:eastAsia="Cambria Math"/>
          <w:color w:val="3A3A3A"/>
          <w:spacing w:val="64"/>
        </w:rPr>
        <w:t> </w:t>
      </w:r>
      <w:r>
        <w:rPr>
          <w:rFonts w:ascii="Cambria Math" w:hAnsi="Cambria Math" w:eastAsia="Cambria Math"/>
          <w:color w:val="3A3A3A"/>
        </w:rPr>
        <w:t>(𝑙𝑖𝑐ℎ𝑡𝑠𝑛𝑒𝑙ℎ𝑒𝑖𝑑</w:t>
      </w:r>
      <w:r>
        <w:rPr>
          <w:rFonts w:ascii="Cambria Math" w:hAnsi="Cambria Math" w:eastAsia="Cambria Math"/>
          <w:color w:val="3A3A3A"/>
          <w:spacing w:val="58"/>
        </w:rPr>
        <w:t> </w:t>
      </w:r>
      <w:r>
        <w:rPr>
          <w:rFonts w:ascii="Cambria Math" w:hAnsi="Cambria Math" w:eastAsia="Cambria Math"/>
          <w:color w:val="3A3A3A"/>
        </w:rPr>
        <w:t>×</w:t>
      </w:r>
      <w:r>
        <w:rPr>
          <w:rFonts w:ascii="Cambria Math" w:hAnsi="Cambria Math" w:eastAsia="Cambria Math"/>
          <w:color w:val="3A3A3A"/>
          <w:spacing w:val="51"/>
        </w:rPr>
        <w:t> </w:t>
      </w:r>
      <w:r>
        <w:rPr>
          <w:rFonts w:ascii="Cambria Math" w:hAnsi="Cambria Math" w:eastAsia="Cambria Math"/>
          <w:color w:val="3A3A3A"/>
        </w:rPr>
        <w:t>𝑡𝑖𝑗𝑑𝑠𝑣𝑒𝑟𝑠𝑐ℎ𝑖𝑙) /</w:t>
      </w:r>
      <w:r>
        <w:rPr>
          <w:rFonts w:ascii="Cambria Math" w:hAnsi="Cambria Math" w:eastAsia="Cambria Math"/>
          <w:color w:val="3A3A3A"/>
          <w:spacing w:val="-1"/>
        </w:rPr>
        <w:t> </w:t>
      </w:r>
      <w:r>
        <w:rPr>
          <w:rFonts w:ascii="Cambria Math" w:hAnsi="Cambria Math" w:eastAsia="Cambria Math"/>
          <w:color w:val="3A3A3A"/>
          <w:spacing w:val="-5"/>
        </w:rPr>
        <w:t>2.</w:t>
      </w:r>
    </w:p>
    <w:p>
      <w:pPr>
        <w:pStyle w:val="BodyText"/>
        <w:spacing w:before="118"/>
        <w:rPr>
          <w:rFonts w:ascii="Cambria Math"/>
          <w:sz w:val="20"/>
        </w:rPr>
      </w:pPr>
      <w:r>
        <w:rPr>
          <w:rFonts w:ascii="Cambria Math"/>
          <w:sz w:val="20"/>
        </w:rPr>
        <w:drawing>
          <wp:anchor distT="0" distB="0" distL="0" distR="0" allowOverlap="1" layoutInCell="1" locked="0" behindDoc="1" simplePos="0" relativeHeight="487592960">
            <wp:simplePos x="0" y="0"/>
            <wp:positionH relativeFrom="page">
              <wp:posOffset>1880962</wp:posOffset>
            </wp:positionH>
            <wp:positionV relativeFrom="paragraph">
              <wp:posOffset>239112</wp:posOffset>
            </wp:positionV>
            <wp:extent cx="3363818" cy="1417129"/>
            <wp:effectExtent l="0" t="0" r="0" b="0"/>
            <wp:wrapTopAndBottom/>
            <wp:docPr id="13" name="Image 13"/>
            <wp:cNvGraphicFramePr>
              <a:graphicFrameLocks/>
            </wp:cNvGraphicFramePr>
            <a:graphic>
              <a:graphicData uri="http://schemas.openxmlformats.org/drawingml/2006/picture">
                <pic:pic>
                  <pic:nvPicPr>
                    <pic:cNvPr id="13" name="Image 13"/>
                    <pic:cNvPicPr/>
                  </pic:nvPicPr>
                  <pic:blipFill>
                    <a:blip r:embed="rId10" cstate="print"/>
                    <a:stretch>
                      <a:fillRect/>
                    </a:stretch>
                  </pic:blipFill>
                  <pic:spPr>
                    <a:xfrm>
                      <a:off x="0" y="0"/>
                      <a:ext cx="3363818" cy="1417129"/>
                    </a:xfrm>
                    <a:prstGeom prst="rect">
                      <a:avLst/>
                    </a:prstGeom>
                  </pic:spPr>
                </pic:pic>
              </a:graphicData>
            </a:graphic>
          </wp:anchor>
        </w:drawing>
      </w:r>
    </w:p>
    <w:p>
      <w:pPr>
        <w:pStyle w:val="BodyText"/>
        <w:spacing w:before="134"/>
        <w:rPr>
          <w:rFonts w:ascii="Cambria Math"/>
        </w:rPr>
      </w:pPr>
    </w:p>
    <w:p>
      <w:pPr>
        <w:spacing w:before="0"/>
        <w:ind w:left="284" w:right="284" w:firstLine="0"/>
        <w:jc w:val="center"/>
        <w:rPr>
          <w:b/>
          <w:i/>
          <w:sz w:val="18"/>
        </w:rPr>
      </w:pPr>
      <w:bookmarkStart w:name="_bookmark20" w:id="21"/>
      <w:bookmarkEnd w:id="21"/>
      <w:r>
        <w:rPr/>
      </w:r>
      <w:r>
        <w:rPr>
          <w:b/>
          <w:i/>
          <w:sz w:val="18"/>
        </w:rPr>
        <w:t>Figuur</w:t>
      </w:r>
      <w:r>
        <w:rPr>
          <w:b/>
          <w:i/>
          <w:spacing w:val="-10"/>
          <w:sz w:val="18"/>
        </w:rPr>
        <w:t> </w:t>
      </w:r>
      <w:r>
        <w:rPr>
          <w:b/>
          <w:i/>
          <w:sz w:val="18"/>
        </w:rPr>
        <w:t>3:</w:t>
      </w:r>
      <w:r>
        <w:rPr>
          <w:b/>
          <w:i/>
          <w:spacing w:val="-8"/>
          <w:sz w:val="18"/>
        </w:rPr>
        <w:t> </w:t>
      </w:r>
      <w:r>
        <w:rPr>
          <w:b/>
          <w:i/>
          <w:sz w:val="18"/>
        </w:rPr>
        <w:t>Draagbare</w:t>
      </w:r>
      <w:r>
        <w:rPr>
          <w:b/>
          <w:i/>
          <w:spacing w:val="-9"/>
          <w:sz w:val="18"/>
        </w:rPr>
        <w:t> </w:t>
      </w:r>
      <w:r>
        <w:rPr>
          <w:b/>
          <w:i/>
          <w:sz w:val="18"/>
        </w:rPr>
        <w:t>laserafstandsmeter</w:t>
      </w:r>
      <w:r>
        <w:rPr>
          <w:b/>
          <w:i/>
          <w:spacing w:val="-9"/>
          <w:sz w:val="18"/>
        </w:rPr>
        <w:t> </w:t>
      </w:r>
      <w:r>
        <w:rPr>
          <w:b/>
          <w:i/>
          <w:sz w:val="18"/>
        </w:rPr>
        <w:t>(links),</w:t>
      </w:r>
      <w:r>
        <w:rPr>
          <w:b/>
          <w:i/>
          <w:spacing w:val="-9"/>
          <w:sz w:val="18"/>
        </w:rPr>
        <w:t> </w:t>
      </w:r>
      <w:r>
        <w:rPr>
          <w:b/>
          <w:i/>
          <w:sz w:val="18"/>
        </w:rPr>
        <w:t>Industriële</w:t>
      </w:r>
      <w:r>
        <w:rPr>
          <w:b/>
          <w:i/>
          <w:spacing w:val="-8"/>
          <w:sz w:val="18"/>
        </w:rPr>
        <w:t> </w:t>
      </w:r>
      <w:r>
        <w:rPr>
          <w:b/>
          <w:i/>
          <w:sz w:val="18"/>
        </w:rPr>
        <w:t>laserafstandsmeter</w:t>
      </w:r>
      <w:r>
        <w:rPr>
          <w:b/>
          <w:i/>
          <w:spacing w:val="-8"/>
          <w:sz w:val="18"/>
        </w:rPr>
        <w:t> </w:t>
      </w:r>
      <w:r>
        <w:rPr>
          <w:b/>
          <w:i/>
          <w:sz w:val="18"/>
        </w:rPr>
        <w:t>(rechts)</w:t>
      </w:r>
      <w:r>
        <w:rPr>
          <w:b/>
          <w:i/>
          <w:spacing w:val="-9"/>
          <w:sz w:val="18"/>
        </w:rPr>
        <w:t> </w:t>
      </w:r>
      <w:r>
        <w:rPr>
          <w:b/>
          <w:i/>
          <w:spacing w:val="-2"/>
          <w:sz w:val="18"/>
        </w:rPr>
        <w:t>[9,10]</w:t>
      </w:r>
    </w:p>
    <w:p>
      <w:pPr>
        <w:spacing w:after="0"/>
        <w:jc w:val="center"/>
        <w:rPr>
          <w:b/>
          <w:i/>
          <w:sz w:val="18"/>
        </w:rPr>
        <w:sectPr>
          <w:pgSz w:w="11910" w:h="16840"/>
          <w:pgMar w:header="0" w:footer="777" w:top="1320" w:bottom="960" w:left="1275" w:right="1275"/>
        </w:sectPr>
      </w:pPr>
    </w:p>
    <w:p>
      <w:pPr>
        <w:pStyle w:val="Heading4"/>
        <w:spacing w:before="75"/>
        <w:ind w:left="136"/>
        <w:rPr>
          <w:u w:val="none"/>
        </w:rPr>
      </w:pPr>
      <w:r>
        <w:rPr>
          <w:spacing w:val="-2"/>
          <w:u w:val="single"/>
        </w:rPr>
        <w:t>Conclusie</w:t>
      </w:r>
    </w:p>
    <w:p>
      <w:pPr>
        <w:pStyle w:val="BodyText"/>
        <w:spacing w:before="92"/>
      </w:pPr>
    </w:p>
    <w:p>
      <w:pPr>
        <w:pStyle w:val="BodyText"/>
        <w:spacing w:line="276" w:lineRule="auto"/>
        <w:ind w:left="136" w:right="223"/>
        <w:jc w:val="both"/>
      </w:pPr>
      <w:r>
        <w:rPr/>
        <w:t>Het grote voordeel van laserafstandsmeters is het contactloos meten: de meting kan worden uitgevoerd</w:t>
      </w:r>
      <w:r>
        <w:rPr>
          <w:spacing w:val="-8"/>
        </w:rPr>
        <w:t> </w:t>
      </w:r>
      <w:r>
        <w:rPr/>
        <w:t>zonder</w:t>
      </w:r>
      <w:r>
        <w:rPr>
          <w:spacing w:val="-8"/>
        </w:rPr>
        <w:t> </w:t>
      </w:r>
      <w:r>
        <w:rPr/>
        <w:t>direct</w:t>
      </w:r>
      <w:r>
        <w:rPr>
          <w:spacing w:val="-8"/>
        </w:rPr>
        <w:t> </w:t>
      </w:r>
      <w:r>
        <w:rPr/>
        <w:t>contact</w:t>
      </w:r>
      <w:r>
        <w:rPr>
          <w:spacing w:val="-8"/>
        </w:rPr>
        <w:t> </w:t>
      </w:r>
      <w:r>
        <w:rPr/>
        <w:t>met</w:t>
      </w:r>
      <w:r>
        <w:rPr>
          <w:spacing w:val="-8"/>
        </w:rPr>
        <w:t> </w:t>
      </w:r>
      <w:r>
        <w:rPr/>
        <w:t>het</w:t>
      </w:r>
      <w:r>
        <w:rPr>
          <w:spacing w:val="-8"/>
        </w:rPr>
        <w:t> </w:t>
      </w:r>
      <w:r>
        <w:rPr/>
        <w:t>te</w:t>
      </w:r>
      <w:r>
        <w:rPr>
          <w:spacing w:val="-8"/>
        </w:rPr>
        <w:t> </w:t>
      </w:r>
      <w:r>
        <w:rPr/>
        <w:t>meten</w:t>
      </w:r>
      <w:r>
        <w:rPr>
          <w:spacing w:val="-8"/>
        </w:rPr>
        <w:t> </w:t>
      </w:r>
      <w:r>
        <w:rPr/>
        <w:t>object.</w:t>
      </w:r>
      <w:r>
        <w:rPr>
          <w:spacing w:val="-8"/>
        </w:rPr>
        <w:t> </w:t>
      </w:r>
      <w:r>
        <w:rPr/>
        <w:t>Dit</w:t>
      </w:r>
      <w:r>
        <w:rPr>
          <w:spacing w:val="-8"/>
        </w:rPr>
        <w:t> </w:t>
      </w:r>
      <w:r>
        <w:rPr/>
        <w:t>maakt</w:t>
      </w:r>
      <w:r>
        <w:rPr>
          <w:spacing w:val="-8"/>
        </w:rPr>
        <w:t> </w:t>
      </w:r>
      <w:r>
        <w:rPr/>
        <w:t>de</w:t>
      </w:r>
      <w:r>
        <w:rPr>
          <w:spacing w:val="-8"/>
        </w:rPr>
        <w:t> </w:t>
      </w:r>
      <w:r>
        <w:rPr/>
        <w:t>meting</w:t>
      </w:r>
      <w:r>
        <w:rPr>
          <w:spacing w:val="-8"/>
        </w:rPr>
        <w:t> </w:t>
      </w:r>
      <w:r>
        <w:rPr/>
        <w:t>snel,</w:t>
      </w:r>
      <w:r>
        <w:rPr>
          <w:spacing w:val="-8"/>
        </w:rPr>
        <w:t> </w:t>
      </w:r>
      <w:r>
        <w:rPr/>
        <w:t>flexibel</w:t>
      </w:r>
      <w:r>
        <w:rPr>
          <w:spacing w:val="-8"/>
        </w:rPr>
        <w:t> </w:t>
      </w:r>
      <w:r>
        <w:rPr/>
        <w:t>en zeer nauwkeurig. Deze techniek wordt op diverse manieren toegepast, zowel in consumentenproducten, zoals lasers voor binnenhuismetingen, als in professionele toepassingen, bijvoorbeeld om productieprocessen te automatiseren of productkwaliteit te testen. Daarnaast zijn deze producten vaak uitgerust met Bluetooth en andere draadloze communicatieprotocollen, waardoor ze eenvoudig kunnen worden geïntegreerd met mobiele </w:t>
      </w:r>
      <w:r>
        <w:rPr>
          <w:spacing w:val="-4"/>
        </w:rPr>
        <w:t>apps.</w:t>
      </w:r>
    </w:p>
    <w:p>
      <w:pPr>
        <w:pStyle w:val="BodyText"/>
      </w:pPr>
    </w:p>
    <w:p>
      <w:pPr>
        <w:pStyle w:val="BodyText"/>
      </w:pPr>
    </w:p>
    <w:p>
      <w:pPr>
        <w:pStyle w:val="BodyText"/>
      </w:pPr>
    </w:p>
    <w:p>
      <w:pPr>
        <w:pStyle w:val="BodyText"/>
        <w:spacing w:before="71"/>
      </w:pPr>
    </w:p>
    <w:p>
      <w:pPr>
        <w:pStyle w:val="Heading3"/>
        <w:numPr>
          <w:ilvl w:val="2"/>
          <w:numId w:val="12"/>
        </w:numPr>
        <w:tabs>
          <w:tab w:pos="951" w:val="left" w:leader="none"/>
        </w:tabs>
        <w:spacing w:line="240" w:lineRule="auto" w:before="0" w:after="0"/>
        <w:ind w:left="951" w:right="0" w:hanging="810"/>
        <w:jc w:val="left"/>
      </w:pPr>
      <w:bookmarkStart w:name="_bookmark21" w:id="22"/>
      <w:bookmarkEnd w:id="22"/>
      <w:r>
        <w:rPr/>
      </w:r>
      <w:r>
        <w:rPr/>
        <w:t>De</w:t>
      </w:r>
      <w:r>
        <w:rPr>
          <w:spacing w:val="-6"/>
        </w:rPr>
        <w:t> </w:t>
      </w:r>
      <w:r>
        <w:rPr/>
        <w:t>digitale</w:t>
      </w:r>
      <w:r>
        <w:rPr>
          <w:spacing w:val="-3"/>
        </w:rPr>
        <w:t> </w:t>
      </w:r>
      <w:r>
        <w:rPr/>
        <w:t>schuifmaat</w:t>
      </w:r>
      <w:r>
        <w:rPr>
          <w:spacing w:val="-3"/>
        </w:rPr>
        <w:t> </w:t>
      </w:r>
      <w:r>
        <w:rPr/>
        <w:t>en</w:t>
      </w:r>
      <w:r>
        <w:rPr>
          <w:spacing w:val="-2"/>
        </w:rPr>
        <w:t> </w:t>
      </w:r>
      <w:r>
        <w:rPr/>
        <w:t>gradenboog</w:t>
      </w:r>
      <w:r>
        <w:rPr>
          <w:spacing w:val="-2"/>
        </w:rPr>
        <w:t> </w:t>
      </w:r>
      <w:r>
        <w:rPr/>
        <w:t>:</w:t>
      </w:r>
      <w:r>
        <w:rPr>
          <w:spacing w:val="-3"/>
        </w:rPr>
        <w:t> </w:t>
      </w:r>
      <w:r>
        <w:rPr>
          <w:spacing w:val="-2"/>
        </w:rPr>
        <w:t>SPATA</w:t>
      </w:r>
    </w:p>
    <w:p>
      <w:pPr>
        <w:pStyle w:val="BodyText"/>
        <w:rPr>
          <w:sz w:val="20"/>
        </w:rPr>
      </w:pPr>
    </w:p>
    <w:p>
      <w:pPr>
        <w:pStyle w:val="BodyText"/>
        <w:spacing w:before="13"/>
        <w:rPr>
          <w:sz w:val="20"/>
        </w:rPr>
      </w:pPr>
      <w:r>
        <w:rPr>
          <w:sz w:val="20"/>
        </w:rPr>
        <w:drawing>
          <wp:anchor distT="0" distB="0" distL="0" distR="0" allowOverlap="1" layoutInCell="1" locked="0" behindDoc="1" simplePos="0" relativeHeight="487593472">
            <wp:simplePos x="0" y="0"/>
            <wp:positionH relativeFrom="page">
              <wp:posOffset>1671892</wp:posOffset>
            </wp:positionH>
            <wp:positionV relativeFrom="paragraph">
              <wp:posOffset>169721</wp:posOffset>
            </wp:positionV>
            <wp:extent cx="4188483" cy="1967674"/>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11" cstate="print"/>
                    <a:stretch>
                      <a:fillRect/>
                    </a:stretch>
                  </pic:blipFill>
                  <pic:spPr>
                    <a:xfrm>
                      <a:off x="0" y="0"/>
                      <a:ext cx="4188483" cy="1967674"/>
                    </a:xfrm>
                    <a:prstGeom prst="rect">
                      <a:avLst/>
                    </a:prstGeom>
                  </pic:spPr>
                </pic:pic>
              </a:graphicData>
            </a:graphic>
          </wp:anchor>
        </w:drawing>
      </w:r>
    </w:p>
    <w:p>
      <w:pPr>
        <w:spacing w:before="123"/>
        <w:ind w:left="284" w:right="283" w:firstLine="0"/>
        <w:jc w:val="center"/>
        <w:rPr>
          <w:b/>
          <w:i/>
          <w:sz w:val="18"/>
        </w:rPr>
      </w:pPr>
      <w:bookmarkStart w:name="_bookmark22" w:id="23"/>
      <w:bookmarkEnd w:id="23"/>
      <w:r>
        <w:rPr/>
      </w:r>
      <w:r>
        <w:rPr>
          <w:b/>
          <w:i/>
          <w:sz w:val="18"/>
        </w:rPr>
        <w:t>Figuur</w:t>
      </w:r>
      <w:r>
        <w:rPr>
          <w:b/>
          <w:i/>
          <w:spacing w:val="-5"/>
          <w:sz w:val="18"/>
        </w:rPr>
        <w:t> </w:t>
      </w:r>
      <w:r>
        <w:rPr>
          <w:b/>
          <w:i/>
          <w:sz w:val="18"/>
        </w:rPr>
        <w:t>4:</w:t>
      </w:r>
      <w:r>
        <w:rPr>
          <w:b/>
          <w:i/>
          <w:spacing w:val="-3"/>
          <w:sz w:val="18"/>
        </w:rPr>
        <w:t> </w:t>
      </w:r>
      <w:r>
        <w:rPr>
          <w:b/>
          <w:i/>
          <w:sz w:val="18"/>
        </w:rPr>
        <w:t>De</w:t>
      </w:r>
      <w:r>
        <w:rPr>
          <w:b/>
          <w:i/>
          <w:spacing w:val="-5"/>
          <w:sz w:val="18"/>
        </w:rPr>
        <w:t> </w:t>
      </w:r>
      <w:r>
        <w:rPr>
          <w:b/>
          <w:i/>
          <w:sz w:val="18"/>
        </w:rPr>
        <w:t>twee</w:t>
      </w:r>
      <w:r>
        <w:rPr>
          <w:b/>
          <w:i/>
          <w:spacing w:val="-4"/>
          <w:sz w:val="18"/>
        </w:rPr>
        <w:t> </w:t>
      </w:r>
      <w:r>
        <w:rPr>
          <w:b/>
          <w:i/>
          <w:sz w:val="18"/>
        </w:rPr>
        <w:t>SPATA</w:t>
      </w:r>
      <w:r>
        <w:rPr>
          <w:b/>
          <w:i/>
          <w:spacing w:val="-5"/>
          <w:sz w:val="18"/>
        </w:rPr>
        <w:t> </w:t>
      </w:r>
      <w:r>
        <w:rPr>
          <w:b/>
          <w:i/>
          <w:sz w:val="18"/>
        </w:rPr>
        <w:t>tools</w:t>
      </w:r>
      <w:r>
        <w:rPr>
          <w:b/>
          <w:i/>
          <w:spacing w:val="-3"/>
          <w:sz w:val="18"/>
        </w:rPr>
        <w:t> </w:t>
      </w:r>
      <w:r>
        <w:rPr>
          <w:b/>
          <w:i/>
          <w:sz w:val="18"/>
        </w:rPr>
        <w:t>(b,c)</w:t>
      </w:r>
      <w:r>
        <w:rPr>
          <w:b/>
          <w:i/>
          <w:spacing w:val="-3"/>
          <w:sz w:val="18"/>
        </w:rPr>
        <w:t> </w:t>
      </w:r>
      <w:r>
        <w:rPr>
          <w:b/>
          <w:i/>
          <w:sz w:val="18"/>
        </w:rPr>
        <w:t>en</w:t>
      </w:r>
      <w:r>
        <w:rPr>
          <w:b/>
          <w:i/>
          <w:spacing w:val="-5"/>
          <w:sz w:val="18"/>
        </w:rPr>
        <w:t> </w:t>
      </w:r>
      <w:r>
        <w:rPr>
          <w:b/>
          <w:i/>
          <w:sz w:val="18"/>
        </w:rPr>
        <w:t>de</w:t>
      </w:r>
      <w:r>
        <w:rPr>
          <w:b/>
          <w:i/>
          <w:spacing w:val="-3"/>
          <w:sz w:val="18"/>
        </w:rPr>
        <w:t> </w:t>
      </w:r>
      <w:r>
        <w:rPr>
          <w:b/>
          <w:i/>
          <w:sz w:val="18"/>
        </w:rPr>
        <w:t>twee</w:t>
      </w:r>
      <w:r>
        <w:rPr>
          <w:b/>
          <w:i/>
          <w:spacing w:val="-4"/>
          <w:sz w:val="18"/>
        </w:rPr>
        <w:t> </w:t>
      </w:r>
      <w:r>
        <w:rPr>
          <w:b/>
          <w:i/>
          <w:sz w:val="18"/>
        </w:rPr>
        <w:t>traditionele</w:t>
      </w:r>
      <w:r>
        <w:rPr>
          <w:b/>
          <w:i/>
          <w:spacing w:val="-3"/>
          <w:sz w:val="18"/>
        </w:rPr>
        <w:t> </w:t>
      </w:r>
      <w:r>
        <w:rPr>
          <w:b/>
          <w:i/>
          <w:sz w:val="18"/>
        </w:rPr>
        <w:t>varianten</w:t>
      </w:r>
      <w:r>
        <w:rPr>
          <w:b/>
          <w:i/>
          <w:spacing w:val="-5"/>
          <w:sz w:val="18"/>
        </w:rPr>
        <w:t> </w:t>
      </w:r>
      <w:r>
        <w:rPr>
          <w:b/>
          <w:i/>
          <w:sz w:val="18"/>
        </w:rPr>
        <w:t>(a,d)</w:t>
      </w:r>
      <w:r>
        <w:rPr>
          <w:b/>
          <w:i/>
          <w:spacing w:val="-3"/>
          <w:sz w:val="18"/>
        </w:rPr>
        <w:t> </w:t>
      </w:r>
      <w:r>
        <w:rPr>
          <w:b/>
          <w:i/>
          <w:spacing w:val="-5"/>
          <w:sz w:val="18"/>
        </w:rPr>
        <w:t>[6]</w:t>
      </w:r>
    </w:p>
    <w:p>
      <w:pPr>
        <w:pStyle w:val="BodyText"/>
        <w:rPr>
          <w:b/>
          <w:i/>
          <w:sz w:val="18"/>
        </w:rPr>
      </w:pPr>
    </w:p>
    <w:p>
      <w:pPr>
        <w:pStyle w:val="BodyText"/>
        <w:rPr>
          <w:b/>
          <w:i/>
          <w:sz w:val="18"/>
        </w:rPr>
      </w:pPr>
    </w:p>
    <w:p>
      <w:pPr>
        <w:pStyle w:val="BodyText"/>
        <w:spacing w:before="205"/>
        <w:rPr>
          <w:b/>
          <w:i/>
          <w:sz w:val="18"/>
        </w:rPr>
      </w:pPr>
    </w:p>
    <w:p>
      <w:pPr>
        <w:pStyle w:val="BodyText"/>
        <w:spacing w:line="276" w:lineRule="auto" w:before="1"/>
        <w:ind w:left="141" w:right="263"/>
      </w:pPr>
      <w:r>
        <w:rPr/>
        <w:t>Digitale schuifmaten van bekende fabrikanten zijn vaak uitgerust met een digitale aflezing. Sommige modellen beschikken daarnaast over een communicatiemodule, waarmee de gemeten</w:t>
      </w:r>
      <w:r>
        <w:rPr>
          <w:spacing w:val="-3"/>
        </w:rPr>
        <w:t> </w:t>
      </w:r>
      <w:r>
        <w:rPr/>
        <w:t>data</w:t>
      </w:r>
      <w:r>
        <w:rPr>
          <w:spacing w:val="-4"/>
        </w:rPr>
        <w:t> </w:t>
      </w:r>
      <w:r>
        <w:rPr/>
        <w:t>direct</w:t>
      </w:r>
      <w:r>
        <w:rPr>
          <w:spacing w:val="-3"/>
        </w:rPr>
        <w:t> </w:t>
      </w:r>
      <w:r>
        <w:rPr/>
        <w:t>kan</w:t>
      </w:r>
      <w:r>
        <w:rPr>
          <w:spacing w:val="-3"/>
        </w:rPr>
        <w:t> </w:t>
      </w:r>
      <w:r>
        <w:rPr/>
        <w:t>worden</w:t>
      </w:r>
      <w:r>
        <w:rPr>
          <w:spacing w:val="-3"/>
        </w:rPr>
        <w:t> </w:t>
      </w:r>
      <w:r>
        <w:rPr/>
        <w:t>opgeslagen</w:t>
      </w:r>
      <w:r>
        <w:rPr>
          <w:spacing w:val="-3"/>
        </w:rPr>
        <w:t> </w:t>
      </w:r>
      <w:r>
        <w:rPr/>
        <w:t>op</w:t>
      </w:r>
      <w:r>
        <w:rPr>
          <w:spacing w:val="-3"/>
        </w:rPr>
        <w:t> </w:t>
      </w:r>
      <w:r>
        <w:rPr/>
        <w:t>een</w:t>
      </w:r>
      <w:r>
        <w:rPr>
          <w:spacing w:val="-3"/>
        </w:rPr>
        <w:t> </w:t>
      </w:r>
      <w:r>
        <w:rPr/>
        <w:t>mobiel</w:t>
      </w:r>
      <w:r>
        <w:rPr>
          <w:spacing w:val="-3"/>
        </w:rPr>
        <w:t> </w:t>
      </w:r>
      <w:r>
        <w:rPr/>
        <w:t>apparaat.</w:t>
      </w:r>
      <w:r>
        <w:rPr>
          <w:spacing w:val="-4"/>
        </w:rPr>
        <w:t> </w:t>
      </w:r>
      <w:r>
        <w:rPr/>
        <w:t>De</w:t>
      </w:r>
      <w:r>
        <w:rPr>
          <w:spacing w:val="-4"/>
        </w:rPr>
        <w:t> </w:t>
      </w:r>
      <w:r>
        <w:rPr/>
        <w:t>tools</w:t>
      </w:r>
      <w:r>
        <w:rPr>
          <w:spacing w:val="-3"/>
        </w:rPr>
        <w:t> </w:t>
      </w:r>
      <w:r>
        <w:rPr/>
        <w:t>zijn</w:t>
      </w:r>
      <w:r>
        <w:rPr>
          <w:spacing w:val="-3"/>
        </w:rPr>
        <w:t> </w:t>
      </w:r>
      <w:r>
        <w:rPr/>
        <w:t>echter</w:t>
      </w:r>
      <w:r>
        <w:rPr>
          <w:spacing w:val="-3"/>
        </w:rPr>
        <w:t> </w:t>
      </w:r>
      <w:r>
        <w:rPr/>
        <w:t>niet geïntegreerd in de CAD-software. SPATA [6] biedt hier een oplossing voor door de koppeling van fysieke metingen met digitale ontwerpomgevingen mogelijk te maken [6].</w:t>
      </w:r>
    </w:p>
    <w:p>
      <w:pPr>
        <w:pStyle w:val="BodyText"/>
        <w:spacing w:before="4"/>
      </w:pPr>
    </w:p>
    <w:p>
      <w:pPr>
        <w:pStyle w:val="BodyText"/>
        <w:spacing w:line="276" w:lineRule="auto"/>
        <w:ind w:left="141" w:right="138"/>
        <w:jc w:val="both"/>
      </w:pPr>
      <w:r>
        <w:rPr/>
        <w:t>SPATA [6] staat voor Spatio Tangible Tools for Fabrication Aware Design. Dit verwijst naar een concept en een reeks tools die zich richten op het ontwerpen en vervaardigen van fysieke objecten,</w:t>
      </w:r>
      <w:r>
        <w:rPr>
          <w:spacing w:val="-11"/>
        </w:rPr>
        <w:t> </w:t>
      </w:r>
      <w:r>
        <w:rPr/>
        <w:t>waarbij</w:t>
      </w:r>
      <w:r>
        <w:rPr>
          <w:spacing w:val="-11"/>
        </w:rPr>
        <w:t> </w:t>
      </w:r>
      <w:r>
        <w:rPr/>
        <w:t>niet</w:t>
      </w:r>
      <w:r>
        <w:rPr>
          <w:spacing w:val="-11"/>
        </w:rPr>
        <w:t> </w:t>
      </w:r>
      <w:r>
        <w:rPr/>
        <w:t>alleen</w:t>
      </w:r>
      <w:r>
        <w:rPr>
          <w:spacing w:val="-11"/>
        </w:rPr>
        <w:t> </w:t>
      </w:r>
      <w:r>
        <w:rPr/>
        <w:t>de</w:t>
      </w:r>
      <w:r>
        <w:rPr>
          <w:spacing w:val="-11"/>
        </w:rPr>
        <w:t> </w:t>
      </w:r>
      <w:r>
        <w:rPr/>
        <w:t>esthetiek</w:t>
      </w:r>
      <w:r>
        <w:rPr>
          <w:spacing w:val="-11"/>
        </w:rPr>
        <w:t> </w:t>
      </w:r>
      <w:r>
        <w:rPr/>
        <w:t>en</w:t>
      </w:r>
      <w:r>
        <w:rPr>
          <w:spacing w:val="-11"/>
        </w:rPr>
        <w:t> </w:t>
      </w:r>
      <w:r>
        <w:rPr/>
        <w:t>functionaliteit</w:t>
      </w:r>
      <w:r>
        <w:rPr>
          <w:spacing w:val="-11"/>
        </w:rPr>
        <w:t> </w:t>
      </w:r>
      <w:r>
        <w:rPr/>
        <w:t>van</w:t>
      </w:r>
      <w:r>
        <w:rPr>
          <w:spacing w:val="-11"/>
        </w:rPr>
        <w:t> </w:t>
      </w:r>
      <w:r>
        <w:rPr/>
        <w:t>het</w:t>
      </w:r>
      <w:r>
        <w:rPr>
          <w:spacing w:val="-11"/>
        </w:rPr>
        <w:t> </w:t>
      </w:r>
      <w:r>
        <w:rPr/>
        <w:t>ontwerp</w:t>
      </w:r>
      <w:r>
        <w:rPr>
          <w:spacing w:val="-11"/>
        </w:rPr>
        <w:t> </w:t>
      </w:r>
      <w:r>
        <w:rPr/>
        <w:t>centraal</w:t>
      </w:r>
      <w:r>
        <w:rPr>
          <w:spacing w:val="-11"/>
        </w:rPr>
        <w:t> </w:t>
      </w:r>
      <w:r>
        <w:rPr/>
        <w:t>staan,</w:t>
      </w:r>
      <w:r>
        <w:rPr>
          <w:spacing w:val="-11"/>
        </w:rPr>
        <w:t> </w:t>
      </w:r>
      <w:r>
        <w:rPr/>
        <w:t>maar ook de ruimtelijke aspecten (</w:t>
      </w:r>
      <w:r>
        <w:rPr>
          <w:i/>
        </w:rPr>
        <w:t>spatio</w:t>
      </w:r>
      <w:r>
        <w:rPr/>
        <w:t>) en de tastbaarheid (</w:t>
      </w:r>
      <w:r>
        <w:rPr>
          <w:i/>
        </w:rPr>
        <w:t>tangible</w:t>
      </w:r>
      <w:r>
        <w:rPr/>
        <w:t>) van het object [6].</w:t>
      </w:r>
    </w:p>
    <w:p>
      <w:pPr>
        <w:pStyle w:val="BodyText"/>
        <w:spacing w:before="43"/>
      </w:pPr>
    </w:p>
    <w:p>
      <w:pPr>
        <w:pStyle w:val="BodyText"/>
        <w:spacing w:line="276" w:lineRule="auto"/>
        <w:ind w:left="141" w:right="138"/>
      </w:pPr>
      <w:r>
        <w:rPr/>
        <w:t>Met</w:t>
      </w:r>
      <w:r>
        <w:rPr>
          <w:spacing w:val="-6"/>
        </w:rPr>
        <w:t> </w:t>
      </w:r>
      <w:r>
        <w:rPr/>
        <w:t>de</w:t>
      </w:r>
      <w:r>
        <w:rPr>
          <w:spacing w:val="-6"/>
        </w:rPr>
        <w:t> </w:t>
      </w:r>
      <w:r>
        <w:rPr/>
        <w:t>SPATA</w:t>
      </w:r>
      <w:r>
        <w:rPr>
          <w:spacing w:val="-6"/>
        </w:rPr>
        <w:t> </w:t>
      </w:r>
      <w:r>
        <w:rPr/>
        <w:t>[6]</w:t>
      </w:r>
      <w:r>
        <w:rPr>
          <w:spacing w:val="-6"/>
        </w:rPr>
        <w:t> </w:t>
      </w:r>
      <w:r>
        <w:rPr/>
        <w:t>caliper</w:t>
      </w:r>
      <w:r>
        <w:rPr>
          <w:spacing w:val="-6"/>
        </w:rPr>
        <w:t> </w:t>
      </w:r>
      <w:r>
        <w:rPr/>
        <w:t>is</w:t>
      </w:r>
      <w:r>
        <w:rPr>
          <w:spacing w:val="-6"/>
        </w:rPr>
        <w:t> </w:t>
      </w:r>
      <w:r>
        <w:rPr/>
        <w:t>het</w:t>
      </w:r>
      <w:r>
        <w:rPr>
          <w:spacing w:val="-6"/>
        </w:rPr>
        <w:t> </w:t>
      </w:r>
      <w:r>
        <w:rPr/>
        <w:t>mogelijk</w:t>
      </w:r>
      <w:r>
        <w:rPr>
          <w:spacing w:val="-6"/>
        </w:rPr>
        <w:t> </w:t>
      </w:r>
      <w:r>
        <w:rPr/>
        <w:t>om</w:t>
      </w:r>
      <w:r>
        <w:rPr>
          <w:spacing w:val="-6"/>
        </w:rPr>
        <w:t> </w:t>
      </w:r>
      <w:r>
        <w:rPr/>
        <w:t>nauwkeurige</w:t>
      </w:r>
      <w:r>
        <w:rPr>
          <w:spacing w:val="-6"/>
        </w:rPr>
        <w:t> </w:t>
      </w:r>
      <w:r>
        <w:rPr/>
        <w:t>maten</w:t>
      </w:r>
      <w:r>
        <w:rPr>
          <w:spacing w:val="-6"/>
        </w:rPr>
        <w:t> </w:t>
      </w:r>
      <w:r>
        <w:rPr/>
        <w:t>op</w:t>
      </w:r>
      <w:r>
        <w:rPr>
          <w:spacing w:val="-6"/>
        </w:rPr>
        <w:t> </w:t>
      </w:r>
      <w:r>
        <w:rPr/>
        <w:t>te</w:t>
      </w:r>
      <w:r>
        <w:rPr>
          <w:spacing w:val="-6"/>
        </w:rPr>
        <w:t> </w:t>
      </w:r>
      <w:r>
        <w:rPr/>
        <w:t>nemen</w:t>
      </w:r>
      <w:r>
        <w:rPr>
          <w:spacing w:val="-6"/>
        </w:rPr>
        <w:t> </w:t>
      </w:r>
      <w:r>
        <w:rPr/>
        <w:t>die</w:t>
      </w:r>
      <w:r>
        <w:rPr>
          <w:spacing w:val="-6"/>
        </w:rPr>
        <w:t> </w:t>
      </w:r>
      <w:r>
        <w:rPr/>
        <w:t>direct</w:t>
      </w:r>
      <w:r>
        <w:rPr>
          <w:spacing w:val="-6"/>
        </w:rPr>
        <w:t> </w:t>
      </w:r>
      <w:r>
        <w:rPr/>
        <w:t>in</w:t>
      </w:r>
      <w:r>
        <w:rPr>
          <w:spacing w:val="-6"/>
        </w:rPr>
        <w:t> </w:t>
      </w:r>
      <w:r>
        <w:rPr/>
        <w:t>het CAD-programma</w:t>
      </w:r>
      <w:r>
        <w:rPr>
          <w:spacing w:val="-12"/>
        </w:rPr>
        <w:t> </w:t>
      </w:r>
      <w:r>
        <w:rPr/>
        <w:t>verschijnen.</w:t>
      </w:r>
      <w:r>
        <w:rPr>
          <w:spacing w:val="-12"/>
        </w:rPr>
        <w:t> </w:t>
      </w:r>
      <w:r>
        <w:rPr/>
        <w:t>Daarnaast</w:t>
      </w:r>
      <w:r>
        <w:rPr>
          <w:spacing w:val="-12"/>
        </w:rPr>
        <w:t> </w:t>
      </w:r>
      <w:r>
        <w:rPr/>
        <w:t>kunnen</w:t>
      </w:r>
      <w:r>
        <w:rPr>
          <w:spacing w:val="-12"/>
        </w:rPr>
        <w:t> </w:t>
      </w:r>
      <w:r>
        <w:rPr/>
        <w:t>de</w:t>
      </w:r>
      <w:r>
        <w:rPr>
          <w:spacing w:val="-11"/>
        </w:rPr>
        <w:t> </w:t>
      </w:r>
      <w:r>
        <w:rPr/>
        <w:t>digitale</w:t>
      </w:r>
      <w:r>
        <w:rPr>
          <w:spacing w:val="-12"/>
        </w:rPr>
        <w:t> </w:t>
      </w:r>
      <w:r>
        <w:rPr/>
        <w:t>afmetingen</w:t>
      </w:r>
      <w:r>
        <w:rPr>
          <w:spacing w:val="-12"/>
        </w:rPr>
        <w:t> </w:t>
      </w:r>
      <w:r>
        <w:rPr/>
        <w:t>van</w:t>
      </w:r>
      <w:r>
        <w:rPr>
          <w:spacing w:val="-12"/>
        </w:rPr>
        <w:t> </w:t>
      </w:r>
      <w:r>
        <w:rPr/>
        <w:t>het</w:t>
      </w:r>
      <w:r>
        <w:rPr>
          <w:spacing w:val="-12"/>
        </w:rPr>
        <w:t> </w:t>
      </w:r>
      <w:r>
        <w:rPr/>
        <w:t>ontwerp</w:t>
      </w:r>
      <w:r>
        <w:rPr>
          <w:spacing w:val="-11"/>
        </w:rPr>
        <w:t> </w:t>
      </w:r>
      <w:r>
        <w:rPr>
          <w:spacing w:val="-2"/>
        </w:rPr>
        <w:t>fysiek</w:t>
      </w:r>
    </w:p>
    <w:p>
      <w:pPr>
        <w:pStyle w:val="BodyText"/>
        <w:spacing w:after="0" w:line="276" w:lineRule="auto"/>
        <w:sectPr>
          <w:pgSz w:w="11910" w:h="16840"/>
          <w:pgMar w:header="0" w:footer="777" w:top="1320" w:bottom="960" w:left="1275" w:right="1275"/>
        </w:sectPr>
      </w:pPr>
    </w:p>
    <w:p>
      <w:pPr>
        <w:pStyle w:val="BodyText"/>
        <w:spacing w:line="276" w:lineRule="auto" w:before="79"/>
        <w:ind w:left="141" w:right="138"/>
        <w:jc w:val="both"/>
      </w:pPr>
      <w:r>
        <w:rPr/>
        <w:t>worden afgedrukt met de tool voor context-bewustzijn, zodat er gecontroleerd kan worden of de afmetingen van het getekende model voldoen aan de verwachtingen.</w:t>
      </w:r>
    </w:p>
    <w:p>
      <w:pPr>
        <w:pStyle w:val="BodyText"/>
        <w:spacing w:before="44"/>
      </w:pPr>
    </w:p>
    <w:p>
      <w:pPr>
        <w:pStyle w:val="BodyText"/>
        <w:spacing w:line="276" w:lineRule="auto"/>
        <w:ind w:left="141" w:right="138"/>
        <w:jc w:val="both"/>
      </w:pPr>
      <w:r>
        <w:rPr/>
        <w:t>De digitale schuifmaat en de gradenboog zijn ontworpen om zo nauwkeurig mogelijk de functionaliteit van hun traditionele tegenhangers te evenaren. Beide tools zijn gebaseerd op hetzelfde hardwareplatform, waarbij een ATmega328p microcontroller de actuator en het display aanstuurt en zowel de knopinput als de waarden van de versnellingsmeter registreert. De versnellingsmeter, een ADXL335, is centraal geplaatst op een speciaal ontworpen </w:t>
      </w:r>
      <w:r>
        <w:rPr>
          <w:i/>
        </w:rPr>
        <w:t>PCB </w:t>
      </w:r>
      <w:r>
        <w:rPr/>
        <w:t>(Printed</w:t>
      </w:r>
      <w:r>
        <w:rPr>
          <w:spacing w:val="-15"/>
        </w:rPr>
        <w:t> </w:t>
      </w:r>
      <w:r>
        <w:rPr/>
        <w:t>Circuit</w:t>
      </w:r>
      <w:r>
        <w:rPr>
          <w:spacing w:val="-15"/>
        </w:rPr>
        <w:t> </w:t>
      </w:r>
      <w:r>
        <w:rPr/>
        <w:t>Board).</w:t>
      </w:r>
      <w:r>
        <w:rPr>
          <w:spacing w:val="-15"/>
        </w:rPr>
        <w:t> </w:t>
      </w:r>
      <w:r>
        <w:rPr/>
        <w:t>De</w:t>
      </w:r>
      <w:r>
        <w:rPr>
          <w:spacing w:val="-15"/>
        </w:rPr>
        <w:t> </w:t>
      </w:r>
      <w:r>
        <w:rPr/>
        <w:t>tools</w:t>
      </w:r>
      <w:r>
        <w:rPr>
          <w:spacing w:val="-15"/>
        </w:rPr>
        <w:t> </w:t>
      </w:r>
      <w:r>
        <w:rPr/>
        <w:t>zijn</w:t>
      </w:r>
      <w:r>
        <w:rPr>
          <w:spacing w:val="-15"/>
        </w:rPr>
        <w:t> </w:t>
      </w:r>
      <w:r>
        <w:rPr/>
        <w:t>verbonden</w:t>
      </w:r>
      <w:r>
        <w:rPr>
          <w:spacing w:val="-15"/>
        </w:rPr>
        <w:t> </w:t>
      </w:r>
      <w:r>
        <w:rPr/>
        <w:t>met</w:t>
      </w:r>
      <w:r>
        <w:rPr>
          <w:spacing w:val="-15"/>
        </w:rPr>
        <w:t> </w:t>
      </w:r>
      <w:r>
        <w:rPr/>
        <w:t>de</w:t>
      </w:r>
      <w:r>
        <w:rPr>
          <w:spacing w:val="-15"/>
        </w:rPr>
        <w:t> </w:t>
      </w:r>
      <w:r>
        <w:rPr/>
        <w:t>computer</w:t>
      </w:r>
      <w:r>
        <w:rPr>
          <w:spacing w:val="-15"/>
        </w:rPr>
        <w:t> </w:t>
      </w:r>
      <w:r>
        <w:rPr/>
        <w:t>via</w:t>
      </w:r>
      <w:r>
        <w:rPr>
          <w:spacing w:val="-15"/>
        </w:rPr>
        <w:t> </w:t>
      </w:r>
      <w:r>
        <w:rPr/>
        <w:t>een</w:t>
      </w:r>
      <w:r>
        <w:rPr>
          <w:spacing w:val="-15"/>
        </w:rPr>
        <w:t> </w:t>
      </w:r>
      <w:r>
        <w:rPr/>
        <w:t>USB/seriële</w:t>
      </w:r>
      <w:r>
        <w:rPr>
          <w:spacing w:val="-15"/>
        </w:rPr>
        <w:t> </w:t>
      </w:r>
      <w:r>
        <w:rPr/>
        <w:t>interface, die wordt geleverd door een FTDI-gebaseerde </w:t>
      </w:r>
      <w:r>
        <w:rPr>
          <w:i/>
        </w:rPr>
        <w:t>USB-serial bridge</w:t>
      </w:r>
      <w:r>
        <w:rPr/>
        <w:t>. Beide tools zenden hun metingen en oriëntatie met een snelheid van 10 Hz [6].</w:t>
      </w:r>
    </w:p>
    <w:p>
      <w:pPr>
        <w:pStyle w:val="BodyText"/>
        <w:spacing w:before="112"/>
        <w:rPr>
          <w:sz w:val="20"/>
        </w:rPr>
      </w:pPr>
      <w:r>
        <w:rPr>
          <w:sz w:val="20"/>
        </w:rPr>
        <w:drawing>
          <wp:anchor distT="0" distB="0" distL="0" distR="0" allowOverlap="1" layoutInCell="1" locked="0" behindDoc="1" simplePos="0" relativeHeight="487593984">
            <wp:simplePos x="0" y="0"/>
            <wp:positionH relativeFrom="page">
              <wp:posOffset>1284606</wp:posOffset>
            </wp:positionH>
            <wp:positionV relativeFrom="paragraph">
              <wp:posOffset>232445</wp:posOffset>
            </wp:positionV>
            <wp:extent cx="5000621" cy="1429512"/>
            <wp:effectExtent l="0" t="0" r="0" b="0"/>
            <wp:wrapTopAndBottom/>
            <wp:docPr id="15" name="Image 15"/>
            <wp:cNvGraphicFramePr>
              <a:graphicFrameLocks/>
            </wp:cNvGraphicFramePr>
            <a:graphic>
              <a:graphicData uri="http://schemas.openxmlformats.org/drawingml/2006/picture">
                <pic:pic>
                  <pic:nvPicPr>
                    <pic:cNvPr id="15" name="Image 15"/>
                    <pic:cNvPicPr/>
                  </pic:nvPicPr>
                  <pic:blipFill>
                    <a:blip r:embed="rId12" cstate="print"/>
                    <a:stretch>
                      <a:fillRect/>
                    </a:stretch>
                  </pic:blipFill>
                  <pic:spPr>
                    <a:xfrm>
                      <a:off x="0" y="0"/>
                      <a:ext cx="5000621" cy="1429512"/>
                    </a:xfrm>
                    <a:prstGeom prst="rect">
                      <a:avLst/>
                    </a:prstGeom>
                  </pic:spPr>
                </pic:pic>
              </a:graphicData>
            </a:graphic>
          </wp:anchor>
        </w:drawing>
      </w:r>
    </w:p>
    <w:p>
      <w:pPr>
        <w:spacing w:before="60"/>
        <w:ind w:left="284" w:right="284" w:firstLine="0"/>
        <w:jc w:val="center"/>
        <w:rPr>
          <w:b/>
          <w:i/>
          <w:sz w:val="18"/>
        </w:rPr>
      </w:pPr>
      <w:bookmarkStart w:name="_bookmark23" w:id="24"/>
      <w:bookmarkEnd w:id="24"/>
      <w:r>
        <w:rPr/>
      </w:r>
      <w:r>
        <w:rPr>
          <w:b/>
          <w:i/>
          <w:sz w:val="18"/>
        </w:rPr>
        <w:t>Figuur</w:t>
      </w:r>
      <w:r>
        <w:rPr>
          <w:b/>
          <w:i/>
          <w:spacing w:val="-6"/>
          <w:sz w:val="18"/>
        </w:rPr>
        <w:t> </w:t>
      </w:r>
      <w:r>
        <w:rPr>
          <w:b/>
          <w:i/>
          <w:sz w:val="18"/>
        </w:rPr>
        <w:t>5:</w:t>
      </w:r>
      <w:r>
        <w:rPr>
          <w:b/>
          <w:i/>
          <w:spacing w:val="-4"/>
          <w:sz w:val="18"/>
        </w:rPr>
        <w:t> </w:t>
      </w:r>
      <w:r>
        <w:rPr>
          <w:b/>
          <w:i/>
          <w:sz w:val="18"/>
        </w:rPr>
        <w:t>Design</w:t>
      </w:r>
      <w:r>
        <w:rPr>
          <w:b/>
          <w:i/>
          <w:spacing w:val="-5"/>
          <w:sz w:val="18"/>
        </w:rPr>
        <w:t> </w:t>
      </w:r>
      <w:r>
        <w:rPr>
          <w:b/>
          <w:i/>
          <w:sz w:val="18"/>
        </w:rPr>
        <w:t>van</w:t>
      </w:r>
      <w:r>
        <w:rPr>
          <w:b/>
          <w:i/>
          <w:spacing w:val="-6"/>
          <w:sz w:val="18"/>
        </w:rPr>
        <w:t> </w:t>
      </w:r>
      <w:r>
        <w:rPr>
          <w:b/>
          <w:i/>
          <w:sz w:val="18"/>
        </w:rPr>
        <w:t>desktop</w:t>
      </w:r>
      <w:r>
        <w:rPr>
          <w:b/>
          <w:i/>
          <w:spacing w:val="-5"/>
          <w:sz w:val="18"/>
        </w:rPr>
        <w:t> </w:t>
      </w:r>
      <w:r>
        <w:rPr>
          <w:b/>
          <w:i/>
          <w:sz w:val="18"/>
        </w:rPr>
        <w:t>organizer</w:t>
      </w:r>
      <w:r>
        <w:rPr>
          <w:b/>
          <w:i/>
          <w:spacing w:val="-5"/>
          <w:sz w:val="18"/>
        </w:rPr>
        <w:t> </w:t>
      </w:r>
      <w:r>
        <w:rPr>
          <w:b/>
          <w:i/>
          <w:sz w:val="18"/>
        </w:rPr>
        <w:t>met</w:t>
      </w:r>
      <w:r>
        <w:rPr>
          <w:b/>
          <w:i/>
          <w:spacing w:val="-5"/>
          <w:sz w:val="18"/>
        </w:rPr>
        <w:t> </w:t>
      </w:r>
      <w:r>
        <w:rPr>
          <w:b/>
          <w:i/>
          <w:sz w:val="18"/>
        </w:rPr>
        <w:t>SPATA</w:t>
      </w:r>
      <w:r>
        <w:rPr>
          <w:b/>
          <w:i/>
          <w:spacing w:val="-5"/>
          <w:sz w:val="18"/>
        </w:rPr>
        <w:t> [6]</w:t>
      </w:r>
    </w:p>
    <w:p>
      <w:pPr>
        <w:pStyle w:val="BodyText"/>
        <w:rPr>
          <w:b/>
          <w:i/>
          <w:sz w:val="18"/>
        </w:rPr>
      </w:pPr>
    </w:p>
    <w:p>
      <w:pPr>
        <w:pStyle w:val="BodyText"/>
        <w:spacing w:before="130"/>
        <w:rPr>
          <w:b/>
          <w:i/>
          <w:sz w:val="18"/>
        </w:rPr>
      </w:pPr>
    </w:p>
    <w:p>
      <w:pPr>
        <w:pStyle w:val="Heading4"/>
        <w:rPr>
          <w:u w:val="none"/>
        </w:rPr>
      </w:pPr>
      <w:r>
        <w:rPr>
          <w:spacing w:val="-2"/>
          <w:u w:val="single"/>
        </w:rPr>
        <w:t>Conclusie</w:t>
      </w:r>
    </w:p>
    <w:p>
      <w:pPr>
        <w:pStyle w:val="BodyText"/>
        <w:spacing w:before="92"/>
      </w:pPr>
    </w:p>
    <w:p>
      <w:pPr>
        <w:pStyle w:val="BodyText"/>
        <w:spacing w:line="276" w:lineRule="auto"/>
        <w:ind w:left="141" w:right="138"/>
        <w:jc w:val="both"/>
      </w:pPr>
      <w:r>
        <w:rPr/>
        <w:t>De</w:t>
      </w:r>
      <w:r>
        <w:rPr>
          <w:spacing w:val="-5"/>
        </w:rPr>
        <w:t> </w:t>
      </w:r>
      <w:r>
        <w:rPr/>
        <w:t>SPATA-tools</w:t>
      </w:r>
      <w:r>
        <w:rPr>
          <w:spacing w:val="-5"/>
        </w:rPr>
        <w:t> </w:t>
      </w:r>
      <w:r>
        <w:rPr/>
        <w:t>[6]</w:t>
      </w:r>
      <w:r>
        <w:rPr>
          <w:spacing w:val="-5"/>
        </w:rPr>
        <w:t> </w:t>
      </w:r>
      <w:r>
        <w:rPr/>
        <w:t>vormen</w:t>
      </w:r>
      <w:r>
        <w:rPr>
          <w:spacing w:val="-5"/>
        </w:rPr>
        <w:t> </w:t>
      </w:r>
      <w:r>
        <w:rPr/>
        <w:t>een</w:t>
      </w:r>
      <w:r>
        <w:rPr>
          <w:spacing w:val="-5"/>
        </w:rPr>
        <w:t> </w:t>
      </w:r>
      <w:r>
        <w:rPr/>
        <w:t>waardevol</w:t>
      </w:r>
      <w:r>
        <w:rPr>
          <w:spacing w:val="-5"/>
        </w:rPr>
        <w:t> </w:t>
      </w:r>
      <w:r>
        <w:rPr/>
        <w:t>hulpmiddel</w:t>
      </w:r>
      <w:r>
        <w:rPr>
          <w:spacing w:val="-5"/>
        </w:rPr>
        <w:t> </w:t>
      </w:r>
      <w:r>
        <w:rPr/>
        <w:t>in</w:t>
      </w:r>
      <w:r>
        <w:rPr>
          <w:spacing w:val="-5"/>
        </w:rPr>
        <w:t> </w:t>
      </w:r>
      <w:r>
        <w:rPr/>
        <w:t>het</w:t>
      </w:r>
      <w:r>
        <w:rPr>
          <w:spacing w:val="-5"/>
        </w:rPr>
        <w:t> </w:t>
      </w:r>
      <w:r>
        <w:rPr/>
        <w:t>proces</w:t>
      </w:r>
      <w:r>
        <w:rPr>
          <w:spacing w:val="-5"/>
        </w:rPr>
        <w:t> </w:t>
      </w:r>
      <w:r>
        <w:rPr/>
        <w:t>van</w:t>
      </w:r>
      <w:r>
        <w:rPr>
          <w:spacing w:val="-6"/>
        </w:rPr>
        <w:t> </w:t>
      </w:r>
      <w:r>
        <w:rPr/>
        <w:t>3D-productontwerp. Kleine objecten kunnen worden ontworpen op basis van de input van de schuifmaat die fysiek wordt</w:t>
      </w:r>
      <w:r>
        <w:rPr>
          <w:spacing w:val="-3"/>
        </w:rPr>
        <w:t> </w:t>
      </w:r>
      <w:r>
        <w:rPr/>
        <w:t>vastgehouden,</w:t>
      </w:r>
      <w:r>
        <w:rPr>
          <w:spacing w:val="-3"/>
        </w:rPr>
        <w:t> </w:t>
      </w:r>
      <w:r>
        <w:rPr/>
        <w:t>terwijl</w:t>
      </w:r>
      <w:r>
        <w:rPr>
          <w:spacing w:val="-3"/>
        </w:rPr>
        <w:t> </w:t>
      </w:r>
      <w:r>
        <w:rPr/>
        <w:t>digitale</w:t>
      </w:r>
      <w:r>
        <w:rPr>
          <w:spacing w:val="-3"/>
        </w:rPr>
        <w:t> </w:t>
      </w:r>
      <w:r>
        <w:rPr/>
        <w:t>waarden</w:t>
      </w:r>
      <w:r>
        <w:rPr>
          <w:spacing w:val="-3"/>
        </w:rPr>
        <w:t> </w:t>
      </w:r>
      <w:r>
        <w:rPr/>
        <w:t>in</w:t>
      </w:r>
      <w:r>
        <w:rPr>
          <w:spacing w:val="-3"/>
        </w:rPr>
        <w:t> </w:t>
      </w:r>
      <w:r>
        <w:rPr/>
        <w:t>de</w:t>
      </w:r>
      <w:r>
        <w:rPr>
          <w:spacing w:val="-3"/>
        </w:rPr>
        <w:t> </w:t>
      </w:r>
      <w:r>
        <w:rPr/>
        <w:t>CAD-tekening</w:t>
      </w:r>
      <w:r>
        <w:rPr>
          <w:spacing w:val="-3"/>
        </w:rPr>
        <w:t> </w:t>
      </w:r>
      <w:r>
        <w:rPr/>
        <w:t>weer</w:t>
      </w:r>
      <w:r>
        <w:rPr>
          <w:spacing w:val="-3"/>
        </w:rPr>
        <w:t> </w:t>
      </w:r>
      <w:r>
        <w:rPr/>
        <w:t>fysiek</w:t>
      </w:r>
      <w:r>
        <w:rPr>
          <w:spacing w:val="-3"/>
        </w:rPr>
        <w:t> </w:t>
      </w:r>
      <w:r>
        <w:rPr/>
        <w:t>kunnen</w:t>
      </w:r>
      <w:r>
        <w:rPr>
          <w:spacing w:val="-3"/>
        </w:rPr>
        <w:t> </w:t>
      </w:r>
      <w:r>
        <w:rPr/>
        <w:t>worden weergegeven op de schuifmaat. Dit maakt het mogelijk om daadwerkelijk in contact te komen met het ontwerp, de schaal nauwkeurig in te schatten en direct feedback te krijgen, wat het ontwerpproces aanzienlijk verbetert.</w:t>
      </w:r>
    </w:p>
    <w:p>
      <w:pPr>
        <w:pStyle w:val="BodyText"/>
      </w:pPr>
    </w:p>
    <w:p>
      <w:pPr>
        <w:pStyle w:val="BodyText"/>
        <w:spacing w:before="239"/>
      </w:pPr>
    </w:p>
    <w:p>
      <w:pPr>
        <w:pStyle w:val="Heading3"/>
        <w:numPr>
          <w:ilvl w:val="2"/>
          <w:numId w:val="12"/>
        </w:numPr>
        <w:tabs>
          <w:tab w:pos="951" w:val="left" w:leader="none"/>
        </w:tabs>
        <w:spacing w:line="240" w:lineRule="auto" w:before="1" w:after="0"/>
        <w:ind w:left="951" w:right="0" w:hanging="810"/>
        <w:jc w:val="left"/>
      </w:pPr>
      <w:bookmarkStart w:name="_bookmark24" w:id="25"/>
      <w:bookmarkEnd w:id="25"/>
      <w:r>
        <w:rPr/>
      </w:r>
      <w:r>
        <w:rPr/>
        <w:t>De</w:t>
      </w:r>
      <w:r>
        <w:rPr>
          <w:spacing w:val="-4"/>
        </w:rPr>
        <w:t> </w:t>
      </w:r>
      <w:r>
        <w:rPr/>
        <w:t>digitale</w:t>
      </w:r>
      <w:r>
        <w:rPr>
          <w:spacing w:val="-3"/>
        </w:rPr>
        <w:t> </w:t>
      </w:r>
      <w:r>
        <w:rPr/>
        <w:t>rolmeter</w:t>
      </w:r>
      <w:r>
        <w:rPr>
          <w:spacing w:val="-3"/>
        </w:rPr>
        <w:t> </w:t>
      </w:r>
      <w:r>
        <w:rPr/>
        <w:t>:</w:t>
      </w:r>
      <w:r>
        <w:rPr>
          <w:spacing w:val="-3"/>
        </w:rPr>
        <w:t> </w:t>
      </w:r>
      <w:r>
        <w:rPr>
          <w:spacing w:val="-2"/>
        </w:rPr>
        <w:t>HANDSCAPE</w:t>
      </w:r>
    </w:p>
    <w:p>
      <w:pPr>
        <w:pStyle w:val="BodyText"/>
        <w:spacing w:before="8"/>
        <w:rPr>
          <w:sz w:val="36"/>
        </w:rPr>
      </w:pPr>
    </w:p>
    <w:p>
      <w:pPr>
        <w:pStyle w:val="BodyText"/>
        <w:spacing w:line="276" w:lineRule="auto"/>
        <w:ind w:left="136" w:right="223"/>
        <w:jc w:val="both"/>
      </w:pPr>
      <w:r>
        <w:rPr/>
        <w:t>Het klassieke meetlint wordt alom gebruikt vanwege de draagbaarheid, eenvoud en lage kosten.</w:t>
      </w:r>
      <w:r>
        <w:rPr>
          <w:spacing w:val="-6"/>
        </w:rPr>
        <w:t> </w:t>
      </w:r>
      <w:r>
        <w:rPr/>
        <w:t>HandSCAPE</w:t>
      </w:r>
      <w:r>
        <w:rPr>
          <w:spacing w:val="-6"/>
        </w:rPr>
        <w:t> </w:t>
      </w:r>
      <w:r>
        <w:rPr/>
        <w:t>[11]</w:t>
      </w:r>
      <w:r>
        <w:rPr>
          <w:spacing w:val="-6"/>
        </w:rPr>
        <w:t> </w:t>
      </w:r>
      <w:r>
        <w:rPr/>
        <w:t>breidt</w:t>
      </w:r>
      <w:r>
        <w:rPr>
          <w:spacing w:val="-6"/>
        </w:rPr>
        <w:t> </w:t>
      </w:r>
      <w:r>
        <w:rPr/>
        <w:t>deze</w:t>
      </w:r>
      <w:r>
        <w:rPr>
          <w:spacing w:val="-6"/>
        </w:rPr>
        <w:t> </w:t>
      </w:r>
      <w:r>
        <w:rPr/>
        <w:t>klassieke</w:t>
      </w:r>
      <w:r>
        <w:rPr>
          <w:spacing w:val="-6"/>
        </w:rPr>
        <w:t> </w:t>
      </w:r>
      <w:r>
        <w:rPr/>
        <w:t>rolmeter</w:t>
      </w:r>
      <w:r>
        <w:rPr>
          <w:spacing w:val="-6"/>
        </w:rPr>
        <w:t> </w:t>
      </w:r>
      <w:r>
        <w:rPr/>
        <w:t>uit</w:t>
      </w:r>
      <w:r>
        <w:rPr>
          <w:spacing w:val="-6"/>
        </w:rPr>
        <w:t> </w:t>
      </w:r>
      <w:r>
        <w:rPr/>
        <w:t>met</w:t>
      </w:r>
      <w:r>
        <w:rPr>
          <w:spacing w:val="-6"/>
        </w:rPr>
        <w:t> </w:t>
      </w:r>
      <w:r>
        <w:rPr/>
        <w:t>digitale</w:t>
      </w:r>
      <w:r>
        <w:rPr>
          <w:spacing w:val="-6"/>
        </w:rPr>
        <w:t> </w:t>
      </w:r>
      <w:r>
        <w:rPr/>
        <w:t>technieken.</w:t>
      </w:r>
      <w:r>
        <w:rPr>
          <w:spacing w:val="-6"/>
        </w:rPr>
        <w:t> </w:t>
      </w:r>
      <w:r>
        <w:rPr/>
        <w:t>Het</w:t>
      </w:r>
      <w:r>
        <w:rPr>
          <w:spacing w:val="-6"/>
        </w:rPr>
        <w:t> </w:t>
      </w:r>
      <w:r>
        <w:rPr/>
        <w:t>biedt echter meer dan alleen lineaire metingen door gebruik te maken van sensoren die niet alleen afstand</w:t>
      </w:r>
      <w:r>
        <w:rPr>
          <w:spacing w:val="-5"/>
        </w:rPr>
        <w:t> </w:t>
      </w:r>
      <w:r>
        <w:rPr/>
        <w:t>maar</w:t>
      </w:r>
      <w:r>
        <w:rPr>
          <w:spacing w:val="-5"/>
        </w:rPr>
        <w:t> </w:t>
      </w:r>
      <w:r>
        <w:rPr/>
        <w:t>ook</w:t>
      </w:r>
      <w:r>
        <w:rPr>
          <w:spacing w:val="-5"/>
        </w:rPr>
        <w:t> </w:t>
      </w:r>
      <w:r>
        <w:rPr/>
        <w:t>oriëntatie</w:t>
      </w:r>
      <w:r>
        <w:rPr>
          <w:spacing w:val="-5"/>
        </w:rPr>
        <w:t> </w:t>
      </w:r>
      <w:r>
        <w:rPr/>
        <w:t>en</w:t>
      </w:r>
      <w:r>
        <w:rPr>
          <w:spacing w:val="-5"/>
        </w:rPr>
        <w:t> </w:t>
      </w:r>
      <w:r>
        <w:rPr/>
        <w:t>hoek</w:t>
      </w:r>
      <w:r>
        <w:rPr>
          <w:spacing w:val="-5"/>
        </w:rPr>
        <w:t> </w:t>
      </w:r>
      <w:r>
        <w:rPr/>
        <w:t>kunnen</w:t>
      </w:r>
      <w:r>
        <w:rPr>
          <w:spacing w:val="-5"/>
        </w:rPr>
        <w:t> </w:t>
      </w:r>
      <w:r>
        <w:rPr/>
        <w:t>meten.</w:t>
      </w:r>
      <w:r>
        <w:rPr>
          <w:spacing w:val="-5"/>
        </w:rPr>
        <w:t> </w:t>
      </w:r>
      <w:r>
        <w:rPr/>
        <w:t>Deze</w:t>
      </w:r>
      <w:r>
        <w:rPr>
          <w:spacing w:val="-5"/>
        </w:rPr>
        <w:t> </w:t>
      </w:r>
      <w:r>
        <w:rPr/>
        <w:t>digitale</w:t>
      </w:r>
      <w:r>
        <w:rPr>
          <w:spacing w:val="-5"/>
        </w:rPr>
        <w:t> </w:t>
      </w:r>
      <w:r>
        <w:rPr/>
        <w:t>rolmeter</w:t>
      </w:r>
      <w:r>
        <w:rPr>
          <w:spacing w:val="-5"/>
        </w:rPr>
        <w:t> </w:t>
      </w:r>
      <w:r>
        <w:rPr/>
        <w:t>maakt</w:t>
      </w:r>
      <w:r>
        <w:rPr>
          <w:spacing w:val="-5"/>
        </w:rPr>
        <w:t> </w:t>
      </w:r>
      <w:r>
        <w:rPr/>
        <w:t>het</w:t>
      </w:r>
      <w:r>
        <w:rPr>
          <w:spacing w:val="-5"/>
        </w:rPr>
        <w:t> </w:t>
      </w:r>
      <w:r>
        <w:rPr/>
        <w:t>mogelijk om gedetailleerde 3D-modellen van fysieke objecten en ruimtes te genereren, wat een aanzienlijke verbetering is ten opzichte van de traditionele rolmeter.</w:t>
      </w:r>
    </w:p>
    <w:p>
      <w:pPr>
        <w:pStyle w:val="BodyText"/>
        <w:spacing w:before="62"/>
      </w:pPr>
    </w:p>
    <w:p>
      <w:pPr>
        <w:pStyle w:val="BodyText"/>
        <w:spacing w:line="276" w:lineRule="auto"/>
        <w:ind w:left="136" w:right="227"/>
        <w:jc w:val="both"/>
      </w:pPr>
      <w:r>
        <w:rPr/>
        <w:t>HandSCAPE</w:t>
      </w:r>
      <w:r>
        <w:rPr>
          <w:spacing w:val="-3"/>
        </w:rPr>
        <w:t> </w:t>
      </w:r>
      <w:r>
        <w:rPr/>
        <w:t>[11]</w:t>
      </w:r>
      <w:r>
        <w:rPr>
          <w:spacing w:val="-3"/>
        </w:rPr>
        <w:t> </w:t>
      </w:r>
      <w:r>
        <w:rPr/>
        <w:t>maakt</w:t>
      </w:r>
      <w:r>
        <w:rPr>
          <w:spacing w:val="-3"/>
        </w:rPr>
        <w:t> </w:t>
      </w:r>
      <w:r>
        <w:rPr/>
        <w:t>gebruik</w:t>
      </w:r>
      <w:r>
        <w:rPr>
          <w:spacing w:val="-3"/>
        </w:rPr>
        <w:t> </w:t>
      </w:r>
      <w:r>
        <w:rPr/>
        <w:t>van</w:t>
      </w:r>
      <w:r>
        <w:rPr>
          <w:spacing w:val="-3"/>
        </w:rPr>
        <w:t> </w:t>
      </w:r>
      <w:r>
        <w:rPr/>
        <w:t>verschillende</w:t>
      </w:r>
      <w:r>
        <w:rPr>
          <w:spacing w:val="-3"/>
        </w:rPr>
        <w:t> </w:t>
      </w:r>
      <w:r>
        <w:rPr/>
        <w:t>sensoren,</w:t>
      </w:r>
      <w:r>
        <w:rPr>
          <w:spacing w:val="-3"/>
        </w:rPr>
        <w:t> </w:t>
      </w:r>
      <w:r>
        <w:rPr/>
        <w:t>waaronder</w:t>
      </w:r>
      <w:r>
        <w:rPr>
          <w:spacing w:val="-3"/>
        </w:rPr>
        <w:t> </w:t>
      </w:r>
      <w:r>
        <w:rPr/>
        <w:t>een</w:t>
      </w:r>
      <w:r>
        <w:rPr>
          <w:spacing w:val="-3"/>
        </w:rPr>
        <w:t> </w:t>
      </w:r>
      <w:r>
        <w:rPr/>
        <w:t>lineaire</w:t>
      </w:r>
      <w:r>
        <w:rPr>
          <w:spacing w:val="-3"/>
        </w:rPr>
        <w:t> </w:t>
      </w:r>
      <w:r>
        <w:rPr/>
        <w:t>optische encoder</w:t>
      </w:r>
      <w:r>
        <w:rPr>
          <w:spacing w:val="70"/>
          <w:w w:val="150"/>
        </w:rPr>
        <w:t> </w:t>
      </w:r>
      <w:r>
        <w:rPr/>
        <w:t>voor</w:t>
      </w:r>
      <w:r>
        <w:rPr>
          <w:spacing w:val="73"/>
          <w:w w:val="150"/>
        </w:rPr>
        <w:t> </w:t>
      </w:r>
      <w:r>
        <w:rPr/>
        <w:t>het</w:t>
      </w:r>
      <w:r>
        <w:rPr>
          <w:spacing w:val="73"/>
          <w:w w:val="150"/>
        </w:rPr>
        <w:t> </w:t>
      </w:r>
      <w:r>
        <w:rPr/>
        <w:t>meten</w:t>
      </w:r>
      <w:r>
        <w:rPr>
          <w:spacing w:val="73"/>
          <w:w w:val="150"/>
        </w:rPr>
        <w:t> </w:t>
      </w:r>
      <w:r>
        <w:rPr/>
        <w:t>van</w:t>
      </w:r>
      <w:r>
        <w:rPr>
          <w:spacing w:val="72"/>
          <w:w w:val="150"/>
        </w:rPr>
        <w:t> </w:t>
      </w:r>
      <w:r>
        <w:rPr/>
        <w:t>de</w:t>
      </w:r>
      <w:r>
        <w:rPr>
          <w:spacing w:val="73"/>
          <w:w w:val="150"/>
        </w:rPr>
        <w:t> </w:t>
      </w:r>
      <w:r>
        <w:rPr/>
        <w:t>lengte</w:t>
      </w:r>
      <w:r>
        <w:rPr>
          <w:spacing w:val="73"/>
          <w:w w:val="150"/>
        </w:rPr>
        <w:t> </w:t>
      </w:r>
      <w:r>
        <w:rPr/>
        <w:t>van</w:t>
      </w:r>
      <w:r>
        <w:rPr>
          <w:spacing w:val="73"/>
          <w:w w:val="150"/>
        </w:rPr>
        <w:t> </w:t>
      </w:r>
      <w:r>
        <w:rPr/>
        <w:t>het</w:t>
      </w:r>
      <w:r>
        <w:rPr>
          <w:spacing w:val="72"/>
          <w:w w:val="150"/>
        </w:rPr>
        <w:t> </w:t>
      </w:r>
      <w:r>
        <w:rPr/>
        <w:t>meetlint,</w:t>
      </w:r>
      <w:r>
        <w:rPr>
          <w:spacing w:val="73"/>
          <w:w w:val="150"/>
        </w:rPr>
        <w:t> </w:t>
      </w:r>
      <w:r>
        <w:rPr/>
        <w:t>en</w:t>
      </w:r>
      <w:r>
        <w:rPr>
          <w:spacing w:val="73"/>
          <w:w w:val="150"/>
        </w:rPr>
        <w:t> </w:t>
      </w:r>
      <w:r>
        <w:rPr/>
        <w:t>een</w:t>
      </w:r>
      <w:r>
        <w:rPr>
          <w:spacing w:val="73"/>
          <w:w w:val="150"/>
        </w:rPr>
        <w:t> </w:t>
      </w:r>
      <w:r>
        <w:rPr>
          <w:spacing w:val="-2"/>
        </w:rPr>
        <w:t>tweedimensionale</w:t>
      </w:r>
    </w:p>
    <w:p>
      <w:pPr>
        <w:pStyle w:val="BodyText"/>
        <w:spacing w:after="0" w:line="276" w:lineRule="auto"/>
        <w:jc w:val="both"/>
        <w:sectPr>
          <w:pgSz w:w="11910" w:h="16840"/>
          <w:pgMar w:header="0" w:footer="777" w:top="1320" w:bottom="960" w:left="1275" w:right="1275"/>
        </w:sectPr>
      </w:pPr>
    </w:p>
    <w:p>
      <w:pPr>
        <w:pStyle w:val="BodyText"/>
        <w:spacing w:line="276" w:lineRule="auto" w:before="79"/>
        <w:ind w:left="136" w:right="227"/>
        <w:jc w:val="both"/>
      </w:pPr>
      <w:r>
        <w:rPr/>
        <w:t>versnellingsmeter</w:t>
      </w:r>
      <w:r>
        <w:rPr>
          <w:spacing w:val="-15"/>
        </w:rPr>
        <w:t> </w:t>
      </w:r>
      <w:r>
        <w:rPr/>
        <w:t>die</w:t>
      </w:r>
      <w:r>
        <w:rPr>
          <w:spacing w:val="-15"/>
        </w:rPr>
        <w:t> </w:t>
      </w:r>
      <w:r>
        <w:rPr/>
        <w:t>de</w:t>
      </w:r>
      <w:r>
        <w:rPr>
          <w:spacing w:val="-15"/>
        </w:rPr>
        <w:t> </w:t>
      </w:r>
      <w:r>
        <w:rPr/>
        <w:t>hoekverplaatsing</w:t>
      </w:r>
      <w:r>
        <w:rPr>
          <w:spacing w:val="-15"/>
        </w:rPr>
        <w:t> </w:t>
      </w:r>
      <w:r>
        <w:rPr/>
        <w:t>van</w:t>
      </w:r>
      <w:r>
        <w:rPr>
          <w:spacing w:val="-15"/>
        </w:rPr>
        <w:t> </w:t>
      </w:r>
      <w:r>
        <w:rPr/>
        <w:t>het</w:t>
      </w:r>
      <w:r>
        <w:rPr>
          <w:spacing w:val="-15"/>
        </w:rPr>
        <w:t> </w:t>
      </w:r>
      <w:r>
        <w:rPr/>
        <w:t>apparaat</w:t>
      </w:r>
      <w:r>
        <w:rPr>
          <w:spacing w:val="-15"/>
        </w:rPr>
        <w:t> </w:t>
      </w:r>
      <w:r>
        <w:rPr/>
        <w:t>meet.</w:t>
      </w:r>
      <w:r>
        <w:rPr>
          <w:spacing w:val="-15"/>
        </w:rPr>
        <w:t> </w:t>
      </w:r>
      <w:r>
        <w:rPr/>
        <w:t>De</w:t>
      </w:r>
      <w:r>
        <w:rPr>
          <w:spacing w:val="-15"/>
        </w:rPr>
        <w:t> </w:t>
      </w:r>
      <w:r>
        <w:rPr/>
        <w:t>versnellingsmeter</w:t>
      </w:r>
      <w:r>
        <w:rPr>
          <w:spacing w:val="-15"/>
        </w:rPr>
        <w:t> </w:t>
      </w:r>
      <w:r>
        <w:rPr/>
        <w:t>bepaalt de kanteling van het apparaat, terwijl de drie-assige magnetometer de oriëntatie ten opzichte van het magnetische noorden meet [11].</w:t>
      </w:r>
    </w:p>
    <w:p>
      <w:pPr>
        <w:pStyle w:val="BodyText"/>
        <w:spacing w:before="48"/>
      </w:pPr>
    </w:p>
    <w:p>
      <w:pPr>
        <w:pStyle w:val="BodyText"/>
        <w:spacing w:line="276" w:lineRule="auto" w:before="1"/>
        <w:ind w:left="136" w:right="227"/>
        <w:jc w:val="both"/>
      </w:pPr>
      <w:r>
        <w:rPr/>
        <w:t>Deze gecombineerde gegevens worden verwerkt door een microcontroller (PIC16C715) en draadloos verzonden naar een computer. Om de mobiliteit van HandSCAPE te vergroten, wordt draadloze communicatie via Radio Frequency (RF) technologie gebruikt. Deze technologie stelt de gebruiker in staat om met meerdere HandSCAPE [11] -apparaten te werken,</w:t>
      </w:r>
      <w:r>
        <w:rPr>
          <w:spacing w:val="-12"/>
        </w:rPr>
        <w:t> </w:t>
      </w:r>
      <w:r>
        <w:rPr/>
        <w:t>terwijl</w:t>
      </w:r>
      <w:r>
        <w:rPr>
          <w:spacing w:val="-12"/>
        </w:rPr>
        <w:t> </w:t>
      </w:r>
      <w:r>
        <w:rPr/>
        <w:t>de</w:t>
      </w:r>
      <w:r>
        <w:rPr>
          <w:spacing w:val="-12"/>
        </w:rPr>
        <w:t> </w:t>
      </w:r>
      <w:r>
        <w:rPr/>
        <w:t>gegevens</w:t>
      </w:r>
      <w:r>
        <w:rPr>
          <w:spacing w:val="-12"/>
        </w:rPr>
        <w:t> </w:t>
      </w:r>
      <w:r>
        <w:rPr/>
        <w:t>via</w:t>
      </w:r>
      <w:r>
        <w:rPr>
          <w:spacing w:val="-12"/>
        </w:rPr>
        <w:t> </w:t>
      </w:r>
      <w:r>
        <w:rPr/>
        <w:t>een</w:t>
      </w:r>
      <w:r>
        <w:rPr>
          <w:spacing w:val="-12"/>
        </w:rPr>
        <w:t> </w:t>
      </w:r>
      <w:r>
        <w:rPr/>
        <w:t>enkele</w:t>
      </w:r>
      <w:r>
        <w:rPr>
          <w:spacing w:val="-12"/>
        </w:rPr>
        <w:t> </w:t>
      </w:r>
      <w:r>
        <w:rPr/>
        <w:t>basis</w:t>
      </w:r>
      <w:r>
        <w:rPr>
          <w:spacing w:val="-12"/>
        </w:rPr>
        <w:t> </w:t>
      </w:r>
      <w:r>
        <w:rPr/>
        <w:t>eenheid</w:t>
      </w:r>
      <w:r>
        <w:rPr>
          <w:spacing w:val="-12"/>
        </w:rPr>
        <w:t> </w:t>
      </w:r>
      <w:r>
        <w:rPr/>
        <w:t>worden</w:t>
      </w:r>
      <w:r>
        <w:rPr>
          <w:spacing w:val="-12"/>
        </w:rPr>
        <w:t> </w:t>
      </w:r>
      <w:r>
        <w:rPr/>
        <w:t>verwerkt.</w:t>
      </w:r>
      <w:r>
        <w:rPr>
          <w:spacing w:val="-12"/>
        </w:rPr>
        <w:t> </w:t>
      </w:r>
      <w:r>
        <w:rPr/>
        <w:t>De</w:t>
      </w:r>
      <w:r>
        <w:rPr>
          <w:spacing w:val="-12"/>
        </w:rPr>
        <w:t> </w:t>
      </w:r>
      <w:r>
        <w:rPr/>
        <w:t>keuze</w:t>
      </w:r>
      <w:r>
        <w:rPr>
          <w:spacing w:val="-12"/>
        </w:rPr>
        <w:t> </w:t>
      </w:r>
      <w:r>
        <w:rPr/>
        <w:t>voor</w:t>
      </w:r>
      <w:r>
        <w:rPr>
          <w:spacing w:val="-12"/>
        </w:rPr>
        <w:t> </w:t>
      </w:r>
      <w:r>
        <w:rPr/>
        <w:t>RF- technologie maakt het apparaat geschikt voor gebruik in dynamische omgevingen, wat een belangrijk voordeel is voor meettoepassingen op locatie [11].</w:t>
      </w:r>
    </w:p>
    <w:p>
      <w:pPr>
        <w:pStyle w:val="BodyText"/>
        <w:spacing w:before="67"/>
        <w:rPr>
          <w:sz w:val="20"/>
        </w:rPr>
      </w:pPr>
      <w:r>
        <w:rPr>
          <w:sz w:val="20"/>
        </w:rPr>
        <w:drawing>
          <wp:anchor distT="0" distB="0" distL="0" distR="0" allowOverlap="1" layoutInCell="1" locked="0" behindDoc="1" simplePos="0" relativeHeight="487594496">
            <wp:simplePos x="0" y="0"/>
            <wp:positionH relativeFrom="page">
              <wp:posOffset>2729867</wp:posOffset>
            </wp:positionH>
            <wp:positionV relativeFrom="paragraph">
              <wp:posOffset>204066</wp:posOffset>
            </wp:positionV>
            <wp:extent cx="2115306" cy="1478756"/>
            <wp:effectExtent l="0" t="0" r="0" b="0"/>
            <wp:wrapTopAndBottom/>
            <wp:docPr id="16" name="Image 16"/>
            <wp:cNvGraphicFramePr>
              <a:graphicFrameLocks/>
            </wp:cNvGraphicFramePr>
            <a:graphic>
              <a:graphicData uri="http://schemas.openxmlformats.org/drawingml/2006/picture">
                <pic:pic>
                  <pic:nvPicPr>
                    <pic:cNvPr id="16" name="Image 16"/>
                    <pic:cNvPicPr/>
                  </pic:nvPicPr>
                  <pic:blipFill>
                    <a:blip r:embed="rId13" cstate="print"/>
                    <a:stretch>
                      <a:fillRect/>
                    </a:stretch>
                  </pic:blipFill>
                  <pic:spPr>
                    <a:xfrm>
                      <a:off x="0" y="0"/>
                      <a:ext cx="2115306" cy="1478756"/>
                    </a:xfrm>
                    <a:prstGeom prst="rect">
                      <a:avLst/>
                    </a:prstGeom>
                  </pic:spPr>
                </pic:pic>
              </a:graphicData>
            </a:graphic>
          </wp:anchor>
        </w:drawing>
      </w:r>
    </w:p>
    <w:p>
      <w:pPr>
        <w:spacing w:before="46"/>
        <w:ind w:left="284" w:right="217" w:firstLine="0"/>
        <w:jc w:val="center"/>
        <w:rPr>
          <w:b/>
          <w:i/>
          <w:sz w:val="18"/>
        </w:rPr>
      </w:pPr>
      <w:bookmarkStart w:name="_bookmark25" w:id="26"/>
      <w:bookmarkEnd w:id="26"/>
      <w:r>
        <w:rPr/>
      </w:r>
      <w:r>
        <w:rPr>
          <w:b/>
          <w:i/>
          <w:sz w:val="18"/>
        </w:rPr>
        <w:t>Figuur</w:t>
      </w:r>
      <w:r>
        <w:rPr>
          <w:b/>
          <w:i/>
          <w:spacing w:val="-6"/>
          <w:sz w:val="18"/>
        </w:rPr>
        <w:t> </w:t>
      </w:r>
      <w:r>
        <w:rPr>
          <w:b/>
          <w:i/>
          <w:sz w:val="18"/>
        </w:rPr>
        <w:t>6:</w:t>
      </w:r>
      <w:r>
        <w:rPr>
          <w:b/>
          <w:i/>
          <w:spacing w:val="-4"/>
          <w:sz w:val="18"/>
        </w:rPr>
        <w:t> </w:t>
      </w:r>
      <w:r>
        <w:rPr>
          <w:b/>
          <w:i/>
          <w:sz w:val="18"/>
        </w:rPr>
        <w:t>HANDSCAPE</w:t>
      </w:r>
      <w:r>
        <w:rPr>
          <w:b/>
          <w:i/>
          <w:spacing w:val="-5"/>
          <w:sz w:val="18"/>
        </w:rPr>
        <w:t> </w:t>
      </w:r>
      <w:r>
        <w:rPr>
          <w:b/>
          <w:i/>
          <w:sz w:val="18"/>
        </w:rPr>
        <w:t>digitale</w:t>
      </w:r>
      <w:r>
        <w:rPr>
          <w:b/>
          <w:i/>
          <w:spacing w:val="-5"/>
          <w:sz w:val="18"/>
        </w:rPr>
        <w:t> </w:t>
      </w:r>
      <w:r>
        <w:rPr>
          <w:b/>
          <w:i/>
          <w:sz w:val="18"/>
        </w:rPr>
        <w:t>rolmeter</w:t>
      </w:r>
      <w:r>
        <w:rPr>
          <w:b/>
          <w:i/>
          <w:spacing w:val="-4"/>
          <w:sz w:val="18"/>
        </w:rPr>
        <w:t> [11]</w:t>
      </w:r>
    </w:p>
    <w:p>
      <w:pPr>
        <w:pStyle w:val="BodyText"/>
        <w:rPr>
          <w:b/>
          <w:i/>
          <w:sz w:val="18"/>
        </w:rPr>
      </w:pPr>
    </w:p>
    <w:p>
      <w:pPr>
        <w:pStyle w:val="BodyText"/>
        <w:spacing w:before="139"/>
        <w:rPr>
          <w:b/>
          <w:i/>
          <w:sz w:val="18"/>
        </w:rPr>
      </w:pPr>
    </w:p>
    <w:p>
      <w:pPr>
        <w:pStyle w:val="BodyText"/>
        <w:spacing w:line="276" w:lineRule="auto"/>
        <w:ind w:left="136" w:right="227"/>
        <w:jc w:val="both"/>
      </w:pPr>
      <w:r>
        <w:rPr/>
        <w:t>HandSCAPE [11] maakt gebruik van de verzamelde meetgegevens om 3D-modellen van een ruimte te genereren. De gebruiker trekt het meetlint uit om bijvoorbeeld een zijde van een kubus op te meten, waarna hij een knop indrukt. Vervolgens kan de andere zijde worden gemeten,</w:t>
      </w:r>
      <w:r>
        <w:rPr>
          <w:spacing w:val="-15"/>
        </w:rPr>
        <w:t> </w:t>
      </w:r>
      <w:r>
        <w:rPr/>
        <w:t>en</w:t>
      </w:r>
      <w:r>
        <w:rPr>
          <w:spacing w:val="-15"/>
        </w:rPr>
        <w:t> </w:t>
      </w:r>
      <w:r>
        <w:rPr/>
        <w:t>dit</w:t>
      </w:r>
      <w:r>
        <w:rPr>
          <w:spacing w:val="-15"/>
        </w:rPr>
        <w:t> </w:t>
      </w:r>
      <w:r>
        <w:rPr/>
        <w:t>proces</w:t>
      </w:r>
      <w:r>
        <w:rPr>
          <w:spacing w:val="-15"/>
        </w:rPr>
        <w:t> </w:t>
      </w:r>
      <w:r>
        <w:rPr/>
        <w:t>wordt</w:t>
      </w:r>
      <w:r>
        <w:rPr>
          <w:spacing w:val="-15"/>
        </w:rPr>
        <w:t> </w:t>
      </w:r>
      <w:r>
        <w:rPr/>
        <w:t>herhaald.</w:t>
      </w:r>
      <w:r>
        <w:rPr>
          <w:spacing w:val="-15"/>
        </w:rPr>
        <w:t> </w:t>
      </w:r>
      <w:r>
        <w:rPr/>
        <w:t>De</w:t>
      </w:r>
      <w:r>
        <w:rPr>
          <w:spacing w:val="-15"/>
        </w:rPr>
        <w:t> </w:t>
      </w:r>
      <w:r>
        <w:rPr/>
        <w:t>3D-modellen</w:t>
      </w:r>
      <w:r>
        <w:rPr>
          <w:spacing w:val="-15"/>
        </w:rPr>
        <w:t> </w:t>
      </w:r>
      <w:r>
        <w:rPr/>
        <w:t>van</w:t>
      </w:r>
      <w:r>
        <w:rPr>
          <w:spacing w:val="-15"/>
        </w:rPr>
        <w:t> </w:t>
      </w:r>
      <w:r>
        <w:rPr/>
        <w:t>de</w:t>
      </w:r>
      <w:r>
        <w:rPr>
          <w:spacing w:val="-15"/>
        </w:rPr>
        <w:t> </w:t>
      </w:r>
      <w:r>
        <w:rPr/>
        <w:t>kubusvormige</w:t>
      </w:r>
      <w:r>
        <w:rPr>
          <w:spacing w:val="-15"/>
        </w:rPr>
        <w:t> </w:t>
      </w:r>
      <w:r>
        <w:rPr/>
        <w:t>objecten</w:t>
      </w:r>
      <w:r>
        <w:rPr>
          <w:spacing w:val="-15"/>
        </w:rPr>
        <w:t> </w:t>
      </w:r>
      <w:r>
        <w:rPr/>
        <w:t>kunnen naar de computer worden geladen. In situaties zoals het optimaliseren van de stapelplaatsing van dozen in een beperkte ruimte, kan een computeralgoritme helpen bij het bepalen van de meest efficiënte indeling door de al gemeten en opgeslagen dozen op de juiste locaties te </w:t>
      </w:r>
      <w:r>
        <w:rPr>
          <w:spacing w:val="-2"/>
        </w:rPr>
        <w:t>positioneren.</w:t>
      </w:r>
    </w:p>
    <w:p>
      <w:pPr>
        <w:pStyle w:val="BodyText"/>
      </w:pPr>
    </w:p>
    <w:p>
      <w:pPr>
        <w:pStyle w:val="BodyText"/>
        <w:spacing w:before="88"/>
      </w:pPr>
    </w:p>
    <w:p>
      <w:pPr>
        <w:pStyle w:val="Heading4"/>
        <w:spacing w:before="0"/>
        <w:ind w:left="136"/>
        <w:rPr>
          <w:u w:val="none"/>
        </w:rPr>
      </w:pPr>
      <w:r>
        <w:rPr>
          <w:spacing w:val="-2"/>
          <w:u w:val="single"/>
        </w:rPr>
        <w:t>Conclusie</w:t>
      </w:r>
    </w:p>
    <w:p>
      <w:pPr>
        <w:pStyle w:val="BodyText"/>
        <w:spacing w:before="97"/>
      </w:pPr>
    </w:p>
    <w:p>
      <w:pPr>
        <w:pStyle w:val="BodyText"/>
        <w:spacing w:line="276" w:lineRule="auto"/>
        <w:ind w:left="136" w:right="227"/>
        <w:jc w:val="both"/>
      </w:pPr>
      <w:r>
        <w:rPr/>
        <w:t>HandSCAPE [11] is een vooruitstrevend, hoewel enigszins gedateerd, voorbeeld van hoe digitale technologieën kunnen worden geïntegreerd in alledaagse meetinstrumenten. Het combineert een traditioneel meetlint met sensoren voor oriëntatie, de mogelijkheid om 3D- modellen</w:t>
      </w:r>
      <w:r>
        <w:rPr>
          <w:spacing w:val="-4"/>
        </w:rPr>
        <w:t> </w:t>
      </w:r>
      <w:r>
        <w:rPr/>
        <w:t>te</w:t>
      </w:r>
      <w:r>
        <w:rPr>
          <w:spacing w:val="-4"/>
        </w:rPr>
        <w:t> </w:t>
      </w:r>
      <w:r>
        <w:rPr/>
        <w:t>genereren</w:t>
      </w:r>
      <w:r>
        <w:rPr>
          <w:spacing w:val="-4"/>
        </w:rPr>
        <w:t> </w:t>
      </w:r>
      <w:r>
        <w:rPr/>
        <w:t>en</w:t>
      </w:r>
      <w:r>
        <w:rPr>
          <w:spacing w:val="-4"/>
        </w:rPr>
        <w:t> </w:t>
      </w:r>
      <w:r>
        <w:rPr/>
        <w:t>draadloze</w:t>
      </w:r>
      <w:r>
        <w:rPr>
          <w:spacing w:val="-4"/>
        </w:rPr>
        <w:t> </w:t>
      </w:r>
      <w:r>
        <w:rPr/>
        <w:t>gegevensoverdracht.</w:t>
      </w:r>
      <w:r>
        <w:rPr>
          <w:spacing w:val="-5"/>
        </w:rPr>
        <w:t> </w:t>
      </w:r>
      <w:r>
        <w:rPr/>
        <w:t>Hoewel</w:t>
      </w:r>
      <w:r>
        <w:rPr>
          <w:spacing w:val="-4"/>
        </w:rPr>
        <w:t> </w:t>
      </w:r>
      <w:r>
        <w:rPr/>
        <w:t>het</w:t>
      </w:r>
      <w:r>
        <w:rPr>
          <w:spacing w:val="-4"/>
        </w:rPr>
        <w:t> </w:t>
      </w:r>
      <w:r>
        <w:rPr/>
        <w:t>systeem</w:t>
      </w:r>
      <w:r>
        <w:rPr>
          <w:spacing w:val="-4"/>
        </w:rPr>
        <w:t> </w:t>
      </w:r>
      <w:r>
        <w:rPr/>
        <w:t>zich</w:t>
      </w:r>
      <w:r>
        <w:rPr>
          <w:spacing w:val="-4"/>
        </w:rPr>
        <w:t> </w:t>
      </w:r>
      <w:r>
        <w:rPr/>
        <w:t>beperkt</w:t>
      </w:r>
      <w:r>
        <w:rPr>
          <w:spacing w:val="-4"/>
        </w:rPr>
        <w:t> </w:t>
      </w:r>
      <w:r>
        <w:rPr/>
        <w:t>tot het meten van enkel balk- en kubusvormige objecten en het opslaan van deze gegevens in de computer, biedt HandSCAPE [11] een belangrijke vooruitgang en een wezenlijke stap in de ontwikkeling van digitale meetinstrumenten.</w:t>
      </w:r>
    </w:p>
    <w:p>
      <w:pPr>
        <w:pStyle w:val="BodyText"/>
        <w:spacing w:after="0" w:line="276" w:lineRule="auto"/>
        <w:jc w:val="both"/>
        <w:sectPr>
          <w:pgSz w:w="11910" w:h="16840"/>
          <w:pgMar w:header="0" w:footer="777" w:top="1320" w:bottom="960" w:left="1275" w:right="1275"/>
        </w:sectPr>
      </w:pPr>
    </w:p>
    <w:p>
      <w:pPr>
        <w:pStyle w:val="Heading3"/>
        <w:numPr>
          <w:ilvl w:val="2"/>
          <w:numId w:val="12"/>
        </w:numPr>
        <w:tabs>
          <w:tab w:pos="951" w:val="left" w:leader="none"/>
        </w:tabs>
        <w:spacing w:line="240" w:lineRule="auto" w:before="57" w:after="0"/>
        <w:ind w:left="951" w:right="0" w:hanging="810"/>
        <w:jc w:val="left"/>
      </w:pPr>
      <w:bookmarkStart w:name="_bookmark26" w:id="27"/>
      <w:bookmarkEnd w:id="27"/>
      <w:r>
        <w:rPr/>
      </w:r>
      <w:r>
        <w:rPr/>
        <w:t>De</w:t>
      </w:r>
      <w:r>
        <w:rPr>
          <w:spacing w:val="-3"/>
        </w:rPr>
        <w:t> </w:t>
      </w:r>
      <w:r>
        <w:rPr/>
        <w:t>digitale</w:t>
      </w:r>
      <w:r>
        <w:rPr>
          <w:spacing w:val="-3"/>
        </w:rPr>
        <w:t> </w:t>
      </w:r>
      <w:r>
        <w:rPr/>
        <w:t>lat</w:t>
      </w:r>
      <w:r>
        <w:rPr>
          <w:spacing w:val="-3"/>
        </w:rPr>
        <w:t> </w:t>
      </w:r>
      <w:r>
        <w:rPr/>
        <w:t>:</w:t>
      </w:r>
      <w:r>
        <w:rPr>
          <w:spacing w:val="-2"/>
        </w:rPr>
        <w:t> NEORULER</w:t>
      </w:r>
    </w:p>
    <w:p>
      <w:pPr>
        <w:pStyle w:val="BodyText"/>
        <w:spacing w:before="207"/>
        <w:rPr>
          <w:sz w:val="20"/>
        </w:rPr>
      </w:pPr>
      <w:r>
        <w:rPr>
          <w:sz w:val="20"/>
        </w:rPr>
        <w:drawing>
          <wp:anchor distT="0" distB="0" distL="0" distR="0" allowOverlap="1" layoutInCell="1" locked="0" behindDoc="1" simplePos="0" relativeHeight="487595008">
            <wp:simplePos x="0" y="0"/>
            <wp:positionH relativeFrom="page">
              <wp:posOffset>2516507</wp:posOffset>
            </wp:positionH>
            <wp:positionV relativeFrom="paragraph">
              <wp:posOffset>292778</wp:posOffset>
            </wp:positionV>
            <wp:extent cx="2510694" cy="2510694"/>
            <wp:effectExtent l="0" t="0" r="0" b="0"/>
            <wp:wrapTopAndBottom/>
            <wp:docPr id="17" name="Image 17"/>
            <wp:cNvGraphicFramePr>
              <a:graphicFrameLocks/>
            </wp:cNvGraphicFramePr>
            <a:graphic>
              <a:graphicData uri="http://schemas.openxmlformats.org/drawingml/2006/picture">
                <pic:pic>
                  <pic:nvPicPr>
                    <pic:cNvPr id="17" name="Image 17"/>
                    <pic:cNvPicPr/>
                  </pic:nvPicPr>
                  <pic:blipFill>
                    <a:blip r:embed="rId14" cstate="print"/>
                    <a:stretch>
                      <a:fillRect/>
                    </a:stretch>
                  </pic:blipFill>
                  <pic:spPr>
                    <a:xfrm>
                      <a:off x="0" y="0"/>
                      <a:ext cx="2510694" cy="2510694"/>
                    </a:xfrm>
                    <a:prstGeom prst="rect">
                      <a:avLst/>
                    </a:prstGeom>
                  </pic:spPr>
                </pic:pic>
              </a:graphicData>
            </a:graphic>
          </wp:anchor>
        </w:drawing>
      </w:r>
    </w:p>
    <w:p>
      <w:pPr>
        <w:spacing w:before="67"/>
        <w:ind w:left="284" w:right="284" w:firstLine="0"/>
        <w:jc w:val="center"/>
        <w:rPr>
          <w:b/>
          <w:i/>
          <w:sz w:val="18"/>
        </w:rPr>
      </w:pPr>
      <w:bookmarkStart w:name="_bookmark27" w:id="28"/>
      <w:bookmarkEnd w:id="28"/>
      <w:r>
        <w:rPr/>
      </w:r>
      <w:r>
        <w:rPr>
          <w:b/>
          <w:i/>
          <w:sz w:val="18"/>
        </w:rPr>
        <w:t>Figuur</w:t>
      </w:r>
      <w:r>
        <w:rPr>
          <w:b/>
          <w:i/>
          <w:spacing w:val="-5"/>
          <w:sz w:val="18"/>
        </w:rPr>
        <w:t> </w:t>
      </w:r>
      <w:r>
        <w:rPr>
          <w:b/>
          <w:i/>
          <w:sz w:val="18"/>
        </w:rPr>
        <w:t>7:</w:t>
      </w:r>
      <w:r>
        <w:rPr>
          <w:b/>
          <w:i/>
          <w:spacing w:val="-4"/>
          <w:sz w:val="18"/>
        </w:rPr>
        <w:t> </w:t>
      </w:r>
      <w:r>
        <w:rPr>
          <w:b/>
          <w:i/>
          <w:sz w:val="18"/>
        </w:rPr>
        <w:t>De</w:t>
      </w:r>
      <w:r>
        <w:rPr>
          <w:b/>
          <w:i/>
          <w:spacing w:val="-4"/>
          <w:sz w:val="18"/>
        </w:rPr>
        <w:t> </w:t>
      </w:r>
      <w:r>
        <w:rPr>
          <w:b/>
          <w:i/>
          <w:sz w:val="18"/>
        </w:rPr>
        <w:t>Neoruler</w:t>
      </w:r>
      <w:r>
        <w:rPr>
          <w:b/>
          <w:i/>
          <w:spacing w:val="-5"/>
          <w:sz w:val="18"/>
        </w:rPr>
        <w:t> [4]</w:t>
      </w:r>
    </w:p>
    <w:p>
      <w:pPr>
        <w:pStyle w:val="BodyText"/>
        <w:rPr>
          <w:b/>
          <w:i/>
          <w:sz w:val="18"/>
        </w:rPr>
      </w:pPr>
    </w:p>
    <w:p>
      <w:pPr>
        <w:pStyle w:val="BodyText"/>
        <w:spacing w:before="134"/>
        <w:rPr>
          <w:b/>
          <w:i/>
          <w:sz w:val="18"/>
        </w:rPr>
      </w:pPr>
    </w:p>
    <w:p>
      <w:pPr>
        <w:pStyle w:val="BodyText"/>
        <w:spacing w:line="276" w:lineRule="auto" w:before="1"/>
        <w:ind w:left="136" w:right="223"/>
        <w:jc w:val="both"/>
      </w:pPr>
      <w:r>
        <w:rPr/>
        <w:t>Een digitale liniaal biedt veel potentieel omdat mensen al vertrouwd zijn met het gebruik van traditionele linialen in het dagelijks leven. Een traditionele liniaal is meestal een metalen of kunststof instrument waarop duidelijk de afmetingen in centimeters of millimeters zijn aangegeven. Door dit concept te digitaliseren, ontstaat een tool die intuïtief in gebruik is, terwijl het ook nieuwe functies en mogelijkheden biedt.</w:t>
      </w:r>
    </w:p>
    <w:p>
      <w:pPr>
        <w:pStyle w:val="BodyText"/>
        <w:spacing w:before="4"/>
      </w:pPr>
    </w:p>
    <w:p>
      <w:pPr>
        <w:pStyle w:val="BodyText"/>
        <w:spacing w:line="276" w:lineRule="auto"/>
        <w:ind w:left="136" w:right="223"/>
        <w:jc w:val="both"/>
      </w:pPr>
      <w:r>
        <w:rPr/>
        <w:t>Een uitstekend voorbeeld van innovatieve technologie die traditionele hulpmiddelen verrijkt, is de NeoRuler [4]. Deze digitale liniaal is ontworpen om de klassieke liniaal te combineren met de voordelen van moderne technologie, waardoor het zowel voor dagelijks gebruik als voor professionele toepassingen een enorme meerwaarde biedt. De digitale lat werkt op dezelfde manier als een conventionele liniaal, waarbij je het meetinstrument fysiek tegen, of op een object legt en de meting uitvoert [4].</w:t>
      </w:r>
    </w:p>
    <w:p>
      <w:pPr>
        <w:pStyle w:val="BodyText"/>
        <w:spacing w:before="13"/>
      </w:pPr>
    </w:p>
    <w:p>
      <w:pPr>
        <w:pStyle w:val="BodyText"/>
        <w:spacing w:line="276" w:lineRule="auto"/>
        <w:ind w:left="136" w:right="223"/>
        <w:jc w:val="both"/>
      </w:pPr>
      <w:r>
        <w:rPr/>
        <w:t>Dankzij de digitale functionaliteit kunnen metingen niet alleen sneller en efficiënter worden uitgevoerd, maar kunnen ze ook eenvoudig worden geselecteerd, opgeslagen en later geraadpleegd.</w:t>
      </w:r>
      <w:r>
        <w:rPr>
          <w:spacing w:val="-15"/>
        </w:rPr>
        <w:t> </w:t>
      </w:r>
      <w:r>
        <w:rPr/>
        <w:t>Dit</w:t>
      </w:r>
      <w:r>
        <w:rPr>
          <w:spacing w:val="-15"/>
        </w:rPr>
        <w:t> </w:t>
      </w:r>
      <w:r>
        <w:rPr/>
        <w:t>bespaart</w:t>
      </w:r>
      <w:r>
        <w:rPr>
          <w:spacing w:val="-15"/>
        </w:rPr>
        <w:t> </w:t>
      </w:r>
      <w:r>
        <w:rPr/>
        <w:t>tijd</w:t>
      </w:r>
      <w:r>
        <w:rPr>
          <w:spacing w:val="-15"/>
        </w:rPr>
        <w:t> </w:t>
      </w:r>
      <w:r>
        <w:rPr/>
        <w:t>en</w:t>
      </w:r>
      <w:r>
        <w:rPr>
          <w:spacing w:val="-15"/>
        </w:rPr>
        <w:t> </w:t>
      </w:r>
      <w:r>
        <w:rPr/>
        <w:t>voorkomt</w:t>
      </w:r>
      <w:r>
        <w:rPr>
          <w:spacing w:val="-15"/>
        </w:rPr>
        <w:t> </w:t>
      </w:r>
      <w:r>
        <w:rPr/>
        <w:t>fouten</w:t>
      </w:r>
      <w:r>
        <w:rPr>
          <w:spacing w:val="-15"/>
        </w:rPr>
        <w:t> </w:t>
      </w:r>
      <w:r>
        <w:rPr/>
        <w:t>die</w:t>
      </w:r>
      <w:r>
        <w:rPr>
          <w:spacing w:val="-15"/>
        </w:rPr>
        <w:t> </w:t>
      </w:r>
      <w:r>
        <w:rPr/>
        <w:t>vaak</w:t>
      </w:r>
      <w:r>
        <w:rPr>
          <w:spacing w:val="-15"/>
        </w:rPr>
        <w:t> </w:t>
      </w:r>
      <w:r>
        <w:rPr/>
        <w:t>optreden</w:t>
      </w:r>
      <w:r>
        <w:rPr>
          <w:spacing w:val="-15"/>
        </w:rPr>
        <w:t> </w:t>
      </w:r>
      <w:r>
        <w:rPr/>
        <w:t>bij</w:t>
      </w:r>
      <w:r>
        <w:rPr>
          <w:spacing w:val="-15"/>
        </w:rPr>
        <w:t> </w:t>
      </w:r>
      <w:r>
        <w:rPr/>
        <w:t>het</w:t>
      </w:r>
      <w:r>
        <w:rPr>
          <w:spacing w:val="-15"/>
        </w:rPr>
        <w:t> </w:t>
      </w:r>
      <w:r>
        <w:rPr/>
        <w:t>handmatig</w:t>
      </w:r>
      <w:r>
        <w:rPr>
          <w:spacing w:val="-15"/>
        </w:rPr>
        <w:t> </w:t>
      </w:r>
      <w:r>
        <w:rPr/>
        <w:t>noteren van metingen.</w:t>
      </w:r>
    </w:p>
    <w:p>
      <w:pPr>
        <w:pStyle w:val="BodyText"/>
        <w:spacing w:after="0" w:line="276" w:lineRule="auto"/>
        <w:jc w:val="both"/>
        <w:sectPr>
          <w:pgSz w:w="11910" w:h="16840"/>
          <w:pgMar w:header="0" w:footer="777" w:top="1340" w:bottom="960" w:left="1275" w:right="1275"/>
        </w:sectPr>
      </w:pPr>
    </w:p>
    <w:p>
      <w:pPr>
        <w:pStyle w:val="BodyText"/>
        <w:ind w:left="2682"/>
        <w:rPr>
          <w:sz w:val="20"/>
        </w:rPr>
      </w:pPr>
      <w:r>
        <w:rPr>
          <w:sz w:val="20"/>
        </w:rPr>
        <w:drawing>
          <wp:inline distT="0" distB="0" distL="0" distR="0">
            <wp:extent cx="2472098" cy="2228850"/>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5" cstate="print"/>
                    <a:stretch>
                      <a:fillRect/>
                    </a:stretch>
                  </pic:blipFill>
                  <pic:spPr>
                    <a:xfrm>
                      <a:off x="0" y="0"/>
                      <a:ext cx="2472098" cy="2228850"/>
                    </a:xfrm>
                    <a:prstGeom prst="rect">
                      <a:avLst/>
                    </a:prstGeom>
                  </pic:spPr>
                </pic:pic>
              </a:graphicData>
            </a:graphic>
          </wp:inline>
        </w:drawing>
      </w:r>
      <w:r>
        <w:rPr>
          <w:sz w:val="20"/>
        </w:rPr>
      </w:r>
    </w:p>
    <w:p>
      <w:pPr>
        <w:spacing w:before="73"/>
        <w:ind w:left="284" w:right="283" w:firstLine="0"/>
        <w:jc w:val="center"/>
        <w:rPr>
          <w:b/>
          <w:i/>
          <w:sz w:val="18"/>
        </w:rPr>
      </w:pPr>
      <w:bookmarkStart w:name="_bookmark28" w:id="29"/>
      <w:bookmarkEnd w:id="29"/>
      <w:r>
        <w:rPr/>
      </w:r>
      <w:r>
        <w:rPr>
          <w:b/>
          <w:i/>
          <w:sz w:val="18"/>
        </w:rPr>
        <w:t>Figuur</w:t>
      </w:r>
      <w:r>
        <w:rPr>
          <w:b/>
          <w:i/>
          <w:spacing w:val="-6"/>
          <w:sz w:val="18"/>
        </w:rPr>
        <w:t> </w:t>
      </w:r>
      <w:r>
        <w:rPr>
          <w:b/>
          <w:i/>
          <w:sz w:val="18"/>
        </w:rPr>
        <w:t>8:</w:t>
      </w:r>
      <w:r>
        <w:rPr>
          <w:b/>
          <w:i/>
          <w:spacing w:val="-6"/>
          <w:sz w:val="18"/>
        </w:rPr>
        <w:t> </w:t>
      </w:r>
      <w:r>
        <w:rPr>
          <w:b/>
          <w:i/>
          <w:sz w:val="18"/>
        </w:rPr>
        <w:t>Real-time</w:t>
      </w:r>
      <w:r>
        <w:rPr>
          <w:b/>
          <w:i/>
          <w:spacing w:val="-5"/>
          <w:sz w:val="18"/>
        </w:rPr>
        <w:t> </w:t>
      </w:r>
      <w:r>
        <w:rPr>
          <w:b/>
          <w:i/>
          <w:sz w:val="18"/>
        </w:rPr>
        <w:t>schaalconversies</w:t>
      </w:r>
      <w:r>
        <w:rPr>
          <w:b/>
          <w:i/>
          <w:spacing w:val="-5"/>
          <w:sz w:val="18"/>
        </w:rPr>
        <w:t> </w:t>
      </w:r>
      <w:r>
        <w:rPr>
          <w:b/>
          <w:i/>
          <w:sz w:val="18"/>
        </w:rPr>
        <w:t>met</w:t>
      </w:r>
      <w:r>
        <w:rPr>
          <w:b/>
          <w:i/>
          <w:spacing w:val="-5"/>
          <w:sz w:val="18"/>
        </w:rPr>
        <w:t> </w:t>
      </w:r>
      <w:r>
        <w:rPr>
          <w:b/>
          <w:i/>
          <w:sz w:val="18"/>
        </w:rPr>
        <w:t>de</w:t>
      </w:r>
      <w:r>
        <w:rPr>
          <w:b/>
          <w:i/>
          <w:spacing w:val="-5"/>
          <w:sz w:val="18"/>
        </w:rPr>
        <w:t> </w:t>
      </w:r>
      <w:r>
        <w:rPr>
          <w:b/>
          <w:i/>
          <w:sz w:val="18"/>
        </w:rPr>
        <w:t>Neoruler</w:t>
      </w:r>
      <w:r>
        <w:rPr>
          <w:b/>
          <w:i/>
          <w:spacing w:val="-5"/>
          <w:sz w:val="18"/>
        </w:rPr>
        <w:t> [4]</w:t>
      </w:r>
    </w:p>
    <w:p>
      <w:pPr>
        <w:pStyle w:val="BodyText"/>
        <w:rPr>
          <w:b/>
          <w:i/>
          <w:sz w:val="18"/>
        </w:rPr>
      </w:pPr>
    </w:p>
    <w:p>
      <w:pPr>
        <w:pStyle w:val="BodyText"/>
        <w:spacing w:before="158"/>
        <w:rPr>
          <w:b/>
          <w:i/>
          <w:sz w:val="18"/>
        </w:rPr>
      </w:pPr>
    </w:p>
    <w:p>
      <w:pPr>
        <w:pStyle w:val="BodyText"/>
        <w:spacing w:line="276" w:lineRule="auto"/>
        <w:ind w:left="141" w:right="223"/>
        <w:jc w:val="both"/>
      </w:pPr>
      <w:r>
        <w:rPr/>
        <w:t>De digitale functies in de NeoRuler worden gerealiseerd door een ingebouwde ARM- processor. Deze krachtige processor stelt de gebruiker in staat om complexe </w:t>
      </w:r>
      <w:r>
        <w:rPr>
          <w:i/>
        </w:rPr>
        <w:t>real-time </w:t>
      </w:r>
      <w:r>
        <w:rPr/>
        <w:t>berekeningen uit te voeren zonder externe apparaten of software te hoeven raadplegen. Zo kunnen bijvoorbeeld lengtes die in centimeters zijn gemeten direct worden omgezet naar inches, een functie die bijzonder handig is voor gebruikers die regelmatig met verschillende meeteenheden werken. Ook schaalconversies, die vaak nodig zijn in architecturale en technische</w:t>
      </w:r>
      <w:r>
        <w:rPr>
          <w:spacing w:val="-15"/>
        </w:rPr>
        <w:t> </w:t>
      </w:r>
      <w:r>
        <w:rPr/>
        <w:t>ontwerpen,</w:t>
      </w:r>
      <w:r>
        <w:rPr>
          <w:spacing w:val="-15"/>
        </w:rPr>
        <w:t> </w:t>
      </w:r>
      <w:r>
        <w:rPr/>
        <w:t>kunnen</w:t>
      </w:r>
      <w:r>
        <w:rPr>
          <w:spacing w:val="-15"/>
        </w:rPr>
        <w:t> </w:t>
      </w:r>
      <w:r>
        <w:rPr/>
        <w:t>eenvoudig</w:t>
      </w:r>
      <w:r>
        <w:rPr>
          <w:spacing w:val="-15"/>
        </w:rPr>
        <w:t> </w:t>
      </w:r>
      <w:r>
        <w:rPr/>
        <w:t>en</w:t>
      </w:r>
      <w:r>
        <w:rPr>
          <w:spacing w:val="-15"/>
        </w:rPr>
        <w:t> </w:t>
      </w:r>
      <w:r>
        <w:rPr/>
        <w:t>snel</w:t>
      </w:r>
      <w:r>
        <w:rPr>
          <w:spacing w:val="-15"/>
        </w:rPr>
        <w:t> </w:t>
      </w:r>
      <w:r>
        <w:rPr/>
        <w:t>worden</w:t>
      </w:r>
      <w:r>
        <w:rPr>
          <w:spacing w:val="-15"/>
        </w:rPr>
        <w:t> </w:t>
      </w:r>
      <w:r>
        <w:rPr/>
        <w:t>uitgevoerd,</w:t>
      </w:r>
      <w:r>
        <w:rPr>
          <w:spacing w:val="-15"/>
        </w:rPr>
        <w:t> </w:t>
      </w:r>
      <w:r>
        <w:rPr/>
        <w:t>zonder</w:t>
      </w:r>
      <w:r>
        <w:rPr>
          <w:spacing w:val="-15"/>
        </w:rPr>
        <w:t> </w:t>
      </w:r>
      <w:r>
        <w:rPr/>
        <w:t>dat</w:t>
      </w:r>
      <w:r>
        <w:rPr>
          <w:spacing w:val="-15"/>
        </w:rPr>
        <w:t> </w:t>
      </w:r>
      <w:r>
        <w:rPr/>
        <w:t>hiervoor</w:t>
      </w:r>
      <w:r>
        <w:rPr>
          <w:spacing w:val="-15"/>
        </w:rPr>
        <w:t> </w:t>
      </w:r>
      <w:r>
        <w:rPr/>
        <w:t>extra hulpmiddelen of software nodig zijn [4].</w:t>
      </w:r>
    </w:p>
    <w:p>
      <w:pPr>
        <w:pStyle w:val="BodyText"/>
      </w:pPr>
    </w:p>
    <w:p>
      <w:pPr>
        <w:pStyle w:val="BodyText"/>
        <w:spacing w:before="140"/>
      </w:pPr>
    </w:p>
    <w:p>
      <w:pPr>
        <w:pStyle w:val="Heading4"/>
        <w:ind w:left="136"/>
        <w:rPr>
          <w:u w:val="none"/>
        </w:rPr>
      </w:pPr>
      <w:r>
        <w:rPr>
          <w:spacing w:val="-2"/>
          <w:u w:val="single"/>
        </w:rPr>
        <w:t>Conclusie</w:t>
      </w:r>
    </w:p>
    <w:p>
      <w:pPr>
        <w:pStyle w:val="BodyText"/>
        <w:spacing w:before="58"/>
      </w:pPr>
    </w:p>
    <w:p>
      <w:pPr>
        <w:pStyle w:val="BodyText"/>
        <w:spacing w:line="276" w:lineRule="auto"/>
        <w:ind w:left="141" w:right="138"/>
        <w:jc w:val="both"/>
      </w:pPr>
      <w:r>
        <w:rPr/>
        <w:t>De</w:t>
      </w:r>
      <w:r>
        <w:rPr>
          <w:spacing w:val="-10"/>
        </w:rPr>
        <w:t> </w:t>
      </w:r>
      <w:r>
        <w:rPr/>
        <w:t>NeoRuler</w:t>
      </w:r>
      <w:r>
        <w:rPr>
          <w:spacing w:val="-10"/>
        </w:rPr>
        <w:t> </w:t>
      </w:r>
      <w:r>
        <w:rPr/>
        <w:t>[4]</w:t>
      </w:r>
      <w:r>
        <w:rPr>
          <w:spacing w:val="-10"/>
        </w:rPr>
        <w:t> </w:t>
      </w:r>
      <w:r>
        <w:rPr/>
        <w:t>biedt</w:t>
      </w:r>
      <w:r>
        <w:rPr>
          <w:spacing w:val="-10"/>
        </w:rPr>
        <w:t> </w:t>
      </w:r>
      <w:r>
        <w:rPr/>
        <w:t>aanzienlijke</w:t>
      </w:r>
      <w:r>
        <w:rPr>
          <w:spacing w:val="-10"/>
        </w:rPr>
        <w:t> </w:t>
      </w:r>
      <w:r>
        <w:rPr/>
        <w:t>voordelen</w:t>
      </w:r>
      <w:r>
        <w:rPr>
          <w:spacing w:val="-10"/>
        </w:rPr>
        <w:t> </w:t>
      </w:r>
      <w:r>
        <w:rPr/>
        <w:t>door</w:t>
      </w:r>
      <w:r>
        <w:rPr>
          <w:spacing w:val="-10"/>
        </w:rPr>
        <w:t> </w:t>
      </w:r>
      <w:r>
        <w:rPr/>
        <w:t>het</w:t>
      </w:r>
      <w:r>
        <w:rPr>
          <w:spacing w:val="-10"/>
        </w:rPr>
        <w:t> </w:t>
      </w:r>
      <w:r>
        <w:rPr/>
        <w:t>vertrouwde</w:t>
      </w:r>
      <w:r>
        <w:rPr>
          <w:spacing w:val="-10"/>
        </w:rPr>
        <w:t> </w:t>
      </w:r>
      <w:r>
        <w:rPr/>
        <w:t>concept</w:t>
      </w:r>
      <w:r>
        <w:rPr>
          <w:spacing w:val="-10"/>
        </w:rPr>
        <w:t> </w:t>
      </w:r>
      <w:r>
        <w:rPr/>
        <w:t>van</w:t>
      </w:r>
      <w:r>
        <w:rPr>
          <w:spacing w:val="-10"/>
        </w:rPr>
        <w:t> </w:t>
      </w:r>
      <w:r>
        <w:rPr/>
        <w:t>een</w:t>
      </w:r>
      <w:r>
        <w:rPr>
          <w:spacing w:val="-10"/>
        </w:rPr>
        <w:t> </w:t>
      </w:r>
      <w:r>
        <w:rPr/>
        <w:t>traditionele liniaal</w:t>
      </w:r>
      <w:r>
        <w:rPr>
          <w:spacing w:val="-3"/>
        </w:rPr>
        <w:t> </w:t>
      </w:r>
      <w:r>
        <w:rPr/>
        <w:t>te</w:t>
      </w:r>
      <w:r>
        <w:rPr>
          <w:spacing w:val="-3"/>
        </w:rPr>
        <w:t> </w:t>
      </w:r>
      <w:r>
        <w:rPr/>
        <w:t>combineren</w:t>
      </w:r>
      <w:r>
        <w:rPr>
          <w:spacing w:val="-3"/>
        </w:rPr>
        <w:t> </w:t>
      </w:r>
      <w:r>
        <w:rPr/>
        <w:t>met</w:t>
      </w:r>
      <w:r>
        <w:rPr>
          <w:spacing w:val="-3"/>
        </w:rPr>
        <w:t> </w:t>
      </w:r>
      <w:r>
        <w:rPr/>
        <w:t>moderne</w:t>
      </w:r>
      <w:r>
        <w:rPr>
          <w:spacing w:val="-3"/>
        </w:rPr>
        <w:t> </w:t>
      </w:r>
      <w:r>
        <w:rPr/>
        <w:t>technologie.</w:t>
      </w:r>
      <w:r>
        <w:rPr>
          <w:spacing w:val="-3"/>
        </w:rPr>
        <w:t> </w:t>
      </w:r>
      <w:r>
        <w:rPr/>
        <w:t>Het</w:t>
      </w:r>
      <w:r>
        <w:rPr>
          <w:spacing w:val="-3"/>
        </w:rPr>
        <w:t> </w:t>
      </w:r>
      <w:r>
        <w:rPr/>
        <w:t>versnelt</w:t>
      </w:r>
      <w:r>
        <w:rPr>
          <w:spacing w:val="-3"/>
        </w:rPr>
        <w:t> </w:t>
      </w:r>
      <w:r>
        <w:rPr/>
        <w:t>en</w:t>
      </w:r>
      <w:r>
        <w:rPr>
          <w:spacing w:val="-3"/>
        </w:rPr>
        <w:t> </w:t>
      </w:r>
      <w:r>
        <w:rPr/>
        <w:t>vereenvoudigt</w:t>
      </w:r>
      <w:r>
        <w:rPr>
          <w:spacing w:val="-3"/>
        </w:rPr>
        <w:t> </w:t>
      </w:r>
      <w:r>
        <w:rPr/>
        <w:t>meetprocessen, vermindert</w:t>
      </w:r>
      <w:r>
        <w:rPr>
          <w:spacing w:val="-11"/>
        </w:rPr>
        <w:t> </w:t>
      </w:r>
      <w:r>
        <w:rPr/>
        <w:t>fouten</w:t>
      </w:r>
      <w:r>
        <w:rPr>
          <w:spacing w:val="-11"/>
        </w:rPr>
        <w:t> </w:t>
      </w:r>
      <w:r>
        <w:rPr/>
        <w:t>en</w:t>
      </w:r>
      <w:r>
        <w:rPr>
          <w:spacing w:val="-11"/>
        </w:rPr>
        <w:t> </w:t>
      </w:r>
      <w:r>
        <w:rPr/>
        <w:t>biedt</w:t>
      </w:r>
      <w:r>
        <w:rPr>
          <w:spacing w:val="-11"/>
        </w:rPr>
        <w:t> </w:t>
      </w:r>
      <w:r>
        <w:rPr/>
        <w:t>de</w:t>
      </w:r>
      <w:r>
        <w:rPr>
          <w:spacing w:val="-11"/>
        </w:rPr>
        <w:t> </w:t>
      </w:r>
      <w:r>
        <w:rPr/>
        <w:t>mogelijkheid</w:t>
      </w:r>
      <w:r>
        <w:rPr>
          <w:spacing w:val="-11"/>
        </w:rPr>
        <w:t> </w:t>
      </w:r>
      <w:r>
        <w:rPr/>
        <w:t>om</w:t>
      </w:r>
      <w:r>
        <w:rPr>
          <w:spacing w:val="-11"/>
        </w:rPr>
        <w:t> </w:t>
      </w:r>
      <w:r>
        <w:rPr/>
        <w:t>metingen</w:t>
      </w:r>
      <w:r>
        <w:rPr>
          <w:spacing w:val="-11"/>
        </w:rPr>
        <w:t> </w:t>
      </w:r>
      <w:r>
        <w:rPr/>
        <w:t>snel</w:t>
      </w:r>
      <w:r>
        <w:rPr>
          <w:spacing w:val="-11"/>
        </w:rPr>
        <w:t> </w:t>
      </w:r>
      <w:r>
        <w:rPr/>
        <w:t>op</w:t>
      </w:r>
      <w:r>
        <w:rPr>
          <w:spacing w:val="-11"/>
        </w:rPr>
        <w:t> </w:t>
      </w:r>
      <w:r>
        <w:rPr/>
        <w:t>te</w:t>
      </w:r>
      <w:r>
        <w:rPr>
          <w:spacing w:val="-11"/>
        </w:rPr>
        <w:t> </w:t>
      </w:r>
      <w:r>
        <w:rPr/>
        <w:t>slaan</w:t>
      </w:r>
      <w:r>
        <w:rPr>
          <w:spacing w:val="-11"/>
        </w:rPr>
        <w:t> </w:t>
      </w:r>
      <w:r>
        <w:rPr/>
        <w:t>en</w:t>
      </w:r>
      <w:r>
        <w:rPr>
          <w:spacing w:val="-11"/>
        </w:rPr>
        <w:t> </w:t>
      </w:r>
      <w:r>
        <w:rPr/>
        <w:t>later</w:t>
      </w:r>
      <w:r>
        <w:rPr>
          <w:spacing w:val="-11"/>
        </w:rPr>
        <w:t> </w:t>
      </w:r>
      <w:r>
        <w:rPr/>
        <w:t>te</w:t>
      </w:r>
      <w:r>
        <w:rPr>
          <w:spacing w:val="-11"/>
        </w:rPr>
        <w:t> </w:t>
      </w:r>
      <w:r>
        <w:rPr/>
        <w:t>raadplegen. Voor professionals in diverse sectoren biedt de NeoRuler [4] tal van geavanceerde functies, zoals schaalconversies en real-time berekeningen, die het werk efficiënter maken.</w:t>
      </w:r>
    </w:p>
    <w:p>
      <w:pPr>
        <w:pStyle w:val="BodyText"/>
        <w:spacing w:after="0" w:line="276" w:lineRule="auto"/>
        <w:jc w:val="both"/>
        <w:sectPr>
          <w:pgSz w:w="11910" w:h="16840"/>
          <w:pgMar w:header="0" w:footer="777" w:top="1400" w:bottom="960" w:left="1275" w:right="1275"/>
        </w:sectPr>
      </w:pPr>
    </w:p>
    <w:p>
      <w:pPr>
        <w:pStyle w:val="Heading2"/>
        <w:numPr>
          <w:ilvl w:val="1"/>
          <w:numId w:val="12"/>
        </w:numPr>
        <w:tabs>
          <w:tab w:pos="800" w:val="left" w:leader="none"/>
        </w:tabs>
        <w:spacing w:line="240" w:lineRule="auto" w:before="59" w:after="0"/>
        <w:ind w:left="800" w:right="0" w:hanging="659"/>
        <w:jc w:val="left"/>
      </w:pPr>
      <w:bookmarkStart w:name="_bookmark29" w:id="30"/>
      <w:bookmarkEnd w:id="30"/>
      <w:r>
        <w:rPr/>
      </w:r>
      <w:r>
        <w:rPr/>
        <w:t>Conclusie</w:t>
      </w:r>
      <w:r>
        <w:rPr>
          <w:spacing w:val="-10"/>
        </w:rPr>
        <w:t> </w:t>
      </w:r>
      <w:r>
        <w:rPr>
          <w:spacing w:val="-2"/>
        </w:rPr>
        <w:t>literatuurstudie</w:t>
      </w:r>
    </w:p>
    <w:p>
      <w:pPr>
        <w:pStyle w:val="BodyText"/>
        <w:spacing w:before="20"/>
        <w:rPr>
          <w:sz w:val="44"/>
        </w:rPr>
      </w:pPr>
    </w:p>
    <w:p>
      <w:pPr>
        <w:pStyle w:val="BodyText"/>
        <w:spacing w:line="276" w:lineRule="auto"/>
        <w:ind w:left="141" w:right="138"/>
        <w:jc w:val="both"/>
      </w:pPr>
      <w:r>
        <w:rPr/>
        <w:t>Uit de literatuurstudie blijkt duidelijk dat er een breed scala aan traditionele en digitale meetinstrumenten bestaat, die elk unieke voordelen bieden in verschillende toepassingsgebieden. De digitale tegenhangers van traditionele meetinstrumenten maken het meten niet alleen eenvoudiger, maar ook sneller.</w:t>
      </w:r>
    </w:p>
    <w:p>
      <w:pPr>
        <w:pStyle w:val="BodyText"/>
        <w:spacing w:before="43"/>
      </w:pPr>
    </w:p>
    <w:p>
      <w:pPr>
        <w:pStyle w:val="BodyText"/>
        <w:spacing w:line="276" w:lineRule="auto"/>
        <w:ind w:left="141" w:right="138"/>
        <w:jc w:val="both"/>
      </w:pPr>
      <w:r>
        <w:rPr/>
        <w:t>Bijvoorbeeld,</w:t>
      </w:r>
      <w:r>
        <w:rPr>
          <w:spacing w:val="-7"/>
        </w:rPr>
        <w:t> </w:t>
      </w:r>
      <w:r>
        <w:rPr/>
        <w:t>het</w:t>
      </w:r>
      <w:r>
        <w:rPr>
          <w:spacing w:val="-7"/>
        </w:rPr>
        <w:t> </w:t>
      </w:r>
      <w:r>
        <w:rPr/>
        <w:t>gebruik</w:t>
      </w:r>
      <w:r>
        <w:rPr>
          <w:spacing w:val="-7"/>
        </w:rPr>
        <w:t> </w:t>
      </w:r>
      <w:r>
        <w:rPr/>
        <w:t>van</w:t>
      </w:r>
      <w:r>
        <w:rPr>
          <w:spacing w:val="-7"/>
        </w:rPr>
        <w:t> </w:t>
      </w:r>
      <w:r>
        <w:rPr/>
        <w:t>ultrasone</w:t>
      </w:r>
      <w:r>
        <w:rPr>
          <w:spacing w:val="-7"/>
        </w:rPr>
        <w:t> </w:t>
      </w:r>
      <w:r>
        <w:rPr/>
        <w:t>meetinstrumenten</w:t>
      </w:r>
      <w:r>
        <w:rPr>
          <w:spacing w:val="-7"/>
        </w:rPr>
        <w:t> </w:t>
      </w:r>
      <w:r>
        <w:rPr/>
        <w:t>heeft</w:t>
      </w:r>
      <w:r>
        <w:rPr>
          <w:spacing w:val="-7"/>
        </w:rPr>
        <w:t> </w:t>
      </w:r>
      <w:r>
        <w:rPr/>
        <w:t>zich</w:t>
      </w:r>
      <w:r>
        <w:rPr>
          <w:spacing w:val="-7"/>
        </w:rPr>
        <w:t> </w:t>
      </w:r>
      <w:r>
        <w:rPr/>
        <w:t>bewezen</w:t>
      </w:r>
      <w:r>
        <w:rPr>
          <w:spacing w:val="-7"/>
        </w:rPr>
        <w:t> </w:t>
      </w:r>
      <w:r>
        <w:rPr/>
        <w:t>als</w:t>
      </w:r>
      <w:r>
        <w:rPr>
          <w:spacing w:val="-7"/>
        </w:rPr>
        <w:t> </w:t>
      </w:r>
      <w:r>
        <w:rPr/>
        <w:t>onmisbaar</w:t>
      </w:r>
      <w:r>
        <w:rPr>
          <w:spacing w:val="-7"/>
        </w:rPr>
        <w:t> </w:t>
      </w:r>
      <w:r>
        <w:rPr/>
        <w:t>in de industrie en de bouw, omdat ze contactloos meten, wat van cruciaal belang is in veel omgevingen. De SPATA [6] -tools richten zich specifiek op de ondersteuning van het 3D- ontwerpen door het mogelijk te maken fysieke metingen in digitale CAD-programma's te integreren, maar ook deze gegevens weer fysiek uit te beelden, wat een beter begrip van het ontwerp en de schaal mogelijk maakt. De HandSCAPE [11] biedt een slimme uitbreiding van de</w:t>
      </w:r>
      <w:r>
        <w:rPr>
          <w:spacing w:val="-6"/>
        </w:rPr>
        <w:t> </w:t>
      </w:r>
      <w:r>
        <w:rPr/>
        <w:t>traditionele</w:t>
      </w:r>
      <w:r>
        <w:rPr>
          <w:spacing w:val="-6"/>
        </w:rPr>
        <w:t> </w:t>
      </w:r>
      <w:r>
        <w:rPr/>
        <w:t>rolmeter</w:t>
      </w:r>
      <w:r>
        <w:rPr>
          <w:spacing w:val="-6"/>
        </w:rPr>
        <w:t> </w:t>
      </w:r>
      <w:r>
        <w:rPr/>
        <w:t>door</w:t>
      </w:r>
      <w:r>
        <w:rPr>
          <w:spacing w:val="-6"/>
        </w:rPr>
        <w:t> </w:t>
      </w:r>
      <w:r>
        <w:rPr/>
        <w:t>niet</w:t>
      </w:r>
      <w:r>
        <w:rPr>
          <w:spacing w:val="-6"/>
        </w:rPr>
        <w:t> </w:t>
      </w:r>
      <w:r>
        <w:rPr/>
        <w:t>alleen</w:t>
      </w:r>
      <w:r>
        <w:rPr>
          <w:spacing w:val="-6"/>
        </w:rPr>
        <w:t> </w:t>
      </w:r>
      <w:r>
        <w:rPr/>
        <w:t>lengtes</w:t>
      </w:r>
      <w:r>
        <w:rPr>
          <w:spacing w:val="-6"/>
        </w:rPr>
        <w:t> </w:t>
      </w:r>
      <w:r>
        <w:rPr/>
        <w:t>te</w:t>
      </w:r>
      <w:r>
        <w:rPr>
          <w:spacing w:val="-6"/>
        </w:rPr>
        <w:t> </w:t>
      </w:r>
      <w:r>
        <w:rPr/>
        <w:t>meten,</w:t>
      </w:r>
      <w:r>
        <w:rPr>
          <w:spacing w:val="-6"/>
        </w:rPr>
        <w:t> </w:t>
      </w:r>
      <w:r>
        <w:rPr/>
        <w:t>maar</w:t>
      </w:r>
      <w:r>
        <w:rPr>
          <w:spacing w:val="-6"/>
        </w:rPr>
        <w:t> </w:t>
      </w:r>
      <w:r>
        <w:rPr/>
        <w:t>ook</w:t>
      </w:r>
      <w:r>
        <w:rPr>
          <w:spacing w:val="-6"/>
        </w:rPr>
        <w:t> </w:t>
      </w:r>
      <w:r>
        <w:rPr/>
        <w:t>oriëntatie</w:t>
      </w:r>
      <w:r>
        <w:rPr>
          <w:spacing w:val="-6"/>
        </w:rPr>
        <w:t> </w:t>
      </w:r>
      <w:r>
        <w:rPr/>
        <w:t>en</w:t>
      </w:r>
      <w:r>
        <w:rPr>
          <w:spacing w:val="-6"/>
        </w:rPr>
        <w:t> </w:t>
      </w:r>
      <w:r>
        <w:rPr/>
        <w:t>hoeken</w:t>
      </w:r>
      <w:r>
        <w:rPr>
          <w:spacing w:val="-6"/>
        </w:rPr>
        <w:t> </w:t>
      </w:r>
      <w:r>
        <w:rPr/>
        <w:t>vast</w:t>
      </w:r>
      <w:r>
        <w:rPr>
          <w:spacing w:val="-6"/>
        </w:rPr>
        <w:t> </w:t>
      </w:r>
      <w:r>
        <w:rPr/>
        <w:t>te leggen, en zelfs 3D-modellen van objecten te genereren. De NeoRuler [4] biedt voor professionals zoals architecten en ingenieurs aanzienlijke voordelen, door het mogelijk te maken metingen snel om te rekenen naar verschillende eenheden en schaalconversies direct digitaal uit te voeren.</w:t>
      </w:r>
    </w:p>
    <w:p>
      <w:pPr>
        <w:pStyle w:val="BodyText"/>
        <w:spacing w:before="39"/>
      </w:pPr>
    </w:p>
    <w:p>
      <w:pPr>
        <w:pStyle w:val="BodyText"/>
        <w:spacing w:line="276" w:lineRule="auto" w:before="1"/>
        <w:ind w:left="141" w:right="138"/>
        <w:jc w:val="both"/>
      </w:pPr>
      <w:r>
        <w:rPr/>
        <w:t>Echter, ondanks al deze technologische vooruitgangen, blijkt dat er nog een cruciaal aspect ontbreekt in de huidige digitale meetinstrumenten: het proces van het uitzetten van metingen. Terwijl</w:t>
      </w:r>
      <w:r>
        <w:rPr>
          <w:spacing w:val="-1"/>
        </w:rPr>
        <w:t> </w:t>
      </w:r>
      <w:r>
        <w:rPr/>
        <w:t>veel</w:t>
      </w:r>
      <w:r>
        <w:rPr>
          <w:spacing w:val="-1"/>
        </w:rPr>
        <w:t> </w:t>
      </w:r>
      <w:r>
        <w:rPr/>
        <w:t>van</w:t>
      </w:r>
      <w:r>
        <w:rPr>
          <w:spacing w:val="-1"/>
        </w:rPr>
        <w:t> </w:t>
      </w:r>
      <w:r>
        <w:rPr/>
        <w:t>de</w:t>
      </w:r>
      <w:r>
        <w:rPr>
          <w:spacing w:val="-1"/>
        </w:rPr>
        <w:t> </w:t>
      </w:r>
      <w:r>
        <w:rPr/>
        <w:t>besproken</w:t>
      </w:r>
      <w:r>
        <w:rPr>
          <w:spacing w:val="-1"/>
        </w:rPr>
        <w:t> </w:t>
      </w:r>
      <w:r>
        <w:rPr/>
        <w:t>tools</w:t>
      </w:r>
      <w:r>
        <w:rPr>
          <w:spacing w:val="-1"/>
        </w:rPr>
        <w:t> </w:t>
      </w:r>
      <w:r>
        <w:rPr/>
        <w:t>het</w:t>
      </w:r>
      <w:r>
        <w:rPr>
          <w:spacing w:val="-2"/>
        </w:rPr>
        <w:t> </w:t>
      </w:r>
      <w:r>
        <w:rPr/>
        <w:t>opmeten</w:t>
      </w:r>
      <w:r>
        <w:rPr>
          <w:spacing w:val="-1"/>
        </w:rPr>
        <w:t> </w:t>
      </w:r>
      <w:r>
        <w:rPr/>
        <w:t>eenvoudiger</w:t>
      </w:r>
      <w:r>
        <w:rPr>
          <w:spacing w:val="-1"/>
        </w:rPr>
        <w:t> </w:t>
      </w:r>
      <w:r>
        <w:rPr/>
        <w:t>maken,</w:t>
      </w:r>
      <w:r>
        <w:rPr>
          <w:spacing w:val="-1"/>
        </w:rPr>
        <w:t> </w:t>
      </w:r>
      <w:r>
        <w:rPr/>
        <w:t>richt</w:t>
      </w:r>
      <w:r>
        <w:rPr>
          <w:spacing w:val="-1"/>
        </w:rPr>
        <w:t> </w:t>
      </w:r>
      <w:r>
        <w:rPr/>
        <w:t>deze</w:t>
      </w:r>
      <w:r>
        <w:rPr>
          <w:spacing w:val="-1"/>
        </w:rPr>
        <w:t> </w:t>
      </w:r>
      <w:r>
        <w:rPr/>
        <w:t>thesis</w:t>
      </w:r>
      <w:r>
        <w:rPr>
          <w:spacing w:val="-1"/>
        </w:rPr>
        <w:t> </w:t>
      </w:r>
      <w:r>
        <w:rPr/>
        <w:t>zich</w:t>
      </w:r>
      <w:r>
        <w:rPr>
          <w:spacing w:val="-1"/>
        </w:rPr>
        <w:t> </w:t>
      </w:r>
      <w:r>
        <w:rPr/>
        <w:t>op een andere benadering, waarbij niet de fysieke maat wordt gemeten en gedigitaliseerd, maar juist een digitale maat fysiek wordt gerealiseerd.</w:t>
      </w:r>
    </w:p>
    <w:p>
      <w:pPr>
        <w:pStyle w:val="BodyText"/>
        <w:spacing w:after="0" w:line="276" w:lineRule="auto"/>
        <w:jc w:val="both"/>
        <w:sectPr>
          <w:pgSz w:w="11910" w:h="16840"/>
          <w:pgMar w:header="0" w:footer="777" w:top="1340" w:bottom="960" w:left="1275" w:right="1275"/>
        </w:sectPr>
      </w:pPr>
    </w:p>
    <w:p>
      <w:pPr>
        <w:pStyle w:val="BodyText"/>
        <w:spacing w:before="4"/>
        <w:rPr>
          <w:sz w:val="17"/>
        </w:rPr>
      </w:pPr>
    </w:p>
    <w:p>
      <w:pPr>
        <w:pStyle w:val="BodyText"/>
        <w:spacing w:after="0"/>
        <w:rPr>
          <w:sz w:val="17"/>
        </w:rPr>
        <w:sectPr>
          <w:pgSz w:w="11910" w:h="16840"/>
          <w:pgMar w:header="0" w:footer="777" w:top="1920" w:bottom="960" w:left="1275" w:right="1275"/>
        </w:sectPr>
      </w:pPr>
    </w:p>
    <w:p>
      <w:pPr>
        <w:pStyle w:val="Heading1"/>
        <w:spacing w:before="57"/>
        <w:ind w:left="952"/>
      </w:pPr>
      <w:bookmarkStart w:name="_bookmark30" w:id="31"/>
      <w:bookmarkEnd w:id="31"/>
      <w:r>
        <w:rPr/>
      </w:r>
      <w:r>
        <w:rPr/>
        <w:t>Hoofdstuk</w:t>
      </w:r>
      <w:r>
        <w:rPr>
          <w:spacing w:val="-12"/>
        </w:rPr>
        <w:t> </w:t>
      </w:r>
      <w:r>
        <w:rPr/>
        <w:t>3:</w:t>
      </w:r>
      <w:r>
        <w:rPr>
          <w:spacing w:val="-12"/>
        </w:rPr>
        <w:t> </w:t>
      </w:r>
      <w:r>
        <w:rPr/>
        <w:t>Concept</w:t>
      </w:r>
      <w:r>
        <w:rPr>
          <w:spacing w:val="-11"/>
        </w:rPr>
        <w:t> </w:t>
      </w:r>
      <w:r>
        <w:rPr/>
        <w:t>en</w:t>
      </w:r>
      <w:r>
        <w:rPr>
          <w:spacing w:val="-11"/>
        </w:rPr>
        <w:t> </w:t>
      </w:r>
      <w:r>
        <w:rPr>
          <w:spacing w:val="-2"/>
        </w:rPr>
        <w:t>functionaliteit</w:t>
      </w:r>
    </w:p>
    <w:p>
      <w:pPr>
        <w:pStyle w:val="BodyText"/>
        <w:spacing w:before="3"/>
        <w:rPr>
          <w:sz w:val="7"/>
        </w:rPr>
      </w:pPr>
      <w:r>
        <w:rPr>
          <w:sz w:val="7"/>
        </w:rPr>
        <mc:AlternateContent>
          <mc:Choice Requires="wps">
            <w:drawing>
              <wp:anchor distT="0" distB="0" distL="0" distR="0" allowOverlap="1" layoutInCell="1" locked="0" behindDoc="1" simplePos="0" relativeHeight="487595520">
                <wp:simplePos x="0" y="0"/>
                <wp:positionH relativeFrom="page">
                  <wp:posOffset>880872</wp:posOffset>
                </wp:positionH>
                <wp:positionV relativeFrom="paragraph">
                  <wp:posOffset>68739</wp:posOffset>
                </wp:positionV>
                <wp:extent cx="5797550" cy="9525"/>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5.412539pt;width:456.48pt;height:.72pt;mso-position-horizontal-relative:page;mso-position-vertical-relative:paragraph;z-index:-15720960;mso-wrap-distance-left:0;mso-wrap-distance-right:0" id="docshape11" filled="true" fillcolor="#000000" stroked="false">
                <v:fill type="solid"/>
                <w10:wrap type="topAndBottom"/>
              </v:rect>
            </w:pict>
          </mc:Fallback>
        </mc:AlternateContent>
      </w:r>
    </w:p>
    <w:p>
      <w:pPr>
        <w:pStyle w:val="BodyText"/>
        <w:spacing w:before="143"/>
      </w:pPr>
    </w:p>
    <w:p>
      <w:pPr>
        <w:pStyle w:val="BodyText"/>
        <w:spacing w:line="276" w:lineRule="auto"/>
        <w:ind w:left="141" w:right="138"/>
        <w:jc w:val="both"/>
      </w:pPr>
      <w:r>
        <w:rPr/>
        <w:t>In</w:t>
      </w:r>
      <w:r>
        <w:rPr>
          <w:spacing w:val="-8"/>
        </w:rPr>
        <w:t> </w:t>
      </w:r>
      <w:r>
        <w:rPr/>
        <w:t>dit</w:t>
      </w:r>
      <w:r>
        <w:rPr>
          <w:spacing w:val="-8"/>
        </w:rPr>
        <w:t> </w:t>
      </w:r>
      <w:r>
        <w:rPr/>
        <w:t>hoofdstuk</w:t>
      </w:r>
      <w:r>
        <w:rPr>
          <w:spacing w:val="-8"/>
        </w:rPr>
        <w:t> </w:t>
      </w:r>
      <w:r>
        <w:rPr/>
        <w:t>wordt</w:t>
      </w:r>
      <w:r>
        <w:rPr>
          <w:spacing w:val="-8"/>
        </w:rPr>
        <w:t> </w:t>
      </w:r>
      <w:r>
        <w:rPr/>
        <w:t>het</w:t>
      </w:r>
      <w:r>
        <w:rPr>
          <w:spacing w:val="-8"/>
        </w:rPr>
        <w:t> </w:t>
      </w:r>
      <w:r>
        <w:rPr/>
        <w:t>project</w:t>
      </w:r>
      <w:r>
        <w:rPr>
          <w:spacing w:val="-8"/>
        </w:rPr>
        <w:t> </w:t>
      </w:r>
      <w:r>
        <w:rPr/>
        <w:t>in</w:t>
      </w:r>
      <w:r>
        <w:rPr>
          <w:spacing w:val="-8"/>
        </w:rPr>
        <w:t> </w:t>
      </w:r>
      <w:r>
        <w:rPr/>
        <w:t>een</w:t>
      </w:r>
      <w:r>
        <w:rPr>
          <w:spacing w:val="-8"/>
        </w:rPr>
        <w:t> </w:t>
      </w:r>
      <w:r>
        <w:rPr/>
        <w:t>bredere</w:t>
      </w:r>
      <w:r>
        <w:rPr>
          <w:spacing w:val="-8"/>
        </w:rPr>
        <w:t> </w:t>
      </w:r>
      <w:r>
        <w:rPr/>
        <w:t>context</w:t>
      </w:r>
      <w:r>
        <w:rPr>
          <w:spacing w:val="-8"/>
        </w:rPr>
        <w:t> </w:t>
      </w:r>
      <w:r>
        <w:rPr/>
        <w:t>geplaatst,</w:t>
      </w:r>
      <w:r>
        <w:rPr>
          <w:spacing w:val="-8"/>
        </w:rPr>
        <w:t> </w:t>
      </w:r>
      <w:r>
        <w:rPr/>
        <w:t>met</w:t>
      </w:r>
      <w:r>
        <w:rPr>
          <w:spacing w:val="-8"/>
        </w:rPr>
        <w:t> </w:t>
      </w:r>
      <w:r>
        <w:rPr/>
        <w:t>nadruk</w:t>
      </w:r>
      <w:r>
        <w:rPr>
          <w:spacing w:val="-8"/>
        </w:rPr>
        <w:t> </w:t>
      </w:r>
      <w:r>
        <w:rPr/>
        <w:t>op</w:t>
      </w:r>
      <w:r>
        <w:rPr>
          <w:spacing w:val="-8"/>
        </w:rPr>
        <w:t> </w:t>
      </w:r>
      <w:r>
        <w:rPr/>
        <w:t>de</w:t>
      </w:r>
      <w:r>
        <w:rPr>
          <w:spacing w:val="-8"/>
        </w:rPr>
        <w:t> </w:t>
      </w:r>
      <w:r>
        <w:rPr/>
        <w:t>specifieke soorten uitzettingen die vereenvoudigd worden. Daarnaast volgt een globaal overzicht van het eindproduct en het bijbehorende werkingsprincipe. Er wordt dieper ingegaan op de groeiende behoefte</w:t>
      </w:r>
      <w:r>
        <w:rPr>
          <w:spacing w:val="-11"/>
        </w:rPr>
        <w:t> </w:t>
      </w:r>
      <w:r>
        <w:rPr/>
        <w:t>aan</w:t>
      </w:r>
      <w:r>
        <w:rPr>
          <w:spacing w:val="-10"/>
        </w:rPr>
        <w:t> </w:t>
      </w:r>
      <w:r>
        <w:rPr/>
        <w:t>nauwkeurige</w:t>
      </w:r>
      <w:r>
        <w:rPr>
          <w:spacing w:val="-11"/>
        </w:rPr>
        <w:t> </w:t>
      </w:r>
      <w:r>
        <w:rPr/>
        <w:t>en</w:t>
      </w:r>
      <w:r>
        <w:rPr>
          <w:spacing w:val="-10"/>
        </w:rPr>
        <w:t> </w:t>
      </w:r>
      <w:r>
        <w:rPr/>
        <w:t>efficiënte</w:t>
      </w:r>
      <w:r>
        <w:rPr>
          <w:spacing w:val="-11"/>
        </w:rPr>
        <w:t> </w:t>
      </w:r>
      <w:r>
        <w:rPr/>
        <w:t>meetmethoden</w:t>
      </w:r>
      <w:r>
        <w:rPr>
          <w:spacing w:val="-11"/>
        </w:rPr>
        <w:t> </w:t>
      </w:r>
      <w:r>
        <w:rPr/>
        <w:t>binnen</w:t>
      </w:r>
      <w:r>
        <w:rPr>
          <w:spacing w:val="-10"/>
        </w:rPr>
        <w:t> </w:t>
      </w:r>
      <w:r>
        <w:rPr/>
        <w:t>de</w:t>
      </w:r>
      <w:r>
        <w:rPr>
          <w:spacing w:val="-11"/>
        </w:rPr>
        <w:t> </w:t>
      </w:r>
      <w:r>
        <w:rPr/>
        <w:t>DIY-sector</w:t>
      </w:r>
      <w:r>
        <w:rPr>
          <w:spacing w:val="-10"/>
        </w:rPr>
        <w:t> </w:t>
      </w:r>
      <w:r>
        <w:rPr/>
        <w:t>(</w:t>
      </w:r>
      <w:r>
        <w:rPr>
          <w:i/>
        </w:rPr>
        <w:t>do</w:t>
      </w:r>
      <w:r>
        <w:rPr>
          <w:i/>
          <w:spacing w:val="-10"/>
        </w:rPr>
        <w:t> </w:t>
      </w:r>
      <w:r>
        <w:rPr>
          <w:i/>
        </w:rPr>
        <w:t>it</w:t>
      </w:r>
      <w:r>
        <w:rPr>
          <w:i/>
          <w:spacing w:val="-11"/>
        </w:rPr>
        <w:t> </w:t>
      </w:r>
      <w:r>
        <w:rPr>
          <w:i/>
        </w:rPr>
        <w:t>yourself</w:t>
      </w:r>
      <w:r>
        <w:rPr/>
        <w:t>)</w:t>
      </w:r>
      <w:r>
        <w:rPr>
          <w:spacing w:val="-11"/>
        </w:rPr>
        <w:t> </w:t>
      </w:r>
      <w:r>
        <w:rPr/>
        <w:t>en de</w:t>
      </w:r>
      <w:r>
        <w:rPr>
          <w:spacing w:val="-2"/>
        </w:rPr>
        <w:t> </w:t>
      </w:r>
      <w:r>
        <w:rPr/>
        <w:t>uitdagingen</w:t>
      </w:r>
      <w:r>
        <w:rPr>
          <w:spacing w:val="-2"/>
        </w:rPr>
        <w:t> </w:t>
      </w:r>
      <w:r>
        <w:rPr/>
        <w:t>die</w:t>
      </w:r>
      <w:r>
        <w:rPr>
          <w:spacing w:val="-2"/>
        </w:rPr>
        <w:t> </w:t>
      </w:r>
      <w:r>
        <w:rPr/>
        <w:t>hiermee</w:t>
      </w:r>
      <w:r>
        <w:rPr>
          <w:spacing w:val="-2"/>
        </w:rPr>
        <w:t> </w:t>
      </w:r>
      <w:r>
        <w:rPr/>
        <w:t>gepaard</w:t>
      </w:r>
      <w:r>
        <w:rPr>
          <w:spacing w:val="-2"/>
        </w:rPr>
        <w:t> </w:t>
      </w:r>
      <w:r>
        <w:rPr/>
        <w:t>gaan.</w:t>
      </w:r>
      <w:r>
        <w:rPr>
          <w:spacing w:val="-2"/>
        </w:rPr>
        <w:t> </w:t>
      </w:r>
      <w:r>
        <w:rPr/>
        <w:t>Het</w:t>
      </w:r>
      <w:r>
        <w:rPr>
          <w:spacing w:val="-2"/>
        </w:rPr>
        <w:t> </w:t>
      </w:r>
      <w:r>
        <w:rPr/>
        <w:t>hoofdstuk</w:t>
      </w:r>
      <w:r>
        <w:rPr>
          <w:spacing w:val="-2"/>
        </w:rPr>
        <w:t> </w:t>
      </w:r>
      <w:r>
        <w:rPr/>
        <w:t>bespreekt</w:t>
      </w:r>
      <w:r>
        <w:rPr>
          <w:spacing w:val="-2"/>
        </w:rPr>
        <w:t> </w:t>
      </w:r>
      <w:r>
        <w:rPr/>
        <w:t>hoe</w:t>
      </w:r>
      <w:r>
        <w:rPr>
          <w:spacing w:val="-2"/>
        </w:rPr>
        <w:t> </w:t>
      </w:r>
      <w:r>
        <w:rPr/>
        <w:t>de</w:t>
      </w:r>
      <w:r>
        <w:rPr>
          <w:spacing w:val="-2"/>
        </w:rPr>
        <w:t> </w:t>
      </w:r>
      <w:r>
        <w:rPr/>
        <w:t>digitale</w:t>
      </w:r>
      <w:r>
        <w:rPr>
          <w:spacing w:val="-2"/>
        </w:rPr>
        <w:t> </w:t>
      </w:r>
      <w:r>
        <w:rPr/>
        <w:t>meetlat</w:t>
      </w:r>
      <w:r>
        <w:rPr>
          <w:spacing w:val="-2"/>
        </w:rPr>
        <w:t> </w:t>
      </w:r>
      <w:r>
        <w:rPr/>
        <w:t>niet alleen een praktisch hulpmiddel is, maar ook een stap vooruit betekent in het integreren van slimme technologieën in traditionele werkprocessen.</w:t>
      </w:r>
    </w:p>
    <w:p>
      <w:pPr>
        <w:pStyle w:val="BodyText"/>
        <w:spacing w:after="0" w:line="276" w:lineRule="auto"/>
        <w:jc w:val="both"/>
        <w:sectPr>
          <w:pgSz w:w="11910" w:h="16840"/>
          <w:pgMar w:header="0" w:footer="777" w:top="1340" w:bottom="960" w:left="1275" w:right="1275"/>
        </w:sectPr>
      </w:pPr>
    </w:p>
    <w:p>
      <w:pPr>
        <w:pStyle w:val="Heading2"/>
        <w:numPr>
          <w:ilvl w:val="1"/>
          <w:numId w:val="14"/>
        </w:numPr>
        <w:tabs>
          <w:tab w:pos="800" w:val="left" w:leader="none"/>
        </w:tabs>
        <w:spacing w:line="240" w:lineRule="auto" w:before="59" w:after="0"/>
        <w:ind w:left="800" w:right="0" w:hanging="659"/>
        <w:jc w:val="both"/>
      </w:pPr>
      <w:bookmarkStart w:name="_bookmark31" w:id="32"/>
      <w:bookmarkEnd w:id="32"/>
      <w:r>
        <w:rPr/>
      </w:r>
      <w:r>
        <w:rPr/>
        <w:t>Opkomst</w:t>
      </w:r>
      <w:r>
        <w:rPr>
          <w:spacing w:val="-11"/>
        </w:rPr>
        <w:t> </w:t>
      </w:r>
      <w:r>
        <w:rPr/>
        <w:t>van</w:t>
      </w:r>
      <w:r>
        <w:rPr>
          <w:spacing w:val="-9"/>
        </w:rPr>
        <w:t> </w:t>
      </w:r>
      <w:r>
        <w:rPr/>
        <w:t>DIY-</w:t>
      </w:r>
      <w:r>
        <w:rPr>
          <w:spacing w:val="-2"/>
        </w:rPr>
        <w:t>meubelmakerij</w:t>
      </w:r>
    </w:p>
    <w:p>
      <w:pPr>
        <w:pStyle w:val="BodyText"/>
        <w:spacing w:line="276" w:lineRule="auto" w:before="473"/>
        <w:ind w:left="136" w:right="223"/>
        <w:jc w:val="both"/>
      </w:pPr>
      <w:r>
        <w:rPr/>
        <w:t>In</w:t>
      </w:r>
      <w:r>
        <w:rPr>
          <w:spacing w:val="-10"/>
        </w:rPr>
        <w:t> </w:t>
      </w:r>
      <w:r>
        <w:rPr/>
        <w:t>de</w:t>
      </w:r>
      <w:r>
        <w:rPr>
          <w:spacing w:val="-10"/>
        </w:rPr>
        <w:t> </w:t>
      </w:r>
      <w:r>
        <w:rPr/>
        <w:t>hedendaagse</w:t>
      </w:r>
      <w:r>
        <w:rPr>
          <w:spacing w:val="-10"/>
        </w:rPr>
        <w:t> </w:t>
      </w:r>
      <w:r>
        <w:rPr/>
        <w:t>tijd,</w:t>
      </w:r>
      <w:r>
        <w:rPr>
          <w:spacing w:val="-10"/>
        </w:rPr>
        <w:t> </w:t>
      </w:r>
      <w:r>
        <w:rPr/>
        <w:t>waarin</w:t>
      </w:r>
      <w:r>
        <w:rPr>
          <w:spacing w:val="-10"/>
        </w:rPr>
        <w:t> </w:t>
      </w:r>
      <w:r>
        <w:rPr/>
        <w:t>internet</w:t>
      </w:r>
      <w:r>
        <w:rPr>
          <w:spacing w:val="-10"/>
        </w:rPr>
        <w:t> </w:t>
      </w:r>
      <w:r>
        <w:rPr/>
        <w:t>een</w:t>
      </w:r>
      <w:r>
        <w:rPr>
          <w:spacing w:val="-10"/>
        </w:rPr>
        <w:t> </w:t>
      </w:r>
      <w:r>
        <w:rPr/>
        <w:t>onmiskenbare</w:t>
      </w:r>
      <w:r>
        <w:rPr>
          <w:spacing w:val="-10"/>
        </w:rPr>
        <w:t> </w:t>
      </w:r>
      <w:r>
        <w:rPr/>
        <w:t>rol</w:t>
      </w:r>
      <w:r>
        <w:rPr>
          <w:spacing w:val="-10"/>
        </w:rPr>
        <w:t> </w:t>
      </w:r>
      <w:r>
        <w:rPr/>
        <w:t>speelt</w:t>
      </w:r>
      <w:r>
        <w:rPr>
          <w:spacing w:val="-10"/>
        </w:rPr>
        <w:t> </w:t>
      </w:r>
      <w:r>
        <w:rPr/>
        <w:t>in</w:t>
      </w:r>
      <w:r>
        <w:rPr>
          <w:spacing w:val="-10"/>
        </w:rPr>
        <w:t> </w:t>
      </w:r>
      <w:r>
        <w:rPr/>
        <w:t>ons</w:t>
      </w:r>
      <w:r>
        <w:rPr>
          <w:spacing w:val="-10"/>
        </w:rPr>
        <w:t> </w:t>
      </w:r>
      <w:r>
        <w:rPr/>
        <w:t>dagelijks</w:t>
      </w:r>
      <w:r>
        <w:rPr>
          <w:spacing w:val="-10"/>
        </w:rPr>
        <w:t> </w:t>
      </w:r>
      <w:r>
        <w:rPr/>
        <w:t>leven,</w:t>
      </w:r>
      <w:r>
        <w:rPr>
          <w:spacing w:val="-10"/>
        </w:rPr>
        <w:t> </w:t>
      </w:r>
      <w:r>
        <w:rPr/>
        <w:t>zijn er talloze DIY-video’s en instructies beschikbaar voor het uitvoeren van diverse zelfbouwprojecten, variërend van eenvoudige tot complexe taken. Wat deze projecten toegankelijk</w:t>
      </w:r>
      <w:r>
        <w:rPr>
          <w:spacing w:val="-12"/>
        </w:rPr>
        <w:t> </w:t>
      </w:r>
      <w:r>
        <w:rPr/>
        <w:t>maakt</w:t>
      </w:r>
      <w:r>
        <w:rPr>
          <w:spacing w:val="-12"/>
        </w:rPr>
        <w:t> </w:t>
      </w:r>
      <w:r>
        <w:rPr/>
        <w:t>voor</w:t>
      </w:r>
      <w:r>
        <w:rPr>
          <w:spacing w:val="-12"/>
        </w:rPr>
        <w:t> </w:t>
      </w:r>
      <w:r>
        <w:rPr/>
        <w:t>een</w:t>
      </w:r>
      <w:r>
        <w:rPr>
          <w:spacing w:val="-12"/>
        </w:rPr>
        <w:t> </w:t>
      </w:r>
      <w:r>
        <w:rPr/>
        <w:t>breed</w:t>
      </w:r>
      <w:r>
        <w:rPr>
          <w:spacing w:val="-12"/>
        </w:rPr>
        <w:t> </w:t>
      </w:r>
      <w:r>
        <w:rPr/>
        <w:t>publiek,</w:t>
      </w:r>
      <w:r>
        <w:rPr>
          <w:spacing w:val="-12"/>
        </w:rPr>
        <w:t> </w:t>
      </w:r>
      <w:r>
        <w:rPr/>
        <w:t>is</w:t>
      </w:r>
      <w:r>
        <w:rPr>
          <w:spacing w:val="-12"/>
        </w:rPr>
        <w:t> </w:t>
      </w:r>
      <w:r>
        <w:rPr/>
        <w:t>de</w:t>
      </w:r>
      <w:r>
        <w:rPr>
          <w:spacing w:val="-12"/>
        </w:rPr>
        <w:t> </w:t>
      </w:r>
      <w:r>
        <w:rPr/>
        <w:t>stap-voor-stap</w:t>
      </w:r>
      <w:r>
        <w:rPr>
          <w:spacing w:val="-12"/>
        </w:rPr>
        <w:t> </w:t>
      </w:r>
      <w:r>
        <w:rPr/>
        <w:t>uitleg</w:t>
      </w:r>
      <w:r>
        <w:rPr>
          <w:spacing w:val="-12"/>
        </w:rPr>
        <w:t> </w:t>
      </w:r>
      <w:r>
        <w:rPr/>
        <w:t>die</w:t>
      </w:r>
      <w:r>
        <w:rPr>
          <w:spacing w:val="-12"/>
        </w:rPr>
        <w:t> </w:t>
      </w:r>
      <w:r>
        <w:rPr/>
        <w:t>vaak</w:t>
      </w:r>
      <w:r>
        <w:rPr>
          <w:spacing w:val="-12"/>
        </w:rPr>
        <w:t> </w:t>
      </w:r>
      <w:r>
        <w:rPr/>
        <w:t>wordt</w:t>
      </w:r>
      <w:r>
        <w:rPr>
          <w:spacing w:val="-12"/>
        </w:rPr>
        <w:t> </w:t>
      </w:r>
      <w:r>
        <w:rPr/>
        <w:t>gegeven, waardoor zelfs de meest uitdagende projecten haalbaar worden voor mensen zonder uitgebreide technische kennis.</w:t>
      </w:r>
    </w:p>
    <w:p>
      <w:pPr>
        <w:pStyle w:val="BodyText"/>
        <w:spacing w:before="56"/>
      </w:pPr>
    </w:p>
    <w:p>
      <w:pPr>
        <w:pStyle w:val="BodyText"/>
        <w:spacing w:line="276" w:lineRule="auto" w:before="1"/>
        <w:ind w:left="136" w:right="223"/>
        <w:jc w:val="both"/>
      </w:pPr>
      <w:r>
        <w:rPr/>
        <w:t>De</w:t>
      </w:r>
      <w:r>
        <w:rPr>
          <w:spacing w:val="-9"/>
        </w:rPr>
        <w:t> </w:t>
      </w:r>
      <w:r>
        <w:rPr/>
        <w:t>doe-het-zelf</w:t>
      </w:r>
      <w:r>
        <w:rPr>
          <w:spacing w:val="-9"/>
        </w:rPr>
        <w:t> </w:t>
      </w:r>
      <w:r>
        <w:rPr/>
        <w:t>(DIY)</w:t>
      </w:r>
      <w:r>
        <w:rPr>
          <w:spacing w:val="-9"/>
        </w:rPr>
        <w:t> </w:t>
      </w:r>
      <w:r>
        <w:rPr/>
        <w:t>sector</w:t>
      </w:r>
      <w:r>
        <w:rPr>
          <w:spacing w:val="-9"/>
        </w:rPr>
        <w:t> </w:t>
      </w:r>
      <w:r>
        <w:rPr/>
        <w:t>groeit</w:t>
      </w:r>
      <w:r>
        <w:rPr>
          <w:spacing w:val="-9"/>
        </w:rPr>
        <w:t> </w:t>
      </w:r>
      <w:r>
        <w:rPr/>
        <w:t>in</w:t>
      </w:r>
      <w:r>
        <w:rPr>
          <w:spacing w:val="-9"/>
        </w:rPr>
        <w:t> </w:t>
      </w:r>
      <w:r>
        <w:rPr/>
        <w:t>een</w:t>
      </w:r>
      <w:r>
        <w:rPr>
          <w:spacing w:val="-9"/>
        </w:rPr>
        <w:t> </w:t>
      </w:r>
      <w:r>
        <w:rPr/>
        <w:t>opvallend</w:t>
      </w:r>
      <w:r>
        <w:rPr>
          <w:spacing w:val="-9"/>
        </w:rPr>
        <w:t> </w:t>
      </w:r>
      <w:r>
        <w:rPr/>
        <w:t>tempo</w:t>
      </w:r>
      <w:r>
        <w:rPr>
          <w:spacing w:val="-9"/>
        </w:rPr>
        <w:t> </w:t>
      </w:r>
      <w:r>
        <w:rPr/>
        <w:t>en</w:t>
      </w:r>
      <w:r>
        <w:rPr>
          <w:spacing w:val="-9"/>
        </w:rPr>
        <w:t> </w:t>
      </w:r>
      <w:r>
        <w:rPr/>
        <w:t>krijgt</w:t>
      </w:r>
      <w:r>
        <w:rPr>
          <w:spacing w:val="-9"/>
        </w:rPr>
        <w:t> </w:t>
      </w:r>
      <w:r>
        <w:rPr/>
        <w:t>steeds</w:t>
      </w:r>
      <w:r>
        <w:rPr>
          <w:spacing w:val="-9"/>
        </w:rPr>
        <w:t> </w:t>
      </w:r>
      <w:r>
        <w:rPr/>
        <w:t>meer</w:t>
      </w:r>
      <w:r>
        <w:rPr>
          <w:spacing w:val="-9"/>
        </w:rPr>
        <w:t> </w:t>
      </w:r>
      <w:r>
        <w:rPr/>
        <w:t>aandacht</w:t>
      </w:r>
      <w:r>
        <w:rPr>
          <w:spacing w:val="-9"/>
        </w:rPr>
        <w:t> </w:t>
      </w:r>
      <w:r>
        <w:rPr/>
        <w:t>van een brede doelgroep. Vooral binnen de meubelmarkt wordt het belang van creativiteit, kostenbesparing en maatwerk steeds groter. De markt voor DIY-meubels zoals meubels die IKEA verdeelt, die naar verwachting tegen 2030 met 8,4% per jaar zal groeien, toont aan dat steeds meer mensen ervoor open staan om hun meubels zelf te assembleren [12].</w:t>
      </w:r>
    </w:p>
    <w:p>
      <w:pPr>
        <w:pStyle w:val="BodyText"/>
        <w:spacing w:before="57"/>
      </w:pPr>
    </w:p>
    <w:p>
      <w:pPr>
        <w:pStyle w:val="BodyText"/>
        <w:spacing w:line="278" w:lineRule="auto"/>
        <w:ind w:left="136" w:right="223"/>
        <w:jc w:val="both"/>
      </w:pPr>
      <w:r>
        <w:rPr/>
        <w:t>Daarnaast kent de markt voor volledig zelf ontworpen projecten een aanzienlijke groei vanwege</w:t>
      </w:r>
      <w:r>
        <w:rPr>
          <w:spacing w:val="-6"/>
        </w:rPr>
        <w:t> </w:t>
      </w:r>
      <w:r>
        <w:rPr/>
        <w:t>dezelfde</w:t>
      </w:r>
      <w:r>
        <w:rPr>
          <w:spacing w:val="-6"/>
        </w:rPr>
        <w:t> </w:t>
      </w:r>
      <w:r>
        <w:rPr/>
        <w:t>factoren,</w:t>
      </w:r>
      <w:r>
        <w:rPr>
          <w:spacing w:val="-6"/>
        </w:rPr>
        <w:t> </w:t>
      </w:r>
      <w:r>
        <w:rPr/>
        <w:t>hoewel</w:t>
      </w:r>
      <w:r>
        <w:rPr>
          <w:spacing w:val="-6"/>
        </w:rPr>
        <w:t> </w:t>
      </w:r>
      <w:r>
        <w:rPr/>
        <w:t>het</w:t>
      </w:r>
      <w:r>
        <w:rPr>
          <w:spacing w:val="-6"/>
        </w:rPr>
        <w:t> </w:t>
      </w:r>
      <w:r>
        <w:rPr/>
        <w:t>kwantificeren</w:t>
      </w:r>
      <w:r>
        <w:rPr>
          <w:spacing w:val="-6"/>
        </w:rPr>
        <w:t> </w:t>
      </w:r>
      <w:r>
        <w:rPr/>
        <w:t>van</w:t>
      </w:r>
      <w:r>
        <w:rPr>
          <w:spacing w:val="-6"/>
        </w:rPr>
        <w:t> </w:t>
      </w:r>
      <w:r>
        <w:rPr/>
        <w:t>deze</w:t>
      </w:r>
      <w:r>
        <w:rPr>
          <w:spacing w:val="-6"/>
        </w:rPr>
        <w:t> </w:t>
      </w:r>
      <w:r>
        <w:rPr/>
        <w:t>groei</w:t>
      </w:r>
      <w:r>
        <w:rPr>
          <w:spacing w:val="-6"/>
        </w:rPr>
        <w:t> </w:t>
      </w:r>
      <w:r>
        <w:rPr/>
        <w:t>vaak</w:t>
      </w:r>
      <w:r>
        <w:rPr>
          <w:spacing w:val="-6"/>
        </w:rPr>
        <w:t> </w:t>
      </w:r>
      <w:r>
        <w:rPr/>
        <w:t>minder</w:t>
      </w:r>
      <w:r>
        <w:rPr>
          <w:spacing w:val="-6"/>
        </w:rPr>
        <w:t> </w:t>
      </w:r>
      <w:r>
        <w:rPr/>
        <w:t>nauwkeurig mogelijk</w:t>
      </w:r>
      <w:r>
        <w:rPr>
          <w:spacing w:val="-12"/>
        </w:rPr>
        <w:t> </w:t>
      </w:r>
      <w:r>
        <w:rPr/>
        <w:t>is</w:t>
      </w:r>
      <w:r>
        <w:rPr>
          <w:spacing w:val="-10"/>
        </w:rPr>
        <w:t> </w:t>
      </w:r>
      <w:r>
        <w:rPr/>
        <w:t>vanwege</w:t>
      </w:r>
      <w:r>
        <w:rPr>
          <w:spacing w:val="-10"/>
        </w:rPr>
        <w:t> </w:t>
      </w:r>
      <w:r>
        <w:rPr/>
        <w:t>de</w:t>
      </w:r>
      <w:r>
        <w:rPr>
          <w:spacing w:val="-10"/>
        </w:rPr>
        <w:t> </w:t>
      </w:r>
      <w:r>
        <w:rPr/>
        <w:t>informele</w:t>
      </w:r>
      <w:r>
        <w:rPr>
          <w:spacing w:val="-10"/>
        </w:rPr>
        <w:t> </w:t>
      </w:r>
      <w:r>
        <w:rPr/>
        <w:t>aard</w:t>
      </w:r>
      <w:r>
        <w:rPr>
          <w:spacing w:val="-10"/>
        </w:rPr>
        <w:t> </w:t>
      </w:r>
      <w:r>
        <w:rPr/>
        <w:t>van</w:t>
      </w:r>
      <w:r>
        <w:rPr>
          <w:spacing w:val="-10"/>
        </w:rPr>
        <w:t> </w:t>
      </w:r>
      <w:r>
        <w:rPr/>
        <w:t>veel</w:t>
      </w:r>
      <w:r>
        <w:rPr>
          <w:spacing w:val="-10"/>
        </w:rPr>
        <w:t> </w:t>
      </w:r>
      <w:r>
        <w:rPr/>
        <w:t>DIY-activiteiten.</w:t>
      </w:r>
      <w:r>
        <w:rPr>
          <w:spacing w:val="-10"/>
        </w:rPr>
        <w:t> </w:t>
      </w:r>
      <w:r>
        <w:rPr/>
        <w:t>Websites</w:t>
      </w:r>
      <w:r>
        <w:rPr>
          <w:spacing w:val="-10"/>
        </w:rPr>
        <w:t> </w:t>
      </w:r>
      <w:r>
        <w:rPr/>
        <w:t>zoals</w:t>
      </w:r>
      <w:r>
        <w:rPr>
          <w:spacing w:val="-10"/>
        </w:rPr>
        <w:t> </w:t>
      </w:r>
      <w:r>
        <w:rPr>
          <w:spacing w:val="-2"/>
        </w:rPr>
        <w:t>Instructables</w:t>
      </w:r>
    </w:p>
    <w:p>
      <w:pPr>
        <w:pStyle w:val="BodyText"/>
        <w:spacing w:line="276" w:lineRule="auto"/>
        <w:ind w:left="136" w:right="223"/>
        <w:jc w:val="both"/>
      </w:pPr>
      <w:r>
        <w:rPr/>
        <w:t>[13] en Makezine [14] boeken groot succes dankzij hun gratis projectplannen, die worden ondersteund door een actieve en gepassioneerde DIY-community. Figuur 9 toont enkele stappen in het maakproces van een zelfgemaakte houten stoel, zoals beschreven in een DIY- project op Instructables [13].</w:t>
      </w:r>
    </w:p>
    <w:p>
      <w:pPr>
        <w:pStyle w:val="BodyText"/>
        <w:rPr>
          <w:sz w:val="20"/>
        </w:rPr>
      </w:pPr>
    </w:p>
    <w:p>
      <w:pPr>
        <w:pStyle w:val="BodyText"/>
        <w:spacing w:before="149"/>
        <w:rPr>
          <w:sz w:val="20"/>
        </w:rPr>
      </w:pPr>
      <w:r>
        <w:rPr>
          <w:sz w:val="20"/>
        </w:rPr>
        <w:drawing>
          <wp:anchor distT="0" distB="0" distL="0" distR="0" allowOverlap="1" layoutInCell="1" locked="0" behindDoc="1" simplePos="0" relativeHeight="487596032">
            <wp:simplePos x="0" y="0"/>
            <wp:positionH relativeFrom="page">
              <wp:posOffset>899795</wp:posOffset>
            </wp:positionH>
            <wp:positionV relativeFrom="paragraph">
              <wp:posOffset>256001</wp:posOffset>
            </wp:positionV>
            <wp:extent cx="2743550" cy="1828800"/>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16" cstate="print"/>
                    <a:stretch>
                      <a:fillRect/>
                    </a:stretch>
                  </pic:blipFill>
                  <pic:spPr>
                    <a:xfrm>
                      <a:off x="0" y="0"/>
                      <a:ext cx="2743550" cy="1828800"/>
                    </a:xfrm>
                    <a:prstGeom prst="rect">
                      <a:avLst/>
                    </a:prstGeom>
                  </pic:spPr>
                </pic:pic>
              </a:graphicData>
            </a:graphic>
          </wp:anchor>
        </w:drawing>
      </w:r>
      <w:r>
        <w:rPr>
          <w:sz w:val="20"/>
        </w:rPr>
        <w:drawing>
          <wp:anchor distT="0" distB="0" distL="0" distR="0" allowOverlap="1" layoutInCell="1" locked="0" behindDoc="1" simplePos="0" relativeHeight="487596544">
            <wp:simplePos x="0" y="0"/>
            <wp:positionH relativeFrom="page">
              <wp:posOffset>3706497</wp:posOffset>
            </wp:positionH>
            <wp:positionV relativeFrom="paragraph">
              <wp:posOffset>258541</wp:posOffset>
            </wp:positionV>
            <wp:extent cx="2748712" cy="1827657"/>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17" cstate="print"/>
                    <a:stretch>
                      <a:fillRect/>
                    </a:stretch>
                  </pic:blipFill>
                  <pic:spPr>
                    <a:xfrm>
                      <a:off x="0" y="0"/>
                      <a:ext cx="2748712" cy="1827657"/>
                    </a:xfrm>
                    <a:prstGeom prst="rect">
                      <a:avLst/>
                    </a:prstGeom>
                  </pic:spPr>
                </pic:pic>
              </a:graphicData>
            </a:graphic>
          </wp:anchor>
        </w:drawing>
      </w:r>
    </w:p>
    <w:p>
      <w:pPr>
        <w:spacing w:before="80"/>
        <w:ind w:left="284" w:right="284" w:firstLine="0"/>
        <w:jc w:val="center"/>
        <w:rPr>
          <w:b/>
          <w:i/>
          <w:sz w:val="18"/>
        </w:rPr>
      </w:pPr>
      <w:bookmarkStart w:name="_bookmark32" w:id="33"/>
      <w:bookmarkEnd w:id="33"/>
      <w:r>
        <w:rPr/>
      </w:r>
      <w:r>
        <w:rPr>
          <w:b/>
          <w:i/>
          <w:sz w:val="18"/>
        </w:rPr>
        <w:t>Figuur</w:t>
      </w:r>
      <w:r>
        <w:rPr>
          <w:b/>
          <w:i/>
          <w:spacing w:val="-6"/>
          <w:sz w:val="18"/>
        </w:rPr>
        <w:t> </w:t>
      </w:r>
      <w:r>
        <w:rPr>
          <w:b/>
          <w:i/>
          <w:sz w:val="18"/>
        </w:rPr>
        <w:t>9:</w:t>
      </w:r>
      <w:r>
        <w:rPr>
          <w:b/>
          <w:i/>
          <w:spacing w:val="-4"/>
          <w:sz w:val="18"/>
        </w:rPr>
        <w:t> </w:t>
      </w:r>
      <w:r>
        <w:rPr>
          <w:b/>
          <w:i/>
          <w:sz w:val="18"/>
        </w:rPr>
        <w:t>Maten</w:t>
      </w:r>
      <w:r>
        <w:rPr>
          <w:b/>
          <w:i/>
          <w:spacing w:val="-6"/>
          <w:sz w:val="18"/>
        </w:rPr>
        <w:t> </w:t>
      </w:r>
      <w:r>
        <w:rPr>
          <w:b/>
          <w:i/>
          <w:sz w:val="18"/>
        </w:rPr>
        <w:t>uitzetten</w:t>
      </w:r>
      <w:r>
        <w:rPr>
          <w:b/>
          <w:i/>
          <w:spacing w:val="-5"/>
          <w:sz w:val="18"/>
        </w:rPr>
        <w:t> </w:t>
      </w:r>
      <w:r>
        <w:rPr>
          <w:b/>
          <w:i/>
          <w:sz w:val="18"/>
        </w:rPr>
        <w:t>op</w:t>
      </w:r>
      <w:r>
        <w:rPr>
          <w:b/>
          <w:i/>
          <w:spacing w:val="-5"/>
          <w:sz w:val="18"/>
        </w:rPr>
        <w:t> </w:t>
      </w:r>
      <w:r>
        <w:rPr>
          <w:b/>
          <w:i/>
          <w:sz w:val="18"/>
        </w:rPr>
        <w:t>houten</w:t>
      </w:r>
      <w:r>
        <w:rPr>
          <w:b/>
          <w:i/>
          <w:spacing w:val="-6"/>
          <w:sz w:val="18"/>
        </w:rPr>
        <w:t> </w:t>
      </w:r>
      <w:r>
        <w:rPr>
          <w:b/>
          <w:i/>
          <w:sz w:val="18"/>
        </w:rPr>
        <w:t>werkstuk</w:t>
      </w:r>
      <w:r>
        <w:rPr>
          <w:b/>
          <w:i/>
          <w:spacing w:val="-5"/>
          <w:sz w:val="18"/>
        </w:rPr>
        <w:t> </w:t>
      </w:r>
      <w:r>
        <w:rPr>
          <w:b/>
          <w:i/>
          <w:spacing w:val="-4"/>
          <w:sz w:val="18"/>
        </w:rPr>
        <w:t>[13]</w:t>
      </w:r>
    </w:p>
    <w:p>
      <w:pPr>
        <w:pStyle w:val="BodyText"/>
        <w:rPr>
          <w:b/>
          <w:i/>
          <w:sz w:val="18"/>
        </w:rPr>
      </w:pPr>
    </w:p>
    <w:p>
      <w:pPr>
        <w:pStyle w:val="BodyText"/>
        <w:spacing w:before="134"/>
        <w:rPr>
          <w:b/>
          <w:i/>
          <w:sz w:val="18"/>
        </w:rPr>
      </w:pPr>
    </w:p>
    <w:p>
      <w:pPr>
        <w:pStyle w:val="BodyText"/>
        <w:spacing w:line="276" w:lineRule="auto"/>
        <w:ind w:left="136" w:right="227"/>
        <w:jc w:val="both"/>
      </w:pPr>
      <w:r>
        <w:rPr/>
        <w:t>Het eindresultaat van duidelijke instructies, nauwkeurige maatvoering met het juiste meetinstrument, en een creatieve aanpak is een prachtig object, in dit voorbeeld een stijlvolle stoel. Deze stoel is niet alleen duurzaam gemaakt, maar ook volledig afgestemd op je eigen </w:t>
      </w:r>
      <w:r>
        <w:rPr>
          <w:spacing w:val="-2"/>
        </w:rPr>
        <w:t>creativiteit.</w:t>
      </w:r>
    </w:p>
    <w:p>
      <w:pPr>
        <w:pStyle w:val="BodyText"/>
        <w:spacing w:after="0" w:line="276" w:lineRule="auto"/>
        <w:jc w:val="both"/>
        <w:sectPr>
          <w:pgSz w:w="11910" w:h="16840"/>
          <w:pgMar w:header="0" w:footer="777" w:top="1340" w:bottom="960" w:left="1275" w:right="1275"/>
        </w:sectPr>
      </w:pPr>
    </w:p>
    <w:p>
      <w:pPr>
        <w:pStyle w:val="Heading2"/>
        <w:numPr>
          <w:ilvl w:val="1"/>
          <w:numId w:val="14"/>
        </w:numPr>
        <w:tabs>
          <w:tab w:pos="800" w:val="left" w:leader="none"/>
        </w:tabs>
        <w:spacing w:line="240" w:lineRule="auto" w:before="64" w:after="0"/>
        <w:ind w:left="800" w:right="0" w:hanging="659"/>
        <w:jc w:val="left"/>
      </w:pPr>
      <w:bookmarkStart w:name="_bookmark33" w:id="34"/>
      <w:bookmarkEnd w:id="34"/>
      <w:r>
        <w:rPr/>
      </w:r>
      <w:r>
        <w:rPr/>
        <w:t>Vraag</w:t>
      </w:r>
      <w:r>
        <w:rPr>
          <w:spacing w:val="-7"/>
        </w:rPr>
        <w:t> </w:t>
      </w:r>
      <w:r>
        <w:rPr/>
        <w:t>naar</w:t>
      </w:r>
      <w:r>
        <w:rPr>
          <w:spacing w:val="-6"/>
        </w:rPr>
        <w:t> </w:t>
      </w:r>
      <w:r>
        <w:rPr/>
        <w:t>slimme</w:t>
      </w:r>
      <w:r>
        <w:rPr>
          <w:spacing w:val="-6"/>
        </w:rPr>
        <w:t> </w:t>
      </w:r>
      <w:r>
        <w:rPr>
          <w:spacing w:val="-2"/>
        </w:rPr>
        <w:t>hulpmiddelen</w:t>
      </w:r>
    </w:p>
    <w:p>
      <w:pPr>
        <w:pStyle w:val="BodyText"/>
        <w:spacing w:line="276" w:lineRule="auto" w:before="353"/>
        <w:ind w:left="141" w:right="138"/>
        <w:jc w:val="both"/>
      </w:pPr>
      <w:r>
        <w:rPr/>
        <w:t>In dit licht wordt het steeds duidelijker dat er een groeiende vraag is naar slimme en gebruiksvriendelijke hulpmiddelen die de nauwkeurigheid en efficiëntie in het ontwerpproces verbeteren. Dit geldt vooral voor complexe bewerkingen, zoals het juist uitzetten van maten voor sleuven en gaten.</w:t>
      </w:r>
    </w:p>
    <w:p>
      <w:pPr>
        <w:pStyle w:val="BodyText"/>
        <w:spacing w:before="5"/>
      </w:pPr>
    </w:p>
    <w:p>
      <w:pPr>
        <w:pStyle w:val="BodyText"/>
        <w:spacing w:line="276" w:lineRule="auto"/>
        <w:ind w:left="136" w:right="223"/>
        <w:jc w:val="both"/>
      </w:pPr>
      <w:r>
        <w:rPr/>
        <w:t>Voor de meeste mensen worden deze maatuitzettingen en metingen uitgevoerd met de instrumenten die zij thuis beschikbaar hebben, zoals een rolmeter, een vouwmeter of een meetlat.</w:t>
      </w:r>
      <w:r>
        <w:rPr>
          <w:spacing w:val="-2"/>
        </w:rPr>
        <w:t> </w:t>
      </w:r>
      <w:r>
        <w:rPr/>
        <w:t>Deze</w:t>
      </w:r>
      <w:r>
        <w:rPr>
          <w:spacing w:val="-2"/>
        </w:rPr>
        <w:t> </w:t>
      </w:r>
      <w:r>
        <w:rPr/>
        <w:t>instrumenten</w:t>
      </w:r>
      <w:r>
        <w:rPr>
          <w:spacing w:val="-2"/>
        </w:rPr>
        <w:t> </w:t>
      </w:r>
      <w:r>
        <w:rPr/>
        <w:t>zijn</w:t>
      </w:r>
      <w:r>
        <w:rPr>
          <w:spacing w:val="-2"/>
        </w:rPr>
        <w:t> </w:t>
      </w:r>
      <w:r>
        <w:rPr/>
        <w:t>vaak</w:t>
      </w:r>
      <w:r>
        <w:rPr>
          <w:spacing w:val="-2"/>
        </w:rPr>
        <w:t> </w:t>
      </w:r>
      <w:r>
        <w:rPr/>
        <w:t>prima</w:t>
      </w:r>
      <w:r>
        <w:rPr>
          <w:spacing w:val="-2"/>
        </w:rPr>
        <w:t> </w:t>
      </w:r>
      <w:r>
        <w:rPr/>
        <w:t>geschikt</w:t>
      </w:r>
      <w:r>
        <w:rPr>
          <w:spacing w:val="-2"/>
        </w:rPr>
        <w:t> </w:t>
      </w:r>
      <w:r>
        <w:rPr/>
        <w:t>voor</w:t>
      </w:r>
      <w:r>
        <w:rPr>
          <w:spacing w:val="-2"/>
        </w:rPr>
        <w:t> </w:t>
      </w:r>
      <w:r>
        <w:rPr/>
        <w:t>de</w:t>
      </w:r>
      <w:r>
        <w:rPr>
          <w:spacing w:val="-2"/>
        </w:rPr>
        <w:t> </w:t>
      </w:r>
      <w:r>
        <w:rPr/>
        <w:t>meeste</w:t>
      </w:r>
      <w:r>
        <w:rPr>
          <w:spacing w:val="-2"/>
        </w:rPr>
        <w:t> </w:t>
      </w:r>
      <w:r>
        <w:rPr/>
        <w:t>dagelijkse</w:t>
      </w:r>
      <w:r>
        <w:rPr>
          <w:spacing w:val="-2"/>
        </w:rPr>
        <w:t> </w:t>
      </w:r>
      <w:r>
        <w:rPr/>
        <w:t>taken.</w:t>
      </w:r>
      <w:r>
        <w:rPr>
          <w:spacing w:val="-2"/>
        </w:rPr>
        <w:t> </w:t>
      </w:r>
      <w:r>
        <w:rPr/>
        <w:t>Echter, niet elk meetinstrument is geschikt voor elk type werk. Bijvoorbeeld, in de houtbewerking is een lange lat een essentieel gereedschap om nauwkeurige afmetingen over grotere afstanden te kunnen uitzetten. Het is belangrijk om het juiste meetinstrument voor de juiste taak te gebruiken, maar ook om te erkennen dat niet alle gereedschappen dezelfde mate van precisie </w:t>
      </w:r>
      <w:r>
        <w:rPr>
          <w:spacing w:val="-2"/>
        </w:rPr>
        <w:t>bieden.</w:t>
      </w:r>
    </w:p>
    <w:p>
      <w:pPr>
        <w:pStyle w:val="BodyText"/>
        <w:spacing w:before="55"/>
      </w:pPr>
    </w:p>
    <w:p>
      <w:pPr>
        <w:pStyle w:val="BodyText"/>
        <w:spacing w:line="276" w:lineRule="auto"/>
        <w:ind w:left="136" w:right="223"/>
        <w:jc w:val="both"/>
      </w:pPr>
      <w:r>
        <w:rPr/>
        <w:t>Bij veel maakprocessen begint het werk vaak met het repliceren van een 2D-tekening die online is gevonden, vaak afkomstig uit een CAD-programma. Dit proces is de basis voor het verdere werk. De tekening moet zorgvuldig worden geanalyseerd, waarbij de afmetingen moeten</w:t>
      </w:r>
      <w:r>
        <w:rPr>
          <w:spacing w:val="-15"/>
        </w:rPr>
        <w:t> </w:t>
      </w:r>
      <w:r>
        <w:rPr/>
        <w:t>worden</w:t>
      </w:r>
      <w:r>
        <w:rPr>
          <w:spacing w:val="-15"/>
        </w:rPr>
        <w:t> </w:t>
      </w:r>
      <w:r>
        <w:rPr/>
        <w:t>overgenomen</w:t>
      </w:r>
      <w:r>
        <w:rPr>
          <w:spacing w:val="-15"/>
        </w:rPr>
        <w:t> </w:t>
      </w:r>
      <w:r>
        <w:rPr/>
        <w:t>en</w:t>
      </w:r>
      <w:r>
        <w:rPr>
          <w:spacing w:val="-15"/>
        </w:rPr>
        <w:t> </w:t>
      </w:r>
      <w:r>
        <w:rPr/>
        <w:t>exact</w:t>
      </w:r>
      <w:r>
        <w:rPr>
          <w:spacing w:val="-15"/>
        </w:rPr>
        <w:t> </w:t>
      </w:r>
      <w:r>
        <w:rPr/>
        <w:t>moeten</w:t>
      </w:r>
      <w:r>
        <w:rPr>
          <w:spacing w:val="-15"/>
        </w:rPr>
        <w:t> </w:t>
      </w:r>
      <w:r>
        <w:rPr/>
        <w:t>worden</w:t>
      </w:r>
      <w:r>
        <w:rPr>
          <w:spacing w:val="-15"/>
        </w:rPr>
        <w:t> </w:t>
      </w:r>
      <w:r>
        <w:rPr/>
        <w:t>overgebracht</w:t>
      </w:r>
      <w:r>
        <w:rPr>
          <w:spacing w:val="-15"/>
        </w:rPr>
        <w:t> </w:t>
      </w:r>
      <w:r>
        <w:rPr/>
        <w:t>naar</w:t>
      </w:r>
      <w:r>
        <w:rPr>
          <w:spacing w:val="-15"/>
        </w:rPr>
        <w:t> </w:t>
      </w:r>
      <w:r>
        <w:rPr/>
        <w:t>het</w:t>
      </w:r>
      <w:r>
        <w:rPr>
          <w:spacing w:val="-15"/>
        </w:rPr>
        <w:t> </w:t>
      </w:r>
      <w:r>
        <w:rPr/>
        <w:t>fysieke</w:t>
      </w:r>
      <w:r>
        <w:rPr>
          <w:spacing w:val="-15"/>
        </w:rPr>
        <w:t> </w:t>
      </w:r>
      <w:r>
        <w:rPr/>
        <w:t>werkstuk. Dit is het moment waarop maatuitzetting een cruciale stap is, want de afmetingen moeten in de</w:t>
      </w:r>
      <w:r>
        <w:rPr>
          <w:spacing w:val="-1"/>
        </w:rPr>
        <w:t> </w:t>
      </w:r>
      <w:r>
        <w:rPr/>
        <w:t>praktijk</w:t>
      </w:r>
      <w:r>
        <w:rPr>
          <w:spacing w:val="-1"/>
        </w:rPr>
        <w:t> </w:t>
      </w:r>
      <w:r>
        <w:rPr/>
        <w:t>worden</w:t>
      </w:r>
      <w:r>
        <w:rPr>
          <w:spacing w:val="-1"/>
        </w:rPr>
        <w:t> </w:t>
      </w:r>
      <w:r>
        <w:rPr/>
        <w:t>overgezet</w:t>
      </w:r>
      <w:r>
        <w:rPr>
          <w:spacing w:val="-1"/>
        </w:rPr>
        <w:t> </w:t>
      </w:r>
      <w:r>
        <w:rPr/>
        <w:t>met</w:t>
      </w:r>
      <w:r>
        <w:rPr>
          <w:spacing w:val="-1"/>
        </w:rPr>
        <w:t> </w:t>
      </w:r>
      <w:r>
        <w:rPr/>
        <w:t>behulp</w:t>
      </w:r>
      <w:r>
        <w:rPr>
          <w:spacing w:val="-1"/>
        </w:rPr>
        <w:t> </w:t>
      </w:r>
      <w:r>
        <w:rPr/>
        <w:t>van</w:t>
      </w:r>
      <w:r>
        <w:rPr>
          <w:spacing w:val="-1"/>
        </w:rPr>
        <w:t> </w:t>
      </w:r>
      <w:r>
        <w:rPr/>
        <w:t>de</w:t>
      </w:r>
      <w:r>
        <w:rPr>
          <w:spacing w:val="-1"/>
        </w:rPr>
        <w:t> </w:t>
      </w:r>
      <w:r>
        <w:rPr/>
        <w:t>juiste</w:t>
      </w:r>
      <w:r>
        <w:rPr>
          <w:spacing w:val="-1"/>
        </w:rPr>
        <w:t> </w:t>
      </w:r>
      <w:r>
        <w:rPr/>
        <w:t>meetinstrumenten.</w:t>
      </w:r>
      <w:r>
        <w:rPr>
          <w:spacing w:val="-1"/>
        </w:rPr>
        <w:t> </w:t>
      </w:r>
      <w:r>
        <w:rPr/>
        <w:t>Dit</w:t>
      </w:r>
      <w:r>
        <w:rPr>
          <w:spacing w:val="-1"/>
        </w:rPr>
        <w:t> </w:t>
      </w:r>
      <w:r>
        <w:rPr/>
        <w:t>proces</w:t>
      </w:r>
      <w:r>
        <w:rPr>
          <w:spacing w:val="-1"/>
        </w:rPr>
        <w:t> </w:t>
      </w:r>
      <w:r>
        <w:rPr/>
        <w:t>is</w:t>
      </w:r>
      <w:r>
        <w:rPr>
          <w:spacing w:val="-1"/>
        </w:rPr>
        <w:t> </w:t>
      </w:r>
      <w:r>
        <w:rPr/>
        <w:t>echter niet</w:t>
      </w:r>
      <w:r>
        <w:rPr>
          <w:spacing w:val="-6"/>
        </w:rPr>
        <w:t> </w:t>
      </w:r>
      <w:r>
        <w:rPr/>
        <w:t>zonder</w:t>
      </w:r>
      <w:r>
        <w:rPr>
          <w:spacing w:val="-6"/>
        </w:rPr>
        <w:t> </w:t>
      </w:r>
      <w:r>
        <w:rPr/>
        <w:t>risico</w:t>
      </w:r>
      <w:r>
        <w:rPr>
          <w:spacing w:val="-6"/>
        </w:rPr>
        <w:t> </w:t>
      </w:r>
      <w:r>
        <w:rPr/>
        <w:t>op</w:t>
      </w:r>
      <w:r>
        <w:rPr>
          <w:spacing w:val="-6"/>
        </w:rPr>
        <w:t> </w:t>
      </w:r>
      <w:r>
        <w:rPr/>
        <w:t>fouten.</w:t>
      </w:r>
      <w:r>
        <w:rPr>
          <w:spacing w:val="-6"/>
        </w:rPr>
        <w:t> </w:t>
      </w:r>
      <w:r>
        <w:rPr/>
        <w:t>Menselijke</w:t>
      </w:r>
      <w:r>
        <w:rPr>
          <w:spacing w:val="-6"/>
        </w:rPr>
        <w:t> </w:t>
      </w:r>
      <w:r>
        <w:rPr/>
        <w:t>vergissingen</w:t>
      </w:r>
      <w:r>
        <w:rPr>
          <w:spacing w:val="-6"/>
        </w:rPr>
        <w:t> </w:t>
      </w:r>
      <w:r>
        <w:rPr/>
        <w:t>bij</w:t>
      </w:r>
      <w:r>
        <w:rPr>
          <w:spacing w:val="-6"/>
        </w:rPr>
        <w:t> </w:t>
      </w:r>
      <w:r>
        <w:rPr/>
        <w:t>het</w:t>
      </w:r>
      <w:r>
        <w:rPr>
          <w:spacing w:val="-6"/>
        </w:rPr>
        <w:t> </w:t>
      </w:r>
      <w:r>
        <w:rPr/>
        <w:t>overnemen</w:t>
      </w:r>
      <w:r>
        <w:rPr>
          <w:spacing w:val="-6"/>
        </w:rPr>
        <w:t> </w:t>
      </w:r>
      <w:r>
        <w:rPr/>
        <w:t>van</w:t>
      </w:r>
      <w:r>
        <w:rPr>
          <w:spacing w:val="-6"/>
        </w:rPr>
        <w:t> </w:t>
      </w:r>
      <w:r>
        <w:rPr/>
        <w:t>de</w:t>
      </w:r>
      <w:r>
        <w:rPr>
          <w:spacing w:val="-6"/>
        </w:rPr>
        <w:t> </w:t>
      </w:r>
      <w:r>
        <w:rPr/>
        <w:t>afmetingen</w:t>
      </w:r>
      <w:r>
        <w:rPr>
          <w:spacing w:val="-6"/>
        </w:rPr>
        <w:t> </w:t>
      </w:r>
      <w:r>
        <w:rPr/>
        <w:t>uit de tekening, of fouten bij het fysiek uitzetten van de maten, kunnen leiden tot significante afwijkingen in het eindresultaat, wat vaak resulteert in ongewenste fouten en een minder nauwkeurig eindproduct.</w:t>
      </w:r>
    </w:p>
    <w:p>
      <w:pPr>
        <w:pStyle w:val="BodyText"/>
        <w:spacing w:before="59"/>
      </w:pPr>
    </w:p>
    <w:p>
      <w:pPr>
        <w:pStyle w:val="BodyText"/>
        <w:spacing w:line="276" w:lineRule="auto"/>
        <w:ind w:left="141" w:right="138"/>
        <w:jc w:val="both"/>
      </w:pPr>
      <w:r>
        <w:rPr/>
        <w:t>Dit onderzoek biedt een antwoord op deze problemen. Het doel van dit onderzoek is om een verandering</w:t>
      </w:r>
      <w:r>
        <w:rPr>
          <w:spacing w:val="-4"/>
        </w:rPr>
        <w:t> </w:t>
      </w:r>
      <w:r>
        <w:rPr/>
        <w:t>teweeg</w:t>
      </w:r>
      <w:r>
        <w:rPr>
          <w:spacing w:val="-4"/>
        </w:rPr>
        <w:t> </w:t>
      </w:r>
      <w:r>
        <w:rPr/>
        <w:t>te</w:t>
      </w:r>
      <w:r>
        <w:rPr>
          <w:spacing w:val="-4"/>
        </w:rPr>
        <w:t> </w:t>
      </w:r>
      <w:r>
        <w:rPr/>
        <w:t>brengen</w:t>
      </w:r>
      <w:r>
        <w:rPr>
          <w:spacing w:val="-4"/>
        </w:rPr>
        <w:t> </w:t>
      </w:r>
      <w:r>
        <w:rPr/>
        <w:t>in</w:t>
      </w:r>
      <w:r>
        <w:rPr>
          <w:spacing w:val="-4"/>
        </w:rPr>
        <w:t> </w:t>
      </w:r>
      <w:r>
        <w:rPr/>
        <w:t>het</w:t>
      </w:r>
      <w:r>
        <w:rPr>
          <w:spacing w:val="-4"/>
        </w:rPr>
        <w:t> </w:t>
      </w:r>
      <w:r>
        <w:rPr/>
        <w:t>proces</w:t>
      </w:r>
      <w:r>
        <w:rPr>
          <w:spacing w:val="-4"/>
        </w:rPr>
        <w:t> </w:t>
      </w:r>
      <w:r>
        <w:rPr/>
        <w:t>van</w:t>
      </w:r>
      <w:r>
        <w:rPr>
          <w:spacing w:val="-4"/>
        </w:rPr>
        <w:t> </w:t>
      </w:r>
      <w:r>
        <w:rPr/>
        <w:t>maatuitzettingen,</w:t>
      </w:r>
      <w:r>
        <w:rPr>
          <w:spacing w:val="-4"/>
        </w:rPr>
        <w:t> </w:t>
      </w:r>
      <w:r>
        <w:rPr/>
        <w:t>door</w:t>
      </w:r>
      <w:r>
        <w:rPr>
          <w:spacing w:val="-4"/>
        </w:rPr>
        <w:t> </w:t>
      </w:r>
      <w:r>
        <w:rPr/>
        <w:t>een</w:t>
      </w:r>
      <w:r>
        <w:rPr>
          <w:spacing w:val="-4"/>
        </w:rPr>
        <w:t> </w:t>
      </w:r>
      <w:r>
        <w:rPr/>
        <w:t>lat</w:t>
      </w:r>
      <w:r>
        <w:rPr>
          <w:spacing w:val="-4"/>
        </w:rPr>
        <w:t> </w:t>
      </w:r>
      <w:r>
        <w:rPr/>
        <w:t>te</w:t>
      </w:r>
      <w:r>
        <w:rPr>
          <w:spacing w:val="-4"/>
        </w:rPr>
        <w:t> </w:t>
      </w:r>
      <w:r>
        <w:rPr/>
        <w:t>voorzien</w:t>
      </w:r>
      <w:r>
        <w:rPr>
          <w:spacing w:val="-4"/>
        </w:rPr>
        <w:t> </w:t>
      </w:r>
      <w:r>
        <w:rPr/>
        <w:t>van digitale</w:t>
      </w:r>
      <w:r>
        <w:rPr>
          <w:spacing w:val="-11"/>
        </w:rPr>
        <w:t> </w:t>
      </w:r>
      <w:r>
        <w:rPr/>
        <w:t>technologieën,</w:t>
      </w:r>
      <w:r>
        <w:rPr>
          <w:spacing w:val="-11"/>
        </w:rPr>
        <w:t> </w:t>
      </w:r>
      <w:r>
        <w:rPr/>
        <w:t>zoals</w:t>
      </w:r>
      <w:r>
        <w:rPr>
          <w:spacing w:val="-11"/>
        </w:rPr>
        <w:t> </w:t>
      </w:r>
      <w:r>
        <w:rPr/>
        <w:t>een</w:t>
      </w:r>
      <w:r>
        <w:rPr>
          <w:spacing w:val="-11"/>
        </w:rPr>
        <w:t> </w:t>
      </w:r>
      <w:r>
        <w:rPr/>
        <w:t>LED-array,</w:t>
      </w:r>
      <w:r>
        <w:rPr>
          <w:spacing w:val="-11"/>
        </w:rPr>
        <w:t> </w:t>
      </w:r>
      <w:r>
        <w:rPr/>
        <w:t>sensoren</w:t>
      </w:r>
      <w:r>
        <w:rPr>
          <w:spacing w:val="-11"/>
        </w:rPr>
        <w:t> </w:t>
      </w:r>
      <w:r>
        <w:rPr/>
        <w:t>en</w:t>
      </w:r>
      <w:r>
        <w:rPr>
          <w:spacing w:val="-11"/>
        </w:rPr>
        <w:t> </w:t>
      </w:r>
      <w:r>
        <w:rPr/>
        <w:t>connectiviteit</w:t>
      </w:r>
      <w:r>
        <w:rPr>
          <w:spacing w:val="-11"/>
        </w:rPr>
        <w:t> </w:t>
      </w:r>
      <w:r>
        <w:rPr/>
        <w:t>met</w:t>
      </w:r>
      <w:r>
        <w:rPr>
          <w:spacing w:val="-11"/>
        </w:rPr>
        <w:t> </w:t>
      </w:r>
      <w:r>
        <w:rPr/>
        <w:t>mobiele</w:t>
      </w:r>
      <w:r>
        <w:rPr>
          <w:spacing w:val="-11"/>
        </w:rPr>
        <w:t> </w:t>
      </w:r>
      <w:r>
        <w:rPr/>
        <w:t>apparaten. Door</w:t>
      </w:r>
      <w:r>
        <w:rPr>
          <w:spacing w:val="-10"/>
        </w:rPr>
        <w:t> </w:t>
      </w:r>
      <w:r>
        <w:rPr/>
        <w:t>deze</w:t>
      </w:r>
      <w:r>
        <w:rPr>
          <w:spacing w:val="-10"/>
        </w:rPr>
        <w:t> </w:t>
      </w:r>
      <w:r>
        <w:rPr/>
        <w:t>technologieën</w:t>
      </w:r>
      <w:r>
        <w:rPr>
          <w:spacing w:val="-10"/>
        </w:rPr>
        <w:t> </w:t>
      </w:r>
      <w:r>
        <w:rPr/>
        <w:t>samen</w:t>
      </w:r>
      <w:r>
        <w:rPr>
          <w:spacing w:val="-10"/>
        </w:rPr>
        <w:t> </w:t>
      </w:r>
      <w:r>
        <w:rPr/>
        <w:t>te</w:t>
      </w:r>
      <w:r>
        <w:rPr>
          <w:spacing w:val="-10"/>
        </w:rPr>
        <w:t> </w:t>
      </w:r>
      <w:r>
        <w:rPr/>
        <w:t>brengen,</w:t>
      </w:r>
      <w:r>
        <w:rPr>
          <w:spacing w:val="-10"/>
        </w:rPr>
        <w:t> </w:t>
      </w:r>
      <w:r>
        <w:rPr/>
        <w:t>wordt</w:t>
      </w:r>
      <w:r>
        <w:rPr>
          <w:spacing w:val="-10"/>
        </w:rPr>
        <w:t> </w:t>
      </w:r>
      <w:r>
        <w:rPr/>
        <w:t>getracht</w:t>
      </w:r>
      <w:r>
        <w:rPr>
          <w:spacing w:val="-10"/>
        </w:rPr>
        <w:t> </w:t>
      </w:r>
      <w:r>
        <w:rPr/>
        <w:t>de</w:t>
      </w:r>
      <w:r>
        <w:rPr>
          <w:spacing w:val="-10"/>
        </w:rPr>
        <w:t> </w:t>
      </w:r>
      <w:r>
        <w:rPr/>
        <w:t>kans</w:t>
      </w:r>
      <w:r>
        <w:rPr>
          <w:spacing w:val="-10"/>
        </w:rPr>
        <w:t> </w:t>
      </w:r>
      <w:r>
        <w:rPr/>
        <w:t>op</w:t>
      </w:r>
      <w:r>
        <w:rPr>
          <w:spacing w:val="-10"/>
        </w:rPr>
        <w:t> </w:t>
      </w:r>
      <w:r>
        <w:rPr/>
        <w:t>fouten</w:t>
      </w:r>
      <w:r>
        <w:rPr>
          <w:spacing w:val="-10"/>
        </w:rPr>
        <w:t> </w:t>
      </w:r>
      <w:r>
        <w:rPr/>
        <w:t>door</w:t>
      </w:r>
      <w:r>
        <w:rPr>
          <w:spacing w:val="-10"/>
        </w:rPr>
        <w:t> </w:t>
      </w:r>
      <w:r>
        <w:rPr/>
        <w:t>de</w:t>
      </w:r>
      <w:r>
        <w:rPr>
          <w:spacing w:val="-10"/>
        </w:rPr>
        <w:t> </w:t>
      </w:r>
      <w:r>
        <w:rPr/>
        <w:t>gebruiker aanzienlijk te verminderen.</w:t>
      </w:r>
    </w:p>
    <w:p>
      <w:pPr>
        <w:pStyle w:val="BodyText"/>
        <w:spacing w:after="0" w:line="276" w:lineRule="auto"/>
        <w:jc w:val="both"/>
        <w:sectPr>
          <w:pgSz w:w="11910" w:h="16840"/>
          <w:pgMar w:header="0" w:footer="777" w:top="1340" w:bottom="960" w:left="1275" w:right="1275"/>
        </w:sectPr>
      </w:pPr>
    </w:p>
    <w:p>
      <w:pPr>
        <w:pStyle w:val="Heading2"/>
        <w:numPr>
          <w:ilvl w:val="1"/>
          <w:numId w:val="14"/>
        </w:numPr>
        <w:tabs>
          <w:tab w:pos="800" w:val="left" w:leader="none"/>
        </w:tabs>
        <w:spacing w:line="240" w:lineRule="auto" w:before="59" w:after="0"/>
        <w:ind w:left="800" w:right="0" w:hanging="659"/>
        <w:jc w:val="left"/>
      </w:pPr>
      <w:bookmarkStart w:name="_bookmark34" w:id="35"/>
      <w:bookmarkEnd w:id="35"/>
      <w:r>
        <w:rPr/>
      </w:r>
      <w:r>
        <w:rPr>
          <w:spacing w:val="-2"/>
        </w:rPr>
        <w:t>Werkingsprincipe</w:t>
      </w:r>
    </w:p>
    <w:p>
      <w:pPr>
        <w:pStyle w:val="BodyText"/>
        <w:spacing w:line="276" w:lineRule="auto" w:before="358"/>
        <w:ind w:left="141" w:right="138"/>
        <w:jc w:val="both"/>
      </w:pPr>
      <w:r>
        <w:rPr/>
        <w:t>De lat zal beschikken over een digitale metrische schaalverdeling, waarbij elke millimeter wordt</w:t>
      </w:r>
      <w:r>
        <w:rPr>
          <w:spacing w:val="-6"/>
        </w:rPr>
        <w:t> </w:t>
      </w:r>
      <w:r>
        <w:rPr/>
        <w:t>aangeduid</w:t>
      </w:r>
      <w:r>
        <w:rPr>
          <w:spacing w:val="-6"/>
        </w:rPr>
        <w:t> </w:t>
      </w:r>
      <w:r>
        <w:rPr/>
        <w:t>door</w:t>
      </w:r>
      <w:r>
        <w:rPr>
          <w:spacing w:val="-6"/>
        </w:rPr>
        <w:t> </w:t>
      </w:r>
      <w:r>
        <w:rPr/>
        <w:t>een</w:t>
      </w:r>
      <w:r>
        <w:rPr>
          <w:spacing w:val="-6"/>
        </w:rPr>
        <w:t> </w:t>
      </w:r>
      <w:r>
        <w:rPr/>
        <w:t>afzonderlijke</w:t>
      </w:r>
      <w:r>
        <w:rPr>
          <w:spacing w:val="-6"/>
        </w:rPr>
        <w:t> </w:t>
      </w:r>
      <w:r>
        <w:rPr/>
        <w:t>LED.</w:t>
      </w:r>
      <w:r>
        <w:rPr>
          <w:spacing w:val="-6"/>
        </w:rPr>
        <w:t> </w:t>
      </w:r>
      <w:r>
        <w:rPr/>
        <w:t>De</w:t>
      </w:r>
      <w:r>
        <w:rPr>
          <w:spacing w:val="-6"/>
        </w:rPr>
        <w:t> </w:t>
      </w:r>
      <w:r>
        <w:rPr/>
        <w:t>lat</w:t>
      </w:r>
      <w:r>
        <w:rPr>
          <w:spacing w:val="-6"/>
        </w:rPr>
        <w:t> </w:t>
      </w:r>
      <w:r>
        <w:rPr/>
        <w:t>wordt</w:t>
      </w:r>
      <w:r>
        <w:rPr>
          <w:spacing w:val="-6"/>
        </w:rPr>
        <w:t> </w:t>
      </w:r>
      <w:r>
        <w:rPr/>
        <w:t>gekoppeld</w:t>
      </w:r>
      <w:r>
        <w:rPr>
          <w:spacing w:val="-6"/>
        </w:rPr>
        <w:t> </w:t>
      </w:r>
      <w:r>
        <w:rPr/>
        <w:t>aan</w:t>
      </w:r>
      <w:r>
        <w:rPr>
          <w:spacing w:val="-7"/>
        </w:rPr>
        <w:t> </w:t>
      </w:r>
      <w:r>
        <w:rPr/>
        <w:t>een</w:t>
      </w:r>
      <w:r>
        <w:rPr>
          <w:spacing w:val="-6"/>
        </w:rPr>
        <w:t> </w:t>
      </w:r>
      <w:r>
        <w:rPr/>
        <w:t>mobiel</w:t>
      </w:r>
      <w:r>
        <w:rPr>
          <w:spacing w:val="-6"/>
        </w:rPr>
        <w:t> </w:t>
      </w:r>
      <w:r>
        <w:rPr/>
        <w:t>apparaat via een op maat gemaakte behuizing. De smartphone fungeert als een scherm waar de gebruikersinterface op wordt getoond. Via een applicatie op het mobiel apparaat kunnen gebruikers een 2D-tekening uploaden, waarna de lat het ontwerp kan interpreteren. De uit te zetten</w:t>
      </w:r>
      <w:r>
        <w:rPr>
          <w:spacing w:val="-5"/>
        </w:rPr>
        <w:t> </w:t>
      </w:r>
      <w:r>
        <w:rPr/>
        <w:t>afmetingen</w:t>
      </w:r>
      <w:r>
        <w:rPr>
          <w:spacing w:val="-5"/>
        </w:rPr>
        <w:t> </w:t>
      </w:r>
      <w:r>
        <w:rPr/>
        <w:t>worden</w:t>
      </w:r>
      <w:r>
        <w:rPr>
          <w:spacing w:val="-5"/>
        </w:rPr>
        <w:t> </w:t>
      </w:r>
      <w:r>
        <w:rPr/>
        <w:t>direct</w:t>
      </w:r>
      <w:r>
        <w:rPr>
          <w:spacing w:val="-5"/>
        </w:rPr>
        <w:t> </w:t>
      </w:r>
      <w:r>
        <w:rPr/>
        <w:t>op</w:t>
      </w:r>
      <w:r>
        <w:rPr>
          <w:spacing w:val="-5"/>
        </w:rPr>
        <w:t> </w:t>
      </w:r>
      <w:r>
        <w:rPr/>
        <w:t>de</w:t>
      </w:r>
      <w:r>
        <w:rPr>
          <w:spacing w:val="-5"/>
        </w:rPr>
        <w:t> </w:t>
      </w:r>
      <w:r>
        <w:rPr/>
        <w:t>schaalverdeling</w:t>
      </w:r>
      <w:r>
        <w:rPr>
          <w:spacing w:val="-5"/>
        </w:rPr>
        <w:t> </w:t>
      </w:r>
      <w:r>
        <w:rPr/>
        <w:t>weergegeven,</w:t>
      </w:r>
      <w:r>
        <w:rPr>
          <w:spacing w:val="-5"/>
        </w:rPr>
        <w:t> </w:t>
      </w:r>
      <w:r>
        <w:rPr/>
        <w:t>samen</w:t>
      </w:r>
      <w:r>
        <w:rPr>
          <w:spacing w:val="-5"/>
        </w:rPr>
        <w:t> </w:t>
      </w:r>
      <w:r>
        <w:rPr/>
        <w:t>met</w:t>
      </w:r>
      <w:r>
        <w:rPr>
          <w:spacing w:val="-5"/>
        </w:rPr>
        <w:t> </w:t>
      </w:r>
      <w:r>
        <w:rPr/>
        <w:t>een</w:t>
      </w:r>
      <w:r>
        <w:rPr>
          <w:spacing w:val="-5"/>
        </w:rPr>
        <w:t> </w:t>
      </w:r>
      <w:r>
        <w:rPr/>
        <w:t>intuitieve stap-voor-stap begeleiding op het beeldscherm.</w:t>
      </w:r>
    </w:p>
    <w:p>
      <w:pPr>
        <w:pStyle w:val="BodyText"/>
        <w:spacing w:line="276" w:lineRule="auto" w:before="274"/>
        <w:ind w:left="141" w:right="138"/>
        <w:jc w:val="both"/>
      </w:pPr>
      <w:r>
        <w:rPr/>
        <w:t>Het overkoepelende doel is om de gebruiker in staat te stellen maten uit te zetten op een werkstuk zonder rekening te hoeven houden met eenheden, zonder tussenliggende berekeningen te maken en zonder lengtes af te lezen en te onthouden.</w:t>
      </w:r>
    </w:p>
    <w:p>
      <w:pPr>
        <w:pStyle w:val="BodyText"/>
        <w:rPr>
          <w:sz w:val="20"/>
        </w:rPr>
      </w:pPr>
    </w:p>
    <w:p>
      <w:pPr>
        <w:pStyle w:val="BodyText"/>
        <w:spacing w:before="207"/>
        <w:rPr>
          <w:sz w:val="20"/>
        </w:rPr>
      </w:pPr>
      <w:r>
        <w:rPr>
          <w:sz w:val="20"/>
        </w:rPr>
        <w:drawing>
          <wp:anchor distT="0" distB="0" distL="0" distR="0" allowOverlap="1" layoutInCell="1" locked="0" behindDoc="1" simplePos="0" relativeHeight="487597056">
            <wp:simplePos x="0" y="0"/>
            <wp:positionH relativeFrom="page">
              <wp:posOffset>1344108</wp:posOffset>
            </wp:positionH>
            <wp:positionV relativeFrom="paragraph">
              <wp:posOffset>292801</wp:posOffset>
            </wp:positionV>
            <wp:extent cx="5097560" cy="2711577"/>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18" cstate="print"/>
                    <a:stretch>
                      <a:fillRect/>
                    </a:stretch>
                  </pic:blipFill>
                  <pic:spPr>
                    <a:xfrm>
                      <a:off x="0" y="0"/>
                      <a:ext cx="5097560" cy="2711577"/>
                    </a:xfrm>
                    <a:prstGeom prst="rect">
                      <a:avLst/>
                    </a:prstGeom>
                  </pic:spPr>
                </pic:pic>
              </a:graphicData>
            </a:graphic>
          </wp:anchor>
        </w:drawing>
      </w:r>
    </w:p>
    <w:p>
      <w:pPr>
        <w:pStyle w:val="BodyText"/>
        <w:spacing w:before="73"/>
      </w:pPr>
    </w:p>
    <w:p>
      <w:pPr>
        <w:spacing w:before="0"/>
        <w:ind w:left="284" w:right="283" w:firstLine="0"/>
        <w:jc w:val="center"/>
        <w:rPr>
          <w:b/>
          <w:i/>
          <w:sz w:val="18"/>
        </w:rPr>
      </w:pPr>
      <w:bookmarkStart w:name="_bookmark35" w:id="36"/>
      <w:bookmarkEnd w:id="36"/>
      <w:r>
        <w:rPr/>
      </w:r>
      <w:r>
        <w:rPr>
          <w:b/>
          <w:i/>
          <w:sz w:val="18"/>
        </w:rPr>
        <w:t>Figuur</w:t>
      </w:r>
      <w:r>
        <w:rPr>
          <w:b/>
          <w:i/>
          <w:spacing w:val="-4"/>
          <w:sz w:val="18"/>
        </w:rPr>
        <w:t> </w:t>
      </w:r>
      <w:r>
        <w:rPr>
          <w:b/>
          <w:i/>
          <w:sz w:val="18"/>
        </w:rPr>
        <w:t>10:</w:t>
      </w:r>
      <w:r>
        <w:rPr>
          <w:b/>
          <w:i/>
          <w:spacing w:val="-3"/>
          <w:sz w:val="18"/>
        </w:rPr>
        <w:t> </w:t>
      </w:r>
      <w:r>
        <w:rPr>
          <w:b/>
          <w:i/>
          <w:sz w:val="18"/>
        </w:rPr>
        <w:t>De</w:t>
      </w:r>
      <w:r>
        <w:rPr>
          <w:b/>
          <w:i/>
          <w:spacing w:val="-3"/>
          <w:sz w:val="18"/>
        </w:rPr>
        <w:t> </w:t>
      </w:r>
      <w:r>
        <w:rPr>
          <w:b/>
          <w:i/>
          <w:sz w:val="18"/>
        </w:rPr>
        <w:t>digitale</w:t>
      </w:r>
      <w:r>
        <w:rPr>
          <w:b/>
          <w:i/>
          <w:spacing w:val="-4"/>
          <w:sz w:val="18"/>
        </w:rPr>
        <w:t> </w:t>
      </w:r>
      <w:r>
        <w:rPr>
          <w:b/>
          <w:i/>
          <w:sz w:val="18"/>
        </w:rPr>
        <w:t>lat</w:t>
      </w:r>
      <w:r>
        <w:rPr>
          <w:b/>
          <w:i/>
          <w:spacing w:val="-3"/>
          <w:sz w:val="18"/>
        </w:rPr>
        <w:t> </w:t>
      </w:r>
      <w:r>
        <w:rPr>
          <w:b/>
          <w:i/>
          <w:sz w:val="18"/>
        </w:rPr>
        <w:t>:</w:t>
      </w:r>
      <w:r>
        <w:rPr>
          <w:b/>
          <w:i/>
          <w:spacing w:val="-2"/>
          <w:sz w:val="18"/>
        </w:rPr>
        <w:t> </w:t>
      </w:r>
      <w:r>
        <w:rPr>
          <w:b/>
          <w:i/>
          <w:sz w:val="18"/>
        </w:rPr>
        <w:t>Het</w:t>
      </w:r>
      <w:r>
        <w:rPr>
          <w:b/>
          <w:i/>
          <w:spacing w:val="-3"/>
          <w:sz w:val="18"/>
        </w:rPr>
        <w:t> </w:t>
      </w:r>
      <w:r>
        <w:rPr>
          <w:b/>
          <w:i/>
          <w:spacing w:val="-2"/>
          <w:sz w:val="18"/>
        </w:rPr>
        <w:t>beginscherm</w:t>
      </w:r>
    </w:p>
    <w:p>
      <w:pPr>
        <w:pStyle w:val="BodyText"/>
        <w:spacing w:before="73"/>
        <w:rPr>
          <w:b/>
          <w:i/>
          <w:sz w:val="18"/>
        </w:rPr>
      </w:pPr>
    </w:p>
    <w:p>
      <w:pPr>
        <w:pStyle w:val="BodyText"/>
        <w:ind w:left="141" w:right="138"/>
        <w:jc w:val="both"/>
      </w:pPr>
      <w:r>
        <w:rPr/>
        <w:t>In</w:t>
      </w:r>
      <w:r>
        <w:rPr>
          <w:spacing w:val="-1"/>
        </w:rPr>
        <w:t> </w:t>
      </w:r>
      <w:r>
        <w:rPr/>
        <w:t>de</w:t>
      </w:r>
      <w:r>
        <w:rPr>
          <w:spacing w:val="-1"/>
        </w:rPr>
        <w:t> </w:t>
      </w:r>
      <w:r>
        <w:rPr/>
        <w:t>volgende</w:t>
      </w:r>
      <w:r>
        <w:rPr>
          <w:spacing w:val="-1"/>
        </w:rPr>
        <w:t> </w:t>
      </w:r>
      <w:r>
        <w:rPr/>
        <w:t>sectie</w:t>
      </w:r>
      <w:r>
        <w:rPr>
          <w:spacing w:val="-1"/>
        </w:rPr>
        <w:t> </w:t>
      </w:r>
      <w:r>
        <w:rPr/>
        <w:t>wordt</w:t>
      </w:r>
      <w:r>
        <w:rPr>
          <w:spacing w:val="-1"/>
        </w:rPr>
        <w:t> </w:t>
      </w:r>
      <w:r>
        <w:rPr/>
        <w:t>een</w:t>
      </w:r>
      <w:r>
        <w:rPr>
          <w:spacing w:val="-1"/>
        </w:rPr>
        <w:t> </w:t>
      </w:r>
      <w:r>
        <w:rPr/>
        <w:t>voorbeeld</w:t>
      </w:r>
      <w:r>
        <w:rPr>
          <w:spacing w:val="-1"/>
        </w:rPr>
        <w:t> </w:t>
      </w:r>
      <w:r>
        <w:rPr/>
        <w:t>gegeven</w:t>
      </w:r>
      <w:r>
        <w:rPr>
          <w:spacing w:val="-1"/>
        </w:rPr>
        <w:t> </w:t>
      </w:r>
      <w:r>
        <w:rPr/>
        <w:t>van</w:t>
      </w:r>
      <w:r>
        <w:rPr>
          <w:spacing w:val="-1"/>
        </w:rPr>
        <w:t> </w:t>
      </w:r>
      <w:r>
        <w:rPr/>
        <w:t>hoe</w:t>
      </w:r>
      <w:r>
        <w:rPr>
          <w:spacing w:val="-1"/>
        </w:rPr>
        <w:t> </w:t>
      </w:r>
      <w:r>
        <w:rPr/>
        <w:t>de</w:t>
      </w:r>
      <w:r>
        <w:rPr>
          <w:spacing w:val="-1"/>
        </w:rPr>
        <w:t> </w:t>
      </w:r>
      <w:r>
        <w:rPr/>
        <w:t>digitale</w:t>
      </w:r>
      <w:r>
        <w:rPr>
          <w:spacing w:val="-1"/>
        </w:rPr>
        <w:t> </w:t>
      </w:r>
      <w:r>
        <w:rPr/>
        <w:t>meetlat</w:t>
      </w:r>
      <w:r>
        <w:rPr>
          <w:spacing w:val="-1"/>
        </w:rPr>
        <w:t> </w:t>
      </w:r>
      <w:r>
        <w:rPr/>
        <w:t>wordt</w:t>
      </w:r>
      <w:r>
        <w:rPr>
          <w:spacing w:val="-1"/>
        </w:rPr>
        <w:t> </w:t>
      </w:r>
      <w:r>
        <w:rPr/>
        <w:t>gebruikt om een complexe 2D-tekening op een gebruiksvriendelijke en eenvoudige manier uit te zetten op een houten werkstuk.</w:t>
      </w:r>
    </w:p>
    <w:p>
      <w:pPr>
        <w:pStyle w:val="BodyText"/>
        <w:spacing w:after="0"/>
        <w:jc w:val="both"/>
        <w:sectPr>
          <w:pgSz w:w="11910" w:h="16840"/>
          <w:pgMar w:header="0" w:footer="777" w:top="1340" w:bottom="960" w:left="1275" w:right="1275"/>
        </w:sectPr>
      </w:pPr>
    </w:p>
    <w:p>
      <w:pPr>
        <w:pStyle w:val="Heading3"/>
        <w:numPr>
          <w:ilvl w:val="2"/>
          <w:numId w:val="14"/>
        </w:numPr>
        <w:tabs>
          <w:tab w:pos="951" w:val="left" w:leader="none"/>
        </w:tabs>
        <w:spacing w:line="240" w:lineRule="auto" w:before="57" w:after="0"/>
        <w:ind w:left="951" w:right="0" w:hanging="810"/>
        <w:jc w:val="left"/>
      </w:pPr>
      <w:bookmarkStart w:name="_bookmark36" w:id="37"/>
      <w:bookmarkEnd w:id="37"/>
      <w:r>
        <w:rPr/>
      </w:r>
      <w:r>
        <w:rPr/>
        <w:t>:</w:t>
      </w:r>
      <w:r>
        <w:rPr>
          <w:spacing w:val="-5"/>
        </w:rPr>
        <w:t> </w:t>
      </w:r>
      <w:r>
        <w:rPr/>
        <w:t>Uitzetten</w:t>
      </w:r>
      <w:r>
        <w:rPr>
          <w:spacing w:val="-4"/>
        </w:rPr>
        <w:t> </w:t>
      </w:r>
      <w:r>
        <w:rPr/>
        <w:t>van</w:t>
      </w:r>
      <w:r>
        <w:rPr>
          <w:spacing w:val="-3"/>
        </w:rPr>
        <w:t> </w:t>
      </w:r>
      <w:r>
        <w:rPr/>
        <w:t>een</w:t>
      </w:r>
      <w:r>
        <w:rPr>
          <w:spacing w:val="-3"/>
        </w:rPr>
        <w:t> </w:t>
      </w:r>
      <w:r>
        <w:rPr/>
        <w:t>complexe</w:t>
      </w:r>
      <w:r>
        <w:rPr>
          <w:spacing w:val="-3"/>
        </w:rPr>
        <w:t> </w:t>
      </w:r>
      <w:r>
        <w:rPr/>
        <w:t>2D-</w:t>
      </w:r>
      <w:r>
        <w:rPr>
          <w:spacing w:val="-2"/>
        </w:rPr>
        <w:t>tekening</w:t>
      </w:r>
    </w:p>
    <w:p>
      <w:pPr>
        <w:pStyle w:val="BodyText"/>
        <w:spacing w:line="276" w:lineRule="auto" w:before="284"/>
        <w:ind w:left="141" w:right="138"/>
        <w:jc w:val="both"/>
      </w:pPr>
      <w:r>
        <w:rPr/>
        <w:t>Het</w:t>
      </w:r>
      <w:r>
        <w:rPr>
          <w:spacing w:val="-7"/>
        </w:rPr>
        <w:t> </w:t>
      </w:r>
      <w:r>
        <w:rPr/>
        <w:t>werkstuk</w:t>
      </w:r>
      <w:r>
        <w:rPr>
          <w:spacing w:val="-7"/>
        </w:rPr>
        <w:t> </w:t>
      </w:r>
      <w:r>
        <w:rPr/>
        <w:t>wordt</w:t>
      </w:r>
      <w:r>
        <w:rPr>
          <w:spacing w:val="-7"/>
        </w:rPr>
        <w:t> </w:t>
      </w:r>
      <w:r>
        <w:rPr/>
        <w:t>klaargelegd.</w:t>
      </w:r>
      <w:r>
        <w:rPr>
          <w:spacing w:val="-7"/>
        </w:rPr>
        <w:t> </w:t>
      </w:r>
      <w:r>
        <w:rPr/>
        <w:t>In</w:t>
      </w:r>
      <w:r>
        <w:rPr>
          <w:spacing w:val="-7"/>
        </w:rPr>
        <w:t> </w:t>
      </w:r>
      <w:r>
        <w:rPr/>
        <w:t>dit</w:t>
      </w:r>
      <w:r>
        <w:rPr>
          <w:spacing w:val="-7"/>
        </w:rPr>
        <w:t> </w:t>
      </w:r>
      <w:r>
        <w:rPr/>
        <w:t>voorbeeld</w:t>
      </w:r>
      <w:r>
        <w:rPr>
          <w:spacing w:val="-7"/>
        </w:rPr>
        <w:t> </w:t>
      </w:r>
      <w:r>
        <w:rPr/>
        <w:t>betreft</w:t>
      </w:r>
      <w:r>
        <w:rPr>
          <w:spacing w:val="-7"/>
        </w:rPr>
        <w:t> </w:t>
      </w:r>
      <w:r>
        <w:rPr/>
        <w:t>het</w:t>
      </w:r>
      <w:r>
        <w:rPr>
          <w:spacing w:val="-7"/>
        </w:rPr>
        <w:t> </w:t>
      </w:r>
      <w:r>
        <w:rPr/>
        <w:t>een</w:t>
      </w:r>
      <w:r>
        <w:rPr>
          <w:spacing w:val="-7"/>
        </w:rPr>
        <w:t> </w:t>
      </w:r>
      <w:r>
        <w:rPr/>
        <w:t>rechthoekige</w:t>
      </w:r>
      <w:r>
        <w:rPr>
          <w:spacing w:val="-7"/>
        </w:rPr>
        <w:t> </w:t>
      </w:r>
      <w:r>
        <w:rPr/>
        <w:t>houten</w:t>
      </w:r>
      <w:r>
        <w:rPr>
          <w:spacing w:val="-7"/>
        </w:rPr>
        <w:t> </w:t>
      </w:r>
      <w:r>
        <w:rPr/>
        <w:t>plank</w:t>
      </w:r>
      <w:r>
        <w:rPr>
          <w:spacing w:val="-7"/>
        </w:rPr>
        <w:t> </w:t>
      </w:r>
      <w:r>
        <w:rPr/>
        <w:t>Op de</w:t>
      </w:r>
      <w:r>
        <w:rPr>
          <w:spacing w:val="-2"/>
        </w:rPr>
        <w:t> </w:t>
      </w:r>
      <w:r>
        <w:rPr/>
        <w:t>bovenkant</w:t>
      </w:r>
      <w:r>
        <w:rPr>
          <w:spacing w:val="-2"/>
        </w:rPr>
        <w:t> </w:t>
      </w:r>
      <w:r>
        <w:rPr/>
        <w:t>van</w:t>
      </w:r>
      <w:r>
        <w:rPr>
          <w:spacing w:val="-2"/>
        </w:rPr>
        <w:t> </w:t>
      </w:r>
      <w:r>
        <w:rPr/>
        <w:t>deze</w:t>
      </w:r>
      <w:r>
        <w:rPr>
          <w:spacing w:val="-2"/>
        </w:rPr>
        <w:t> </w:t>
      </w:r>
      <w:r>
        <w:rPr/>
        <w:t>plank</w:t>
      </w:r>
      <w:r>
        <w:rPr>
          <w:spacing w:val="-2"/>
        </w:rPr>
        <w:t> </w:t>
      </w:r>
      <w:r>
        <w:rPr/>
        <w:t>moeten</w:t>
      </w:r>
      <w:r>
        <w:rPr>
          <w:spacing w:val="-2"/>
        </w:rPr>
        <w:t> </w:t>
      </w:r>
      <w:r>
        <w:rPr/>
        <w:t>sleuven</w:t>
      </w:r>
      <w:r>
        <w:rPr>
          <w:spacing w:val="-2"/>
        </w:rPr>
        <w:t> </w:t>
      </w:r>
      <w:r>
        <w:rPr/>
        <w:t>worden</w:t>
      </w:r>
      <w:r>
        <w:rPr>
          <w:spacing w:val="-2"/>
        </w:rPr>
        <w:t> </w:t>
      </w:r>
      <w:r>
        <w:rPr/>
        <w:t>aangebracht</w:t>
      </w:r>
      <w:r>
        <w:rPr>
          <w:spacing w:val="-2"/>
        </w:rPr>
        <w:t> </w:t>
      </w:r>
      <w:r>
        <w:rPr/>
        <w:t>en</w:t>
      </w:r>
      <w:r>
        <w:rPr>
          <w:spacing w:val="-2"/>
        </w:rPr>
        <w:t> </w:t>
      </w:r>
      <w:r>
        <w:rPr/>
        <w:t>een</w:t>
      </w:r>
      <w:r>
        <w:rPr>
          <w:spacing w:val="-2"/>
        </w:rPr>
        <w:t> </w:t>
      </w:r>
      <w:r>
        <w:rPr/>
        <w:t>gat</w:t>
      </w:r>
      <w:r>
        <w:rPr>
          <w:spacing w:val="-2"/>
        </w:rPr>
        <w:t> </w:t>
      </w:r>
      <w:r>
        <w:rPr/>
        <w:t>worden</w:t>
      </w:r>
      <w:r>
        <w:rPr>
          <w:spacing w:val="-2"/>
        </w:rPr>
        <w:t> </w:t>
      </w:r>
      <w:r>
        <w:rPr/>
        <w:t>geboord. De 2D-tekening van deze kenmerken is opgesteld in SVG-formaat.</w:t>
      </w:r>
    </w:p>
    <w:p>
      <w:pPr>
        <w:pStyle w:val="BodyText"/>
        <w:spacing w:before="131"/>
        <w:rPr>
          <w:sz w:val="20"/>
        </w:rPr>
      </w:pPr>
      <w:r>
        <w:rPr>
          <w:sz w:val="20"/>
        </w:rPr>
        <w:drawing>
          <wp:anchor distT="0" distB="0" distL="0" distR="0" allowOverlap="1" layoutInCell="1" locked="0" behindDoc="1" simplePos="0" relativeHeight="487597568">
            <wp:simplePos x="0" y="0"/>
            <wp:positionH relativeFrom="page">
              <wp:posOffset>2156971</wp:posOffset>
            </wp:positionH>
            <wp:positionV relativeFrom="paragraph">
              <wp:posOffset>244501</wp:posOffset>
            </wp:positionV>
            <wp:extent cx="3183159" cy="932116"/>
            <wp:effectExtent l="0" t="0" r="0" b="0"/>
            <wp:wrapTopAndBottom/>
            <wp:docPr id="23" name="Image 23"/>
            <wp:cNvGraphicFramePr>
              <a:graphicFrameLocks/>
            </wp:cNvGraphicFramePr>
            <a:graphic>
              <a:graphicData uri="http://schemas.openxmlformats.org/drawingml/2006/picture">
                <pic:pic>
                  <pic:nvPicPr>
                    <pic:cNvPr id="23" name="Image 23"/>
                    <pic:cNvPicPr/>
                  </pic:nvPicPr>
                  <pic:blipFill>
                    <a:blip r:embed="rId19" cstate="print"/>
                    <a:stretch>
                      <a:fillRect/>
                    </a:stretch>
                  </pic:blipFill>
                  <pic:spPr>
                    <a:xfrm>
                      <a:off x="0" y="0"/>
                      <a:ext cx="3183159" cy="932116"/>
                    </a:xfrm>
                    <a:prstGeom prst="rect">
                      <a:avLst/>
                    </a:prstGeom>
                  </pic:spPr>
                </pic:pic>
              </a:graphicData>
            </a:graphic>
          </wp:anchor>
        </w:drawing>
      </w:r>
    </w:p>
    <w:p>
      <w:pPr>
        <w:pStyle w:val="BodyText"/>
        <w:spacing w:before="51"/>
      </w:pPr>
    </w:p>
    <w:p>
      <w:pPr>
        <w:spacing w:before="1"/>
        <w:ind w:left="284" w:right="283" w:firstLine="0"/>
        <w:jc w:val="center"/>
        <w:rPr>
          <w:b/>
          <w:i/>
          <w:sz w:val="18"/>
        </w:rPr>
      </w:pPr>
      <w:bookmarkStart w:name="_bookmark37" w:id="38"/>
      <w:bookmarkEnd w:id="38"/>
      <w:r>
        <w:rPr/>
      </w:r>
      <w:r>
        <w:rPr>
          <w:b/>
          <w:i/>
          <w:sz w:val="18"/>
        </w:rPr>
        <w:t>Figuur</w:t>
      </w:r>
      <w:r>
        <w:rPr>
          <w:b/>
          <w:i/>
          <w:spacing w:val="-6"/>
          <w:sz w:val="18"/>
        </w:rPr>
        <w:t> </w:t>
      </w:r>
      <w:r>
        <w:rPr>
          <w:b/>
          <w:i/>
          <w:sz w:val="18"/>
        </w:rPr>
        <w:t>11:</w:t>
      </w:r>
      <w:r>
        <w:rPr>
          <w:b/>
          <w:i/>
          <w:spacing w:val="-5"/>
          <w:sz w:val="18"/>
        </w:rPr>
        <w:t> </w:t>
      </w:r>
      <w:r>
        <w:rPr>
          <w:b/>
          <w:i/>
          <w:sz w:val="18"/>
        </w:rPr>
        <w:t>2D-</w:t>
      </w:r>
      <w:r>
        <w:rPr>
          <w:b/>
          <w:i/>
          <w:spacing w:val="-2"/>
          <w:sz w:val="18"/>
        </w:rPr>
        <w:t>tekening</w:t>
      </w:r>
    </w:p>
    <w:p>
      <w:pPr>
        <w:pStyle w:val="BodyText"/>
        <w:spacing w:before="72"/>
        <w:rPr>
          <w:b/>
          <w:i/>
          <w:sz w:val="18"/>
        </w:rPr>
      </w:pPr>
    </w:p>
    <w:p>
      <w:pPr>
        <w:pStyle w:val="BodyText"/>
        <w:spacing w:line="276" w:lineRule="auto"/>
        <w:ind w:left="141" w:right="138"/>
        <w:jc w:val="both"/>
      </w:pPr>
      <w:r>
        <w:rPr/>
        <w:t>Wanneer</w:t>
      </w:r>
      <w:r>
        <w:rPr>
          <w:spacing w:val="-7"/>
        </w:rPr>
        <w:t> </w:t>
      </w:r>
      <w:r>
        <w:rPr/>
        <w:t>de</w:t>
      </w:r>
      <w:r>
        <w:rPr>
          <w:spacing w:val="-7"/>
        </w:rPr>
        <w:t> </w:t>
      </w:r>
      <w:r>
        <w:rPr/>
        <w:t>SVG-tekening</w:t>
      </w:r>
      <w:r>
        <w:rPr>
          <w:spacing w:val="-7"/>
        </w:rPr>
        <w:t> </w:t>
      </w:r>
      <w:r>
        <w:rPr/>
        <w:t>in</w:t>
      </w:r>
      <w:r>
        <w:rPr>
          <w:spacing w:val="-7"/>
        </w:rPr>
        <w:t> </w:t>
      </w:r>
      <w:r>
        <w:rPr/>
        <w:t>de</w:t>
      </w:r>
      <w:r>
        <w:rPr>
          <w:spacing w:val="-7"/>
        </w:rPr>
        <w:t> </w:t>
      </w:r>
      <w:r>
        <w:rPr/>
        <w:t>mobiele</w:t>
      </w:r>
      <w:r>
        <w:rPr>
          <w:spacing w:val="-7"/>
        </w:rPr>
        <w:t> </w:t>
      </w:r>
      <w:r>
        <w:rPr/>
        <w:t>applicatie</w:t>
      </w:r>
      <w:r>
        <w:rPr>
          <w:spacing w:val="-7"/>
        </w:rPr>
        <w:t> </w:t>
      </w:r>
      <w:r>
        <w:rPr/>
        <w:t>wordt</w:t>
      </w:r>
      <w:r>
        <w:rPr>
          <w:spacing w:val="-7"/>
        </w:rPr>
        <w:t> </w:t>
      </w:r>
      <w:r>
        <w:rPr/>
        <w:t>geladen,</w:t>
      </w:r>
      <w:r>
        <w:rPr>
          <w:spacing w:val="-7"/>
        </w:rPr>
        <w:t> </w:t>
      </w:r>
      <w:r>
        <w:rPr/>
        <w:t>wordt</w:t>
      </w:r>
      <w:r>
        <w:rPr>
          <w:spacing w:val="-7"/>
        </w:rPr>
        <w:t> </w:t>
      </w:r>
      <w:r>
        <w:rPr/>
        <w:t>deze</w:t>
      </w:r>
      <w:r>
        <w:rPr>
          <w:spacing w:val="-7"/>
        </w:rPr>
        <w:t> </w:t>
      </w:r>
      <w:r>
        <w:rPr/>
        <w:t>op</w:t>
      </w:r>
      <w:r>
        <w:rPr>
          <w:spacing w:val="-7"/>
        </w:rPr>
        <w:t> </w:t>
      </w:r>
      <w:r>
        <w:rPr/>
        <w:t>ware</w:t>
      </w:r>
      <w:r>
        <w:rPr>
          <w:spacing w:val="-7"/>
        </w:rPr>
        <w:t> </w:t>
      </w:r>
      <w:r>
        <w:rPr/>
        <w:t>grootte weergegeven en geprojecteerd op een metrische schaal. Deze virtuele schaal is uitgelijnd met de schaalverdeling van de digitale meetlat. De kritieke kenmerken van de vormen worden geprojecteerd naar specifieke posities op de schaalverdeling.</w:t>
      </w:r>
    </w:p>
    <w:p>
      <w:pPr>
        <w:pStyle w:val="BodyText"/>
        <w:spacing w:before="5"/>
      </w:pPr>
    </w:p>
    <w:p>
      <w:pPr>
        <w:pStyle w:val="BodyText"/>
        <w:spacing w:line="276" w:lineRule="auto"/>
        <w:ind w:left="141" w:right="138"/>
        <w:jc w:val="both"/>
      </w:pPr>
      <w:r>
        <w:rPr/>
        <w:t>De</w:t>
      </w:r>
      <w:r>
        <w:rPr>
          <w:spacing w:val="-11"/>
        </w:rPr>
        <w:t> </w:t>
      </w:r>
      <w:r>
        <w:rPr/>
        <w:t>digitale</w:t>
      </w:r>
      <w:r>
        <w:rPr>
          <w:spacing w:val="-11"/>
        </w:rPr>
        <w:t> </w:t>
      </w:r>
      <w:r>
        <w:rPr/>
        <w:t>meetlat</w:t>
      </w:r>
      <w:r>
        <w:rPr>
          <w:spacing w:val="-11"/>
        </w:rPr>
        <w:t> </w:t>
      </w:r>
      <w:r>
        <w:rPr/>
        <w:t>dient</w:t>
      </w:r>
      <w:r>
        <w:rPr>
          <w:spacing w:val="-11"/>
        </w:rPr>
        <w:t> </w:t>
      </w:r>
      <w:r>
        <w:rPr/>
        <w:t>gepositioneerd</w:t>
      </w:r>
      <w:r>
        <w:rPr>
          <w:spacing w:val="-11"/>
        </w:rPr>
        <w:t> </w:t>
      </w:r>
      <w:r>
        <w:rPr/>
        <w:t>te</w:t>
      </w:r>
      <w:r>
        <w:rPr>
          <w:spacing w:val="-11"/>
        </w:rPr>
        <w:t> </w:t>
      </w:r>
      <w:r>
        <w:rPr/>
        <w:t>worden</w:t>
      </w:r>
      <w:r>
        <w:rPr>
          <w:spacing w:val="-11"/>
        </w:rPr>
        <w:t> </w:t>
      </w:r>
      <w:r>
        <w:rPr/>
        <w:t>langs</w:t>
      </w:r>
      <w:r>
        <w:rPr>
          <w:spacing w:val="-10"/>
        </w:rPr>
        <w:t> </w:t>
      </w:r>
      <w:r>
        <w:rPr/>
        <w:t>de</w:t>
      </w:r>
      <w:r>
        <w:rPr>
          <w:spacing w:val="-11"/>
        </w:rPr>
        <w:t> </w:t>
      </w:r>
      <w:r>
        <w:rPr/>
        <w:t>rand</w:t>
      </w:r>
      <w:r>
        <w:rPr>
          <w:spacing w:val="-11"/>
        </w:rPr>
        <w:t> </w:t>
      </w:r>
      <w:r>
        <w:rPr/>
        <w:t>waar</w:t>
      </w:r>
      <w:r>
        <w:rPr>
          <w:spacing w:val="-11"/>
        </w:rPr>
        <w:t> </w:t>
      </w:r>
      <w:r>
        <w:rPr/>
        <w:t>de</w:t>
      </w:r>
      <w:r>
        <w:rPr>
          <w:spacing w:val="-11"/>
        </w:rPr>
        <w:t> </w:t>
      </w:r>
      <w:r>
        <w:rPr/>
        <w:t>aftekeningen</w:t>
      </w:r>
      <w:r>
        <w:rPr>
          <w:spacing w:val="-11"/>
        </w:rPr>
        <w:t> </w:t>
      </w:r>
      <w:r>
        <w:rPr/>
        <w:t>gemaakt moeten worden, met de beginklem stevig bevestigd aan de gekozen referentiehoek. Dit zorgt ervoor dat de "0" van de schaalverdeling exact is uitgelijnd met het beginpunt van de plank.</w:t>
      </w:r>
    </w:p>
    <w:p>
      <w:pPr>
        <w:pStyle w:val="BodyText"/>
        <w:spacing w:before="219"/>
        <w:rPr>
          <w:sz w:val="20"/>
        </w:rPr>
      </w:pPr>
      <w:r>
        <w:rPr>
          <w:sz w:val="20"/>
        </w:rPr>
        <w:drawing>
          <wp:anchor distT="0" distB="0" distL="0" distR="0" allowOverlap="1" layoutInCell="1" locked="0" behindDoc="1" simplePos="0" relativeHeight="487598080">
            <wp:simplePos x="0" y="0"/>
            <wp:positionH relativeFrom="page">
              <wp:posOffset>2082437</wp:posOffset>
            </wp:positionH>
            <wp:positionV relativeFrom="paragraph">
              <wp:posOffset>300804</wp:posOffset>
            </wp:positionV>
            <wp:extent cx="3649779" cy="2449258"/>
            <wp:effectExtent l="0" t="0" r="0" b="0"/>
            <wp:wrapTopAndBottom/>
            <wp:docPr id="24" name="Image 24"/>
            <wp:cNvGraphicFramePr>
              <a:graphicFrameLocks/>
            </wp:cNvGraphicFramePr>
            <a:graphic>
              <a:graphicData uri="http://schemas.openxmlformats.org/drawingml/2006/picture">
                <pic:pic>
                  <pic:nvPicPr>
                    <pic:cNvPr id="24" name="Image 24"/>
                    <pic:cNvPicPr/>
                  </pic:nvPicPr>
                  <pic:blipFill>
                    <a:blip r:embed="rId20" cstate="print"/>
                    <a:stretch>
                      <a:fillRect/>
                    </a:stretch>
                  </pic:blipFill>
                  <pic:spPr>
                    <a:xfrm>
                      <a:off x="0" y="0"/>
                      <a:ext cx="3649779" cy="2449258"/>
                    </a:xfrm>
                    <a:prstGeom prst="rect">
                      <a:avLst/>
                    </a:prstGeom>
                  </pic:spPr>
                </pic:pic>
              </a:graphicData>
            </a:graphic>
          </wp:anchor>
        </w:drawing>
      </w:r>
    </w:p>
    <w:p>
      <w:pPr>
        <w:pStyle w:val="BodyText"/>
        <w:spacing w:before="7"/>
      </w:pPr>
    </w:p>
    <w:p>
      <w:pPr>
        <w:spacing w:before="1"/>
        <w:ind w:left="284" w:right="284" w:firstLine="0"/>
        <w:jc w:val="center"/>
        <w:rPr>
          <w:b/>
          <w:i/>
          <w:sz w:val="18"/>
        </w:rPr>
      </w:pPr>
      <w:bookmarkStart w:name="_bookmark38" w:id="39"/>
      <w:bookmarkEnd w:id="39"/>
      <w:r>
        <w:rPr/>
      </w:r>
      <w:r>
        <w:rPr>
          <w:b/>
          <w:i/>
          <w:sz w:val="18"/>
        </w:rPr>
        <w:t>Figuur</w:t>
      </w:r>
      <w:r>
        <w:rPr>
          <w:b/>
          <w:i/>
          <w:spacing w:val="-6"/>
          <w:sz w:val="18"/>
        </w:rPr>
        <w:t> </w:t>
      </w:r>
      <w:r>
        <w:rPr>
          <w:b/>
          <w:i/>
          <w:sz w:val="18"/>
        </w:rPr>
        <w:t>12:</w:t>
      </w:r>
      <w:r>
        <w:rPr>
          <w:b/>
          <w:i/>
          <w:spacing w:val="-5"/>
          <w:sz w:val="18"/>
        </w:rPr>
        <w:t> </w:t>
      </w:r>
      <w:r>
        <w:rPr>
          <w:b/>
          <w:i/>
          <w:sz w:val="18"/>
        </w:rPr>
        <w:t>Horizontale</w:t>
      </w:r>
      <w:r>
        <w:rPr>
          <w:b/>
          <w:i/>
          <w:spacing w:val="-6"/>
          <w:sz w:val="18"/>
        </w:rPr>
        <w:t> </w:t>
      </w:r>
      <w:r>
        <w:rPr>
          <w:b/>
          <w:i/>
          <w:sz w:val="18"/>
        </w:rPr>
        <w:t>maten</w:t>
      </w:r>
      <w:r>
        <w:rPr>
          <w:b/>
          <w:i/>
          <w:spacing w:val="-6"/>
          <w:sz w:val="18"/>
        </w:rPr>
        <w:t> </w:t>
      </w:r>
      <w:r>
        <w:rPr>
          <w:b/>
          <w:i/>
          <w:sz w:val="18"/>
        </w:rPr>
        <w:t>uitgezet</w:t>
      </w:r>
      <w:r>
        <w:rPr>
          <w:b/>
          <w:i/>
          <w:spacing w:val="-5"/>
          <w:sz w:val="18"/>
        </w:rPr>
        <w:t> </w:t>
      </w:r>
      <w:r>
        <w:rPr>
          <w:b/>
          <w:i/>
          <w:sz w:val="18"/>
        </w:rPr>
        <w:t>met</w:t>
      </w:r>
      <w:r>
        <w:rPr>
          <w:b/>
          <w:i/>
          <w:spacing w:val="-5"/>
          <w:sz w:val="18"/>
        </w:rPr>
        <w:t> </w:t>
      </w:r>
      <w:r>
        <w:rPr>
          <w:b/>
          <w:i/>
          <w:sz w:val="18"/>
        </w:rPr>
        <w:t>digitale</w:t>
      </w:r>
      <w:r>
        <w:rPr>
          <w:b/>
          <w:i/>
          <w:spacing w:val="-5"/>
          <w:sz w:val="18"/>
        </w:rPr>
        <w:t> lat</w:t>
      </w:r>
    </w:p>
    <w:p>
      <w:pPr>
        <w:pStyle w:val="BodyText"/>
        <w:spacing w:before="77"/>
        <w:rPr>
          <w:b/>
          <w:i/>
          <w:sz w:val="18"/>
        </w:rPr>
      </w:pPr>
    </w:p>
    <w:p>
      <w:pPr>
        <w:pStyle w:val="BodyText"/>
        <w:spacing w:line="276" w:lineRule="auto"/>
        <w:ind w:left="141" w:right="138"/>
        <w:jc w:val="both"/>
      </w:pPr>
      <w:r>
        <w:rPr/>
        <w:t>De</w:t>
      </w:r>
      <w:r>
        <w:rPr>
          <w:spacing w:val="-15"/>
        </w:rPr>
        <w:t> </w:t>
      </w:r>
      <w:r>
        <w:rPr/>
        <w:t>LED-schaalverdeling</w:t>
      </w:r>
      <w:r>
        <w:rPr>
          <w:spacing w:val="-15"/>
        </w:rPr>
        <w:t> </w:t>
      </w:r>
      <w:r>
        <w:rPr/>
        <w:t>licht</w:t>
      </w:r>
      <w:r>
        <w:rPr>
          <w:spacing w:val="-15"/>
        </w:rPr>
        <w:t> </w:t>
      </w:r>
      <w:r>
        <w:rPr/>
        <w:t>op</w:t>
      </w:r>
      <w:r>
        <w:rPr>
          <w:spacing w:val="-15"/>
        </w:rPr>
        <w:t> </w:t>
      </w:r>
      <w:r>
        <w:rPr/>
        <w:t>bij</w:t>
      </w:r>
      <w:r>
        <w:rPr>
          <w:spacing w:val="-15"/>
        </w:rPr>
        <w:t> </w:t>
      </w:r>
      <w:r>
        <w:rPr/>
        <w:t>de</w:t>
      </w:r>
      <w:r>
        <w:rPr>
          <w:spacing w:val="-15"/>
        </w:rPr>
        <w:t> </w:t>
      </w:r>
      <w:r>
        <w:rPr/>
        <w:t>posities</w:t>
      </w:r>
      <w:r>
        <w:rPr>
          <w:spacing w:val="-15"/>
        </w:rPr>
        <w:t> </w:t>
      </w:r>
      <w:r>
        <w:rPr/>
        <w:t>waar</w:t>
      </w:r>
      <w:r>
        <w:rPr>
          <w:spacing w:val="-15"/>
        </w:rPr>
        <w:t> </w:t>
      </w:r>
      <w:r>
        <w:rPr/>
        <w:t>de</w:t>
      </w:r>
      <w:r>
        <w:rPr>
          <w:spacing w:val="-15"/>
        </w:rPr>
        <w:t> </w:t>
      </w:r>
      <w:r>
        <w:rPr/>
        <w:t>sleuven</w:t>
      </w:r>
      <w:r>
        <w:rPr>
          <w:spacing w:val="-15"/>
        </w:rPr>
        <w:t> </w:t>
      </w:r>
      <w:r>
        <w:rPr/>
        <w:t>in</w:t>
      </w:r>
      <w:r>
        <w:rPr>
          <w:spacing w:val="-15"/>
        </w:rPr>
        <w:t> </w:t>
      </w:r>
      <w:r>
        <w:rPr/>
        <w:t>het</w:t>
      </w:r>
      <w:r>
        <w:rPr>
          <w:spacing w:val="-15"/>
        </w:rPr>
        <w:t> </w:t>
      </w:r>
      <w:r>
        <w:rPr/>
        <w:t>materiaal</w:t>
      </w:r>
      <w:r>
        <w:rPr>
          <w:spacing w:val="-15"/>
        </w:rPr>
        <w:t> </w:t>
      </w:r>
      <w:r>
        <w:rPr/>
        <w:t>moeten</w:t>
      </w:r>
      <w:r>
        <w:rPr>
          <w:spacing w:val="-15"/>
        </w:rPr>
        <w:t> </w:t>
      </w:r>
      <w:r>
        <w:rPr/>
        <w:t>worden aangebracht.</w:t>
      </w:r>
      <w:r>
        <w:rPr>
          <w:spacing w:val="-15"/>
        </w:rPr>
        <w:t> </w:t>
      </w:r>
      <w:r>
        <w:rPr/>
        <w:t>Op</w:t>
      </w:r>
      <w:r>
        <w:rPr>
          <w:spacing w:val="-15"/>
        </w:rPr>
        <w:t> </w:t>
      </w:r>
      <w:r>
        <w:rPr/>
        <w:t>deze</w:t>
      </w:r>
      <w:r>
        <w:rPr>
          <w:spacing w:val="-15"/>
        </w:rPr>
        <w:t> </w:t>
      </w:r>
      <w:r>
        <w:rPr/>
        <w:t>manier</w:t>
      </w:r>
      <w:r>
        <w:rPr>
          <w:spacing w:val="-15"/>
        </w:rPr>
        <w:t> </w:t>
      </w:r>
      <w:r>
        <w:rPr/>
        <w:t>kunnen</w:t>
      </w:r>
      <w:r>
        <w:rPr>
          <w:spacing w:val="-15"/>
        </w:rPr>
        <w:t> </w:t>
      </w:r>
      <w:r>
        <w:rPr/>
        <w:t>de</w:t>
      </w:r>
      <w:r>
        <w:rPr>
          <w:spacing w:val="-15"/>
        </w:rPr>
        <w:t> </w:t>
      </w:r>
      <w:r>
        <w:rPr/>
        <w:t>begin-</w:t>
      </w:r>
      <w:r>
        <w:rPr>
          <w:spacing w:val="-15"/>
        </w:rPr>
        <w:t> </w:t>
      </w:r>
      <w:r>
        <w:rPr/>
        <w:t>en</w:t>
      </w:r>
      <w:r>
        <w:rPr>
          <w:spacing w:val="-15"/>
        </w:rPr>
        <w:t> </w:t>
      </w:r>
      <w:r>
        <w:rPr/>
        <w:t>eindpunten</w:t>
      </w:r>
      <w:r>
        <w:rPr>
          <w:spacing w:val="-15"/>
        </w:rPr>
        <w:t> </w:t>
      </w:r>
      <w:r>
        <w:rPr/>
        <w:t>worden</w:t>
      </w:r>
      <w:r>
        <w:rPr>
          <w:spacing w:val="-15"/>
        </w:rPr>
        <w:t> </w:t>
      </w:r>
      <w:r>
        <w:rPr/>
        <w:t>gemarkeerd.</w:t>
      </w:r>
      <w:r>
        <w:rPr>
          <w:spacing w:val="-15"/>
        </w:rPr>
        <w:t> </w:t>
      </w:r>
      <w:r>
        <w:rPr/>
        <w:t>Indien</w:t>
      </w:r>
      <w:r>
        <w:rPr>
          <w:spacing w:val="-15"/>
        </w:rPr>
        <w:t> </w:t>
      </w:r>
      <w:r>
        <w:rPr/>
        <w:t>nodig kunnen extra markeringen worden toegevoegd om duidelijk aan te geven welk materiaal verwijderd moet worden.</w:t>
      </w:r>
    </w:p>
    <w:p>
      <w:pPr>
        <w:pStyle w:val="BodyText"/>
        <w:spacing w:after="0" w:line="276" w:lineRule="auto"/>
        <w:jc w:val="both"/>
        <w:sectPr>
          <w:pgSz w:w="11910" w:h="16840"/>
          <w:pgMar w:header="0" w:footer="777" w:top="1340" w:bottom="960" w:left="1275" w:right="1275"/>
        </w:sectPr>
      </w:pPr>
    </w:p>
    <w:p>
      <w:pPr>
        <w:pStyle w:val="BodyText"/>
        <w:spacing w:line="276" w:lineRule="auto" w:before="79"/>
        <w:ind w:left="141" w:right="138"/>
        <w:jc w:val="both"/>
      </w:pPr>
      <w:r>
        <w:rPr/>
        <w:t>Nadat alle horizontale maten zijn gemarkeerd, kunnen horizontale maten worden uitgezet. Hiervoor wordt het apparaat 90 graden gedraaid. Het apparaat detecteert automatisch deze draaiing</w:t>
      </w:r>
      <w:r>
        <w:rPr>
          <w:spacing w:val="-15"/>
        </w:rPr>
        <w:t> </w:t>
      </w:r>
      <w:r>
        <w:rPr/>
        <w:t>en</w:t>
      </w:r>
      <w:r>
        <w:rPr>
          <w:spacing w:val="-15"/>
        </w:rPr>
        <w:t> </w:t>
      </w:r>
      <w:r>
        <w:rPr/>
        <w:t>past</w:t>
      </w:r>
      <w:r>
        <w:rPr>
          <w:spacing w:val="-15"/>
        </w:rPr>
        <w:t> </w:t>
      </w:r>
      <w:r>
        <w:rPr/>
        <w:t>de</w:t>
      </w:r>
      <w:r>
        <w:rPr>
          <w:spacing w:val="-15"/>
        </w:rPr>
        <w:t> </w:t>
      </w:r>
      <w:r>
        <w:rPr/>
        <w:t>2D-tekening</w:t>
      </w:r>
      <w:r>
        <w:rPr>
          <w:spacing w:val="-15"/>
        </w:rPr>
        <w:t> </w:t>
      </w:r>
      <w:r>
        <w:rPr/>
        <w:t>aan.</w:t>
      </w:r>
      <w:r>
        <w:rPr>
          <w:spacing w:val="-15"/>
        </w:rPr>
        <w:t> </w:t>
      </w:r>
      <w:r>
        <w:rPr/>
        <w:t>Vervolgens</w:t>
      </w:r>
      <w:r>
        <w:rPr>
          <w:spacing w:val="-15"/>
        </w:rPr>
        <w:t> </w:t>
      </w:r>
      <w:r>
        <w:rPr/>
        <w:t>wordt</w:t>
      </w:r>
      <w:r>
        <w:rPr>
          <w:spacing w:val="-15"/>
        </w:rPr>
        <w:t> </w:t>
      </w:r>
      <w:r>
        <w:rPr/>
        <w:t>het</w:t>
      </w:r>
      <w:r>
        <w:rPr>
          <w:spacing w:val="-15"/>
        </w:rPr>
        <w:t> </w:t>
      </w:r>
      <w:r>
        <w:rPr/>
        <w:t>apparaat</w:t>
      </w:r>
      <w:r>
        <w:rPr>
          <w:spacing w:val="-15"/>
        </w:rPr>
        <w:t> </w:t>
      </w:r>
      <w:r>
        <w:rPr/>
        <w:t>bij</w:t>
      </w:r>
      <w:r>
        <w:rPr>
          <w:spacing w:val="-15"/>
        </w:rPr>
        <w:t> </w:t>
      </w:r>
      <w:r>
        <w:rPr/>
        <w:t>elke</w:t>
      </w:r>
      <w:r>
        <w:rPr>
          <w:spacing w:val="-15"/>
        </w:rPr>
        <w:t> </w:t>
      </w:r>
      <w:r>
        <w:rPr/>
        <w:t>eerder</w:t>
      </w:r>
      <w:r>
        <w:rPr>
          <w:spacing w:val="-15"/>
        </w:rPr>
        <w:t> </w:t>
      </w:r>
      <w:r>
        <w:rPr/>
        <w:t>gemarkeerde positie geplaatst om de verticale maat vast te leggen bij de bijhorende horizontale maatuitzetting. Na het vastleggen van een waarde wordt op de knop ‘volgende’ gedrukt. Dit proces herhaalt zich door van links naar rechts over het werkstuk te schuiven, totdat alle lengtematen zijn uitgezet. Het rode bolletje rechtsboven op het werkstuk fungeert uitsluitend als indicatie dat het meetapparaat naar rechts beweegt.</w:t>
      </w:r>
    </w:p>
    <w:p>
      <w:pPr>
        <w:pStyle w:val="BodyText"/>
        <w:spacing w:before="25"/>
        <w:rPr>
          <w:sz w:val="20"/>
        </w:rPr>
      </w:pPr>
      <w:r>
        <w:rPr>
          <w:sz w:val="20"/>
        </w:rPr>
        <w:drawing>
          <wp:anchor distT="0" distB="0" distL="0" distR="0" allowOverlap="1" layoutInCell="1" locked="0" behindDoc="1" simplePos="0" relativeHeight="487598592">
            <wp:simplePos x="0" y="0"/>
            <wp:positionH relativeFrom="page">
              <wp:posOffset>899795</wp:posOffset>
            </wp:positionH>
            <wp:positionV relativeFrom="paragraph">
              <wp:posOffset>177547</wp:posOffset>
            </wp:positionV>
            <wp:extent cx="5817917" cy="1720214"/>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21" cstate="print"/>
                    <a:stretch>
                      <a:fillRect/>
                    </a:stretch>
                  </pic:blipFill>
                  <pic:spPr>
                    <a:xfrm>
                      <a:off x="0" y="0"/>
                      <a:ext cx="5817917" cy="1720214"/>
                    </a:xfrm>
                    <a:prstGeom prst="rect">
                      <a:avLst/>
                    </a:prstGeom>
                  </pic:spPr>
                </pic:pic>
              </a:graphicData>
            </a:graphic>
          </wp:anchor>
        </w:drawing>
      </w:r>
      <w:r>
        <w:rPr>
          <w:sz w:val="20"/>
        </w:rPr>
        <w:drawing>
          <wp:anchor distT="0" distB="0" distL="0" distR="0" allowOverlap="1" layoutInCell="1" locked="0" behindDoc="1" simplePos="0" relativeHeight="487599104">
            <wp:simplePos x="0" y="0"/>
            <wp:positionH relativeFrom="page">
              <wp:posOffset>899795</wp:posOffset>
            </wp:positionH>
            <wp:positionV relativeFrom="paragraph">
              <wp:posOffset>2084069</wp:posOffset>
            </wp:positionV>
            <wp:extent cx="3840276" cy="1700212"/>
            <wp:effectExtent l="0" t="0" r="0" b="0"/>
            <wp:wrapTopAndBottom/>
            <wp:docPr id="26" name="Image 26"/>
            <wp:cNvGraphicFramePr>
              <a:graphicFrameLocks/>
            </wp:cNvGraphicFramePr>
            <a:graphic>
              <a:graphicData uri="http://schemas.openxmlformats.org/drawingml/2006/picture">
                <pic:pic>
                  <pic:nvPicPr>
                    <pic:cNvPr id="26" name="Image 26"/>
                    <pic:cNvPicPr/>
                  </pic:nvPicPr>
                  <pic:blipFill>
                    <a:blip r:embed="rId22" cstate="print"/>
                    <a:stretch>
                      <a:fillRect/>
                    </a:stretch>
                  </pic:blipFill>
                  <pic:spPr>
                    <a:xfrm>
                      <a:off x="0" y="0"/>
                      <a:ext cx="3840276" cy="1700212"/>
                    </a:xfrm>
                    <a:prstGeom prst="rect">
                      <a:avLst/>
                    </a:prstGeom>
                  </pic:spPr>
                </pic:pic>
              </a:graphicData>
            </a:graphic>
          </wp:anchor>
        </w:drawing>
      </w:r>
    </w:p>
    <w:p>
      <w:pPr>
        <w:pStyle w:val="BodyText"/>
        <w:spacing w:before="39"/>
        <w:rPr>
          <w:sz w:val="20"/>
        </w:rPr>
      </w:pPr>
    </w:p>
    <w:p>
      <w:pPr>
        <w:pStyle w:val="BodyText"/>
        <w:spacing w:before="32"/>
      </w:pPr>
    </w:p>
    <w:p>
      <w:pPr>
        <w:spacing w:before="0"/>
        <w:ind w:left="284" w:right="283" w:firstLine="0"/>
        <w:jc w:val="center"/>
        <w:rPr>
          <w:b/>
          <w:i/>
          <w:sz w:val="18"/>
        </w:rPr>
      </w:pPr>
      <w:bookmarkStart w:name="_bookmark39" w:id="40"/>
      <w:bookmarkEnd w:id="40"/>
      <w:r>
        <w:rPr/>
      </w:r>
      <w:r>
        <w:rPr>
          <w:b/>
          <w:i/>
          <w:sz w:val="18"/>
        </w:rPr>
        <w:t>Figuur</w:t>
      </w:r>
      <w:r>
        <w:rPr>
          <w:b/>
          <w:i/>
          <w:spacing w:val="-8"/>
          <w:sz w:val="18"/>
        </w:rPr>
        <w:t> </w:t>
      </w:r>
      <w:r>
        <w:rPr>
          <w:b/>
          <w:i/>
          <w:sz w:val="18"/>
        </w:rPr>
        <w:t>13:</w:t>
      </w:r>
      <w:r>
        <w:rPr>
          <w:b/>
          <w:i/>
          <w:spacing w:val="-6"/>
          <w:sz w:val="18"/>
        </w:rPr>
        <w:t> </w:t>
      </w:r>
      <w:r>
        <w:rPr>
          <w:b/>
          <w:i/>
          <w:sz w:val="18"/>
        </w:rPr>
        <w:t>Stap-voor-stap</w:t>
      </w:r>
      <w:r>
        <w:rPr>
          <w:b/>
          <w:i/>
          <w:spacing w:val="-7"/>
          <w:sz w:val="18"/>
        </w:rPr>
        <w:t> </w:t>
      </w:r>
      <w:r>
        <w:rPr>
          <w:b/>
          <w:i/>
          <w:sz w:val="18"/>
        </w:rPr>
        <w:t>uitzetting</w:t>
      </w:r>
      <w:r>
        <w:rPr>
          <w:b/>
          <w:i/>
          <w:spacing w:val="-7"/>
          <w:sz w:val="18"/>
        </w:rPr>
        <w:t> </w:t>
      </w:r>
      <w:r>
        <w:rPr>
          <w:b/>
          <w:i/>
          <w:sz w:val="18"/>
        </w:rPr>
        <w:t>verticale</w:t>
      </w:r>
      <w:r>
        <w:rPr>
          <w:b/>
          <w:i/>
          <w:spacing w:val="-7"/>
          <w:sz w:val="18"/>
        </w:rPr>
        <w:t> </w:t>
      </w:r>
      <w:r>
        <w:rPr>
          <w:b/>
          <w:i/>
          <w:spacing w:val="-4"/>
          <w:sz w:val="18"/>
        </w:rPr>
        <w:t>maten</w:t>
      </w:r>
    </w:p>
    <w:p>
      <w:pPr>
        <w:pStyle w:val="BodyText"/>
        <w:spacing w:line="276" w:lineRule="auto" w:before="202"/>
        <w:ind w:left="141" w:right="138"/>
        <w:jc w:val="both"/>
      </w:pPr>
      <w:r>
        <w:rPr/>
        <w:t>Wanneer alle verticale maten zijn uitgezet, ontstaat een complete set markeringen op het werkstuk. Het is nu eenvoudig om te zien welke lijnen en markeringen met elkaar verbonden moeten worden. Het eindresultaat is een nauwkeurige weergave van de oorspronkelijke 2D- tekening, direct overgebracht op het houten werkstuk. Nu kunnen de gemarkeerde velden uit het hout worden verwijderd met het juiste gereedschap.</w:t>
      </w:r>
    </w:p>
    <w:p>
      <w:pPr>
        <w:pStyle w:val="BodyText"/>
        <w:spacing w:before="23"/>
        <w:rPr>
          <w:sz w:val="20"/>
        </w:rPr>
      </w:pPr>
      <w:r>
        <w:rPr>
          <w:sz w:val="20"/>
        </w:rPr>
        <w:drawing>
          <wp:anchor distT="0" distB="0" distL="0" distR="0" allowOverlap="1" layoutInCell="1" locked="0" behindDoc="1" simplePos="0" relativeHeight="487599616">
            <wp:simplePos x="0" y="0"/>
            <wp:positionH relativeFrom="page">
              <wp:posOffset>1087757</wp:posOffset>
            </wp:positionH>
            <wp:positionV relativeFrom="paragraph">
              <wp:posOffset>176479</wp:posOffset>
            </wp:positionV>
            <wp:extent cx="5407608" cy="984122"/>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23" cstate="print"/>
                    <a:stretch>
                      <a:fillRect/>
                    </a:stretch>
                  </pic:blipFill>
                  <pic:spPr>
                    <a:xfrm>
                      <a:off x="0" y="0"/>
                      <a:ext cx="5407608" cy="984122"/>
                    </a:xfrm>
                    <a:prstGeom prst="rect">
                      <a:avLst/>
                    </a:prstGeom>
                  </pic:spPr>
                </pic:pic>
              </a:graphicData>
            </a:graphic>
          </wp:anchor>
        </w:drawing>
      </w:r>
    </w:p>
    <w:p>
      <w:pPr>
        <w:pStyle w:val="BodyText"/>
        <w:spacing w:before="38"/>
      </w:pPr>
    </w:p>
    <w:p>
      <w:pPr>
        <w:spacing w:before="0"/>
        <w:ind w:left="284" w:right="284" w:firstLine="0"/>
        <w:jc w:val="center"/>
        <w:rPr>
          <w:b/>
          <w:i/>
          <w:sz w:val="18"/>
        </w:rPr>
      </w:pPr>
      <w:bookmarkStart w:name="_bookmark40" w:id="41"/>
      <w:bookmarkEnd w:id="41"/>
      <w:r>
        <w:rPr/>
      </w:r>
      <w:r>
        <w:rPr>
          <w:b/>
          <w:i/>
          <w:sz w:val="18"/>
        </w:rPr>
        <w:t>Figuur</w:t>
      </w:r>
      <w:r>
        <w:rPr>
          <w:b/>
          <w:i/>
          <w:spacing w:val="-7"/>
          <w:sz w:val="18"/>
        </w:rPr>
        <w:t> </w:t>
      </w:r>
      <w:r>
        <w:rPr>
          <w:b/>
          <w:i/>
          <w:sz w:val="18"/>
        </w:rPr>
        <w:t>14:</w:t>
      </w:r>
      <w:r>
        <w:rPr>
          <w:b/>
          <w:i/>
          <w:spacing w:val="-6"/>
          <w:sz w:val="18"/>
        </w:rPr>
        <w:t> </w:t>
      </w:r>
      <w:r>
        <w:rPr>
          <w:b/>
          <w:i/>
          <w:sz w:val="18"/>
        </w:rPr>
        <w:t>Werkstuk</w:t>
      </w:r>
      <w:r>
        <w:rPr>
          <w:b/>
          <w:i/>
          <w:spacing w:val="-6"/>
          <w:sz w:val="18"/>
        </w:rPr>
        <w:t> </w:t>
      </w:r>
      <w:r>
        <w:rPr>
          <w:b/>
          <w:i/>
          <w:sz w:val="18"/>
        </w:rPr>
        <w:t>met</w:t>
      </w:r>
      <w:r>
        <w:rPr>
          <w:b/>
          <w:i/>
          <w:spacing w:val="-6"/>
          <w:sz w:val="18"/>
        </w:rPr>
        <w:t> </w:t>
      </w:r>
      <w:r>
        <w:rPr>
          <w:b/>
          <w:i/>
          <w:sz w:val="18"/>
        </w:rPr>
        <w:t>markeringen</w:t>
      </w:r>
      <w:r>
        <w:rPr>
          <w:b/>
          <w:i/>
          <w:spacing w:val="-6"/>
          <w:sz w:val="18"/>
        </w:rPr>
        <w:t> </w:t>
      </w:r>
      <w:r>
        <w:rPr>
          <w:b/>
          <w:i/>
          <w:sz w:val="18"/>
        </w:rPr>
        <w:t>(links),</w:t>
      </w:r>
      <w:r>
        <w:rPr>
          <w:b/>
          <w:i/>
          <w:spacing w:val="-6"/>
          <w:sz w:val="18"/>
        </w:rPr>
        <w:t> </w:t>
      </w:r>
      <w:r>
        <w:rPr>
          <w:b/>
          <w:i/>
          <w:sz w:val="18"/>
        </w:rPr>
        <w:t>werkstuk</w:t>
      </w:r>
      <w:r>
        <w:rPr>
          <w:b/>
          <w:i/>
          <w:spacing w:val="-7"/>
          <w:sz w:val="18"/>
        </w:rPr>
        <w:t> </w:t>
      </w:r>
      <w:r>
        <w:rPr>
          <w:b/>
          <w:i/>
          <w:sz w:val="18"/>
        </w:rPr>
        <w:t>na</w:t>
      </w:r>
      <w:r>
        <w:rPr>
          <w:b/>
          <w:i/>
          <w:spacing w:val="-6"/>
          <w:sz w:val="18"/>
        </w:rPr>
        <w:t> </w:t>
      </w:r>
      <w:r>
        <w:rPr>
          <w:b/>
          <w:i/>
          <w:sz w:val="18"/>
        </w:rPr>
        <w:t>bewerking</w:t>
      </w:r>
      <w:r>
        <w:rPr>
          <w:b/>
          <w:i/>
          <w:spacing w:val="-7"/>
          <w:sz w:val="18"/>
        </w:rPr>
        <w:t> </w:t>
      </w:r>
      <w:r>
        <w:rPr>
          <w:b/>
          <w:i/>
          <w:spacing w:val="-2"/>
          <w:sz w:val="18"/>
        </w:rPr>
        <w:t>(rechts)</w:t>
      </w:r>
    </w:p>
    <w:p>
      <w:pPr>
        <w:spacing w:after="0"/>
        <w:jc w:val="center"/>
        <w:rPr>
          <w:b/>
          <w:i/>
          <w:sz w:val="18"/>
        </w:rPr>
        <w:sectPr>
          <w:pgSz w:w="11910" w:h="16840"/>
          <w:pgMar w:header="0" w:footer="777" w:top="1320" w:bottom="960" w:left="1275" w:right="1275"/>
        </w:sectPr>
      </w:pPr>
    </w:p>
    <w:p>
      <w:pPr>
        <w:pStyle w:val="Heading1"/>
        <w:spacing w:before="61"/>
        <w:ind w:left="4303"/>
      </w:pPr>
      <w:bookmarkStart w:name="_bookmark41" w:id="42"/>
      <w:bookmarkEnd w:id="42"/>
      <w:r>
        <w:rPr/>
      </w:r>
      <w:r>
        <w:rPr/>
        <w:t>Hoofdstuk</w:t>
      </w:r>
      <w:r>
        <w:rPr>
          <w:spacing w:val="-13"/>
        </w:rPr>
        <w:t> </w:t>
      </w:r>
      <w:r>
        <w:rPr/>
        <w:t>4:</w:t>
      </w:r>
      <w:r>
        <w:rPr>
          <w:spacing w:val="-12"/>
        </w:rPr>
        <w:t> </w:t>
      </w:r>
      <w:r>
        <w:rPr>
          <w:spacing w:val="-2"/>
        </w:rPr>
        <w:t>Hardware</w:t>
      </w:r>
    </w:p>
    <w:p>
      <w:pPr>
        <w:pStyle w:val="BodyText"/>
        <w:spacing w:before="11"/>
        <w:rPr>
          <w:sz w:val="6"/>
        </w:rPr>
      </w:pPr>
      <w:r>
        <w:rPr>
          <w:sz w:val="6"/>
        </w:rPr>
        <mc:AlternateContent>
          <mc:Choice Requires="wps">
            <w:drawing>
              <wp:anchor distT="0" distB="0" distL="0" distR="0" allowOverlap="1" layoutInCell="1" locked="0" behindDoc="1" simplePos="0" relativeHeight="487600128">
                <wp:simplePos x="0" y="0"/>
                <wp:positionH relativeFrom="page">
                  <wp:posOffset>880872</wp:posOffset>
                </wp:positionH>
                <wp:positionV relativeFrom="paragraph">
                  <wp:posOffset>66199</wp:posOffset>
                </wp:positionV>
                <wp:extent cx="5797550" cy="9525"/>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5.212539pt;width:456.48pt;height:.72pt;mso-position-horizontal-relative:page;mso-position-vertical-relative:paragraph;z-index:-15716352;mso-wrap-distance-left:0;mso-wrap-distance-right:0" id="docshape12" filled="true" fillcolor="#000000" stroked="false">
                <v:fill type="solid"/>
                <w10:wrap type="topAndBottom"/>
              </v:rect>
            </w:pict>
          </mc:Fallback>
        </mc:AlternateContent>
      </w:r>
    </w:p>
    <w:p>
      <w:pPr>
        <w:pStyle w:val="BodyText"/>
        <w:spacing w:before="128"/>
      </w:pPr>
    </w:p>
    <w:p>
      <w:pPr>
        <w:pStyle w:val="BodyText"/>
        <w:spacing w:line="276" w:lineRule="auto"/>
        <w:ind w:left="141" w:right="138"/>
        <w:jc w:val="both"/>
      </w:pPr>
      <w:r>
        <w:rPr/>
        <w:t>In dit deel van de scriptie wordt de hardware van het ontworpen instrument uitgebreid behandeld. Elk aspect van de digitale meetlat komt hierbij grondig aan bod. Eerst wordt aandacht besteed aan de geïntegreerde LED-schaalverdeling. De keuze en werking van schuifregisters en LED-drivers worden besproken, essentieel voor een efficiënte, snelle en betrouwbare aansturing van de LEDs. Vervolgens ligt de focus op het ontwerp van de PCB en de selectie van een geschikte microcontroller, en andere hardwarecomponenten. Ten slotte wordt</w:t>
      </w:r>
      <w:r>
        <w:rPr>
          <w:spacing w:val="-13"/>
        </w:rPr>
        <w:t> </w:t>
      </w:r>
      <w:r>
        <w:rPr/>
        <w:t>de</w:t>
      </w:r>
      <w:r>
        <w:rPr>
          <w:spacing w:val="-13"/>
        </w:rPr>
        <w:t> </w:t>
      </w:r>
      <w:r>
        <w:rPr/>
        <w:t>ontworpen</w:t>
      </w:r>
      <w:r>
        <w:rPr>
          <w:spacing w:val="-13"/>
        </w:rPr>
        <w:t> </w:t>
      </w:r>
      <w:r>
        <w:rPr/>
        <w:t>smartphone-behuizing</w:t>
      </w:r>
      <w:r>
        <w:rPr>
          <w:spacing w:val="-13"/>
        </w:rPr>
        <w:t> </w:t>
      </w:r>
      <w:r>
        <w:rPr/>
        <w:t>kort</w:t>
      </w:r>
      <w:r>
        <w:rPr>
          <w:spacing w:val="-13"/>
        </w:rPr>
        <w:t> </w:t>
      </w:r>
      <w:r>
        <w:rPr/>
        <w:t>besproken.</w:t>
      </w:r>
      <w:r>
        <w:rPr>
          <w:spacing w:val="-13"/>
        </w:rPr>
        <w:t> </w:t>
      </w:r>
      <w:r>
        <w:rPr/>
        <w:t>Deze</w:t>
      </w:r>
      <w:r>
        <w:rPr>
          <w:spacing w:val="-13"/>
        </w:rPr>
        <w:t> </w:t>
      </w:r>
      <w:r>
        <w:rPr/>
        <w:t>bahuizing</w:t>
      </w:r>
      <w:r>
        <w:rPr>
          <w:spacing w:val="-13"/>
        </w:rPr>
        <w:t> </w:t>
      </w:r>
      <w:r>
        <w:rPr/>
        <w:t>maakt</w:t>
      </w:r>
      <w:r>
        <w:rPr>
          <w:spacing w:val="-13"/>
        </w:rPr>
        <w:t> </w:t>
      </w:r>
      <w:r>
        <w:rPr/>
        <w:t>het</w:t>
      </w:r>
      <w:r>
        <w:rPr>
          <w:spacing w:val="-13"/>
        </w:rPr>
        <w:t> </w:t>
      </w:r>
      <w:r>
        <w:rPr/>
        <w:t>mogelijk om de lat aan een mobiel apparaat te bevestigen.</w:t>
      </w:r>
    </w:p>
    <w:p>
      <w:pPr>
        <w:pStyle w:val="BodyText"/>
        <w:spacing w:after="0" w:line="276" w:lineRule="auto"/>
        <w:jc w:val="both"/>
        <w:sectPr>
          <w:pgSz w:w="11910" w:h="16840"/>
          <w:pgMar w:header="0" w:footer="777" w:top="1340" w:bottom="960" w:left="1275" w:right="1275"/>
        </w:sectPr>
      </w:pPr>
    </w:p>
    <w:p>
      <w:pPr>
        <w:pStyle w:val="Heading2"/>
        <w:numPr>
          <w:ilvl w:val="1"/>
          <w:numId w:val="15"/>
        </w:numPr>
        <w:tabs>
          <w:tab w:pos="795" w:val="left" w:leader="none"/>
        </w:tabs>
        <w:spacing w:line="240" w:lineRule="auto" w:before="59" w:after="0"/>
        <w:ind w:left="795" w:right="0" w:hanging="659"/>
        <w:jc w:val="left"/>
      </w:pPr>
      <w:bookmarkStart w:name="_bookmark42" w:id="43"/>
      <w:bookmarkEnd w:id="43"/>
      <w:r>
        <w:rPr/>
      </w:r>
      <w:r>
        <w:rPr/>
        <w:t>De</w:t>
      </w:r>
      <w:r>
        <w:rPr>
          <w:spacing w:val="-8"/>
        </w:rPr>
        <w:t> </w:t>
      </w:r>
      <w:r>
        <w:rPr/>
        <w:t>LED-</w:t>
      </w:r>
      <w:r>
        <w:rPr>
          <w:spacing w:val="-2"/>
        </w:rPr>
        <w:t>schaalverdeling</w:t>
      </w:r>
    </w:p>
    <w:p>
      <w:pPr>
        <w:pStyle w:val="BodyText"/>
        <w:spacing w:line="276" w:lineRule="auto" w:before="492"/>
        <w:ind w:left="136" w:right="223"/>
        <w:jc w:val="both"/>
      </w:pPr>
      <w:r>
        <w:rPr/>
        <w:t>Een</w:t>
      </w:r>
      <w:r>
        <w:rPr>
          <w:spacing w:val="-8"/>
        </w:rPr>
        <w:t> </w:t>
      </w:r>
      <w:r>
        <w:rPr/>
        <w:t>van</w:t>
      </w:r>
      <w:r>
        <w:rPr>
          <w:spacing w:val="-8"/>
        </w:rPr>
        <w:t> </w:t>
      </w:r>
      <w:r>
        <w:rPr/>
        <w:t>de</w:t>
      </w:r>
      <w:r>
        <w:rPr>
          <w:spacing w:val="-8"/>
        </w:rPr>
        <w:t> </w:t>
      </w:r>
      <w:r>
        <w:rPr/>
        <w:t>grootste</w:t>
      </w:r>
      <w:r>
        <w:rPr>
          <w:spacing w:val="-8"/>
        </w:rPr>
        <w:t> </w:t>
      </w:r>
      <w:r>
        <w:rPr/>
        <w:t>uitdagingen</w:t>
      </w:r>
      <w:r>
        <w:rPr>
          <w:spacing w:val="-8"/>
        </w:rPr>
        <w:t> </w:t>
      </w:r>
      <w:r>
        <w:rPr/>
        <w:t>bij</w:t>
      </w:r>
      <w:r>
        <w:rPr>
          <w:spacing w:val="-8"/>
        </w:rPr>
        <w:t> </w:t>
      </w:r>
      <w:r>
        <w:rPr/>
        <w:t>het</w:t>
      </w:r>
      <w:r>
        <w:rPr>
          <w:spacing w:val="-8"/>
        </w:rPr>
        <w:t> </w:t>
      </w:r>
      <w:r>
        <w:rPr/>
        <w:t>aansturen</w:t>
      </w:r>
      <w:r>
        <w:rPr>
          <w:spacing w:val="-8"/>
        </w:rPr>
        <w:t> </w:t>
      </w:r>
      <w:r>
        <w:rPr/>
        <w:t>van</w:t>
      </w:r>
      <w:r>
        <w:rPr>
          <w:spacing w:val="-8"/>
        </w:rPr>
        <w:t> </w:t>
      </w:r>
      <w:r>
        <w:rPr/>
        <w:t>de</w:t>
      </w:r>
      <w:r>
        <w:rPr>
          <w:spacing w:val="-8"/>
        </w:rPr>
        <w:t> </w:t>
      </w:r>
      <w:r>
        <w:rPr/>
        <w:t>LEDs</w:t>
      </w:r>
      <w:r>
        <w:rPr>
          <w:spacing w:val="-8"/>
        </w:rPr>
        <w:t> </w:t>
      </w:r>
      <w:r>
        <w:rPr/>
        <w:t>is</w:t>
      </w:r>
      <w:r>
        <w:rPr>
          <w:spacing w:val="-8"/>
        </w:rPr>
        <w:t> </w:t>
      </w:r>
      <w:r>
        <w:rPr/>
        <w:t>de</w:t>
      </w:r>
      <w:r>
        <w:rPr>
          <w:spacing w:val="-8"/>
        </w:rPr>
        <w:t> </w:t>
      </w:r>
      <w:r>
        <w:rPr/>
        <w:t>beperkte</w:t>
      </w:r>
      <w:r>
        <w:rPr>
          <w:spacing w:val="-8"/>
        </w:rPr>
        <w:t> </w:t>
      </w:r>
      <w:r>
        <w:rPr/>
        <w:t>beschikbaarheid van </w:t>
      </w:r>
      <w:r>
        <w:rPr>
          <w:i/>
        </w:rPr>
        <w:t>GPIO</w:t>
      </w:r>
      <w:r>
        <w:rPr/>
        <w:t>-pinnen (General Purpose Input/Output). Dit dwingt ons om een efficiënte en innovatieve aanpak te vinden waarmee een groot aantal LEDs kunnen aanstuurd worden met een beperkt aantal uitgangen. Het doel is om elke LED afzonderlijk aan te sturen. Dit is essentieel voor het creëren van animaties die</w:t>
      </w:r>
      <w:r>
        <w:rPr>
          <w:spacing w:val="-1"/>
        </w:rPr>
        <w:t> </w:t>
      </w:r>
      <w:r>
        <w:rPr/>
        <w:t>het uitzettingsproces duidelijker kunnen maken.</w:t>
      </w:r>
    </w:p>
    <w:p>
      <w:pPr>
        <w:pStyle w:val="BodyText"/>
        <w:spacing w:before="38"/>
      </w:pPr>
    </w:p>
    <w:p>
      <w:pPr>
        <w:pStyle w:val="BodyText"/>
        <w:spacing w:line="276" w:lineRule="auto"/>
        <w:ind w:left="136" w:right="223"/>
        <w:jc w:val="both"/>
      </w:pPr>
      <w:r>
        <w:rPr/>
        <w:t>Daarnaast moet de LED-array programmeerbaar zijn, zodat uitbreidingen eenvoudig in software kunnen toegevoegd kunnen worden. Een belangrijk aandachtspunt is ook de updatefrequentie van de LEDs, het systeem moet in staat zijn om de LED-status snel te vernieuwen.</w:t>
      </w:r>
      <w:r>
        <w:rPr>
          <w:spacing w:val="-6"/>
        </w:rPr>
        <w:t> </w:t>
      </w:r>
      <w:r>
        <w:rPr/>
        <w:t>Dit</w:t>
      </w:r>
      <w:r>
        <w:rPr>
          <w:spacing w:val="-6"/>
        </w:rPr>
        <w:t> </w:t>
      </w:r>
      <w:r>
        <w:rPr/>
        <w:t>is</w:t>
      </w:r>
      <w:r>
        <w:rPr>
          <w:spacing w:val="-6"/>
        </w:rPr>
        <w:t> </w:t>
      </w:r>
      <w:r>
        <w:rPr/>
        <w:t>cruciaal</w:t>
      </w:r>
      <w:r>
        <w:rPr>
          <w:spacing w:val="-6"/>
        </w:rPr>
        <w:t> </w:t>
      </w:r>
      <w:r>
        <w:rPr/>
        <w:t>voor</w:t>
      </w:r>
      <w:r>
        <w:rPr>
          <w:spacing w:val="-6"/>
        </w:rPr>
        <w:t> </w:t>
      </w:r>
      <w:r>
        <w:rPr/>
        <w:t>real-time</w:t>
      </w:r>
      <w:r>
        <w:rPr>
          <w:spacing w:val="-6"/>
        </w:rPr>
        <w:t> </w:t>
      </w:r>
      <w:r>
        <w:rPr/>
        <w:t>toepassingen</w:t>
      </w:r>
      <w:r>
        <w:rPr>
          <w:spacing w:val="-6"/>
        </w:rPr>
        <w:t> </w:t>
      </w:r>
      <w:r>
        <w:rPr/>
        <w:t>waar</w:t>
      </w:r>
      <w:r>
        <w:rPr>
          <w:spacing w:val="-6"/>
        </w:rPr>
        <w:t> </w:t>
      </w:r>
      <w:r>
        <w:rPr/>
        <w:t>vertragingen</w:t>
      </w:r>
      <w:r>
        <w:rPr>
          <w:spacing w:val="-6"/>
        </w:rPr>
        <w:t> </w:t>
      </w:r>
      <w:r>
        <w:rPr/>
        <w:t>in</w:t>
      </w:r>
      <w:r>
        <w:rPr>
          <w:spacing w:val="-6"/>
        </w:rPr>
        <w:t> </w:t>
      </w:r>
      <w:r>
        <w:rPr/>
        <w:t>visuele</w:t>
      </w:r>
      <w:r>
        <w:rPr>
          <w:spacing w:val="-6"/>
        </w:rPr>
        <w:t> </w:t>
      </w:r>
      <w:r>
        <w:rPr/>
        <w:t>feedback niet acceptabel zijn.</w:t>
      </w:r>
    </w:p>
    <w:p>
      <w:pPr>
        <w:pStyle w:val="BodyText"/>
      </w:pPr>
    </w:p>
    <w:p>
      <w:pPr>
        <w:pStyle w:val="BodyText"/>
      </w:pPr>
    </w:p>
    <w:p>
      <w:pPr>
        <w:pStyle w:val="BodyText"/>
        <w:spacing w:before="224"/>
      </w:pPr>
    </w:p>
    <w:p>
      <w:pPr>
        <w:pStyle w:val="Heading3"/>
        <w:numPr>
          <w:ilvl w:val="2"/>
          <w:numId w:val="15"/>
        </w:numPr>
        <w:tabs>
          <w:tab w:pos="946" w:val="left" w:leader="none"/>
        </w:tabs>
        <w:spacing w:line="240" w:lineRule="auto" w:before="0" w:after="0"/>
        <w:ind w:left="946" w:right="0" w:hanging="810"/>
        <w:jc w:val="left"/>
      </w:pPr>
      <w:bookmarkStart w:name="_bookmark43" w:id="44"/>
      <w:bookmarkEnd w:id="44"/>
      <w:r>
        <w:rPr/>
      </w:r>
      <w:r>
        <w:rPr>
          <w:spacing w:val="-2"/>
        </w:rPr>
        <w:t>Schuifregisters</w:t>
      </w:r>
    </w:p>
    <w:p>
      <w:pPr>
        <w:pStyle w:val="BodyText"/>
        <w:spacing w:before="139"/>
        <w:rPr>
          <w:sz w:val="36"/>
        </w:rPr>
      </w:pPr>
    </w:p>
    <w:p>
      <w:pPr>
        <w:pStyle w:val="Heading4"/>
        <w:spacing w:before="0"/>
        <w:jc w:val="both"/>
        <w:rPr>
          <w:u w:val="none"/>
        </w:rPr>
      </w:pPr>
      <w:r>
        <w:rPr>
          <w:u w:val="single"/>
        </w:rPr>
        <w:t>Soorten</w:t>
      </w:r>
      <w:r>
        <w:rPr>
          <w:spacing w:val="-9"/>
          <w:u w:val="single"/>
        </w:rPr>
        <w:t> </w:t>
      </w:r>
      <w:r>
        <w:rPr>
          <w:spacing w:val="-2"/>
          <w:u w:val="single"/>
        </w:rPr>
        <w:t>schuifregisters</w:t>
      </w:r>
    </w:p>
    <w:p>
      <w:pPr>
        <w:pStyle w:val="BodyText"/>
        <w:spacing w:before="44"/>
      </w:pPr>
    </w:p>
    <w:p>
      <w:pPr>
        <w:pStyle w:val="BodyText"/>
        <w:spacing w:line="276" w:lineRule="auto" w:before="1"/>
        <w:ind w:left="136" w:right="223"/>
        <w:jc w:val="both"/>
      </w:pPr>
      <w:r>
        <w:rPr/>
        <w:t>Schuifregisters kunnen zowel parallelle als seriële ingangen en uitgangen hebben. Vaak worden ze geconfigureerd als "serie-in, parallel-uit" (SIPO) of "parallel-in, serie-uit" (PISO). Er</w:t>
      </w:r>
      <w:r>
        <w:rPr>
          <w:spacing w:val="-14"/>
        </w:rPr>
        <w:t> </w:t>
      </w:r>
      <w:r>
        <w:rPr/>
        <w:t>bestaan</w:t>
      </w:r>
      <w:r>
        <w:rPr>
          <w:spacing w:val="-14"/>
        </w:rPr>
        <w:t> </w:t>
      </w:r>
      <w:r>
        <w:rPr/>
        <w:t>ook</w:t>
      </w:r>
      <w:r>
        <w:rPr>
          <w:spacing w:val="-14"/>
        </w:rPr>
        <w:t> </w:t>
      </w:r>
      <w:r>
        <w:rPr/>
        <w:t>types</w:t>
      </w:r>
      <w:r>
        <w:rPr>
          <w:spacing w:val="-14"/>
        </w:rPr>
        <w:t> </w:t>
      </w:r>
      <w:r>
        <w:rPr/>
        <w:t>die</w:t>
      </w:r>
      <w:r>
        <w:rPr>
          <w:spacing w:val="-14"/>
        </w:rPr>
        <w:t> </w:t>
      </w:r>
      <w:r>
        <w:rPr/>
        <w:t>zowel</w:t>
      </w:r>
      <w:r>
        <w:rPr>
          <w:spacing w:val="-14"/>
        </w:rPr>
        <w:t> </w:t>
      </w:r>
      <w:r>
        <w:rPr/>
        <w:t>seriële</w:t>
      </w:r>
      <w:r>
        <w:rPr>
          <w:spacing w:val="-14"/>
        </w:rPr>
        <w:t> </w:t>
      </w:r>
      <w:r>
        <w:rPr/>
        <w:t>als</w:t>
      </w:r>
      <w:r>
        <w:rPr>
          <w:spacing w:val="-14"/>
        </w:rPr>
        <w:t> </w:t>
      </w:r>
      <w:r>
        <w:rPr/>
        <w:t>parallelle</w:t>
      </w:r>
      <w:r>
        <w:rPr>
          <w:spacing w:val="-14"/>
        </w:rPr>
        <w:t> </w:t>
      </w:r>
      <w:r>
        <w:rPr/>
        <w:t>ingangen</w:t>
      </w:r>
      <w:r>
        <w:rPr>
          <w:spacing w:val="-14"/>
        </w:rPr>
        <w:t> </w:t>
      </w:r>
      <w:r>
        <w:rPr/>
        <w:t>hebben,</w:t>
      </w:r>
      <w:r>
        <w:rPr>
          <w:spacing w:val="-14"/>
        </w:rPr>
        <w:t> </w:t>
      </w:r>
      <w:r>
        <w:rPr/>
        <w:t>evenals</w:t>
      </w:r>
      <w:r>
        <w:rPr>
          <w:spacing w:val="-14"/>
        </w:rPr>
        <w:t> </w:t>
      </w:r>
      <w:r>
        <w:rPr/>
        <w:t>types</w:t>
      </w:r>
      <w:r>
        <w:rPr>
          <w:spacing w:val="-14"/>
        </w:rPr>
        <w:t> </w:t>
      </w:r>
      <w:r>
        <w:rPr/>
        <w:t>met</w:t>
      </w:r>
      <w:r>
        <w:rPr>
          <w:spacing w:val="-14"/>
        </w:rPr>
        <w:t> </w:t>
      </w:r>
      <w:r>
        <w:rPr/>
        <w:t>seriële en parallelle uitgangen. Daarnaast zijn er "bidirectionele" schuifregisters die het mogelijk maken om gegevens in beide richtingen te verschuiven: van links naar rechts (L → R) of van rechts naar links (R → L) [15].</w:t>
      </w:r>
    </w:p>
    <w:p>
      <w:pPr>
        <w:pStyle w:val="BodyText"/>
        <w:spacing w:before="61"/>
      </w:pPr>
    </w:p>
    <w:p>
      <w:pPr>
        <w:pStyle w:val="BodyText"/>
        <w:spacing w:line="276" w:lineRule="auto"/>
        <w:ind w:left="136" w:right="223"/>
        <w:jc w:val="both"/>
      </w:pPr>
      <w:r>
        <w:rPr/>
        <w:t>De seriële ingang en de laatste uitgang van een schuifregister kunnen bovendien met elkaar worden</w:t>
      </w:r>
      <w:r>
        <w:rPr>
          <w:spacing w:val="-7"/>
        </w:rPr>
        <w:t> </w:t>
      </w:r>
      <w:r>
        <w:rPr/>
        <w:t>verbonden</w:t>
      </w:r>
      <w:r>
        <w:rPr>
          <w:spacing w:val="-7"/>
        </w:rPr>
        <w:t> </w:t>
      </w:r>
      <w:r>
        <w:rPr/>
        <w:t>om</w:t>
      </w:r>
      <w:r>
        <w:rPr>
          <w:spacing w:val="-8"/>
        </w:rPr>
        <w:t> </w:t>
      </w:r>
      <w:r>
        <w:rPr/>
        <w:t>een</w:t>
      </w:r>
      <w:r>
        <w:rPr>
          <w:spacing w:val="-7"/>
        </w:rPr>
        <w:t> </w:t>
      </w:r>
      <w:r>
        <w:rPr/>
        <w:t>"circulair</w:t>
      </w:r>
      <w:r>
        <w:rPr>
          <w:spacing w:val="-7"/>
        </w:rPr>
        <w:t> </w:t>
      </w:r>
      <w:r>
        <w:rPr/>
        <w:t>schuifregister"</w:t>
      </w:r>
      <w:r>
        <w:rPr>
          <w:spacing w:val="-7"/>
        </w:rPr>
        <w:t> </w:t>
      </w:r>
      <w:r>
        <w:rPr/>
        <w:t>te</w:t>
      </w:r>
      <w:r>
        <w:rPr>
          <w:spacing w:val="-8"/>
        </w:rPr>
        <w:t> </w:t>
      </w:r>
      <w:r>
        <w:rPr/>
        <w:t>creëren.</w:t>
      </w:r>
      <w:r>
        <w:rPr>
          <w:spacing w:val="-7"/>
        </w:rPr>
        <w:t> </w:t>
      </w:r>
      <w:r>
        <w:rPr/>
        <w:t>Een</w:t>
      </w:r>
      <w:r>
        <w:rPr>
          <w:spacing w:val="-7"/>
        </w:rPr>
        <w:t> </w:t>
      </w:r>
      <w:r>
        <w:rPr/>
        <w:t>PIPO-register</w:t>
      </w:r>
      <w:r>
        <w:rPr>
          <w:spacing w:val="-7"/>
        </w:rPr>
        <w:t> </w:t>
      </w:r>
      <w:r>
        <w:rPr/>
        <w:t>(parallel-in, parallel-uit) is eenvoudigweg een D-type register en wordt niet beschouwd als een schuifregister,</w:t>
      </w:r>
      <w:r>
        <w:rPr>
          <w:spacing w:val="-10"/>
        </w:rPr>
        <w:t> </w:t>
      </w:r>
      <w:r>
        <w:rPr/>
        <w:t>maar</w:t>
      </w:r>
      <w:r>
        <w:rPr>
          <w:spacing w:val="-10"/>
        </w:rPr>
        <w:t> </w:t>
      </w:r>
      <w:r>
        <w:rPr/>
        <w:t>het</w:t>
      </w:r>
      <w:r>
        <w:rPr>
          <w:spacing w:val="-10"/>
        </w:rPr>
        <w:t> </w:t>
      </w:r>
      <w:r>
        <w:rPr/>
        <w:t>is</w:t>
      </w:r>
      <w:r>
        <w:rPr>
          <w:spacing w:val="-10"/>
        </w:rPr>
        <w:t> </w:t>
      </w:r>
      <w:r>
        <w:rPr/>
        <w:t>wel</w:t>
      </w:r>
      <w:r>
        <w:rPr>
          <w:spacing w:val="-10"/>
        </w:rPr>
        <w:t> </w:t>
      </w:r>
      <w:r>
        <w:rPr/>
        <w:t>zeer</w:t>
      </w:r>
      <w:r>
        <w:rPr>
          <w:spacing w:val="-10"/>
        </w:rPr>
        <w:t> </w:t>
      </w:r>
      <w:r>
        <w:rPr/>
        <w:t>snel:</w:t>
      </w:r>
      <w:r>
        <w:rPr>
          <w:spacing w:val="-10"/>
        </w:rPr>
        <w:t> </w:t>
      </w:r>
      <w:r>
        <w:rPr/>
        <w:t>het</w:t>
      </w:r>
      <w:r>
        <w:rPr>
          <w:spacing w:val="-10"/>
        </w:rPr>
        <w:t> </w:t>
      </w:r>
      <w:r>
        <w:rPr/>
        <w:t>geeft</w:t>
      </w:r>
      <w:r>
        <w:rPr>
          <w:spacing w:val="-10"/>
        </w:rPr>
        <w:t> </w:t>
      </w:r>
      <w:r>
        <w:rPr/>
        <w:t>een</w:t>
      </w:r>
      <w:r>
        <w:rPr>
          <w:spacing w:val="-10"/>
        </w:rPr>
        <w:t> </w:t>
      </w:r>
      <w:r>
        <w:rPr/>
        <w:t>uitgang</w:t>
      </w:r>
      <w:r>
        <w:rPr>
          <w:spacing w:val="-10"/>
        </w:rPr>
        <w:t> </w:t>
      </w:r>
      <w:r>
        <w:rPr/>
        <w:t>binnen</w:t>
      </w:r>
      <w:r>
        <w:rPr>
          <w:spacing w:val="-10"/>
        </w:rPr>
        <w:t> </w:t>
      </w:r>
      <w:r>
        <w:rPr/>
        <w:t>één</w:t>
      </w:r>
      <w:r>
        <w:rPr>
          <w:spacing w:val="-10"/>
        </w:rPr>
        <w:t> </w:t>
      </w:r>
      <w:r>
        <w:rPr/>
        <w:t>enkele</w:t>
      </w:r>
      <w:r>
        <w:rPr>
          <w:spacing w:val="-10"/>
        </w:rPr>
        <w:t> </w:t>
      </w:r>
      <w:r>
        <w:rPr/>
        <w:t>klokpuls.</w:t>
      </w:r>
      <w:r>
        <w:rPr>
          <w:spacing w:val="-10"/>
        </w:rPr>
        <w:t> </w:t>
      </w:r>
      <w:r>
        <w:rPr/>
        <w:t>Een "universeel" schuifregister biedt bidirectionele serie-in en serie-uit functionaliteit, evenals parallel-in en parallel-uit mogelijkheden [15].</w:t>
      </w:r>
    </w:p>
    <w:p>
      <w:pPr>
        <w:pStyle w:val="BodyText"/>
        <w:spacing w:after="0" w:line="276" w:lineRule="auto"/>
        <w:jc w:val="both"/>
        <w:sectPr>
          <w:pgSz w:w="11910" w:h="16840"/>
          <w:pgMar w:header="0" w:footer="777" w:top="1340" w:bottom="960" w:left="1275" w:right="1275"/>
        </w:sectPr>
      </w:pPr>
    </w:p>
    <w:p>
      <w:pPr>
        <w:pStyle w:val="Heading4"/>
        <w:spacing w:before="57"/>
        <w:rPr>
          <w:u w:val="none"/>
        </w:rPr>
      </w:pPr>
      <w:r>
        <w:rPr>
          <w:u w:val="single"/>
        </w:rPr>
        <w:t>Werking</w:t>
      </w:r>
      <w:r>
        <w:rPr>
          <w:spacing w:val="-6"/>
          <w:u w:val="single"/>
        </w:rPr>
        <w:t> </w:t>
      </w:r>
      <w:r>
        <w:rPr>
          <w:u w:val="single"/>
        </w:rPr>
        <w:t>van</w:t>
      </w:r>
      <w:r>
        <w:rPr>
          <w:spacing w:val="-6"/>
          <w:u w:val="single"/>
        </w:rPr>
        <w:t> </w:t>
      </w:r>
      <w:r>
        <w:rPr>
          <w:u w:val="single"/>
        </w:rPr>
        <w:t>een</w:t>
      </w:r>
      <w:r>
        <w:rPr>
          <w:spacing w:val="-6"/>
          <w:u w:val="single"/>
        </w:rPr>
        <w:t> </w:t>
      </w:r>
      <w:r>
        <w:rPr>
          <w:u w:val="single"/>
        </w:rPr>
        <w:t>SIPO</w:t>
      </w:r>
      <w:r>
        <w:rPr>
          <w:spacing w:val="-4"/>
          <w:u w:val="single"/>
        </w:rPr>
        <w:t> </w:t>
      </w:r>
      <w:r>
        <w:rPr>
          <w:spacing w:val="-2"/>
          <w:u w:val="single"/>
        </w:rPr>
        <w:t>schuifregister</w:t>
      </w:r>
    </w:p>
    <w:p>
      <w:pPr>
        <w:pStyle w:val="BodyText"/>
        <w:spacing w:before="5"/>
      </w:pPr>
    </w:p>
    <w:p>
      <w:pPr>
        <w:pStyle w:val="BodyText"/>
        <w:spacing w:line="276" w:lineRule="auto"/>
        <w:ind w:left="141" w:right="138"/>
        <w:jc w:val="both"/>
      </w:pPr>
      <w:r>
        <w:rPr/>
        <w:t>De werking van een SIPO-schuifregister (Serial-In Parallel-Out) is dat het seriële gegevensinvoer</w:t>
      </w:r>
      <w:r>
        <w:rPr>
          <w:spacing w:val="-14"/>
        </w:rPr>
        <w:t> </w:t>
      </w:r>
      <w:r>
        <w:rPr/>
        <w:t>ontvangt</w:t>
      </w:r>
      <w:r>
        <w:rPr>
          <w:spacing w:val="-14"/>
        </w:rPr>
        <w:t> </w:t>
      </w:r>
      <w:r>
        <w:rPr/>
        <w:t>via</w:t>
      </w:r>
      <w:r>
        <w:rPr>
          <w:spacing w:val="-14"/>
        </w:rPr>
        <w:t> </w:t>
      </w:r>
      <w:r>
        <w:rPr/>
        <w:t>de</w:t>
      </w:r>
      <w:r>
        <w:rPr>
          <w:spacing w:val="-14"/>
        </w:rPr>
        <w:t> </w:t>
      </w:r>
      <w:r>
        <w:rPr/>
        <w:t>eerste</w:t>
      </w:r>
      <w:r>
        <w:rPr>
          <w:spacing w:val="-14"/>
        </w:rPr>
        <w:t> </w:t>
      </w:r>
      <w:r>
        <w:rPr/>
        <w:t>flipflop</w:t>
      </w:r>
      <w:r>
        <w:rPr>
          <w:spacing w:val="-15"/>
        </w:rPr>
        <w:t> </w:t>
      </w:r>
      <w:r>
        <w:rPr/>
        <w:t>(aan</w:t>
      </w:r>
      <w:r>
        <w:rPr>
          <w:spacing w:val="-14"/>
        </w:rPr>
        <w:t> </w:t>
      </w:r>
      <w:r>
        <w:rPr/>
        <w:t>de</w:t>
      </w:r>
      <w:r>
        <w:rPr>
          <w:spacing w:val="-14"/>
        </w:rPr>
        <w:t> </w:t>
      </w:r>
      <w:r>
        <w:rPr/>
        <w:t>linkerkant)</w:t>
      </w:r>
      <w:r>
        <w:rPr>
          <w:spacing w:val="-14"/>
        </w:rPr>
        <w:t> </w:t>
      </w:r>
      <w:r>
        <w:rPr/>
        <w:t>en</w:t>
      </w:r>
      <w:r>
        <w:rPr>
          <w:spacing w:val="-14"/>
        </w:rPr>
        <w:t> </w:t>
      </w:r>
      <w:r>
        <w:rPr/>
        <w:t>parallelle</w:t>
      </w:r>
      <w:r>
        <w:rPr>
          <w:spacing w:val="-14"/>
        </w:rPr>
        <w:t> </w:t>
      </w:r>
      <w:r>
        <w:rPr/>
        <w:t>gegevensuitvoer genereert. Met een minimaal aantal hardwarepinnen kan een grote array van honderden LEDs worden aangestuurd door gebruik te maken van een SIPO-schuifregister.</w:t>
      </w:r>
      <w:r>
        <w:rPr>
          <w:spacing w:val="40"/>
        </w:rPr>
        <w:t> </w:t>
      </w:r>
      <w:r>
        <w:rPr/>
        <w:t>In figuur 15 wordt het blokschema van een 4-bits SIPO-schuifregister afgebeeld.</w:t>
      </w:r>
    </w:p>
    <w:p>
      <w:pPr>
        <w:pStyle w:val="BodyText"/>
        <w:rPr>
          <w:sz w:val="20"/>
        </w:rPr>
      </w:pPr>
    </w:p>
    <w:p>
      <w:pPr>
        <w:pStyle w:val="BodyText"/>
        <w:spacing w:before="122"/>
        <w:rPr>
          <w:sz w:val="20"/>
        </w:rPr>
      </w:pPr>
      <w:r>
        <w:rPr>
          <w:sz w:val="20"/>
        </w:rPr>
        <w:drawing>
          <wp:anchor distT="0" distB="0" distL="0" distR="0" allowOverlap="1" layoutInCell="1" locked="0" behindDoc="1" simplePos="0" relativeHeight="487600640">
            <wp:simplePos x="0" y="0"/>
            <wp:positionH relativeFrom="page">
              <wp:posOffset>899795</wp:posOffset>
            </wp:positionH>
            <wp:positionV relativeFrom="paragraph">
              <wp:posOffset>238763</wp:posOffset>
            </wp:positionV>
            <wp:extent cx="5678875" cy="1993106"/>
            <wp:effectExtent l="0" t="0" r="0" b="0"/>
            <wp:wrapTopAndBottom/>
            <wp:docPr id="29" name="Image 29"/>
            <wp:cNvGraphicFramePr>
              <a:graphicFrameLocks/>
            </wp:cNvGraphicFramePr>
            <a:graphic>
              <a:graphicData uri="http://schemas.openxmlformats.org/drawingml/2006/picture">
                <pic:pic>
                  <pic:nvPicPr>
                    <pic:cNvPr id="29" name="Image 29"/>
                    <pic:cNvPicPr/>
                  </pic:nvPicPr>
                  <pic:blipFill>
                    <a:blip r:embed="rId24" cstate="print"/>
                    <a:stretch>
                      <a:fillRect/>
                    </a:stretch>
                  </pic:blipFill>
                  <pic:spPr>
                    <a:xfrm>
                      <a:off x="0" y="0"/>
                      <a:ext cx="5678875" cy="1993106"/>
                    </a:xfrm>
                    <a:prstGeom prst="rect">
                      <a:avLst/>
                    </a:prstGeom>
                  </pic:spPr>
                </pic:pic>
              </a:graphicData>
            </a:graphic>
          </wp:anchor>
        </w:drawing>
      </w:r>
    </w:p>
    <w:p>
      <w:pPr>
        <w:spacing w:before="87"/>
        <w:ind w:left="284" w:right="284" w:firstLine="0"/>
        <w:jc w:val="center"/>
        <w:rPr>
          <w:b/>
          <w:i/>
          <w:sz w:val="18"/>
        </w:rPr>
      </w:pPr>
      <w:bookmarkStart w:name="_bookmark44" w:id="45"/>
      <w:bookmarkEnd w:id="45"/>
      <w:r>
        <w:rPr/>
      </w:r>
      <w:r>
        <w:rPr>
          <w:b/>
          <w:i/>
          <w:sz w:val="18"/>
        </w:rPr>
        <w:t>Figuur</w:t>
      </w:r>
      <w:r>
        <w:rPr>
          <w:b/>
          <w:i/>
          <w:spacing w:val="-6"/>
          <w:sz w:val="18"/>
        </w:rPr>
        <w:t> </w:t>
      </w:r>
      <w:r>
        <w:rPr>
          <w:b/>
          <w:i/>
          <w:sz w:val="18"/>
        </w:rPr>
        <w:t>15:</w:t>
      </w:r>
      <w:r>
        <w:rPr>
          <w:b/>
          <w:i/>
          <w:spacing w:val="-5"/>
          <w:sz w:val="18"/>
        </w:rPr>
        <w:t> </w:t>
      </w:r>
      <w:r>
        <w:rPr>
          <w:b/>
          <w:i/>
          <w:sz w:val="18"/>
        </w:rPr>
        <w:t>Blokschema</w:t>
      </w:r>
      <w:r>
        <w:rPr>
          <w:b/>
          <w:i/>
          <w:spacing w:val="-6"/>
          <w:sz w:val="18"/>
        </w:rPr>
        <w:t> </w:t>
      </w:r>
      <w:r>
        <w:rPr>
          <w:b/>
          <w:i/>
          <w:sz w:val="18"/>
        </w:rPr>
        <w:t>4-bit</w:t>
      </w:r>
      <w:r>
        <w:rPr>
          <w:b/>
          <w:i/>
          <w:spacing w:val="-4"/>
          <w:sz w:val="18"/>
        </w:rPr>
        <w:t> </w:t>
      </w:r>
      <w:r>
        <w:rPr>
          <w:b/>
          <w:i/>
          <w:sz w:val="18"/>
        </w:rPr>
        <w:t>SIPO</w:t>
      </w:r>
      <w:r>
        <w:rPr>
          <w:b/>
          <w:i/>
          <w:spacing w:val="-6"/>
          <w:sz w:val="18"/>
        </w:rPr>
        <w:t> </w:t>
      </w:r>
      <w:r>
        <w:rPr>
          <w:b/>
          <w:i/>
          <w:sz w:val="18"/>
        </w:rPr>
        <w:t>schuifregister</w:t>
      </w:r>
      <w:r>
        <w:rPr>
          <w:b/>
          <w:i/>
          <w:spacing w:val="-5"/>
          <w:sz w:val="18"/>
        </w:rPr>
        <w:t> </w:t>
      </w:r>
      <w:r>
        <w:rPr>
          <w:b/>
          <w:i/>
          <w:spacing w:val="-4"/>
          <w:sz w:val="18"/>
        </w:rPr>
        <w:t>[15]</w:t>
      </w:r>
    </w:p>
    <w:p>
      <w:pPr>
        <w:pStyle w:val="BodyText"/>
        <w:rPr>
          <w:b/>
          <w:i/>
          <w:sz w:val="18"/>
        </w:rPr>
      </w:pPr>
    </w:p>
    <w:p>
      <w:pPr>
        <w:pStyle w:val="BodyText"/>
        <w:spacing w:before="158"/>
        <w:rPr>
          <w:b/>
          <w:i/>
          <w:sz w:val="18"/>
        </w:rPr>
      </w:pPr>
    </w:p>
    <w:p>
      <w:pPr>
        <w:pStyle w:val="BodyText"/>
        <w:spacing w:line="276" w:lineRule="auto"/>
        <w:ind w:left="136" w:right="223" w:hanging="10"/>
        <w:jc w:val="both"/>
      </w:pPr>
      <w:r>
        <w:rPr/>
        <w:t>De</w:t>
      </w:r>
      <w:r>
        <w:rPr>
          <w:spacing w:val="-10"/>
        </w:rPr>
        <w:t> </w:t>
      </w:r>
      <w:r>
        <w:rPr/>
        <w:t>werking</w:t>
      </w:r>
      <w:r>
        <w:rPr>
          <w:spacing w:val="-10"/>
        </w:rPr>
        <w:t> </w:t>
      </w:r>
      <w:r>
        <w:rPr/>
        <w:t>van</w:t>
      </w:r>
      <w:r>
        <w:rPr>
          <w:spacing w:val="-10"/>
        </w:rPr>
        <w:t> </w:t>
      </w:r>
      <w:r>
        <w:rPr/>
        <w:t>dit</w:t>
      </w:r>
      <w:r>
        <w:rPr>
          <w:spacing w:val="-10"/>
        </w:rPr>
        <w:t> </w:t>
      </w:r>
      <w:r>
        <w:rPr/>
        <w:t>schuifregister</w:t>
      </w:r>
      <w:r>
        <w:rPr>
          <w:spacing w:val="-10"/>
        </w:rPr>
        <w:t> </w:t>
      </w:r>
      <w:r>
        <w:rPr/>
        <w:t>is</w:t>
      </w:r>
      <w:r>
        <w:rPr>
          <w:spacing w:val="-10"/>
        </w:rPr>
        <w:t> </w:t>
      </w:r>
      <w:r>
        <w:rPr/>
        <w:t>als</w:t>
      </w:r>
      <w:r>
        <w:rPr>
          <w:spacing w:val="-10"/>
        </w:rPr>
        <w:t> </w:t>
      </w:r>
      <w:r>
        <w:rPr/>
        <w:t>volgt:</w:t>
      </w:r>
      <w:r>
        <w:rPr>
          <w:spacing w:val="-10"/>
        </w:rPr>
        <w:t> </w:t>
      </w:r>
      <w:r>
        <w:rPr/>
        <w:t>eerst</w:t>
      </w:r>
      <w:r>
        <w:rPr>
          <w:spacing w:val="-10"/>
        </w:rPr>
        <w:t> </w:t>
      </w:r>
      <w:r>
        <w:rPr/>
        <w:t>moeten</w:t>
      </w:r>
      <w:r>
        <w:rPr>
          <w:spacing w:val="-10"/>
        </w:rPr>
        <w:t> </w:t>
      </w:r>
      <w:r>
        <w:rPr/>
        <w:t>alle</w:t>
      </w:r>
      <w:r>
        <w:rPr>
          <w:spacing w:val="-10"/>
        </w:rPr>
        <w:t> </w:t>
      </w:r>
      <w:r>
        <w:rPr/>
        <w:t>flipflops</w:t>
      </w:r>
      <w:r>
        <w:rPr>
          <w:spacing w:val="-10"/>
        </w:rPr>
        <w:t> </w:t>
      </w:r>
      <w:r>
        <w:rPr/>
        <w:t>in</w:t>
      </w:r>
      <w:r>
        <w:rPr>
          <w:spacing w:val="-10"/>
        </w:rPr>
        <w:t> </w:t>
      </w:r>
      <w:r>
        <w:rPr/>
        <w:t>het</w:t>
      </w:r>
      <w:r>
        <w:rPr>
          <w:spacing w:val="-10"/>
        </w:rPr>
        <w:t> </w:t>
      </w:r>
      <w:r>
        <w:rPr/>
        <w:t>circuit,</w:t>
      </w:r>
      <w:r>
        <w:rPr>
          <w:spacing w:val="-10"/>
        </w:rPr>
        <w:t> </w:t>
      </w:r>
      <w:r>
        <w:rPr/>
        <w:t>van</w:t>
      </w:r>
      <w:r>
        <w:rPr>
          <w:spacing w:val="-10"/>
        </w:rPr>
        <w:t> </w:t>
      </w:r>
      <w:r>
        <w:rPr/>
        <w:t>FF1 tot</w:t>
      </w:r>
      <w:r>
        <w:rPr>
          <w:spacing w:val="-1"/>
        </w:rPr>
        <w:t> </w:t>
      </w:r>
      <w:r>
        <w:rPr/>
        <w:t>FF4,</w:t>
      </w:r>
      <w:r>
        <w:rPr>
          <w:spacing w:val="-1"/>
        </w:rPr>
        <w:t> </w:t>
      </w:r>
      <w:r>
        <w:rPr/>
        <w:t>worden</w:t>
      </w:r>
      <w:r>
        <w:rPr>
          <w:spacing w:val="-1"/>
        </w:rPr>
        <w:t> </w:t>
      </w:r>
      <w:r>
        <w:rPr/>
        <w:t>gereset.</w:t>
      </w:r>
      <w:r>
        <w:rPr>
          <w:spacing w:val="-1"/>
        </w:rPr>
        <w:t> </w:t>
      </w:r>
      <w:r>
        <w:rPr/>
        <w:t>Dit</w:t>
      </w:r>
      <w:r>
        <w:rPr>
          <w:spacing w:val="-1"/>
        </w:rPr>
        <w:t> </w:t>
      </w:r>
      <w:r>
        <w:rPr/>
        <w:t>zorgt</w:t>
      </w:r>
      <w:r>
        <w:rPr>
          <w:spacing w:val="-1"/>
        </w:rPr>
        <w:t> </w:t>
      </w:r>
      <w:r>
        <w:rPr/>
        <w:t>ervoor</w:t>
      </w:r>
      <w:r>
        <w:rPr>
          <w:spacing w:val="-1"/>
        </w:rPr>
        <w:t> </w:t>
      </w:r>
      <w:r>
        <w:rPr/>
        <w:t>dat</w:t>
      </w:r>
      <w:r>
        <w:rPr>
          <w:spacing w:val="-1"/>
        </w:rPr>
        <w:t> </w:t>
      </w:r>
      <w:r>
        <w:rPr/>
        <w:t>alle</w:t>
      </w:r>
      <w:r>
        <w:rPr>
          <w:spacing w:val="-1"/>
        </w:rPr>
        <w:t> </w:t>
      </w:r>
      <w:r>
        <w:rPr/>
        <w:t>uitgangen</w:t>
      </w:r>
      <w:r>
        <w:rPr>
          <w:spacing w:val="-1"/>
        </w:rPr>
        <w:t> </w:t>
      </w:r>
      <w:r>
        <w:rPr/>
        <w:t>van</w:t>
      </w:r>
      <w:r>
        <w:rPr>
          <w:spacing w:val="-1"/>
        </w:rPr>
        <w:t> </w:t>
      </w:r>
      <w:r>
        <w:rPr/>
        <w:t>de</w:t>
      </w:r>
      <w:r>
        <w:rPr>
          <w:spacing w:val="-1"/>
        </w:rPr>
        <w:t> </w:t>
      </w:r>
      <w:r>
        <w:rPr/>
        <w:t>flipflops,</w:t>
      </w:r>
      <w:r>
        <w:rPr>
          <w:spacing w:val="-1"/>
        </w:rPr>
        <w:t> </w:t>
      </w:r>
      <w:r>
        <w:rPr/>
        <w:t>zoals</w:t>
      </w:r>
      <w:r>
        <w:rPr>
          <w:spacing w:val="-1"/>
        </w:rPr>
        <w:t> </w:t>
      </w:r>
      <w:r>
        <w:rPr/>
        <w:t>Q1</w:t>
      </w:r>
      <w:r>
        <w:rPr>
          <w:spacing w:val="-1"/>
        </w:rPr>
        <w:t> </w:t>
      </w:r>
      <w:r>
        <w:rPr/>
        <w:t>tot</w:t>
      </w:r>
      <w:r>
        <w:rPr>
          <w:spacing w:val="-1"/>
        </w:rPr>
        <w:t> </w:t>
      </w:r>
      <w:r>
        <w:rPr/>
        <w:t>Q4, op logisch nul staan. Hierdoor is er aanvankelijk geen parallelle gegevensuitvoer. De uitgang van</w:t>
      </w:r>
      <w:r>
        <w:rPr>
          <w:spacing w:val="-1"/>
        </w:rPr>
        <w:t> </w:t>
      </w:r>
      <w:r>
        <w:rPr/>
        <w:t>de</w:t>
      </w:r>
      <w:r>
        <w:rPr>
          <w:spacing w:val="-1"/>
        </w:rPr>
        <w:t> </w:t>
      </w:r>
      <w:r>
        <w:rPr/>
        <w:t>eerste</w:t>
      </w:r>
      <w:r>
        <w:rPr>
          <w:spacing w:val="-1"/>
        </w:rPr>
        <w:t> </w:t>
      </w:r>
      <w:r>
        <w:rPr/>
        <w:t>flipflop,</w:t>
      </w:r>
      <w:r>
        <w:rPr>
          <w:spacing w:val="-1"/>
        </w:rPr>
        <w:t> </w:t>
      </w:r>
      <w:r>
        <w:rPr/>
        <w:t>‘Q1’,</w:t>
      </w:r>
      <w:r>
        <w:rPr>
          <w:spacing w:val="-1"/>
        </w:rPr>
        <w:t> </w:t>
      </w:r>
      <w:r>
        <w:rPr/>
        <w:t>wordt</w:t>
      </w:r>
      <w:r>
        <w:rPr>
          <w:spacing w:val="-1"/>
        </w:rPr>
        <w:t> </w:t>
      </w:r>
      <w:r>
        <w:rPr/>
        <w:t>verbonden</w:t>
      </w:r>
      <w:r>
        <w:rPr>
          <w:spacing w:val="-1"/>
        </w:rPr>
        <w:t> </w:t>
      </w:r>
      <w:r>
        <w:rPr/>
        <w:t>met</w:t>
      </w:r>
      <w:r>
        <w:rPr>
          <w:spacing w:val="-1"/>
        </w:rPr>
        <w:t> </w:t>
      </w:r>
      <w:r>
        <w:rPr/>
        <w:t>de</w:t>
      </w:r>
      <w:r>
        <w:rPr>
          <w:spacing w:val="-1"/>
        </w:rPr>
        <w:t> </w:t>
      </w:r>
      <w:r>
        <w:rPr/>
        <w:t>ingang</w:t>
      </w:r>
      <w:r>
        <w:rPr>
          <w:spacing w:val="-1"/>
        </w:rPr>
        <w:t> </w:t>
      </w:r>
      <w:r>
        <w:rPr/>
        <w:t>van</w:t>
      </w:r>
      <w:r>
        <w:rPr>
          <w:spacing w:val="-1"/>
        </w:rPr>
        <w:t> </w:t>
      </w:r>
      <w:r>
        <w:rPr/>
        <w:t>de</w:t>
      </w:r>
      <w:r>
        <w:rPr>
          <w:spacing w:val="-1"/>
        </w:rPr>
        <w:t> </w:t>
      </w:r>
      <w:r>
        <w:rPr/>
        <w:t>tweede</w:t>
      </w:r>
      <w:r>
        <w:rPr>
          <w:spacing w:val="-1"/>
        </w:rPr>
        <w:t> </w:t>
      </w:r>
      <w:r>
        <w:rPr/>
        <w:t>flipflop,</w:t>
      </w:r>
      <w:r>
        <w:rPr>
          <w:spacing w:val="-1"/>
        </w:rPr>
        <w:t> </w:t>
      </w:r>
      <w:r>
        <w:rPr/>
        <w:t>‘D2’.</w:t>
      </w:r>
      <w:r>
        <w:rPr>
          <w:spacing w:val="-1"/>
        </w:rPr>
        <w:t> </w:t>
      </w:r>
      <w:r>
        <w:rPr/>
        <w:t>De uitgang van de tweede flipflop, ‘Q2’, wordt verbonden met de ingang van de derde flipflop, ‘D3’,</w:t>
      </w:r>
      <w:r>
        <w:rPr>
          <w:spacing w:val="-5"/>
        </w:rPr>
        <w:t> </w:t>
      </w:r>
      <w:r>
        <w:rPr/>
        <w:t>en</w:t>
      </w:r>
      <w:r>
        <w:rPr>
          <w:spacing w:val="-5"/>
        </w:rPr>
        <w:t> </w:t>
      </w:r>
      <w:r>
        <w:rPr/>
        <w:t>de</w:t>
      </w:r>
      <w:r>
        <w:rPr>
          <w:spacing w:val="-5"/>
        </w:rPr>
        <w:t> </w:t>
      </w:r>
      <w:r>
        <w:rPr/>
        <w:t>uitgang</w:t>
      </w:r>
      <w:r>
        <w:rPr>
          <w:spacing w:val="-5"/>
        </w:rPr>
        <w:t> </w:t>
      </w:r>
      <w:r>
        <w:rPr/>
        <w:t>van</w:t>
      </w:r>
      <w:r>
        <w:rPr>
          <w:spacing w:val="-5"/>
        </w:rPr>
        <w:t> </w:t>
      </w:r>
      <w:r>
        <w:rPr/>
        <w:t>de</w:t>
      </w:r>
      <w:r>
        <w:rPr>
          <w:spacing w:val="-5"/>
        </w:rPr>
        <w:t> </w:t>
      </w:r>
      <w:r>
        <w:rPr/>
        <w:t>derde</w:t>
      </w:r>
      <w:r>
        <w:rPr>
          <w:spacing w:val="-5"/>
        </w:rPr>
        <w:t> </w:t>
      </w:r>
      <w:r>
        <w:rPr/>
        <w:t>flipflop,</w:t>
      </w:r>
      <w:r>
        <w:rPr>
          <w:spacing w:val="-5"/>
        </w:rPr>
        <w:t> </w:t>
      </w:r>
      <w:r>
        <w:rPr/>
        <w:t>‘Q3’,</w:t>
      </w:r>
      <w:r>
        <w:rPr>
          <w:spacing w:val="-5"/>
        </w:rPr>
        <w:t> </w:t>
      </w:r>
      <w:r>
        <w:rPr/>
        <w:t>wordt</w:t>
      </w:r>
      <w:r>
        <w:rPr>
          <w:spacing w:val="-5"/>
        </w:rPr>
        <w:t> </w:t>
      </w:r>
      <w:r>
        <w:rPr/>
        <w:t>verbonden</w:t>
      </w:r>
      <w:r>
        <w:rPr>
          <w:spacing w:val="-5"/>
        </w:rPr>
        <w:t> </w:t>
      </w:r>
      <w:r>
        <w:rPr/>
        <w:t>met</w:t>
      </w:r>
      <w:r>
        <w:rPr>
          <w:spacing w:val="-5"/>
        </w:rPr>
        <w:t> </w:t>
      </w:r>
      <w:r>
        <w:rPr/>
        <w:t>de</w:t>
      </w:r>
      <w:r>
        <w:rPr>
          <w:spacing w:val="-5"/>
        </w:rPr>
        <w:t> </w:t>
      </w:r>
      <w:r>
        <w:rPr/>
        <w:t>ingang</w:t>
      </w:r>
      <w:r>
        <w:rPr>
          <w:spacing w:val="-5"/>
        </w:rPr>
        <w:t> </w:t>
      </w:r>
      <w:r>
        <w:rPr/>
        <w:t>van</w:t>
      </w:r>
      <w:r>
        <w:rPr>
          <w:spacing w:val="-5"/>
        </w:rPr>
        <w:t> </w:t>
      </w:r>
      <w:r>
        <w:rPr/>
        <w:t>de</w:t>
      </w:r>
      <w:r>
        <w:rPr>
          <w:spacing w:val="-5"/>
        </w:rPr>
        <w:t> </w:t>
      </w:r>
      <w:r>
        <w:rPr/>
        <w:t>vierde flipflop, ‘D4’. De uitgangen Q1, Q2, Q3 en Q4 representeren de parallelle gegevensuitvoer.</w:t>
      </w:r>
    </w:p>
    <w:p>
      <w:pPr>
        <w:pStyle w:val="BodyText"/>
      </w:pPr>
    </w:p>
    <w:p>
      <w:pPr>
        <w:pStyle w:val="BodyText"/>
        <w:spacing w:before="121"/>
      </w:pPr>
    </w:p>
    <w:p>
      <w:pPr>
        <w:pStyle w:val="Heading4"/>
        <w:jc w:val="both"/>
        <w:rPr>
          <w:u w:val="none"/>
        </w:rPr>
      </w:pPr>
      <w:r>
        <w:rPr>
          <w:u w:val="single"/>
        </w:rPr>
        <w:t>Stap-voor-stap</w:t>
      </w:r>
      <w:r>
        <w:rPr>
          <w:spacing w:val="-17"/>
          <w:u w:val="single"/>
        </w:rPr>
        <w:t> </w:t>
      </w:r>
      <w:r>
        <w:rPr>
          <w:spacing w:val="-2"/>
          <w:u w:val="single"/>
        </w:rPr>
        <w:t>werking</w:t>
      </w:r>
    </w:p>
    <w:p>
      <w:pPr>
        <w:pStyle w:val="BodyText"/>
        <w:spacing w:before="63"/>
      </w:pPr>
    </w:p>
    <w:p>
      <w:pPr>
        <w:pStyle w:val="ListParagraph"/>
        <w:numPr>
          <w:ilvl w:val="0"/>
          <w:numId w:val="16"/>
        </w:numPr>
        <w:tabs>
          <w:tab w:pos="861" w:val="left" w:leader="none"/>
        </w:tabs>
        <w:spacing w:line="276" w:lineRule="auto" w:before="0" w:after="0"/>
        <w:ind w:left="861" w:right="227" w:hanging="360"/>
        <w:jc w:val="both"/>
        <w:rPr>
          <w:sz w:val="24"/>
        </w:rPr>
      </w:pPr>
      <w:r>
        <w:rPr>
          <w:b/>
          <w:sz w:val="24"/>
        </w:rPr>
        <w:t>Initieel: </w:t>
      </w:r>
      <w:r>
        <w:rPr>
          <w:sz w:val="24"/>
        </w:rPr>
        <w:t>Aan het begin zijn alle uitgangen gelijk aan nul. Zonder een klokpuls zullen alle gegevensuitgangen op nul blijven.</w:t>
      </w:r>
    </w:p>
    <w:p>
      <w:pPr>
        <w:pStyle w:val="ListParagraph"/>
        <w:numPr>
          <w:ilvl w:val="0"/>
          <w:numId w:val="16"/>
        </w:numPr>
        <w:tabs>
          <w:tab w:pos="861" w:val="left" w:leader="none"/>
        </w:tabs>
        <w:spacing w:line="276" w:lineRule="auto" w:before="0" w:after="0"/>
        <w:ind w:left="861" w:right="227" w:hanging="360"/>
        <w:jc w:val="both"/>
        <w:rPr>
          <w:sz w:val="24"/>
        </w:rPr>
      </w:pPr>
      <w:r>
        <w:rPr>
          <w:b/>
          <w:sz w:val="24"/>
        </w:rPr>
        <w:t>Eerste</w:t>
      </w:r>
      <w:r>
        <w:rPr>
          <w:b/>
          <w:spacing w:val="40"/>
          <w:sz w:val="24"/>
        </w:rPr>
        <w:t> </w:t>
      </w:r>
      <w:r>
        <w:rPr>
          <w:b/>
          <w:sz w:val="24"/>
        </w:rPr>
        <w:t>klokpuls:</w:t>
      </w:r>
      <w:r>
        <w:rPr>
          <w:b/>
          <w:spacing w:val="-1"/>
          <w:sz w:val="24"/>
        </w:rPr>
        <w:t> </w:t>
      </w:r>
      <w:r>
        <w:rPr>
          <w:sz w:val="24"/>
        </w:rPr>
        <w:t>De</w:t>
      </w:r>
      <w:r>
        <w:rPr>
          <w:spacing w:val="-1"/>
          <w:sz w:val="24"/>
        </w:rPr>
        <w:t> </w:t>
      </w:r>
      <w:r>
        <w:rPr>
          <w:sz w:val="24"/>
        </w:rPr>
        <w:t>4-bits</w:t>
      </w:r>
      <w:r>
        <w:rPr>
          <w:spacing w:val="-1"/>
          <w:sz w:val="24"/>
        </w:rPr>
        <w:t> </w:t>
      </w:r>
      <w:r>
        <w:rPr>
          <w:sz w:val="24"/>
        </w:rPr>
        <w:t>invoer</w:t>
      </w:r>
      <w:r>
        <w:rPr>
          <w:spacing w:val="-1"/>
          <w:sz w:val="24"/>
        </w:rPr>
        <w:t> </w:t>
      </w:r>
      <w:r>
        <w:rPr>
          <w:sz w:val="24"/>
        </w:rPr>
        <w:t>is</w:t>
      </w:r>
      <w:r>
        <w:rPr>
          <w:spacing w:val="-1"/>
          <w:sz w:val="24"/>
        </w:rPr>
        <w:t> </w:t>
      </w:r>
      <w:r>
        <w:rPr>
          <w:sz w:val="24"/>
        </w:rPr>
        <w:t>1101.</w:t>
      </w:r>
      <w:r>
        <w:rPr>
          <w:spacing w:val="-1"/>
          <w:sz w:val="24"/>
        </w:rPr>
        <w:t> </w:t>
      </w:r>
      <w:r>
        <w:rPr>
          <w:sz w:val="24"/>
        </w:rPr>
        <w:t>Als</w:t>
      </w:r>
      <w:r>
        <w:rPr>
          <w:spacing w:val="-1"/>
          <w:sz w:val="24"/>
        </w:rPr>
        <w:t> </w:t>
      </w:r>
      <w:r>
        <w:rPr>
          <w:sz w:val="24"/>
        </w:rPr>
        <w:t>de</w:t>
      </w:r>
      <w:r>
        <w:rPr>
          <w:spacing w:val="-1"/>
          <w:sz w:val="24"/>
        </w:rPr>
        <w:t> </w:t>
      </w:r>
      <w:r>
        <w:rPr>
          <w:sz w:val="24"/>
        </w:rPr>
        <w:t>eerste</w:t>
      </w:r>
      <w:r>
        <w:rPr>
          <w:spacing w:val="-1"/>
          <w:sz w:val="24"/>
        </w:rPr>
        <w:t> </w:t>
      </w:r>
      <w:r>
        <w:rPr>
          <w:sz w:val="24"/>
        </w:rPr>
        <w:t>klokpuls</w:t>
      </w:r>
      <w:r>
        <w:rPr>
          <w:spacing w:val="-1"/>
          <w:sz w:val="24"/>
        </w:rPr>
        <w:t> </w:t>
      </w:r>
      <w:r>
        <w:rPr>
          <w:sz w:val="24"/>
        </w:rPr>
        <w:t>wordt</w:t>
      </w:r>
      <w:r>
        <w:rPr>
          <w:spacing w:val="-1"/>
          <w:sz w:val="24"/>
        </w:rPr>
        <w:t> </w:t>
      </w:r>
      <w:r>
        <w:rPr>
          <w:sz w:val="24"/>
        </w:rPr>
        <w:t>toegepast</w:t>
      </w:r>
      <w:r>
        <w:rPr>
          <w:spacing w:val="-1"/>
          <w:sz w:val="24"/>
        </w:rPr>
        <w:t> </w:t>
      </w:r>
      <w:r>
        <w:rPr>
          <w:sz w:val="24"/>
        </w:rPr>
        <w:t>op de</w:t>
      </w:r>
      <w:r>
        <w:rPr>
          <w:spacing w:val="-1"/>
          <w:sz w:val="24"/>
        </w:rPr>
        <w:t> </w:t>
      </w:r>
      <w:r>
        <w:rPr>
          <w:sz w:val="24"/>
        </w:rPr>
        <w:t>eerste</w:t>
      </w:r>
      <w:r>
        <w:rPr>
          <w:spacing w:val="-1"/>
          <w:sz w:val="24"/>
        </w:rPr>
        <w:t> </w:t>
      </w:r>
      <w:r>
        <w:rPr>
          <w:sz w:val="24"/>
        </w:rPr>
        <w:t>flipflop,</w:t>
      </w:r>
      <w:r>
        <w:rPr>
          <w:spacing w:val="-1"/>
          <w:sz w:val="24"/>
        </w:rPr>
        <w:t> </w:t>
      </w:r>
      <w:r>
        <w:rPr>
          <w:sz w:val="24"/>
        </w:rPr>
        <w:t>wordt</w:t>
      </w:r>
      <w:r>
        <w:rPr>
          <w:spacing w:val="-1"/>
          <w:sz w:val="24"/>
        </w:rPr>
        <w:t> </w:t>
      </w:r>
      <w:r>
        <w:rPr>
          <w:sz w:val="24"/>
        </w:rPr>
        <w:t>de</w:t>
      </w:r>
      <w:r>
        <w:rPr>
          <w:spacing w:val="-1"/>
          <w:sz w:val="24"/>
        </w:rPr>
        <w:t> </w:t>
      </w:r>
      <w:r>
        <w:rPr>
          <w:sz w:val="24"/>
        </w:rPr>
        <w:t>eerste</w:t>
      </w:r>
      <w:r>
        <w:rPr>
          <w:spacing w:val="-1"/>
          <w:sz w:val="24"/>
        </w:rPr>
        <w:t> </w:t>
      </w:r>
      <w:r>
        <w:rPr>
          <w:sz w:val="24"/>
        </w:rPr>
        <w:t>bit</w:t>
      </w:r>
      <w:r>
        <w:rPr>
          <w:spacing w:val="-1"/>
          <w:sz w:val="24"/>
        </w:rPr>
        <w:t> </w:t>
      </w:r>
      <w:r>
        <w:rPr>
          <w:sz w:val="24"/>
        </w:rPr>
        <w:t>van</w:t>
      </w:r>
      <w:r>
        <w:rPr>
          <w:spacing w:val="-1"/>
          <w:sz w:val="24"/>
        </w:rPr>
        <w:t> </w:t>
      </w:r>
      <w:r>
        <w:rPr>
          <w:sz w:val="24"/>
        </w:rPr>
        <w:t>de</w:t>
      </w:r>
      <w:r>
        <w:rPr>
          <w:spacing w:val="-1"/>
          <w:sz w:val="24"/>
        </w:rPr>
        <w:t> </w:t>
      </w:r>
      <w:r>
        <w:rPr>
          <w:sz w:val="24"/>
        </w:rPr>
        <w:t>invoer</w:t>
      </w:r>
      <w:r>
        <w:rPr>
          <w:spacing w:val="-1"/>
          <w:sz w:val="24"/>
        </w:rPr>
        <w:t> </w:t>
      </w:r>
      <w:r>
        <w:rPr>
          <w:sz w:val="24"/>
        </w:rPr>
        <w:t>(1)</w:t>
      </w:r>
      <w:r>
        <w:rPr>
          <w:spacing w:val="-1"/>
          <w:sz w:val="24"/>
        </w:rPr>
        <w:t> </w:t>
      </w:r>
      <w:r>
        <w:rPr>
          <w:sz w:val="24"/>
        </w:rPr>
        <w:t>ingevoerd</w:t>
      </w:r>
      <w:r>
        <w:rPr>
          <w:spacing w:val="-1"/>
          <w:sz w:val="24"/>
        </w:rPr>
        <w:t> </w:t>
      </w:r>
      <w:r>
        <w:rPr>
          <w:sz w:val="24"/>
        </w:rPr>
        <w:t>in</w:t>
      </w:r>
      <w:r>
        <w:rPr>
          <w:spacing w:val="-1"/>
          <w:sz w:val="24"/>
        </w:rPr>
        <w:t> </w:t>
      </w:r>
      <w:r>
        <w:rPr>
          <w:sz w:val="24"/>
        </w:rPr>
        <w:t>de</w:t>
      </w:r>
      <w:r>
        <w:rPr>
          <w:spacing w:val="-1"/>
          <w:sz w:val="24"/>
        </w:rPr>
        <w:t> </w:t>
      </w:r>
      <w:r>
        <w:rPr>
          <w:sz w:val="24"/>
        </w:rPr>
        <w:t>eerste</w:t>
      </w:r>
      <w:r>
        <w:rPr>
          <w:spacing w:val="-1"/>
          <w:sz w:val="24"/>
        </w:rPr>
        <w:t> </w:t>
      </w:r>
      <w:r>
        <w:rPr>
          <w:sz w:val="24"/>
        </w:rPr>
        <w:t>flipflop. Q1 wordt ‘1’, terwijl Q2, Q3 en Q4 allemaal nul blijven. De eerste gegevensuitvoer wordt daardoor 1000.</w:t>
      </w:r>
    </w:p>
    <w:p>
      <w:pPr>
        <w:pStyle w:val="ListParagraph"/>
        <w:numPr>
          <w:ilvl w:val="0"/>
          <w:numId w:val="16"/>
        </w:numPr>
        <w:tabs>
          <w:tab w:pos="861" w:val="left" w:leader="none"/>
        </w:tabs>
        <w:spacing w:line="276" w:lineRule="auto" w:before="1" w:after="0"/>
        <w:ind w:left="861" w:right="227" w:hanging="360"/>
        <w:jc w:val="both"/>
        <w:rPr>
          <w:sz w:val="24"/>
        </w:rPr>
      </w:pPr>
      <w:r>
        <w:rPr>
          <w:b/>
          <w:sz w:val="24"/>
        </w:rPr>
        <w:t>Tweede klokpuls: </w:t>
      </w:r>
      <w:r>
        <w:rPr>
          <w:sz w:val="24"/>
        </w:rPr>
        <w:t>Als er een tweede klokpuls toekomt, wordt de volgende bit (1) verschoven naar de tweede flipflop. Q1 wordt ‘0’, Q2 wordt ‘1’, terwijl Q3 en Q4 nul blijven. De tweede gegevensuitvoer wordt dan 0100.</w:t>
      </w:r>
    </w:p>
    <w:p>
      <w:pPr>
        <w:pStyle w:val="ListParagraph"/>
        <w:spacing w:after="0" w:line="276" w:lineRule="auto"/>
        <w:jc w:val="both"/>
        <w:rPr>
          <w:sz w:val="24"/>
        </w:rPr>
        <w:sectPr>
          <w:pgSz w:w="11910" w:h="16840"/>
          <w:pgMar w:header="0" w:footer="777" w:top="1660" w:bottom="960" w:left="1275" w:right="1275"/>
        </w:sectPr>
      </w:pPr>
    </w:p>
    <w:p>
      <w:pPr>
        <w:pStyle w:val="ListParagraph"/>
        <w:numPr>
          <w:ilvl w:val="0"/>
          <w:numId w:val="16"/>
        </w:numPr>
        <w:tabs>
          <w:tab w:pos="861" w:val="left" w:leader="none"/>
        </w:tabs>
        <w:spacing w:line="276" w:lineRule="auto" w:before="79" w:after="0"/>
        <w:ind w:left="861" w:right="227" w:hanging="360"/>
        <w:jc w:val="both"/>
        <w:rPr>
          <w:sz w:val="24"/>
        </w:rPr>
      </w:pPr>
      <w:r>
        <w:rPr>
          <w:b/>
          <w:sz w:val="24"/>
        </w:rPr>
        <w:t>Derde klokpuls: </w:t>
      </w:r>
      <w:r>
        <w:rPr>
          <w:sz w:val="24"/>
        </w:rPr>
        <w:t>Wanneer de derde klokpuls wordt toegepast, wordt de derde bit (0) verschoven naar de derde flipflop. Q1 wordt ‘1’, Q2 wordt ‘0’, Q3 wordt ‘1’ en Q4 blijft ‘0’. De derde gegevensuitvoer wordt dan 1010.</w:t>
      </w:r>
    </w:p>
    <w:p>
      <w:pPr>
        <w:pStyle w:val="ListParagraph"/>
        <w:numPr>
          <w:ilvl w:val="0"/>
          <w:numId w:val="16"/>
        </w:numPr>
        <w:tabs>
          <w:tab w:pos="861" w:val="left" w:leader="none"/>
        </w:tabs>
        <w:spacing w:line="276" w:lineRule="auto" w:before="3" w:after="0"/>
        <w:ind w:left="861" w:right="227" w:hanging="360"/>
        <w:jc w:val="both"/>
        <w:rPr>
          <w:sz w:val="24"/>
        </w:rPr>
      </w:pPr>
      <w:r>
        <w:rPr>
          <w:b/>
          <w:sz w:val="24"/>
        </w:rPr>
        <w:t>Vierde klokpuls: </w:t>
      </w:r>
      <w:r>
        <w:rPr>
          <w:sz w:val="24"/>
        </w:rPr>
        <w:t>Bij de vierde klokpuls wordt de laatste bit (1) verschoven naar de vierde flipflop. Q1 wordt ‘1’, Q2 wordt ‘1’, Q3 wordt ‘0’, en Q4 wordt ‘1’. </w:t>
      </w:r>
      <w:r>
        <w:rPr>
          <w:sz w:val="24"/>
        </w:rPr>
        <w:t>De uiteindelijke gegevensuitvoer wordt dan 1101.</w:t>
      </w:r>
    </w:p>
    <w:p>
      <w:pPr>
        <w:pStyle w:val="BodyText"/>
        <w:spacing w:before="63"/>
      </w:pPr>
    </w:p>
    <w:p>
      <w:pPr>
        <w:pStyle w:val="BodyText"/>
        <w:spacing w:line="276" w:lineRule="auto"/>
        <w:ind w:left="136" w:right="227"/>
        <w:jc w:val="both"/>
      </w:pPr>
      <w:r>
        <w:rPr/>
        <w:t>Dit verschuivingsproces gaat door bij elke klokpuls, waarbij de invoerbits naar de uitgangen worden verschoven totdat alle bits zijn verwerkt. Tabel 1 geeft de doorschuiving van de bits </w:t>
      </w:r>
      <w:r>
        <w:rPr>
          <w:spacing w:val="-4"/>
        </w:rPr>
        <w:t>weer.</w:t>
      </w:r>
    </w:p>
    <w:p>
      <w:pPr>
        <w:pStyle w:val="BodyText"/>
        <w:spacing w:before="47"/>
      </w:pPr>
    </w:p>
    <w:p>
      <w:pPr>
        <w:spacing w:before="0"/>
        <w:ind w:left="141" w:right="0" w:firstLine="0"/>
        <w:jc w:val="both"/>
        <w:rPr>
          <w:b/>
          <w:i/>
          <w:sz w:val="18"/>
        </w:rPr>
      </w:pPr>
      <w:bookmarkStart w:name="_bookmark45" w:id="46"/>
      <w:bookmarkEnd w:id="46"/>
      <w:r>
        <w:rPr/>
      </w:r>
      <w:r>
        <w:rPr>
          <w:b/>
          <w:i/>
          <w:sz w:val="18"/>
        </w:rPr>
        <w:t>Tabel</w:t>
      </w:r>
      <w:r>
        <w:rPr>
          <w:b/>
          <w:i/>
          <w:spacing w:val="-6"/>
          <w:sz w:val="18"/>
        </w:rPr>
        <w:t> </w:t>
      </w:r>
      <w:r>
        <w:rPr>
          <w:b/>
          <w:i/>
          <w:sz w:val="18"/>
        </w:rPr>
        <w:t>1:</w:t>
      </w:r>
      <w:r>
        <w:rPr>
          <w:b/>
          <w:i/>
          <w:spacing w:val="-5"/>
          <w:sz w:val="18"/>
        </w:rPr>
        <w:t> </w:t>
      </w:r>
      <w:r>
        <w:rPr>
          <w:b/>
          <w:i/>
          <w:sz w:val="18"/>
        </w:rPr>
        <w:t>Registerinhoud</w:t>
      </w:r>
      <w:r>
        <w:rPr>
          <w:b/>
          <w:i/>
          <w:spacing w:val="-7"/>
          <w:sz w:val="18"/>
        </w:rPr>
        <w:t> </w:t>
      </w:r>
      <w:r>
        <w:rPr>
          <w:b/>
          <w:i/>
          <w:sz w:val="18"/>
        </w:rPr>
        <w:t>per</w:t>
      </w:r>
      <w:r>
        <w:rPr>
          <w:b/>
          <w:i/>
          <w:spacing w:val="-6"/>
          <w:sz w:val="18"/>
        </w:rPr>
        <w:t> </w:t>
      </w:r>
      <w:r>
        <w:rPr>
          <w:b/>
          <w:i/>
          <w:spacing w:val="-2"/>
          <w:sz w:val="18"/>
        </w:rPr>
        <w:t>klokpuls</w:t>
      </w:r>
    </w:p>
    <w:p>
      <w:pPr>
        <w:pStyle w:val="BodyText"/>
        <w:rPr>
          <w:b/>
          <w:i/>
          <w:sz w:val="20"/>
        </w:rPr>
      </w:pPr>
    </w:p>
    <w:tbl>
      <w:tblPr>
        <w:tblW w:w="0" w:type="auto"/>
        <w:jc w:val="left"/>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14"/>
        <w:gridCol w:w="1809"/>
        <w:gridCol w:w="1814"/>
        <w:gridCol w:w="1809"/>
        <w:gridCol w:w="1814"/>
      </w:tblGrid>
      <w:tr>
        <w:trPr>
          <w:trHeight w:val="350" w:hRule="atLeast"/>
        </w:trPr>
        <w:tc>
          <w:tcPr>
            <w:tcW w:w="1814" w:type="dxa"/>
          </w:tcPr>
          <w:p>
            <w:pPr>
              <w:pStyle w:val="TableParagraph"/>
              <w:ind w:left="110"/>
              <w:rPr>
                <w:sz w:val="24"/>
              </w:rPr>
            </w:pPr>
            <w:r>
              <w:rPr>
                <w:spacing w:val="-2"/>
                <w:sz w:val="24"/>
              </w:rPr>
              <w:t>Klokpuls</w:t>
            </w:r>
          </w:p>
        </w:tc>
        <w:tc>
          <w:tcPr>
            <w:tcW w:w="1809" w:type="dxa"/>
          </w:tcPr>
          <w:p>
            <w:pPr>
              <w:pStyle w:val="TableParagraph"/>
              <w:rPr>
                <w:sz w:val="24"/>
              </w:rPr>
            </w:pPr>
            <w:r>
              <w:rPr>
                <w:spacing w:val="-5"/>
                <w:sz w:val="24"/>
              </w:rPr>
              <w:t>Q1</w:t>
            </w:r>
          </w:p>
        </w:tc>
        <w:tc>
          <w:tcPr>
            <w:tcW w:w="1814" w:type="dxa"/>
          </w:tcPr>
          <w:p>
            <w:pPr>
              <w:pStyle w:val="TableParagraph"/>
              <w:ind w:left="111"/>
              <w:rPr>
                <w:sz w:val="24"/>
              </w:rPr>
            </w:pPr>
            <w:r>
              <w:rPr>
                <w:spacing w:val="-5"/>
                <w:sz w:val="24"/>
              </w:rPr>
              <w:t>Q2</w:t>
            </w:r>
          </w:p>
        </w:tc>
        <w:tc>
          <w:tcPr>
            <w:tcW w:w="1809" w:type="dxa"/>
          </w:tcPr>
          <w:p>
            <w:pPr>
              <w:pStyle w:val="TableParagraph"/>
              <w:ind w:left="106"/>
              <w:rPr>
                <w:sz w:val="24"/>
              </w:rPr>
            </w:pPr>
            <w:r>
              <w:rPr>
                <w:spacing w:val="-5"/>
                <w:sz w:val="24"/>
              </w:rPr>
              <w:t>Q3</w:t>
            </w:r>
          </w:p>
        </w:tc>
        <w:tc>
          <w:tcPr>
            <w:tcW w:w="1814" w:type="dxa"/>
          </w:tcPr>
          <w:p>
            <w:pPr>
              <w:pStyle w:val="TableParagraph"/>
              <w:ind w:left="112"/>
              <w:rPr>
                <w:sz w:val="24"/>
              </w:rPr>
            </w:pPr>
            <w:r>
              <w:rPr>
                <w:spacing w:val="-5"/>
                <w:sz w:val="24"/>
              </w:rPr>
              <w:t>Q4</w:t>
            </w:r>
          </w:p>
        </w:tc>
      </w:tr>
      <w:tr>
        <w:trPr>
          <w:trHeight w:val="340" w:hRule="atLeast"/>
        </w:trPr>
        <w:tc>
          <w:tcPr>
            <w:tcW w:w="1814" w:type="dxa"/>
          </w:tcPr>
          <w:p>
            <w:pPr>
              <w:pStyle w:val="TableParagraph"/>
              <w:spacing w:before="15"/>
              <w:ind w:left="110"/>
              <w:rPr>
                <w:sz w:val="24"/>
              </w:rPr>
            </w:pPr>
            <w:r>
              <w:rPr>
                <w:spacing w:val="-10"/>
                <w:sz w:val="24"/>
              </w:rPr>
              <w:t>0</w:t>
            </w:r>
          </w:p>
        </w:tc>
        <w:tc>
          <w:tcPr>
            <w:tcW w:w="1809" w:type="dxa"/>
          </w:tcPr>
          <w:p>
            <w:pPr>
              <w:pStyle w:val="TableParagraph"/>
              <w:spacing w:before="15"/>
              <w:rPr>
                <w:sz w:val="24"/>
              </w:rPr>
            </w:pPr>
            <w:r>
              <w:rPr>
                <w:spacing w:val="-10"/>
                <w:sz w:val="24"/>
              </w:rPr>
              <w:t>0</w:t>
            </w:r>
          </w:p>
        </w:tc>
        <w:tc>
          <w:tcPr>
            <w:tcW w:w="1814" w:type="dxa"/>
          </w:tcPr>
          <w:p>
            <w:pPr>
              <w:pStyle w:val="TableParagraph"/>
              <w:spacing w:before="15"/>
              <w:ind w:left="111"/>
              <w:rPr>
                <w:sz w:val="24"/>
              </w:rPr>
            </w:pPr>
            <w:r>
              <w:rPr>
                <w:spacing w:val="-10"/>
                <w:sz w:val="24"/>
              </w:rPr>
              <w:t>0</w:t>
            </w:r>
          </w:p>
        </w:tc>
        <w:tc>
          <w:tcPr>
            <w:tcW w:w="1809" w:type="dxa"/>
          </w:tcPr>
          <w:p>
            <w:pPr>
              <w:pStyle w:val="TableParagraph"/>
              <w:spacing w:before="15"/>
              <w:ind w:left="106"/>
              <w:rPr>
                <w:sz w:val="24"/>
              </w:rPr>
            </w:pPr>
            <w:r>
              <w:rPr>
                <w:spacing w:val="-10"/>
                <w:sz w:val="24"/>
              </w:rPr>
              <w:t>0</w:t>
            </w:r>
          </w:p>
        </w:tc>
        <w:tc>
          <w:tcPr>
            <w:tcW w:w="1814" w:type="dxa"/>
          </w:tcPr>
          <w:p>
            <w:pPr>
              <w:pStyle w:val="TableParagraph"/>
              <w:spacing w:before="15"/>
              <w:ind w:left="112"/>
              <w:rPr>
                <w:sz w:val="24"/>
              </w:rPr>
            </w:pPr>
            <w:r>
              <w:rPr>
                <w:spacing w:val="-10"/>
                <w:sz w:val="24"/>
              </w:rPr>
              <w:t>0</w:t>
            </w:r>
          </w:p>
        </w:tc>
      </w:tr>
      <w:tr>
        <w:trPr>
          <w:trHeight w:val="345" w:hRule="atLeast"/>
        </w:trPr>
        <w:tc>
          <w:tcPr>
            <w:tcW w:w="1814" w:type="dxa"/>
          </w:tcPr>
          <w:p>
            <w:pPr>
              <w:pStyle w:val="TableParagraph"/>
              <w:ind w:left="110"/>
              <w:rPr>
                <w:sz w:val="24"/>
              </w:rPr>
            </w:pPr>
            <w:r>
              <w:rPr>
                <w:spacing w:val="-10"/>
                <w:sz w:val="24"/>
              </w:rPr>
              <w:t>1</w:t>
            </w:r>
          </w:p>
        </w:tc>
        <w:tc>
          <w:tcPr>
            <w:tcW w:w="1809" w:type="dxa"/>
          </w:tcPr>
          <w:p>
            <w:pPr>
              <w:pStyle w:val="TableParagraph"/>
              <w:rPr>
                <w:b/>
                <w:sz w:val="24"/>
              </w:rPr>
            </w:pPr>
            <w:r>
              <w:rPr>
                <w:b/>
                <w:spacing w:val="-10"/>
                <w:sz w:val="24"/>
              </w:rPr>
              <w:t>1</w:t>
            </w:r>
          </w:p>
        </w:tc>
        <w:tc>
          <w:tcPr>
            <w:tcW w:w="1814" w:type="dxa"/>
          </w:tcPr>
          <w:p>
            <w:pPr>
              <w:pStyle w:val="TableParagraph"/>
              <w:ind w:left="111"/>
              <w:rPr>
                <w:sz w:val="24"/>
              </w:rPr>
            </w:pPr>
            <w:r>
              <w:rPr>
                <w:spacing w:val="-10"/>
                <w:sz w:val="24"/>
              </w:rPr>
              <w:t>0</w:t>
            </w:r>
          </w:p>
        </w:tc>
        <w:tc>
          <w:tcPr>
            <w:tcW w:w="1809" w:type="dxa"/>
          </w:tcPr>
          <w:p>
            <w:pPr>
              <w:pStyle w:val="TableParagraph"/>
              <w:ind w:left="106"/>
              <w:rPr>
                <w:sz w:val="24"/>
              </w:rPr>
            </w:pPr>
            <w:r>
              <w:rPr>
                <w:spacing w:val="-10"/>
                <w:sz w:val="24"/>
              </w:rPr>
              <w:t>1</w:t>
            </w:r>
          </w:p>
        </w:tc>
        <w:tc>
          <w:tcPr>
            <w:tcW w:w="1814" w:type="dxa"/>
          </w:tcPr>
          <w:p>
            <w:pPr>
              <w:pStyle w:val="TableParagraph"/>
              <w:ind w:left="112"/>
              <w:rPr>
                <w:sz w:val="24"/>
              </w:rPr>
            </w:pPr>
            <w:r>
              <w:rPr>
                <w:spacing w:val="-10"/>
                <w:sz w:val="24"/>
              </w:rPr>
              <w:t>0</w:t>
            </w:r>
          </w:p>
        </w:tc>
      </w:tr>
      <w:tr>
        <w:trPr>
          <w:trHeight w:val="340" w:hRule="atLeast"/>
        </w:trPr>
        <w:tc>
          <w:tcPr>
            <w:tcW w:w="1814" w:type="dxa"/>
          </w:tcPr>
          <w:p>
            <w:pPr>
              <w:pStyle w:val="TableParagraph"/>
              <w:ind w:left="110"/>
              <w:rPr>
                <w:sz w:val="24"/>
              </w:rPr>
            </w:pPr>
            <w:r>
              <w:rPr>
                <w:spacing w:val="-10"/>
                <w:sz w:val="24"/>
              </w:rPr>
              <w:t>2</w:t>
            </w:r>
          </w:p>
        </w:tc>
        <w:tc>
          <w:tcPr>
            <w:tcW w:w="1809" w:type="dxa"/>
          </w:tcPr>
          <w:p>
            <w:pPr>
              <w:pStyle w:val="TableParagraph"/>
              <w:rPr>
                <w:sz w:val="24"/>
              </w:rPr>
            </w:pPr>
            <w:r>
              <w:rPr>
                <w:spacing w:val="-10"/>
                <w:sz w:val="24"/>
              </w:rPr>
              <w:t>0</w:t>
            </w:r>
          </w:p>
        </w:tc>
        <w:tc>
          <w:tcPr>
            <w:tcW w:w="1814" w:type="dxa"/>
          </w:tcPr>
          <w:p>
            <w:pPr>
              <w:pStyle w:val="TableParagraph"/>
              <w:ind w:left="111"/>
              <w:rPr>
                <w:b/>
                <w:sz w:val="24"/>
              </w:rPr>
            </w:pPr>
            <w:r>
              <w:rPr>
                <w:b/>
                <w:spacing w:val="-10"/>
                <w:sz w:val="24"/>
              </w:rPr>
              <w:t>1</w:t>
            </w:r>
          </w:p>
        </w:tc>
        <w:tc>
          <w:tcPr>
            <w:tcW w:w="1809" w:type="dxa"/>
          </w:tcPr>
          <w:p>
            <w:pPr>
              <w:pStyle w:val="TableParagraph"/>
              <w:ind w:left="106"/>
              <w:rPr>
                <w:sz w:val="24"/>
              </w:rPr>
            </w:pPr>
            <w:r>
              <w:rPr>
                <w:spacing w:val="-10"/>
                <w:sz w:val="24"/>
              </w:rPr>
              <w:t>0</w:t>
            </w:r>
          </w:p>
        </w:tc>
        <w:tc>
          <w:tcPr>
            <w:tcW w:w="1814" w:type="dxa"/>
          </w:tcPr>
          <w:p>
            <w:pPr>
              <w:pStyle w:val="TableParagraph"/>
              <w:ind w:left="112"/>
              <w:rPr>
                <w:sz w:val="24"/>
              </w:rPr>
            </w:pPr>
            <w:r>
              <w:rPr>
                <w:spacing w:val="-10"/>
                <w:sz w:val="24"/>
              </w:rPr>
              <w:t>0</w:t>
            </w:r>
          </w:p>
        </w:tc>
      </w:tr>
      <w:tr>
        <w:trPr>
          <w:trHeight w:val="345" w:hRule="atLeast"/>
        </w:trPr>
        <w:tc>
          <w:tcPr>
            <w:tcW w:w="1814" w:type="dxa"/>
          </w:tcPr>
          <w:p>
            <w:pPr>
              <w:pStyle w:val="TableParagraph"/>
              <w:ind w:left="110"/>
              <w:rPr>
                <w:sz w:val="24"/>
              </w:rPr>
            </w:pPr>
            <w:r>
              <w:rPr>
                <w:spacing w:val="-10"/>
                <w:sz w:val="24"/>
              </w:rPr>
              <w:t>3</w:t>
            </w:r>
          </w:p>
        </w:tc>
        <w:tc>
          <w:tcPr>
            <w:tcW w:w="1809" w:type="dxa"/>
          </w:tcPr>
          <w:p>
            <w:pPr>
              <w:pStyle w:val="TableParagraph"/>
              <w:rPr>
                <w:sz w:val="24"/>
              </w:rPr>
            </w:pPr>
            <w:r>
              <w:rPr>
                <w:spacing w:val="-10"/>
                <w:sz w:val="24"/>
              </w:rPr>
              <w:t>1</w:t>
            </w:r>
          </w:p>
        </w:tc>
        <w:tc>
          <w:tcPr>
            <w:tcW w:w="1814" w:type="dxa"/>
          </w:tcPr>
          <w:p>
            <w:pPr>
              <w:pStyle w:val="TableParagraph"/>
              <w:ind w:left="111"/>
              <w:rPr>
                <w:sz w:val="24"/>
              </w:rPr>
            </w:pPr>
            <w:r>
              <w:rPr>
                <w:spacing w:val="-10"/>
                <w:sz w:val="24"/>
              </w:rPr>
              <w:t>0</w:t>
            </w:r>
          </w:p>
        </w:tc>
        <w:tc>
          <w:tcPr>
            <w:tcW w:w="1809" w:type="dxa"/>
          </w:tcPr>
          <w:p>
            <w:pPr>
              <w:pStyle w:val="TableParagraph"/>
              <w:ind w:left="106"/>
              <w:rPr>
                <w:b/>
                <w:sz w:val="24"/>
              </w:rPr>
            </w:pPr>
            <w:r>
              <w:rPr>
                <w:b/>
                <w:spacing w:val="-10"/>
                <w:sz w:val="24"/>
              </w:rPr>
              <w:t>1</w:t>
            </w:r>
          </w:p>
        </w:tc>
        <w:tc>
          <w:tcPr>
            <w:tcW w:w="1814" w:type="dxa"/>
          </w:tcPr>
          <w:p>
            <w:pPr>
              <w:pStyle w:val="TableParagraph"/>
              <w:ind w:left="112"/>
              <w:rPr>
                <w:sz w:val="24"/>
              </w:rPr>
            </w:pPr>
            <w:r>
              <w:rPr>
                <w:spacing w:val="-10"/>
                <w:sz w:val="24"/>
              </w:rPr>
              <w:t>0</w:t>
            </w:r>
          </w:p>
        </w:tc>
      </w:tr>
      <w:tr>
        <w:trPr>
          <w:trHeight w:val="350" w:hRule="atLeast"/>
        </w:trPr>
        <w:tc>
          <w:tcPr>
            <w:tcW w:w="1814" w:type="dxa"/>
            <w:shd w:val="clear" w:color="auto" w:fill="ADADAD"/>
          </w:tcPr>
          <w:p>
            <w:pPr>
              <w:pStyle w:val="TableParagraph"/>
              <w:ind w:left="110"/>
              <w:rPr>
                <w:b/>
                <w:sz w:val="24"/>
              </w:rPr>
            </w:pPr>
            <w:r>
              <w:rPr>
                <w:b/>
                <w:spacing w:val="-10"/>
                <w:sz w:val="24"/>
              </w:rPr>
              <w:t>4</w:t>
            </w:r>
          </w:p>
        </w:tc>
        <w:tc>
          <w:tcPr>
            <w:tcW w:w="1809" w:type="dxa"/>
            <w:shd w:val="clear" w:color="auto" w:fill="ADADAD"/>
          </w:tcPr>
          <w:p>
            <w:pPr>
              <w:pStyle w:val="TableParagraph"/>
              <w:rPr>
                <w:b/>
                <w:sz w:val="24"/>
              </w:rPr>
            </w:pPr>
            <w:r>
              <w:rPr>
                <w:b/>
                <w:spacing w:val="-10"/>
                <w:sz w:val="24"/>
              </w:rPr>
              <w:t>1</w:t>
            </w:r>
          </w:p>
        </w:tc>
        <w:tc>
          <w:tcPr>
            <w:tcW w:w="1814" w:type="dxa"/>
            <w:shd w:val="clear" w:color="auto" w:fill="ADADAD"/>
          </w:tcPr>
          <w:p>
            <w:pPr>
              <w:pStyle w:val="TableParagraph"/>
              <w:ind w:left="111"/>
              <w:rPr>
                <w:b/>
                <w:sz w:val="24"/>
              </w:rPr>
            </w:pPr>
            <w:r>
              <w:rPr>
                <w:b/>
                <w:spacing w:val="-10"/>
                <w:sz w:val="24"/>
              </w:rPr>
              <w:t>1</w:t>
            </w:r>
          </w:p>
        </w:tc>
        <w:tc>
          <w:tcPr>
            <w:tcW w:w="1809" w:type="dxa"/>
            <w:shd w:val="clear" w:color="auto" w:fill="ADADAD"/>
          </w:tcPr>
          <w:p>
            <w:pPr>
              <w:pStyle w:val="TableParagraph"/>
              <w:ind w:left="106"/>
              <w:rPr>
                <w:b/>
                <w:sz w:val="24"/>
              </w:rPr>
            </w:pPr>
            <w:r>
              <w:rPr>
                <w:b/>
                <w:spacing w:val="-10"/>
                <w:sz w:val="24"/>
              </w:rPr>
              <w:t>0</w:t>
            </w:r>
          </w:p>
        </w:tc>
        <w:tc>
          <w:tcPr>
            <w:tcW w:w="1814" w:type="dxa"/>
            <w:shd w:val="clear" w:color="auto" w:fill="ADADAD"/>
          </w:tcPr>
          <w:p>
            <w:pPr>
              <w:pStyle w:val="TableParagraph"/>
              <w:ind w:left="112"/>
              <w:rPr>
                <w:b/>
                <w:sz w:val="24"/>
              </w:rPr>
            </w:pPr>
            <w:r>
              <w:rPr>
                <w:b/>
                <w:spacing w:val="-10"/>
                <w:sz w:val="24"/>
              </w:rPr>
              <w:t>1</w:t>
            </w:r>
          </w:p>
        </w:tc>
      </w:tr>
    </w:tbl>
    <w:p>
      <w:pPr>
        <w:pStyle w:val="BodyText"/>
        <w:rPr>
          <w:b/>
          <w:i/>
          <w:sz w:val="18"/>
        </w:rPr>
      </w:pPr>
    </w:p>
    <w:p>
      <w:pPr>
        <w:pStyle w:val="BodyText"/>
        <w:rPr>
          <w:b/>
          <w:i/>
          <w:sz w:val="18"/>
        </w:rPr>
      </w:pPr>
    </w:p>
    <w:p>
      <w:pPr>
        <w:pStyle w:val="BodyText"/>
        <w:spacing w:before="44"/>
        <w:rPr>
          <w:b/>
          <w:i/>
          <w:sz w:val="18"/>
        </w:rPr>
      </w:pPr>
    </w:p>
    <w:p>
      <w:pPr>
        <w:pStyle w:val="Heading4"/>
        <w:jc w:val="both"/>
        <w:rPr>
          <w:u w:val="none"/>
        </w:rPr>
      </w:pPr>
      <w:r>
        <w:rPr>
          <w:u w:val="single"/>
        </w:rPr>
        <w:t>De</w:t>
      </w:r>
      <w:r>
        <w:rPr>
          <w:spacing w:val="-3"/>
          <w:u w:val="single"/>
        </w:rPr>
        <w:t> </w:t>
      </w:r>
      <w:r>
        <w:rPr>
          <w:spacing w:val="-2"/>
          <w:u w:val="single"/>
        </w:rPr>
        <w:t>SN74HC595</w:t>
      </w:r>
    </w:p>
    <w:p>
      <w:pPr>
        <w:pStyle w:val="BodyText"/>
        <w:spacing w:before="58"/>
      </w:pPr>
    </w:p>
    <w:p>
      <w:pPr>
        <w:pStyle w:val="BodyText"/>
        <w:spacing w:line="276" w:lineRule="auto"/>
        <w:ind w:left="136" w:right="223" w:hanging="10"/>
        <w:jc w:val="both"/>
      </w:pPr>
      <w:r>
        <w:rPr/>
        <w:t>De</w:t>
      </w:r>
      <w:r>
        <w:rPr>
          <w:spacing w:val="-15"/>
        </w:rPr>
        <w:t> </w:t>
      </w:r>
      <w:r>
        <w:rPr/>
        <w:t>SN74HC595</w:t>
      </w:r>
      <w:r>
        <w:rPr>
          <w:spacing w:val="-15"/>
        </w:rPr>
        <w:t> </w:t>
      </w:r>
      <w:r>
        <w:rPr/>
        <w:t>is</w:t>
      </w:r>
      <w:r>
        <w:rPr>
          <w:spacing w:val="-15"/>
        </w:rPr>
        <w:t> </w:t>
      </w:r>
      <w:r>
        <w:rPr/>
        <w:t>een</w:t>
      </w:r>
      <w:r>
        <w:rPr>
          <w:spacing w:val="-15"/>
        </w:rPr>
        <w:t> </w:t>
      </w:r>
      <w:r>
        <w:rPr/>
        <w:t>8-bits</w:t>
      </w:r>
      <w:r>
        <w:rPr>
          <w:spacing w:val="-15"/>
        </w:rPr>
        <w:t> </w:t>
      </w:r>
      <w:r>
        <w:rPr/>
        <w:t>schuifregister</w:t>
      </w:r>
      <w:r>
        <w:rPr>
          <w:spacing w:val="-15"/>
        </w:rPr>
        <w:t> </w:t>
      </w:r>
      <w:r>
        <w:rPr/>
        <w:t>van</w:t>
      </w:r>
      <w:r>
        <w:rPr>
          <w:spacing w:val="-15"/>
        </w:rPr>
        <w:t> </w:t>
      </w:r>
      <w:r>
        <w:rPr/>
        <w:t>Texas</w:t>
      </w:r>
      <w:r>
        <w:rPr>
          <w:spacing w:val="-15"/>
        </w:rPr>
        <w:t> </w:t>
      </w:r>
      <w:r>
        <w:rPr/>
        <w:t>Instruments,</w:t>
      </w:r>
      <w:r>
        <w:rPr>
          <w:spacing w:val="-15"/>
        </w:rPr>
        <w:t> </w:t>
      </w:r>
      <w:r>
        <w:rPr/>
        <w:t>ontworpen</w:t>
      </w:r>
      <w:r>
        <w:rPr>
          <w:spacing w:val="-15"/>
        </w:rPr>
        <w:t> </w:t>
      </w:r>
      <w:r>
        <w:rPr/>
        <w:t>om</w:t>
      </w:r>
      <w:r>
        <w:rPr>
          <w:spacing w:val="-15"/>
        </w:rPr>
        <w:t> </w:t>
      </w:r>
      <w:r>
        <w:rPr/>
        <w:t>digitale</w:t>
      </w:r>
      <w:r>
        <w:rPr>
          <w:spacing w:val="-15"/>
        </w:rPr>
        <w:t> </w:t>
      </w:r>
      <w:r>
        <w:rPr/>
        <w:t>data in een serie te verschuiven en deze om te zetten naar parallelle uitgangen. Het schuifregister maakt het mogelijk om meerdere uitgangen te besturen via een seriële interface. Figuur 16 toont de pin-out van het component (links), en wordt de interne structuur op hoog niveau weergegeven (rechts) [16].</w:t>
      </w:r>
    </w:p>
    <w:p>
      <w:pPr>
        <w:pStyle w:val="BodyText"/>
        <w:rPr>
          <w:sz w:val="20"/>
        </w:rPr>
      </w:pPr>
    </w:p>
    <w:p>
      <w:pPr>
        <w:pStyle w:val="BodyText"/>
        <w:spacing w:before="80"/>
        <w:rPr>
          <w:sz w:val="20"/>
        </w:rPr>
      </w:pPr>
      <w:r>
        <w:rPr>
          <w:sz w:val="20"/>
        </w:rPr>
        <w:drawing>
          <wp:anchor distT="0" distB="0" distL="0" distR="0" allowOverlap="1" layoutInCell="1" locked="0" behindDoc="1" simplePos="0" relativeHeight="487601152">
            <wp:simplePos x="0" y="0"/>
            <wp:positionH relativeFrom="page">
              <wp:posOffset>1258954</wp:posOffset>
            </wp:positionH>
            <wp:positionV relativeFrom="paragraph">
              <wp:posOffset>212120</wp:posOffset>
            </wp:positionV>
            <wp:extent cx="4957321" cy="2319337"/>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25" cstate="print"/>
                    <a:stretch>
                      <a:fillRect/>
                    </a:stretch>
                  </pic:blipFill>
                  <pic:spPr>
                    <a:xfrm>
                      <a:off x="0" y="0"/>
                      <a:ext cx="4957321" cy="2319337"/>
                    </a:xfrm>
                    <a:prstGeom prst="rect">
                      <a:avLst/>
                    </a:prstGeom>
                  </pic:spPr>
                </pic:pic>
              </a:graphicData>
            </a:graphic>
          </wp:anchor>
        </w:drawing>
      </w:r>
    </w:p>
    <w:p>
      <w:pPr>
        <w:spacing w:before="171"/>
        <w:ind w:left="284" w:right="283" w:firstLine="0"/>
        <w:jc w:val="center"/>
        <w:rPr>
          <w:b/>
          <w:i/>
          <w:sz w:val="18"/>
        </w:rPr>
      </w:pPr>
      <w:r>
        <w:rPr>
          <w:b/>
          <w:i/>
          <w:sz w:val="18"/>
        </w:rPr>
        <w:t>Figuur</w:t>
      </w:r>
      <w:r>
        <w:rPr>
          <w:b/>
          <w:i/>
          <w:spacing w:val="-7"/>
          <w:sz w:val="18"/>
        </w:rPr>
        <w:t> </w:t>
      </w:r>
      <w:r>
        <w:rPr>
          <w:b/>
          <w:i/>
          <w:sz w:val="18"/>
        </w:rPr>
        <w:t>16:</w:t>
      </w:r>
      <w:r>
        <w:rPr>
          <w:b/>
          <w:i/>
          <w:spacing w:val="-5"/>
          <w:sz w:val="18"/>
        </w:rPr>
        <w:t> </w:t>
      </w:r>
      <w:r>
        <w:rPr>
          <w:b/>
          <w:i/>
          <w:sz w:val="18"/>
        </w:rPr>
        <w:t>Pin-out</w:t>
      </w:r>
      <w:r>
        <w:rPr>
          <w:b/>
          <w:i/>
          <w:spacing w:val="-6"/>
          <w:sz w:val="18"/>
        </w:rPr>
        <w:t> </w:t>
      </w:r>
      <w:r>
        <w:rPr>
          <w:b/>
          <w:i/>
          <w:sz w:val="18"/>
        </w:rPr>
        <w:t>SN74HC595</w:t>
      </w:r>
      <w:r>
        <w:rPr>
          <w:b/>
          <w:i/>
          <w:spacing w:val="-6"/>
          <w:sz w:val="18"/>
        </w:rPr>
        <w:t> </w:t>
      </w:r>
      <w:r>
        <w:rPr>
          <w:b/>
          <w:i/>
          <w:sz w:val="18"/>
        </w:rPr>
        <w:t>(links),</w:t>
      </w:r>
      <w:r>
        <w:rPr>
          <w:b/>
          <w:i/>
          <w:spacing w:val="-6"/>
          <w:sz w:val="18"/>
        </w:rPr>
        <w:t> </w:t>
      </w:r>
      <w:r>
        <w:rPr>
          <w:b/>
          <w:i/>
          <w:sz w:val="18"/>
        </w:rPr>
        <w:t>High-level</w:t>
      </w:r>
      <w:r>
        <w:rPr>
          <w:b/>
          <w:i/>
          <w:spacing w:val="-5"/>
          <w:sz w:val="18"/>
        </w:rPr>
        <w:t> </w:t>
      </w:r>
      <w:r>
        <w:rPr>
          <w:b/>
          <w:i/>
          <w:sz w:val="18"/>
        </w:rPr>
        <w:t>structuur</w:t>
      </w:r>
      <w:r>
        <w:rPr>
          <w:b/>
          <w:i/>
          <w:spacing w:val="-6"/>
          <w:sz w:val="18"/>
        </w:rPr>
        <w:t> </w:t>
      </w:r>
      <w:r>
        <w:rPr>
          <w:b/>
          <w:i/>
          <w:sz w:val="18"/>
        </w:rPr>
        <w:t>(rechts)</w:t>
      </w:r>
      <w:r>
        <w:rPr>
          <w:b/>
          <w:i/>
          <w:spacing w:val="-5"/>
          <w:sz w:val="18"/>
        </w:rPr>
        <w:t> </w:t>
      </w:r>
      <w:r>
        <w:rPr>
          <w:b/>
          <w:i/>
          <w:spacing w:val="-2"/>
          <w:sz w:val="18"/>
        </w:rPr>
        <w:t>[16,17]</w:t>
      </w:r>
    </w:p>
    <w:p>
      <w:pPr>
        <w:spacing w:after="0"/>
        <w:jc w:val="center"/>
        <w:rPr>
          <w:b/>
          <w:i/>
          <w:sz w:val="18"/>
        </w:rPr>
        <w:sectPr>
          <w:pgSz w:w="11910" w:h="16840"/>
          <w:pgMar w:header="0" w:footer="777" w:top="1320" w:bottom="960" w:left="1275" w:right="1275"/>
        </w:sectPr>
      </w:pPr>
    </w:p>
    <w:p>
      <w:pPr>
        <w:pStyle w:val="Heading4"/>
        <w:spacing w:before="75"/>
        <w:rPr>
          <w:u w:val="none"/>
        </w:rPr>
      </w:pPr>
      <w:r>
        <w:rPr>
          <w:u w:val="single"/>
        </w:rPr>
        <w:t>Daisy</w:t>
      </w:r>
      <w:r>
        <w:rPr>
          <w:spacing w:val="-7"/>
          <w:u w:val="single"/>
        </w:rPr>
        <w:t> </w:t>
      </w:r>
      <w:r>
        <w:rPr>
          <w:u w:val="single"/>
        </w:rPr>
        <w:t>chaining</w:t>
      </w:r>
      <w:r>
        <w:rPr>
          <w:spacing w:val="-6"/>
          <w:u w:val="single"/>
        </w:rPr>
        <w:t> </w:t>
      </w:r>
      <w:r>
        <w:rPr>
          <w:u w:val="single"/>
        </w:rPr>
        <w:t>van</w:t>
      </w:r>
      <w:r>
        <w:rPr>
          <w:spacing w:val="-7"/>
          <w:u w:val="single"/>
        </w:rPr>
        <w:t> </w:t>
      </w:r>
      <w:r>
        <w:rPr>
          <w:spacing w:val="-2"/>
          <w:u w:val="single"/>
        </w:rPr>
        <w:t>schuifregisters</w:t>
      </w:r>
    </w:p>
    <w:p>
      <w:pPr>
        <w:pStyle w:val="BodyText"/>
        <w:spacing w:before="63"/>
      </w:pPr>
    </w:p>
    <w:p>
      <w:pPr>
        <w:pStyle w:val="BodyText"/>
        <w:spacing w:line="276" w:lineRule="auto"/>
        <w:ind w:left="136" w:right="223"/>
        <w:jc w:val="both"/>
      </w:pPr>
      <w:r>
        <w:rPr/>
        <w:t>De</w:t>
      </w:r>
      <w:r>
        <w:rPr>
          <w:spacing w:val="-9"/>
        </w:rPr>
        <w:t> </w:t>
      </w:r>
      <w:r>
        <w:rPr/>
        <w:t>controller</w:t>
      </w:r>
      <w:r>
        <w:rPr>
          <w:spacing w:val="-9"/>
        </w:rPr>
        <w:t> </w:t>
      </w:r>
      <w:r>
        <w:rPr/>
        <w:t>gebruikt</w:t>
      </w:r>
      <w:r>
        <w:rPr>
          <w:spacing w:val="-9"/>
        </w:rPr>
        <w:t> </w:t>
      </w:r>
      <w:r>
        <w:rPr/>
        <w:t>drie</w:t>
      </w:r>
      <w:r>
        <w:rPr>
          <w:spacing w:val="-9"/>
        </w:rPr>
        <w:t> </w:t>
      </w:r>
      <w:r>
        <w:rPr/>
        <w:t>signalen</w:t>
      </w:r>
      <w:r>
        <w:rPr>
          <w:spacing w:val="-9"/>
        </w:rPr>
        <w:t> </w:t>
      </w:r>
      <w:r>
        <w:rPr/>
        <w:t>om</w:t>
      </w:r>
      <w:r>
        <w:rPr>
          <w:spacing w:val="-9"/>
        </w:rPr>
        <w:t> </w:t>
      </w:r>
      <w:r>
        <w:rPr/>
        <w:t>een</w:t>
      </w:r>
      <w:r>
        <w:rPr>
          <w:spacing w:val="-9"/>
        </w:rPr>
        <w:t> </w:t>
      </w:r>
      <w:r>
        <w:rPr/>
        <w:t>schuifregister</w:t>
      </w:r>
      <w:r>
        <w:rPr>
          <w:spacing w:val="-9"/>
        </w:rPr>
        <w:t> </w:t>
      </w:r>
      <w:r>
        <w:rPr/>
        <w:t>aan</w:t>
      </w:r>
      <w:r>
        <w:rPr>
          <w:spacing w:val="-9"/>
        </w:rPr>
        <w:t> </w:t>
      </w:r>
      <w:r>
        <w:rPr/>
        <w:t>te</w:t>
      </w:r>
      <w:r>
        <w:rPr>
          <w:spacing w:val="-9"/>
        </w:rPr>
        <w:t> </w:t>
      </w:r>
      <w:r>
        <w:rPr/>
        <w:t>sturen:</w:t>
      </w:r>
      <w:r>
        <w:rPr>
          <w:spacing w:val="-10"/>
        </w:rPr>
        <w:t> </w:t>
      </w:r>
      <w:r>
        <w:rPr/>
        <w:t>Register</w:t>
      </w:r>
      <w:r>
        <w:rPr>
          <w:spacing w:val="-9"/>
        </w:rPr>
        <w:t> </w:t>
      </w:r>
      <w:r>
        <w:rPr/>
        <w:t>Clock,</w:t>
      </w:r>
      <w:r>
        <w:rPr>
          <w:spacing w:val="-9"/>
        </w:rPr>
        <w:t> </w:t>
      </w:r>
      <w:r>
        <w:rPr>
          <w:i/>
        </w:rPr>
        <w:t>Serial Clock </w:t>
      </w:r>
      <w:r>
        <w:rPr/>
        <w:t>en </w:t>
      </w:r>
      <w:r>
        <w:rPr>
          <w:i/>
        </w:rPr>
        <w:t>Serial Data</w:t>
      </w:r>
      <w:r>
        <w:rPr/>
        <w:t>. Door meerdere schuifregisters in een keten (</w:t>
      </w:r>
      <w:r>
        <w:rPr>
          <w:i/>
        </w:rPr>
        <w:t>daisy chain</w:t>
      </w:r>
      <w:r>
        <w:rPr/>
        <w:t>) te verbinden, wordt de uitgang van één register (bijvoorbeeld een 8-bit schuifregister) gekoppeld aan de ingang</w:t>
      </w:r>
      <w:r>
        <w:rPr>
          <w:spacing w:val="-13"/>
        </w:rPr>
        <w:t> </w:t>
      </w:r>
      <w:r>
        <w:rPr/>
        <w:t>van</w:t>
      </w:r>
      <w:r>
        <w:rPr>
          <w:spacing w:val="-13"/>
        </w:rPr>
        <w:t> </w:t>
      </w:r>
      <w:r>
        <w:rPr/>
        <w:t>een</w:t>
      </w:r>
      <w:r>
        <w:rPr>
          <w:spacing w:val="-13"/>
        </w:rPr>
        <w:t> </w:t>
      </w:r>
      <w:r>
        <w:rPr/>
        <w:t>volgend</w:t>
      </w:r>
      <w:r>
        <w:rPr>
          <w:spacing w:val="-14"/>
        </w:rPr>
        <w:t> </w:t>
      </w:r>
      <w:r>
        <w:rPr/>
        <w:t>schuifregister.</w:t>
      </w:r>
      <w:r>
        <w:rPr>
          <w:spacing w:val="-13"/>
        </w:rPr>
        <w:t> </w:t>
      </w:r>
      <w:r>
        <w:rPr/>
        <w:t>Hierdoor</w:t>
      </w:r>
      <w:r>
        <w:rPr>
          <w:spacing w:val="-13"/>
        </w:rPr>
        <w:t> </w:t>
      </w:r>
      <w:r>
        <w:rPr/>
        <w:t>ontstaat</w:t>
      </w:r>
      <w:r>
        <w:rPr>
          <w:spacing w:val="-13"/>
        </w:rPr>
        <w:t> </w:t>
      </w:r>
      <w:r>
        <w:rPr/>
        <w:t>de</w:t>
      </w:r>
      <w:r>
        <w:rPr>
          <w:spacing w:val="-13"/>
        </w:rPr>
        <w:t> </w:t>
      </w:r>
      <w:r>
        <w:rPr/>
        <w:t>mogelijkheid</w:t>
      </w:r>
      <w:r>
        <w:rPr>
          <w:spacing w:val="-13"/>
        </w:rPr>
        <w:t> </w:t>
      </w:r>
      <w:r>
        <w:rPr/>
        <w:t>om</w:t>
      </w:r>
      <w:r>
        <w:rPr>
          <w:spacing w:val="-13"/>
        </w:rPr>
        <w:t> </w:t>
      </w:r>
      <w:r>
        <w:rPr/>
        <w:t>een</w:t>
      </w:r>
      <w:r>
        <w:rPr>
          <w:spacing w:val="-13"/>
        </w:rPr>
        <w:t> </w:t>
      </w:r>
      <w:r>
        <w:rPr/>
        <w:t>grotere</w:t>
      </w:r>
      <w:r>
        <w:rPr>
          <w:spacing w:val="-13"/>
        </w:rPr>
        <w:t> </w:t>
      </w:r>
      <w:r>
        <w:rPr/>
        <w:t>array van uitgangen te creëren.</w:t>
      </w:r>
    </w:p>
    <w:p>
      <w:pPr>
        <w:pStyle w:val="BodyText"/>
        <w:rPr>
          <w:sz w:val="20"/>
        </w:rPr>
      </w:pPr>
    </w:p>
    <w:p>
      <w:pPr>
        <w:pStyle w:val="BodyText"/>
        <w:spacing w:before="206"/>
        <w:rPr>
          <w:sz w:val="20"/>
        </w:rPr>
      </w:pPr>
      <w:r>
        <w:rPr>
          <w:sz w:val="20"/>
        </w:rPr>
        <w:drawing>
          <wp:anchor distT="0" distB="0" distL="0" distR="0" allowOverlap="1" layoutInCell="1" locked="0" behindDoc="1" simplePos="0" relativeHeight="487601664">
            <wp:simplePos x="0" y="0"/>
            <wp:positionH relativeFrom="page">
              <wp:posOffset>1357930</wp:posOffset>
            </wp:positionH>
            <wp:positionV relativeFrom="paragraph">
              <wp:posOffset>292527</wp:posOffset>
            </wp:positionV>
            <wp:extent cx="4902031" cy="2260854"/>
            <wp:effectExtent l="0" t="0" r="0" b="0"/>
            <wp:wrapTopAndBottom/>
            <wp:docPr id="31" name="Image 31"/>
            <wp:cNvGraphicFramePr>
              <a:graphicFrameLocks/>
            </wp:cNvGraphicFramePr>
            <a:graphic>
              <a:graphicData uri="http://schemas.openxmlformats.org/drawingml/2006/picture">
                <pic:pic>
                  <pic:nvPicPr>
                    <pic:cNvPr id="31" name="Image 31"/>
                    <pic:cNvPicPr/>
                  </pic:nvPicPr>
                  <pic:blipFill>
                    <a:blip r:embed="rId26" cstate="print"/>
                    <a:stretch>
                      <a:fillRect/>
                    </a:stretch>
                  </pic:blipFill>
                  <pic:spPr>
                    <a:xfrm>
                      <a:off x="0" y="0"/>
                      <a:ext cx="4902031" cy="2260854"/>
                    </a:xfrm>
                    <a:prstGeom prst="rect">
                      <a:avLst/>
                    </a:prstGeom>
                  </pic:spPr>
                </pic:pic>
              </a:graphicData>
            </a:graphic>
          </wp:anchor>
        </w:drawing>
      </w:r>
    </w:p>
    <w:p>
      <w:pPr>
        <w:spacing w:before="94"/>
        <w:ind w:left="284" w:right="284" w:firstLine="0"/>
        <w:jc w:val="center"/>
        <w:rPr>
          <w:b/>
          <w:i/>
          <w:sz w:val="18"/>
        </w:rPr>
      </w:pPr>
      <w:bookmarkStart w:name="_bookmark46" w:id="47"/>
      <w:bookmarkEnd w:id="47"/>
      <w:r>
        <w:rPr/>
      </w:r>
      <w:r>
        <w:rPr>
          <w:b/>
          <w:i/>
          <w:sz w:val="18"/>
        </w:rPr>
        <w:t>Figuur</w:t>
      </w:r>
      <w:r>
        <w:rPr>
          <w:b/>
          <w:i/>
          <w:spacing w:val="-9"/>
          <w:sz w:val="18"/>
        </w:rPr>
        <w:t> </w:t>
      </w:r>
      <w:r>
        <w:rPr>
          <w:b/>
          <w:i/>
          <w:sz w:val="18"/>
        </w:rPr>
        <w:t>16:</w:t>
      </w:r>
      <w:r>
        <w:rPr>
          <w:b/>
          <w:i/>
          <w:spacing w:val="-7"/>
          <w:sz w:val="18"/>
        </w:rPr>
        <w:t> </w:t>
      </w:r>
      <w:r>
        <w:rPr>
          <w:b/>
          <w:i/>
          <w:sz w:val="18"/>
        </w:rPr>
        <w:t>Twee</w:t>
      </w:r>
      <w:r>
        <w:rPr>
          <w:b/>
          <w:i/>
          <w:spacing w:val="-8"/>
          <w:sz w:val="18"/>
        </w:rPr>
        <w:t> </w:t>
      </w:r>
      <w:r>
        <w:rPr>
          <w:b/>
          <w:i/>
          <w:sz w:val="18"/>
        </w:rPr>
        <w:t>SN74HC595</w:t>
      </w:r>
      <w:r>
        <w:rPr>
          <w:b/>
          <w:i/>
          <w:spacing w:val="-8"/>
          <w:sz w:val="18"/>
        </w:rPr>
        <w:t> </w:t>
      </w:r>
      <w:r>
        <w:rPr>
          <w:b/>
          <w:i/>
          <w:sz w:val="18"/>
        </w:rPr>
        <w:t>schuifregisters</w:t>
      </w:r>
      <w:r>
        <w:rPr>
          <w:b/>
          <w:i/>
          <w:spacing w:val="-9"/>
          <w:sz w:val="18"/>
        </w:rPr>
        <w:t> </w:t>
      </w:r>
      <w:r>
        <w:rPr>
          <w:b/>
          <w:i/>
          <w:sz w:val="18"/>
        </w:rPr>
        <w:t>daisychained</w:t>
      </w:r>
      <w:r>
        <w:rPr>
          <w:b/>
          <w:i/>
          <w:spacing w:val="-8"/>
          <w:sz w:val="18"/>
        </w:rPr>
        <w:t> </w:t>
      </w:r>
      <w:r>
        <w:rPr>
          <w:b/>
          <w:i/>
          <w:spacing w:val="-4"/>
          <w:sz w:val="18"/>
        </w:rPr>
        <w:t>[17]</w:t>
      </w:r>
    </w:p>
    <w:p>
      <w:pPr>
        <w:pStyle w:val="BodyText"/>
        <w:rPr>
          <w:b/>
          <w:i/>
          <w:sz w:val="18"/>
        </w:rPr>
      </w:pPr>
    </w:p>
    <w:p>
      <w:pPr>
        <w:pStyle w:val="BodyText"/>
        <w:spacing w:before="134"/>
        <w:rPr>
          <w:b/>
          <w:i/>
          <w:sz w:val="18"/>
        </w:rPr>
      </w:pPr>
    </w:p>
    <w:p>
      <w:pPr>
        <w:pStyle w:val="BodyText"/>
        <w:spacing w:line="278" w:lineRule="auto"/>
        <w:ind w:left="136" w:right="223"/>
        <w:jc w:val="both"/>
      </w:pPr>
      <w:r>
        <w:rPr/>
        <w:t>In</w:t>
      </w:r>
      <w:r>
        <w:rPr>
          <w:spacing w:val="-9"/>
        </w:rPr>
        <w:t> </w:t>
      </w:r>
      <w:r>
        <w:rPr/>
        <w:t>de</w:t>
      </w:r>
      <w:r>
        <w:rPr>
          <w:spacing w:val="-9"/>
        </w:rPr>
        <w:t> </w:t>
      </w:r>
      <w:r>
        <w:rPr/>
        <w:t>meeste</w:t>
      </w:r>
      <w:r>
        <w:rPr>
          <w:spacing w:val="-9"/>
        </w:rPr>
        <w:t> </w:t>
      </w:r>
      <w:r>
        <w:rPr/>
        <w:t>gevallen</w:t>
      </w:r>
      <w:r>
        <w:rPr>
          <w:spacing w:val="-9"/>
        </w:rPr>
        <w:t> </w:t>
      </w:r>
      <w:r>
        <w:rPr/>
        <w:t>wordt</w:t>
      </w:r>
      <w:r>
        <w:rPr>
          <w:spacing w:val="-9"/>
        </w:rPr>
        <w:t> </w:t>
      </w:r>
      <w:r>
        <w:rPr/>
        <w:t>een</w:t>
      </w:r>
      <w:r>
        <w:rPr>
          <w:spacing w:val="-9"/>
        </w:rPr>
        <w:t> </w:t>
      </w:r>
      <w:r>
        <w:rPr/>
        <w:t>gedeeld</w:t>
      </w:r>
      <w:r>
        <w:rPr>
          <w:spacing w:val="-9"/>
        </w:rPr>
        <w:t> </w:t>
      </w:r>
      <w:r>
        <w:rPr/>
        <w:t>kloksignaal</w:t>
      </w:r>
      <w:r>
        <w:rPr>
          <w:spacing w:val="-9"/>
        </w:rPr>
        <w:t> </w:t>
      </w:r>
      <w:r>
        <w:rPr/>
        <w:t>gebruikt</w:t>
      </w:r>
      <w:r>
        <w:rPr>
          <w:spacing w:val="-9"/>
        </w:rPr>
        <w:t> </w:t>
      </w:r>
      <w:r>
        <w:rPr/>
        <w:t>voor</w:t>
      </w:r>
      <w:r>
        <w:rPr>
          <w:spacing w:val="-9"/>
        </w:rPr>
        <w:t> </w:t>
      </w:r>
      <w:r>
        <w:rPr/>
        <w:t>alle</w:t>
      </w:r>
      <w:r>
        <w:rPr>
          <w:spacing w:val="-9"/>
        </w:rPr>
        <w:t> </w:t>
      </w:r>
      <w:r>
        <w:rPr/>
        <w:t>schakelingen,</w:t>
      </w:r>
      <w:r>
        <w:rPr>
          <w:spacing w:val="-9"/>
        </w:rPr>
        <w:t> </w:t>
      </w:r>
      <w:r>
        <w:rPr/>
        <w:t>zodat</w:t>
      </w:r>
      <w:r>
        <w:rPr>
          <w:spacing w:val="-9"/>
        </w:rPr>
        <w:t> </w:t>
      </w:r>
      <w:r>
        <w:rPr/>
        <w:t>de data synchroon blijft. Echter, in uitzonderlijke situaties is het mogelijk om verschillende klokken te gebruiken, afhankelijk van de specifieke eisen van het systeem.</w:t>
      </w:r>
    </w:p>
    <w:p>
      <w:pPr>
        <w:pStyle w:val="BodyText"/>
      </w:pPr>
    </w:p>
    <w:p>
      <w:pPr>
        <w:pStyle w:val="BodyText"/>
        <w:spacing w:before="106"/>
      </w:pPr>
    </w:p>
    <w:p>
      <w:pPr>
        <w:pStyle w:val="Heading4"/>
        <w:spacing w:before="0"/>
        <w:jc w:val="both"/>
        <w:rPr>
          <w:u w:val="none"/>
        </w:rPr>
      </w:pPr>
      <w:r>
        <w:rPr>
          <w:u w:val="single"/>
        </w:rPr>
        <w:t>Programmatie</w:t>
      </w:r>
      <w:r>
        <w:rPr>
          <w:spacing w:val="-9"/>
          <w:u w:val="single"/>
        </w:rPr>
        <w:t> </w:t>
      </w:r>
      <w:r>
        <w:rPr>
          <w:u w:val="single"/>
        </w:rPr>
        <w:t>van</w:t>
      </w:r>
      <w:r>
        <w:rPr>
          <w:spacing w:val="-9"/>
          <w:u w:val="single"/>
        </w:rPr>
        <w:t> </w:t>
      </w:r>
      <w:r>
        <w:rPr>
          <w:spacing w:val="-2"/>
          <w:u w:val="single"/>
        </w:rPr>
        <w:t>schuifregisters</w:t>
      </w:r>
    </w:p>
    <w:p>
      <w:pPr>
        <w:pStyle w:val="BodyText"/>
        <w:spacing w:before="44"/>
      </w:pPr>
    </w:p>
    <w:p>
      <w:pPr>
        <w:pStyle w:val="BodyText"/>
        <w:spacing w:line="276" w:lineRule="auto" w:before="1"/>
        <w:ind w:left="136" w:right="223"/>
        <w:jc w:val="both"/>
      </w:pPr>
      <w:r>
        <w:rPr/>
        <w:t>In</w:t>
      </w:r>
      <w:r>
        <w:rPr>
          <w:spacing w:val="-5"/>
        </w:rPr>
        <w:t> </w:t>
      </w:r>
      <w:r>
        <w:rPr/>
        <w:t>deze</w:t>
      </w:r>
      <w:r>
        <w:rPr>
          <w:spacing w:val="-5"/>
        </w:rPr>
        <w:t> </w:t>
      </w:r>
      <w:r>
        <w:rPr/>
        <w:t>sectie</w:t>
      </w:r>
      <w:r>
        <w:rPr>
          <w:spacing w:val="-5"/>
        </w:rPr>
        <w:t> </w:t>
      </w:r>
      <w:r>
        <w:rPr/>
        <w:t>wordt</w:t>
      </w:r>
      <w:r>
        <w:rPr>
          <w:spacing w:val="-5"/>
        </w:rPr>
        <w:t> </w:t>
      </w:r>
      <w:r>
        <w:rPr/>
        <w:t>op</w:t>
      </w:r>
      <w:r>
        <w:rPr>
          <w:spacing w:val="-5"/>
        </w:rPr>
        <w:t> </w:t>
      </w:r>
      <w:r>
        <w:rPr/>
        <w:t>hoog</w:t>
      </w:r>
      <w:r>
        <w:rPr>
          <w:spacing w:val="-5"/>
        </w:rPr>
        <w:t> </w:t>
      </w:r>
      <w:r>
        <w:rPr/>
        <w:t>niveau</w:t>
      </w:r>
      <w:r>
        <w:rPr>
          <w:spacing w:val="-5"/>
        </w:rPr>
        <w:t> </w:t>
      </w:r>
      <w:r>
        <w:rPr/>
        <w:t>toegelicht</w:t>
      </w:r>
      <w:r>
        <w:rPr>
          <w:spacing w:val="-5"/>
        </w:rPr>
        <w:t> </w:t>
      </w:r>
      <w:r>
        <w:rPr/>
        <w:t>hoe</w:t>
      </w:r>
      <w:r>
        <w:rPr>
          <w:spacing w:val="-5"/>
        </w:rPr>
        <w:t> </w:t>
      </w:r>
      <w:r>
        <w:rPr/>
        <w:t>een</w:t>
      </w:r>
      <w:r>
        <w:rPr>
          <w:spacing w:val="-5"/>
        </w:rPr>
        <w:t> </w:t>
      </w:r>
      <w:r>
        <w:rPr/>
        <w:t>schuifregister</w:t>
      </w:r>
      <w:r>
        <w:rPr>
          <w:spacing w:val="-5"/>
        </w:rPr>
        <w:t> </w:t>
      </w:r>
      <w:r>
        <w:rPr/>
        <w:t>wordt</w:t>
      </w:r>
      <w:r>
        <w:rPr>
          <w:spacing w:val="-5"/>
        </w:rPr>
        <w:t> </w:t>
      </w:r>
      <w:r>
        <w:rPr/>
        <w:t>geprogrammeerd. Dit</w:t>
      </w:r>
      <w:r>
        <w:rPr>
          <w:spacing w:val="-7"/>
        </w:rPr>
        <w:t> </w:t>
      </w:r>
      <w:r>
        <w:rPr/>
        <w:t>proces</w:t>
      </w:r>
      <w:r>
        <w:rPr>
          <w:spacing w:val="-7"/>
        </w:rPr>
        <w:t> </w:t>
      </w:r>
      <w:r>
        <w:rPr/>
        <w:t>kan</w:t>
      </w:r>
      <w:r>
        <w:rPr>
          <w:spacing w:val="-7"/>
        </w:rPr>
        <w:t> </w:t>
      </w:r>
      <w:r>
        <w:rPr/>
        <w:t>duidelijk</w:t>
      </w:r>
      <w:r>
        <w:rPr>
          <w:spacing w:val="-7"/>
        </w:rPr>
        <w:t> </w:t>
      </w:r>
      <w:r>
        <w:rPr/>
        <w:t>worden</w:t>
      </w:r>
      <w:r>
        <w:rPr>
          <w:spacing w:val="-7"/>
        </w:rPr>
        <w:t> </w:t>
      </w:r>
      <w:r>
        <w:rPr/>
        <w:t>geïllustreerd</w:t>
      </w:r>
      <w:r>
        <w:rPr>
          <w:spacing w:val="-7"/>
        </w:rPr>
        <w:t> </w:t>
      </w:r>
      <w:r>
        <w:rPr/>
        <w:t>aan</w:t>
      </w:r>
      <w:r>
        <w:rPr>
          <w:spacing w:val="-7"/>
        </w:rPr>
        <w:t> </w:t>
      </w:r>
      <w:r>
        <w:rPr/>
        <w:t>de</w:t>
      </w:r>
      <w:r>
        <w:rPr>
          <w:spacing w:val="-7"/>
        </w:rPr>
        <w:t> </w:t>
      </w:r>
      <w:r>
        <w:rPr/>
        <w:t>hand</w:t>
      </w:r>
      <w:r>
        <w:rPr>
          <w:spacing w:val="-7"/>
        </w:rPr>
        <w:t> </w:t>
      </w:r>
      <w:r>
        <w:rPr/>
        <w:t>van</w:t>
      </w:r>
      <w:r>
        <w:rPr>
          <w:spacing w:val="-7"/>
        </w:rPr>
        <w:t> </w:t>
      </w:r>
      <w:r>
        <w:rPr/>
        <w:t>figuur</w:t>
      </w:r>
      <w:r>
        <w:rPr>
          <w:spacing w:val="-7"/>
        </w:rPr>
        <w:t> </w:t>
      </w:r>
      <w:r>
        <w:rPr/>
        <w:t>18,</w:t>
      </w:r>
      <w:r>
        <w:rPr>
          <w:spacing w:val="-7"/>
        </w:rPr>
        <w:t> </w:t>
      </w:r>
      <w:r>
        <w:rPr/>
        <w:t>waarin</w:t>
      </w:r>
      <w:r>
        <w:rPr>
          <w:spacing w:val="-7"/>
        </w:rPr>
        <w:t> </w:t>
      </w:r>
      <w:r>
        <w:rPr/>
        <w:t>een</w:t>
      </w:r>
      <w:r>
        <w:rPr>
          <w:spacing w:val="-7"/>
        </w:rPr>
        <w:t> </w:t>
      </w:r>
      <w:r>
        <w:rPr/>
        <w:t>flowchart de werking van het programma stap-voor-stap visualiseert.</w:t>
      </w:r>
    </w:p>
    <w:p>
      <w:pPr>
        <w:pStyle w:val="BodyText"/>
        <w:spacing w:after="0" w:line="276" w:lineRule="auto"/>
        <w:jc w:val="both"/>
        <w:sectPr>
          <w:pgSz w:w="11910" w:h="16840"/>
          <w:pgMar w:header="0" w:footer="777" w:top="1320" w:bottom="960" w:left="1275" w:right="1275"/>
        </w:sectPr>
      </w:pPr>
    </w:p>
    <w:p>
      <w:pPr>
        <w:pStyle w:val="BodyText"/>
        <w:ind w:left="3011"/>
        <w:rPr>
          <w:sz w:val="20"/>
        </w:rPr>
      </w:pPr>
      <w:r>
        <w:rPr>
          <w:sz w:val="20"/>
        </w:rPr>
        <w:drawing>
          <wp:inline distT="0" distB="0" distL="0" distR="0">
            <wp:extent cx="2522719" cy="3374136"/>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27" cstate="print"/>
                    <a:stretch>
                      <a:fillRect/>
                    </a:stretch>
                  </pic:blipFill>
                  <pic:spPr>
                    <a:xfrm>
                      <a:off x="0" y="0"/>
                      <a:ext cx="2522719" cy="3374136"/>
                    </a:xfrm>
                    <a:prstGeom prst="rect">
                      <a:avLst/>
                    </a:prstGeom>
                  </pic:spPr>
                </pic:pic>
              </a:graphicData>
            </a:graphic>
          </wp:inline>
        </w:drawing>
      </w:r>
      <w:r>
        <w:rPr>
          <w:sz w:val="20"/>
        </w:rPr>
      </w:r>
    </w:p>
    <w:p>
      <w:pPr>
        <w:spacing w:before="50"/>
        <w:ind w:left="284" w:right="284" w:firstLine="0"/>
        <w:jc w:val="center"/>
        <w:rPr>
          <w:b/>
          <w:i/>
          <w:sz w:val="18"/>
        </w:rPr>
      </w:pPr>
      <w:bookmarkStart w:name="_bookmark47" w:id="48"/>
      <w:bookmarkEnd w:id="48"/>
      <w:r>
        <w:rPr/>
      </w:r>
      <w:r>
        <w:rPr>
          <w:b/>
          <w:i/>
          <w:sz w:val="18"/>
        </w:rPr>
        <w:t>Figuur</w:t>
      </w:r>
      <w:r>
        <w:rPr>
          <w:b/>
          <w:i/>
          <w:spacing w:val="-9"/>
          <w:sz w:val="18"/>
        </w:rPr>
        <w:t> </w:t>
      </w:r>
      <w:r>
        <w:rPr>
          <w:b/>
          <w:i/>
          <w:sz w:val="18"/>
        </w:rPr>
        <w:t>17:</w:t>
      </w:r>
      <w:r>
        <w:rPr>
          <w:b/>
          <w:i/>
          <w:spacing w:val="-8"/>
          <w:sz w:val="18"/>
        </w:rPr>
        <w:t> </w:t>
      </w:r>
      <w:r>
        <w:rPr>
          <w:b/>
          <w:i/>
          <w:sz w:val="18"/>
        </w:rPr>
        <w:t>Flowchart</w:t>
      </w:r>
      <w:r>
        <w:rPr>
          <w:b/>
          <w:i/>
          <w:spacing w:val="-8"/>
          <w:sz w:val="18"/>
        </w:rPr>
        <w:t> </w:t>
      </w:r>
      <w:r>
        <w:rPr>
          <w:b/>
          <w:i/>
          <w:sz w:val="18"/>
        </w:rPr>
        <w:t>programmatie</w:t>
      </w:r>
      <w:r>
        <w:rPr>
          <w:b/>
          <w:i/>
          <w:spacing w:val="-9"/>
          <w:sz w:val="18"/>
        </w:rPr>
        <w:t> </w:t>
      </w:r>
      <w:r>
        <w:rPr>
          <w:b/>
          <w:i/>
          <w:sz w:val="18"/>
        </w:rPr>
        <w:t>schuifregister</w:t>
      </w:r>
      <w:r>
        <w:rPr>
          <w:b/>
          <w:i/>
          <w:spacing w:val="-8"/>
          <w:sz w:val="18"/>
        </w:rPr>
        <w:t> </w:t>
      </w:r>
      <w:r>
        <w:rPr>
          <w:b/>
          <w:i/>
          <w:spacing w:val="-4"/>
          <w:sz w:val="18"/>
        </w:rPr>
        <w:t>[17]</w:t>
      </w:r>
    </w:p>
    <w:p>
      <w:pPr>
        <w:pStyle w:val="BodyText"/>
        <w:rPr>
          <w:b/>
          <w:i/>
          <w:sz w:val="18"/>
        </w:rPr>
      </w:pPr>
    </w:p>
    <w:p>
      <w:pPr>
        <w:pStyle w:val="BodyText"/>
        <w:spacing w:before="95"/>
        <w:rPr>
          <w:b/>
          <w:i/>
          <w:sz w:val="18"/>
        </w:rPr>
      </w:pPr>
    </w:p>
    <w:p>
      <w:pPr>
        <w:pStyle w:val="BodyText"/>
        <w:spacing w:line="276" w:lineRule="auto"/>
        <w:ind w:left="141" w:right="138"/>
        <w:jc w:val="both"/>
      </w:pPr>
      <w:r>
        <w:rPr/>
        <w:t>De buitenste lus, weergegeven in blauw, herhaalt zich voor elk schuifregister in de keten. De binnenste lus, aangegeven in rood, wordt herhaald voor elk bit binnen een schuifregister.</w:t>
      </w:r>
    </w:p>
    <w:p>
      <w:pPr>
        <w:pStyle w:val="BodyText"/>
        <w:spacing w:before="40"/>
      </w:pPr>
    </w:p>
    <w:p>
      <w:pPr>
        <w:pStyle w:val="BodyText"/>
        <w:spacing w:line="276" w:lineRule="auto"/>
        <w:ind w:left="141" w:right="138"/>
        <w:jc w:val="both"/>
      </w:pPr>
      <w:r>
        <w:rPr/>
        <w:t>Het SN74HC595-schuifregister wordt eerst geïnitialiseerd. Daarna blijft de rode lus actief totdat deze acht keer is doorlopen. Gedurende deze lus blijft de teller i constant, en wordt de klokpuls van het register niet verhoogd. Pas na acht herhalingen wordt de klokpulsgenerator geactiveerd, waarna verder wordt gegaan naar het volgende schuifregister in de keten.</w:t>
      </w:r>
    </w:p>
    <w:p>
      <w:pPr>
        <w:pStyle w:val="BodyText"/>
        <w:spacing w:before="39"/>
      </w:pPr>
    </w:p>
    <w:p>
      <w:pPr>
        <w:pStyle w:val="BodyText"/>
        <w:spacing w:line="276" w:lineRule="auto"/>
        <w:ind w:left="141" w:right="137"/>
        <w:jc w:val="both"/>
      </w:pPr>
      <w:r>
        <w:rPr/>
        <w:t>Zodra de rode lus acht keer is doorlopen, wat overeenkomt met het vullen van een volledig 8- bit</w:t>
      </w:r>
      <w:r>
        <w:rPr>
          <w:spacing w:val="-1"/>
        </w:rPr>
        <w:t> </w:t>
      </w:r>
      <w:r>
        <w:rPr/>
        <w:t>schuifregister,</w:t>
      </w:r>
      <w:r>
        <w:rPr>
          <w:spacing w:val="-1"/>
        </w:rPr>
        <w:t> </w:t>
      </w:r>
      <w:r>
        <w:rPr/>
        <w:t>wordt</w:t>
      </w:r>
      <w:r>
        <w:rPr>
          <w:spacing w:val="-1"/>
        </w:rPr>
        <w:t> </w:t>
      </w:r>
      <w:r>
        <w:rPr/>
        <w:t>de</w:t>
      </w:r>
      <w:r>
        <w:rPr>
          <w:spacing w:val="-1"/>
        </w:rPr>
        <w:t> </w:t>
      </w:r>
      <w:r>
        <w:rPr/>
        <w:t>klokpuls</w:t>
      </w:r>
      <w:r>
        <w:rPr>
          <w:spacing w:val="-1"/>
        </w:rPr>
        <w:t> </w:t>
      </w:r>
      <w:r>
        <w:rPr/>
        <w:t>verhoogd.</w:t>
      </w:r>
      <w:r>
        <w:rPr>
          <w:spacing w:val="-1"/>
        </w:rPr>
        <w:t> </w:t>
      </w:r>
      <w:r>
        <w:rPr/>
        <w:t>Daarna</w:t>
      </w:r>
      <w:r>
        <w:rPr>
          <w:spacing w:val="-1"/>
        </w:rPr>
        <w:t> </w:t>
      </w:r>
      <w:r>
        <w:rPr/>
        <w:t>wordt</w:t>
      </w:r>
      <w:r>
        <w:rPr>
          <w:spacing w:val="-1"/>
        </w:rPr>
        <w:t> </w:t>
      </w:r>
      <w:r>
        <w:rPr/>
        <w:t>de</w:t>
      </w:r>
      <w:r>
        <w:rPr>
          <w:spacing w:val="-1"/>
        </w:rPr>
        <w:t> </w:t>
      </w:r>
      <w:r>
        <w:rPr/>
        <w:t>controle</w:t>
      </w:r>
      <w:r>
        <w:rPr>
          <w:spacing w:val="-1"/>
        </w:rPr>
        <w:t> </w:t>
      </w:r>
      <w:r>
        <w:rPr/>
        <w:t>doorgegeven</w:t>
      </w:r>
      <w:r>
        <w:rPr>
          <w:spacing w:val="-1"/>
        </w:rPr>
        <w:t> </w:t>
      </w:r>
      <w:r>
        <w:rPr/>
        <w:t>aan</w:t>
      </w:r>
      <w:r>
        <w:rPr>
          <w:spacing w:val="-1"/>
        </w:rPr>
        <w:t> </w:t>
      </w:r>
      <w:r>
        <w:rPr/>
        <w:t>het volgende</w:t>
      </w:r>
      <w:r>
        <w:rPr>
          <w:spacing w:val="-2"/>
        </w:rPr>
        <w:t> </w:t>
      </w:r>
      <w:r>
        <w:rPr/>
        <w:t>schuifregister</w:t>
      </w:r>
      <w:r>
        <w:rPr>
          <w:spacing w:val="-2"/>
        </w:rPr>
        <w:t> </w:t>
      </w:r>
      <w:r>
        <w:rPr/>
        <w:t>in</w:t>
      </w:r>
      <w:r>
        <w:rPr>
          <w:spacing w:val="-2"/>
        </w:rPr>
        <w:t> </w:t>
      </w:r>
      <w:r>
        <w:rPr/>
        <w:t>de</w:t>
      </w:r>
      <w:r>
        <w:rPr>
          <w:spacing w:val="-2"/>
        </w:rPr>
        <w:t> </w:t>
      </w:r>
      <w:r>
        <w:rPr/>
        <w:t>keten,</w:t>
      </w:r>
      <w:r>
        <w:rPr>
          <w:spacing w:val="-2"/>
        </w:rPr>
        <w:t> </w:t>
      </w:r>
      <w:r>
        <w:rPr/>
        <w:t>en</w:t>
      </w:r>
      <w:r>
        <w:rPr>
          <w:spacing w:val="-2"/>
        </w:rPr>
        <w:t> </w:t>
      </w:r>
      <w:r>
        <w:rPr/>
        <w:t>wordt</w:t>
      </w:r>
      <w:r>
        <w:rPr>
          <w:spacing w:val="-2"/>
        </w:rPr>
        <w:t> </w:t>
      </w:r>
      <w:r>
        <w:rPr/>
        <w:t>hetzelfde</w:t>
      </w:r>
      <w:r>
        <w:rPr>
          <w:spacing w:val="-2"/>
        </w:rPr>
        <w:t> </w:t>
      </w:r>
      <w:r>
        <w:rPr/>
        <w:t>proces</w:t>
      </w:r>
      <w:r>
        <w:rPr>
          <w:spacing w:val="-2"/>
        </w:rPr>
        <w:t> </w:t>
      </w:r>
      <w:r>
        <w:rPr/>
        <w:t>herhaald,</w:t>
      </w:r>
      <w:r>
        <w:rPr>
          <w:spacing w:val="-2"/>
        </w:rPr>
        <w:t> </w:t>
      </w:r>
      <w:r>
        <w:rPr/>
        <w:t>bijvoorbeeld</w:t>
      </w:r>
      <w:r>
        <w:rPr>
          <w:spacing w:val="-2"/>
        </w:rPr>
        <w:t> </w:t>
      </w:r>
      <w:r>
        <w:rPr/>
        <w:t>voor</w:t>
      </w:r>
      <w:r>
        <w:rPr>
          <w:spacing w:val="-2"/>
        </w:rPr>
        <w:t> </w:t>
      </w:r>
      <w:r>
        <w:rPr/>
        <w:t>een tweede 8-bit schuifregister. Pas als alle schuifregisters zijn volgeladen wordt de output zichtbaar gemaakt.</w:t>
      </w:r>
    </w:p>
    <w:p>
      <w:pPr>
        <w:pStyle w:val="BodyText"/>
      </w:pPr>
    </w:p>
    <w:p>
      <w:pPr>
        <w:pStyle w:val="BodyText"/>
        <w:spacing w:before="79"/>
      </w:pPr>
    </w:p>
    <w:p>
      <w:pPr>
        <w:pStyle w:val="Heading4"/>
        <w:jc w:val="both"/>
        <w:rPr>
          <w:u w:val="none"/>
        </w:rPr>
      </w:pPr>
      <w:r>
        <w:rPr>
          <w:u w:val="single"/>
        </w:rPr>
        <w:t>Tekortkomingen</w:t>
      </w:r>
      <w:r>
        <w:rPr>
          <w:spacing w:val="-9"/>
          <w:u w:val="single"/>
        </w:rPr>
        <w:t> </w:t>
      </w:r>
      <w:r>
        <w:rPr>
          <w:u w:val="single"/>
        </w:rPr>
        <w:t>van</w:t>
      </w:r>
      <w:r>
        <w:rPr>
          <w:spacing w:val="-8"/>
          <w:u w:val="single"/>
        </w:rPr>
        <w:t> </w:t>
      </w:r>
      <w:r>
        <w:rPr>
          <w:u w:val="single"/>
        </w:rPr>
        <w:t>de</w:t>
      </w:r>
      <w:r>
        <w:rPr>
          <w:spacing w:val="-8"/>
          <w:u w:val="single"/>
        </w:rPr>
        <w:t> </w:t>
      </w:r>
      <w:r>
        <w:rPr>
          <w:spacing w:val="-2"/>
          <w:u w:val="single"/>
        </w:rPr>
        <w:t>SN74HC595</w:t>
      </w:r>
    </w:p>
    <w:p>
      <w:pPr>
        <w:pStyle w:val="BodyText"/>
        <w:spacing w:before="207"/>
      </w:pPr>
    </w:p>
    <w:p>
      <w:pPr>
        <w:pStyle w:val="BodyText"/>
        <w:spacing w:line="276" w:lineRule="auto"/>
        <w:ind w:left="141" w:right="138"/>
        <w:jc w:val="both"/>
      </w:pPr>
      <w:r>
        <w:rPr/>
        <w:t>De</w:t>
      </w:r>
      <w:r>
        <w:rPr>
          <w:spacing w:val="-15"/>
        </w:rPr>
        <w:t> </w:t>
      </w:r>
      <w:r>
        <w:rPr/>
        <w:t>SN74HC595</w:t>
      </w:r>
      <w:r>
        <w:rPr>
          <w:spacing w:val="-15"/>
        </w:rPr>
        <w:t> </w:t>
      </w:r>
      <w:r>
        <w:rPr/>
        <w:t>is</w:t>
      </w:r>
      <w:r>
        <w:rPr>
          <w:spacing w:val="-15"/>
        </w:rPr>
        <w:t> </w:t>
      </w:r>
      <w:r>
        <w:rPr/>
        <w:t>een</w:t>
      </w:r>
      <w:r>
        <w:rPr>
          <w:spacing w:val="-15"/>
        </w:rPr>
        <w:t> </w:t>
      </w:r>
      <w:r>
        <w:rPr/>
        <w:t>populair</w:t>
      </w:r>
      <w:r>
        <w:rPr>
          <w:spacing w:val="-15"/>
        </w:rPr>
        <w:t> </w:t>
      </w:r>
      <w:r>
        <w:rPr/>
        <w:t>en</w:t>
      </w:r>
      <w:r>
        <w:rPr>
          <w:spacing w:val="-15"/>
        </w:rPr>
        <w:t> </w:t>
      </w:r>
      <w:r>
        <w:rPr/>
        <w:t>gebruiksvriendelijk</w:t>
      </w:r>
      <w:r>
        <w:rPr>
          <w:spacing w:val="-15"/>
        </w:rPr>
        <w:t> </w:t>
      </w:r>
      <w:r>
        <w:rPr/>
        <w:t>schuifregister</w:t>
      </w:r>
      <w:r>
        <w:rPr>
          <w:spacing w:val="-15"/>
        </w:rPr>
        <w:t> </w:t>
      </w:r>
      <w:r>
        <w:rPr/>
        <w:t>dat</w:t>
      </w:r>
      <w:r>
        <w:rPr>
          <w:spacing w:val="-15"/>
        </w:rPr>
        <w:t> </w:t>
      </w:r>
      <w:r>
        <w:rPr/>
        <w:t>in</w:t>
      </w:r>
      <w:r>
        <w:rPr>
          <w:spacing w:val="-15"/>
        </w:rPr>
        <w:t> </w:t>
      </w:r>
      <w:r>
        <w:rPr/>
        <w:t>tal</w:t>
      </w:r>
      <w:r>
        <w:rPr>
          <w:spacing w:val="-15"/>
        </w:rPr>
        <w:t> </w:t>
      </w:r>
      <w:r>
        <w:rPr/>
        <w:t>van</w:t>
      </w:r>
      <w:r>
        <w:rPr>
          <w:spacing w:val="-15"/>
        </w:rPr>
        <w:t> </w:t>
      </w:r>
      <w:r>
        <w:rPr/>
        <w:t>toepassingen wordt gebruikt. Voor dit project, waarin een LED-array wordt ontwikkeld, speelt dit schuifregister</w:t>
      </w:r>
      <w:r>
        <w:rPr>
          <w:spacing w:val="-9"/>
        </w:rPr>
        <w:t> </w:t>
      </w:r>
      <w:r>
        <w:rPr/>
        <w:t>een</w:t>
      </w:r>
      <w:r>
        <w:rPr>
          <w:spacing w:val="-9"/>
        </w:rPr>
        <w:t> </w:t>
      </w:r>
      <w:r>
        <w:rPr/>
        <w:t>rol</w:t>
      </w:r>
      <w:r>
        <w:rPr>
          <w:spacing w:val="-9"/>
        </w:rPr>
        <w:t> </w:t>
      </w:r>
      <w:r>
        <w:rPr/>
        <w:t>in</w:t>
      </w:r>
      <w:r>
        <w:rPr>
          <w:spacing w:val="-9"/>
        </w:rPr>
        <w:t> </w:t>
      </w:r>
      <w:r>
        <w:rPr/>
        <w:t>de</w:t>
      </w:r>
      <w:r>
        <w:rPr>
          <w:spacing w:val="-9"/>
        </w:rPr>
        <w:t> </w:t>
      </w:r>
      <w:r>
        <w:rPr/>
        <w:t>aansturing</w:t>
      </w:r>
      <w:r>
        <w:rPr>
          <w:spacing w:val="-9"/>
        </w:rPr>
        <w:t> </w:t>
      </w:r>
      <w:r>
        <w:rPr/>
        <w:t>van</w:t>
      </w:r>
      <w:r>
        <w:rPr>
          <w:spacing w:val="-9"/>
        </w:rPr>
        <w:t> </w:t>
      </w:r>
      <w:r>
        <w:rPr/>
        <w:t>een</w:t>
      </w:r>
      <w:r>
        <w:rPr>
          <w:spacing w:val="-9"/>
        </w:rPr>
        <w:t> </w:t>
      </w:r>
      <w:r>
        <w:rPr/>
        <w:t>groot</w:t>
      </w:r>
      <w:r>
        <w:rPr>
          <w:spacing w:val="-9"/>
        </w:rPr>
        <w:t> </w:t>
      </w:r>
      <w:r>
        <w:rPr/>
        <w:t>aantal</w:t>
      </w:r>
      <w:r>
        <w:rPr>
          <w:spacing w:val="-9"/>
        </w:rPr>
        <w:t> </w:t>
      </w:r>
      <w:r>
        <w:rPr/>
        <w:t>LEDs.</w:t>
      </w:r>
      <w:r>
        <w:rPr>
          <w:spacing w:val="-9"/>
        </w:rPr>
        <w:t> </w:t>
      </w:r>
      <w:r>
        <w:rPr/>
        <w:t>De</w:t>
      </w:r>
      <w:r>
        <w:rPr>
          <w:spacing w:val="-9"/>
        </w:rPr>
        <w:t> </w:t>
      </w:r>
      <w:r>
        <w:rPr/>
        <w:t>uitdaging</w:t>
      </w:r>
      <w:r>
        <w:rPr>
          <w:spacing w:val="-9"/>
        </w:rPr>
        <w:t> </w:t>
      </w:r>
      <w:r>
        <w:rPr/>
        <w:t>is</w:t>
      </w:r>
      <w:r>
        <w:rPr>
          <w:spacing w:val="-9"/>
        </w:rPr>
        <w:t> </w:t>
      </w:r>
      <w:r>
        <w:rPr/>
        <w:t>om</w:t>
      </w:r>
      <w:r>
        <w:rPr>
          <w:spacing w:val="-9"/>
        </w:rPr>
        <w:t> </w:t>
      </w:r>
      <w:r>
        <w:rPr/>
        <w:t>elke</w:t>
      </w:r>
      <w:r>
        <w:rPr>
          <w:spacing w:val="-9"/>
        </w:rPr>
        <w:t> </w:t>
      </w:r>
      <w:r>
        <w:rPr/>
        <w:t>LED afzonderlijk aan te kunnen sturen, wat betekent dat meerdere SN74HC595-schuifregisters gekoppeld moeten worden in daisy chain. Hoewel de SN74HC595 interessant is, brengt het gebruik ervan enkele belangrijke beperkingen met zich mee.</w:t>
      </w:r>
    </w:p>
    <w:p>
      <w:pPr>
        <w:pStyle w:val="BodyText"/>
        <w:spacing w:after="0" w:line="276" w:lineRule="auto"/>
        <w:jc w:val="both"/>
        <w:sectPr>
          <w:pgSz w:w="11910" w:h="16840"/>
          <w:pgMar w:header="0" w:footer="777" w:top="1400" w:bottom="960" w:left="1275" w:right="1275"/>
        </w:sectPr>
      </w:pPr>
    </w:p>
    <w:p>
      <w:pPr>
        <w:spacing w:before="79"/>
        <w:ind w:left="141" w:right="0" w:firstLine="0"/>
        <w:jc w:val="left"/>
        <w:rPr>
          <w:i/>
          <w:sz w:val="24"/>
        </w:rPr>
      </w:pPr>
      <w:r>
        <w:rPr>
          <w:i/>
          <w:sz w:val="24"/>
        </w:rPr>
        <w:t>Beperking</w:t>
      </w:r>
      <w:r>
        <w:rPr>
          <w:i/>
          <w:spacing w:val="-1"/>
          <w:sz w:val="24"/>
        </w:rPr>
        <w:t> </w:t>
      </w:r>
      <w:r>
        <w:rPr>
          <w:i/>
          <w:sz w:val="24"/>
        </w:rPr>
        <w:t>in</w:t>
      </w:r>
      <w:r>
        <w:rPr>
          <w:i/>
          <w:spacing w:val="-1"/>
          <w:sz w:val="24"/>
        </w:rPr>
        <w:t> </w:t>
      </w:r>
      <w:r>
        <w:rPr>
          <w:i/>
          <w:sz w:val="24"/>
        </w:rPr>
        <w:t>het</w:t>
      </w:r>
      <w:r>
        <w:rPr>
          <w:i/>
          <w:spacing w:val="-1"/>
          <w:sz w:val="24"/>
        </w:rPr>
        <w:t> </w:t>
      </w:r>
      <w:r>
        <w:rPr>
          <w:i/>
          <w:sz w:val="24"/>
        </w:rPr>
        <w:t>aantal</w:t>
      </w:r>
      <w:r>
        <w:rPr>
          <w:i/>
          <w:spacing w:val="-1"/>
          <w:sz w:val="24"/>
        </w:rPr>
        <w:t> </w:t>
      </w:r>
      <w:r>
        <w:rPr>
          <w:i/>
          <w:spacing w:val="-2"/>
          <w:sz w:val="24"/>
        </w:rPr>
        <w:t>uitgangen</w:t>
      </w:r>
    </w:p>
    <w:p>
      <w:pPr>
        <w:pStyle w:val="BodyText"/>
        <w:spacing w:before="81"/>
        <w:rPr>
          <w:i/>
        </w:rPr>
      </w:pPr>
    </w:p>
    <w:p>
      <w:pPr>
        <w:pStyle w:val="BodyText"/>
        <w:spacing w:line="278" w:lineRule="auto"/>
        <w:ind w:left="136" w:right="227"/>
        <w:jc w:val="both"/>
      </w:pPr>
      <w:r>
        <w:rPr/>
        <w:t>De</w:t>
      </w:r>
      <w:r>
        <w:rPr>
          <w:spacing w:val="-12"/>
        </w:rPr>
        <w:t> </w:t>
      </w:r>
      <w:r>
        <w:rPr/>
        <w:t>SN74HC595</w:t>
      </w:r>
      <w:r>
        <w:rPr>
          <w:spacing w:val="-12"/>
        </w:rPr>
        <w:t> </w:t>
      </w:r>
      <w:r>
        <w:rPr/>
        <w:t>heeft</w:t>
      </w:r>
      <w:r>
        <w:rPr>
          <w:spacing w:val="-12"/>
        </w:rPr>
        <w:t> </w:t>
      </w:r>
      <w:r>
        <w:rPr/>
        <w:t>slechts</w:t>
      </w:r>
      <w:r>
        <w:rPr>
          <w:spacing w:val="-12"/>
        </w:rPr>
        <w:t> </w:t>
      </w:r>
      <w:r>
        <w:rPr/>
        <w:t>8</w:t>
      </w:r>
      <w:r>
        <w:rPr>
          <w:spacing w:val="-12"/>
        </w:rPr>
        <w:t> </w:t>
      </w:r>
      <w:r>
        <w:rPr/>
        <w:t>uitgangen.</w:t>
      </w:r>
      <w:r>
        <w:rPr>
          <w:spacing w:val="-12"/>
        </w:rPr>
        <w:t> </w:t>
      </w:r>
      <w:r>
        <w:rPr/>
        <w:t>Dit</w:t>
      </w:r>
      <w:r>
        <w:rPr>
          <w:spacing w:val="-12"/>
        </w:rPr>
        <w:t> </w:t>
      </w:r>
      <w:r>
        <w:rPr/>
        <w:t>betekent</w:t>
      </w:r>
      <w:r>
        <w:rPr>
          <w:spacing w:val="-12"/>
        </w:rPr>
        <w:t> </w:t>
      </w:r>
      <w:r>
        <w:rPr/>
        <w:t>dat</w:t>
      </w:r>
      <w:r>
        <w:rPr>
          <w:spacing w:val="-12"/>
        </w:rPr>
        <w:t> </w:t>
      </w:r>
      <w:r>
        <w:rPr/>
        <w:t>voor</w:t>
      </w:r>
      <w:r>
        <w:rPr>
          <w:spacing w:val="-12"/>
        </w:rPr>
        <w:t> </w:t>
      </w:r>
      <w:r>
        <w:rPr/>
        <w:t>een</w:t>
      </w:r>
      <w:r>
        <w:rPr>
          <w:spacing w:val="-12"/>
        </w:rPr>
        <w:t> </w:t>
      </w:r>
      <w:r>
        <w:rPr/>
        <w:t>LED-array</w:t>
      </w:r>
      <w:r>
        <w:rPr>
          <w:spacing w:val="-12"/>
        </w:rPr>
        <w:t> </w:t>
      </w:r>
      <w:r>
        <w:rPr/>
        <w:t>met</w:t>
      </w:r>
      <w:r>
        <w:rPr>
          <w:spacing w:val="-12"/>
        </w:rPr>
        <w:t> </w:t>
      </w:r>
      <w:r>
        <w:rPr/>
        <w:t>een</w:t>
      </w:r>
      <w:r>
        <w:rPr>
          <w:spacing w:val="-12"/>
        </w:rPr>
        <w:t> </w:t>
      </w:r>
      <w:r>
        <w:rPr/>
        <w:t>lengte van 30 cm, waarin bijvoorbeeld 300 LED-markeringen zijn opgenomen, er 300 ÷ 8 = 37,5 (naar boven afgerond 38) schuifregisters nodig zijn.</w:t>
      </w:r>
    </w:p>
    <w:p>
      <w:pPr>
        <w:pStyle w:val="BodyText"/>
        <w:spacing w:line="271" w:lineRule="exact"/>
        <w:ind w:left="136"/>
        <w:jc w:val="both"/>
      </w:pPr>
      <w:r>
        <w:rPr/>
        <w:t>Dit</w:t>
      </w:r>
      <w:r>
        <w:rPr>
          <w:spacing w:val="-4"/>
        </w:rPr>
        <w:t> </w:t>
      </w:r>
      <w:r>
        <w:rPr/>
        <w:t>brengt</w:t>
      </w:r>
      <w:r>
        <w:rPr>
          <w:spacing w:val="-1"/>
        </w:rPr>
        <w:t> </w:t>
      </w:r>
      <w:r>
        <w:rPr/>
        <w:t>op</w:t>
      </w:r>
      <w:r>
        <w:rPr>
          <w:spacing w:val="-1"/>
        </w:rPr>
        <w:t> </w:t>
      </w:r>
      <w:r>
        <w:rPr/>
        <w:t>zijn</w:t>
      </w:r>
      <w:r>
        <w:rPr>
          <w:spacing w:val="-2"/>
        </w:rPr>
        <w:t> </w:t>
      </w:r>
      <w:r>
        <w:rPr/>
        <w:t>beurt</w:t>
      </w:r>
      <w:r>
        <w:rPr>
          <w:spacing w:val="-1"/>
        </w:rPr>
        <w:t> </w:t>
      </w:r>
      <w:r>
        <w:rPr/>
        <w:t>meerdere</w:t>
      </w:r>
      <w:r>
        <w:rPr>
          <w:spacing w:val="-2"/>
        </w:rPr>
        <w:t> </w:t>
      </w:r>
      <w:r>
        <w:rPr/>
        <w:t>nadelen</w:t>
      </w:r>
      <w:r>
        <w:rPr>
          <w:spacing w:val="-2"/>
        </w:rPr>
        <w:t> </w:t>
      </w:r>
      <w:r>
        <w:rPr/>
        <w:t>met</w:t>
      </w:r>
      <w:r>
        <w:rPr>
          <w:spacing w:val="-1"/>
        </w:rPr>
        <w:t> </w:t>
      </w:r>
      <w:r>
        <w:rPr/>
        <w:t>zich</w:t>
      </w:r>
      <w:r>
        <w:rPr>
          <w:spacing w:val="-1"/>
        </w:rPr>
        <w:t> </w:t>
      </w:r>
      <w:r>
        <w:rPr>
          <w:spacing w:val="-4"/>
        </w:rPr>
        <w:t>mee:</w:t>
      </w:r>
    </w:p>
    <w:p>
      <w:pPr>
        <w:pStyle w:val="ListParagraph"/>
        <w:numPr>
          <w:ilvl w:val="0"/>
          <w:numId w:val="17"/>
        </w:numPr>
        <w:tabs>
          <w:tab w:pos="861" w:val="left" w:leader="none"/>
        </w:tabs>
        <w:spacing w:line="276" w:lineRule="auto" w:before="46" w:after="0"/>
        <w:ind w:left="861" w:right="223" w:hanging="360"/>
        <w:jc w:val="both"/>
        <w:rPr>
          <w:sz w:val="24"/>
        </w:rPr>
      </w:pPr>
      <w:r>
        <w:rPr>
          <w:b/>
          <w:sz w:val="24"/>
        </w:rPr>
        <w:t>Hogere componentkosten: </w:t>
      </w:r>
      <w:r>
        <w:rPr>
          <w:sz w:val="24"/>
        </w:rPr>
        <w:t>De prijs van zoveel schuifregisters stapelt zich snel op, wat het budget voor de productie aanzienlijk verhoogt.</w:t>
      </w:r>
    </w:p>
    <w:p>
      <w:pPr>
        <w:pStyle w:val="ListParagraph"/>
        <w:numPr>
          <w:ilvl w:val="0"/>
          <w:numId w:val="17"/>
        </w:numPr>
        <w:tabs>
          <w:tab w:pos="861" w:val="left" w:leader="none"/>
        </w:tabs>
        <w:spacing w:line="276" w:lineRule="auto" w:before="0" w:after="0"/>
        <w:ind w:left="861" w:right="223" w:hanging="360"/>
        <w:jc w:val="both"/>
        <w:rPr>
          <w:sz w:val="24"/>
        </w:rPr>
      </w:pPr>
      <w:r>
        <w:rPr>
          <w:b/>
          <w:sz w:val="24"/>
        </w:rPr>
        <w:t>Complexere assemblage: </w:t>
      </w:r>
      <w:r>
        <w:rPr>
          <w:sz w:val="24"/>
        </w:rPr>
        <w:t>Elk extra schuifregister moet op de printplaat worden gesoldeerd, wat meer arbeid en tijd vergt tijdens het productieproces.</w:t>
      </w:r>
    </w:p>
    <w:p>
      <w:pPr>
        <w:pStyle w:val="ListParagraph"/>
        <w:numPr>
          <w:ilvl w:val="0"/>
          <w:numId w:val="17"/>
        </w:numPr>
        <w:tabs>
          <w:tab w:pos="861" w:val="left" w:leader="none"/>
        </w:tabs>
        <w:spacing w:line="276" w:lineRule="auto" w:before="0" w:after="0"/>
        <w:ind w:left="861" w:right="223" w:hanging="360"/>
        <w:jc w:val="both"/>
        <w:rPr>
          <w:sz w:val="24"/>
        </w:rPr>
      </w:pPr>
      <w:r>
        <w:rPr>
          <w:b/>
          <w:sz w:val="24"/>
        </w:rPr>
        <w:t>Grotere PCB-footprint: </w:t>
      </w:r>
      <w:r>
        <w:rPr>
          <w:sz w:val="24"/>
        </w:rPr>
        <w:t>Het totale oppervlak van de PCB groeit, omdat elk schuifregister ruimte inneemt. Dit kan de afmetingen van de LED-bar vergroten, wat nadelig is voor compactheid.</w:t>
      </w:r>
    </w:p>
    <w:p>
      <w:pPr>
        <w:pStyle w:val="BodyText"/>
      </w:pPr>
    </w:p>
    <w:p>
      <w:pPr>
        <w:pStyle w:val="BodyText"/>
        <w:spacing w:before="82"/>
      </w:pPr>
    </w:p>
    <w:p>
      <w:pPr>
        <w:spacing w:before="1"/>
        <w:ind w:left="141" w:right="0" w:firstLine="0"/>
        <w:jc w:val="left"/>
        <w:rPr>
          <w:i/>
          <w:sz w:val="24"/>
        </w:rPr>
      </w:pPr>
      <w:r>
        <w:rPr>
          <w:i/>
          <w:sz w:val="24"/>
        </w:rPr>
        <w:t>Beperking</w:t>
      </w:r>
      <w:r>
        <w:rPr>
          <w:i/>
          <w:spacing w:val="-5"/>
          <w:sz w:val="24"/>
        </w:rPr>
        <w:t> </w:t>
      </w:r>
      <w:r>
        <w:rPr>
          <w:i/>
          <w:sz w:val="24"/>
        </w:rPr>
        <w:t>bij</w:t>
      </w:r>
      <w:r>
        <w:rPr>
          <w:i/>
          <w:spacing w:val="-2"/>
          <w:sz w:val="24"/>
        </w:rPr>
        <w:t> </w:t>
      </w:r>
      <w:r>
        <w:rPr>
          <w:i/>
          <w:sz w:val="24"/>
        </w:rPr>
        <w:t>het</w:t>
      </w:r>
      <w:r>
        <w:rPr>
          <w:i/>
          <w:spacing w:val="-3"/>
          <w:sz w:val="24"/>
        </w:rPr>
        <w:t> </w:t>
      </w:r>
      <w:r>
        <w:rPr>
          <w:i/>
          <w:sz w:val="24"/>
        </w:rPr>
        <w:t>efficient</w:t>
      </w:r>
      <w:r>
        <w:rPr>
          <w:i/>
          <w:spacing w:val="-2"/>
          <w:sz w:val="24"/>
        </w:rPr>
        <w:t> </w:t>
      </w:r>
      <w:r>
        <w:rPr>
          <w:i/>
          <w:sz w:val="24"/>
        </w:rPr>
        <w:t>aansturen</w:t>
      </w:r>
      <w:r>
        <w:rPr>
          <w:i/>
          <w:spacing w:val="-2"/>
          <w:sz w:val="24"/>
        </w:rPr>
        <w:t> </w:t>
      </w:r>
      <w:r>
        <w:rPr>
          <w:i/>
          <w:sz w:val="24"/>
        </w:rPr>
        <w:t>van</w:t>
      </w:r>
      <w:r>
        <w:rPr>
          <w:i/>
          <w:spacing w:val="-2"/>
          <w:sz w:val="24"/>
        </w:rPr>
        <w:t> </w:t>
      </w:r>
      <w:r>
        <w:rPr>
          <w:i/>
          <w:spacing w:val="-4"/>
          <w:sz w:val="24"/>
        </w:rPr>
        <w:t>LEDs</w:t>
      </w:r>
    </w:p>
    <w:p>
      <w:pPr>
        <w:pStyle w:val="BodyText"/>
        <w:spacing w:before="47"/>
        <w:rPr>
          <w:i/>
        </w:rPr>
      </w:pPr>
    </w:p>
    <w:p>
      <w:pPr>
        <w:pStyle w:val="BodyText"/>
        <w:spacing w:line="276" w:lineRule="auto" w:before="1"/>
        <w:ind w:left="136" w:right="227"/>
        <w:jc w:val="both"/>
      </w:pPr>
      <w:r>
        <w:rPr/>
        <w:t>Hoewel</w:t>
      </w:r>
      <w:r>
        <w:rPr>
          <w:spacing w:val="-4"/>
        </w:rPr>
        <w:t> </w:t>
      </w:r>
      <w:r>
        <w:rPr/>
        <w:t>de</w:t>
      </w:r>
      <w:r>
        <w:rPr>
          <w:spacing w:val="-4"/>
        </w:rPr>
        <w:t> </w:t>
      </w:r>
      <w:r>
        <w:rPr/>
        <w:t>SN74HC595</w:t>
      </w:r>
      <w:r>
        <w:rPr>
          <w:spacing w:val="-4"/>
        </w:rPr>
        <w:t> </w:t>
      </w:r>
      <w:r>
        <w:rPr/>
        <w:t>een</w:t>
      </w:r>
      <w:r>
        <w:rPr>
          <w:spacing w:val="-4"/>
        </w:rPr>
        <w:t> </w:t>
      </w:r>
      <w:r>
        <w:rPr/>
        <w:t>veelzijdig</w:t>
      </w:r>
      <w:r>
        <w:rPr>
          <w:spacing w:val="-4"/>
        </w:rPr>
        <w:t> </w:t>
      </w:r>
      <w:r>
        <w:rPr/>
        <w:t>component</w:t>
      </w:r>
      <w:r>
        <w:rPr>
          <w:spacing w:val="-4"/>
        </w:rPr>
        <w:t> </w:t>
      </w:r>
      <w:r>
        <w:rPr/>
        <w:t>is,</w:t>
      </w:r>
      <w:r>
        <w:rPr>
          <w:spacing w:val="-4"/>
        </w:rPr>
        <w:t> </w:t>
      </w:r>
      <w:r>
        <w:rPr/>
        <w:t>is</w:t>
      </w:r>
      <w:r>
        <w:rPr>
          <w:spacing w:val="-4"/>
        </w:rPr>
        <w:t> </w:t>
      </w:r>
      <w:r>
        <w:rPr/>
        <w:t>het</w:t>
      </w:r>
      <w:r>
        <w:rPr>
          <w:spacing w:val="-4"/>
        </w:rPr>
        <w:t> </w:t>
      </w:r>
      <w:r>
        <w:rPr/>
        <w:t>niet</w:t>
      </w:r>
      <w:r>
        <w:rPr>
          <w:spacing w:val="-4"/>
        </w:rPr>
        <w:t> </w:t>
      </w:r>
      <w:r>
        <w:rPr/>
        <w:t>specifiek</w:t>
      </w:r>
      <w:r>
        <w:rPr>
          <w:spacing w:val="-4"/>
        </w:rPr>
        <w:t> </w:t>
      </w:r>
      <w:r>
        <w:rPr/>
        <w:t>ontworpen</w:t>
      </w:r>
      <w:r>
        <w:rPr>
          <w:spacing w:val="-4"/>
        </w:rPr>
        <w:t> </w:t>
      </w:r>
      <w:r>
        <w:rPr/>
        <w:t>voor</w:t>
      </w:r>
      <w:r>
        <w:rPr>
          <w:spacing w:val="-4"/>
        </w:rPr>
        <w:t> </w:t>
      </w:r>
      <w:r>
        <w:rPr/>
        <w:t>het rechtstreeks aansturen van grote aantallen LEDs. Bij het gebruik ervan voor LED-aansturing ontstaan de volgende problemen:</w:t>
      </w:r>
    </w:p>
    <w:p>
      <w:pPr>
        <w:pStyle w:val="ListParagraph"/>
        <w:numPr>
          <w:ilvl w:val="0"/>
          <w:numId w:val="18"/>
        </w:numPr>
        <w:tabs>
          <w:tab w:pos="861" w:val="left" w:leader="none"/>
        </w:tabs>
        <w:spacing w:line="276" w:lineRule="auto" w:before="3" w:after="0"/>
        <w:ind w:left="861" w:right="227" w:hanging="360"/>
        <w:jc w:val="both"/>
        <w:rPr>
          <w:sz w:val="24"/>
        </w:rPr>
      </w:pPr>
      <w:r>
        <w:rPr>
          <w:b/>
          <w:sz w:val="24"/>
        </w:rPr>
        <w:t>Weerstanden</w:t>
      </w:r>
      <w:r>
        <w:rPr>
          <w:b/>
          <w:spacing w:val="-12"/>
          <w:sz w:val="24"/>
        </w:rPr>
        <w:t> </w:t>
      </w:r>
      <w:r>
        <w:rPr>
          <w:b/>
          <w:sz w:val="24"/>
        </w:rPr>
        <w:t>per</w:t>
      </w:r>
      <w:r>
        <w:rPr>
          <w:b/>
          <w:spacing w:val="-12"/>
          <w:sz w:val="24"/>
        </w:rPr>
        <w:t> </w:t>
      </w:r>
      <w:r>
        <w:rPr>
          <w:b/>
          <w:sz w:val="24"/>
        </w:rPr>
        <w:t>LED:</w:t>
      </w:r>
      <w:r>
        <w:rPr>
          <w:b/>
          <w:spacing w:val="-12"/>
          <w:sz w:val="24"/>
        </w:rPr>
        <w:t> </w:t>
      </w:r>
      <w:r>
        <w:rPr>
          <w:sz w:val="24"/>
        </w:rPr>
        <w:t>Voor</w:t>
      </w:r>
      <w:r>
        <w:rPr>
          <w:spacing w:val="-12"/>
          <w:sz w:val="24"/>
        </w:rPr>
        <w:t> </w:t>
      </w:r>
      <w:r>
        <w:rPr>
          <w:sz w:val="24"/>
        </w:rPr>
        <w:t>elke</w:t>
      </w:r>
      <w:r>
        <w:rPr>
          <w:spacing w:val="-12"/>
          <w:sz w:val="24"/>
        </w:rPr>
        <w:t> </w:t>
      </w:r>
      <w:r>
        <w:rPr>
          <w:sz w:val="24"/>
        </w:rPr>
        <w:t>LED</w:t>
      </w:r>
      <w:r>
        <w:rPr>
          <w:spacing w:val="-12"/>
          <w:sz w:val="24"/>
        </w:rPr>
        <w:t> </w:t>
      </w:r>
      <w:r>
        <w:rPr>
          <w:sz w:val="24"/>
        </w:rPr>
        <w:t>die</w:t>
      </w:r>
      <w:r>
        <w:rPr>
          <w:spacing w:val="-12"/>
          <w:sz w:val="24"/>
        </w:rPr>
        <w:t> </w:t>
      </w:r>
      <w:r>
        <w:rPr>
          <w:sz w:val="24"/>
        </w:rPr>
        <w:t>op</w:t>
      </w:r>
      <w:r>
        <w:rPr>
          <w:spacing w:val="-12"/>
          <w:sz w:val="24"/>
        </w:rPr>
        <w:t> </w:t>
      </w:r>
      <w:r>
        <w:rPr>
          <w:sz w:val="24"/>
        </w:rPr>
        <w:t>een</w:t>
      </w:r>
      <w:r>
        <w:rPr>
          <w:spacing w:val="-12"/>
          <w:sz w:val="24"/>
        </w:rPr>
        <w:t> </w:t>
      </w:r>
      <w:r>
        <w:rPr>
          <w:sz w:val="24"/>
        </w:rPr>
        <w:t>uitgang</w:t>
      </w:r>
      <w:r>
        <w:rPr>
          <w:spacing w:val="-12"/>
          <w:sz w:val="24"/>
        </w:rPr>
        <w:t> </w:t>
      </w:r>
      <w:r>
        <w:rPr>
          <w:sz w:val="24"/>
        </w:rPr>
        <w:t>van</w:t>
      </w:r>
      <w:r>
        <w:rPr>
          <w:spacing w:val="-12"/>
          <w:sz w:val="24"/>
        </w:rPr>
        <w:t> </w:t>
      </w:r>
      <w:r>
        <w:rPr>
          <w:sz w:val="24"/>
        </w:rPr>
        <w:t>de</w:t>
      </w:r>
      <w:r>
        <w:rPr>
          <w:spacing w:val="-13"/>
          <w:sz w:val="24"/>
        </w:rPr>
        <w:t> </w:t>
      </w:r>
      <w:r>
        <w:rPr>
          <w:sz w:val="24"/>
        </w:rPr>
        <w:t>SN74HC595</w:t>
      </w:r>
      <w:r>
        <w:rPr>
          <w:spacing w:val="-12"/>
          <w:sz w:val="24"/>
        </w:rPr>
        <w:t> </w:t>
      </w:r>
      <w:r>
        <w:rPr>
          <w:sz w:val="24"/>
        </w:rPr>
        <w:t>wordt aangesloten, is een stroombeperkende weerstand nodig om schade aan de LED of het schuifregister te voorkomen. Voor een LED-array van 300 LEDs betekent dit dat het aantal componenten verdubbelt.</w:t>
      </w:r>
    </w:p>
    <w:p>
      <w:pPr>
        <w:pStyle w:val="ListParagraph"/>
        <w:numPr>
          <w:ilvl w:val="0"/>
          <w:numId w:val="18"/>
        </w:numPr>
        <w:tabs>
          <w:tab w:pos="861" w:val="left" w:leader="none"/>
        </w:tabs>
        <w:spacing w:line="276" w:lineRule="auto" w:before="2" w:after="0"/>
        <w:ind w:left="861" w:right="227" w:hanging="360"/>
        <w:jc w:val="both"/>
        <w:rPr>
          <w:sz w:val="24"/>
        </w:rPr>
      </w:pPr>
      <w:r>
        <w:rPr>
          <w:b/>
          <w:sz w:val="24"/>
        </w:rPr>
        <w:t>Ontbreken</w:t>
      </w:r>
      <w:r>
        <w:rPr>
          <w:b/>
          <w:spacing w:val="-15"/>
          <w:sz w:val="24"/>
        </w:rPr>
        <w:t> </w:t>
      </w:r>
      <w:r>
        <w:rPr>
          <w:b/>
          <w:sz w:val="24"/>
        </w:rPr>
        <w:t>van</w:t>
      </w:r>
      <w:r>
        <w:rPr>
          <w:b/>
          <w:spacing w:val="-15"/>
          <w:sz w:val="24"/>
        </w:rPr>
        <w:t> </w:t>
      </w:r>
      <w:r>
        <w:rPr>
          <w:b/>
          <w:sz w:val="24"/>
        </w:rPr>
        <w:t>geavanceerde</w:t>
      </w:r>
      <w:r>
        <w:rPr>
          <w:b/>
          <w:spacing w:val="-15"/>
          <w:sz w:val="24"/>
        </w:rPr>
        <w:t> </w:t>
      </w:r>
      <w:r>
        <w:rPr>
          <w:b/>
          <w:sz w:val="24"/>
        </w:rPr>
        <w:t>functies:</w:t>
      </w:r>
      <w:r>
        <w:rPr>
          <w:b/>
          <w:spacing w:val="-15"/>
          <w:sz w:val="24"/>
        </w:rPr>
        <w:t> </w:t>
      </w:r>
      <w:r>
        <w:rPr>
          <w:sz w:val="24"/>
        </w:rPr>
        <w:t>De</w:t>
      </w:r>
      <w:r>
        <w:rPr>
          <w:spacing w:val="-15"/>
          <w:sz w:val="24"/>
        </w:rPr>
        <w:t> </w:t>
      </w:r>
      <w:r>
        <w:rPr>
          <w:sz w:val="24"/>
        </w:rPr>
        <w:t>SN74HC595</w:t>
      </w:r>
      <w:r>
        <w:rPr>
          <w:spacing w:val="-15"/>
          <w:sz w:val="24"/>
        </w:rPr>
        <w:t> </w:t>
      </w:r>
      <w:r>
        <w:rPr>
          <w:sz w:val="24"/>
        </w:rPr>
        <w:t>biedt</w:t>
      </w:r>
      <w:r>
        <w:rPr>
          <w:spacing w:val="-15"/>
          <w:sz w:val="24"/>
        </w:rPr>
        <w:t> </w:t>
      </w:r>
      <w:r>
        <w:rPr>
          <w:sz w:val="24"/>
        </w:rPr>
        <w:t>alleen</w:t>
      </w:r>
      <w:r>
        <w:rPr>
          <w:spacing w:val="-15"/>
          <w:sz w:val="24"/>
        </w:rPr>
        <w:t> </w:t>
      </w:r>
      <w:r>
        <w:rPr>
          <w:sz w:val="24"/>
        </w:rPr>
        <w:t>de</w:t>
      </w:r>
      <w:r>
        <w:rPr>
          <w:spacing w:val="-15"/>
          <w:sz w:val="24"/>
        </w:rPr>
        <w:t> </w:t>
      </w:r>
      <w:r>
        <w:rPr>
          <w:sz w:val="24"/>
        </w:rPr>
        <w:t>mogelijkheid om eenvoudige digitale signalen door te geven, maar mist geavanceerde functies die nodig zijn voor efficiënte LED-sturing, zoals constant-current control, hoge uitgangscapaciteit, kleurregeling (voor RGB-LEDs), of foutdetectie.</w:t>
      </w:r>
    </w:p>
    <w:p>
      <w:pPr>
        <w:pStyle w:val="BodyText"/>
      </w:pPr>
    </w:p>
    <w:p>
      <w:pPr>
        <w:pStyle w:val="BodyText"/>
        <w:spacing w:before="90"/>
      </w:pPr>
    </w:p>
    <w:p>
      <w:pPr>
        <w:pStyle w:val="Heading4"/>
        <w:spacing w:before="0"/>
        <w:rPr>
          <w:u w:val="none"/>
        </w:rPr>
      </w:pPr>
      <w:r>
        <w:rPr>
          <w:spacing w:val="-2"/>
          <w:u w:val="single"/>
        </w:rPr>
        <w:t>Conclusie</w:t>
      </w:r>
    </w:p>
    <w:p>
      <w:pPr>
        <w:pStyle w:val="BodyText"/>
        <w:spacing w:before="126"/>
      </w:pPr>
    </w:p>
    <w:p>
      <w:pPr>
        <w:pStyle w:val="BodyText"/>
        <w:spacing w:line="276" w:lineRule="auto"/>
        <w:ind w:left="136" w:right="223"/>
        <w:jc w:val="both"/>
      </w:pPr>
      <w:r>
        <w:rPr/>
        <w:t>Hoewel</w:t>
      </w:r>
      <w:r>
        <w:rPr>
          <w:spacing w:val="-2"/>
        </w:rPr>
        <w:t> </w:t>
      </w:r>
      <w:r>
        <w:rPr/>
        <w:t>de</w:t>
      </w:r>
      <w:r>
        <w:rPr>
          <w:spacing w:val="-2"/>
        </w:rPr>
        <w:t> </w:t>
      </w:r>
      <w:r>
        <w:rPr/>
        <w:t>SN74HC595</w:t>
      </w:r>
      <w:r>
        <w:rPr>
          <w:spacing w:val="-2"/>
        </w:rPr>
        <w:t> </w:t>
      </w:r>
      <w:r>
        <w:rPr/>
        <w:t>in</w:t>
      </w:r>
      <w:r>
        <w:rPr>
          <w:spacing w:val="-2"/>
        </w:rPr>
        <w:t> </w:t>
      </w:r>
      <w:r>
        <w:rPr/>
        <w:t>dit</w:t>
      </w:r>
      <w:r>
        <w:rPr>
          <w:spacing w:val="-2"/>
        </w:rPr>
        <w:t> </w:t>
      </w:r>
      <w:r>
        <w:rPr/>
        <w:t>project</w:t>
      </w:r>
      <w:r>
        <w:rPr>
          <w:spacing w:val="-2"/>
        </w:rPr>
        <w:t> </w:t>
      </w:r>
      <w:r>
        <w:rPr/>
        <w:t>nuttig</w:t>
      </w:r>
      <w:r>
        <w:rPr>
          <w:spacing w:val="-2"/>
        </w:rPr>
        <w:t> </w:t>
      </w:r>
      <w:r>
        <w:rPr/>
        <w:t>kan</w:t>
      </w:r>
      <w:r>
        <w:rPr>
          <w:spacing w:val="-2"/>
        </w:rPr>
        <w:t> </w:t>
      </w:r>
      <w:r>
        <w:rPr/>
        <w:t>zijn</w:t>
      </w:r>
      <w:r>
        <w:rPr>
          <w:spacing w:val="-2"/>
        </w:rPr>
        <w:t> </w:t>
      </w:r>
      <w:r>
        <w:rPr/>
        <w:t>voor</w:t>
      </w:r>
      <w:r>
        <w:rPr>
          <w:spacing w:val="-2"/>
        </w:rPr>
        <w:t> </w:t>
      </w:r>
      <w:r>
        <w:rPr/>
        <w:t>het</w:t>
      </w:r>
      <w:r>
        <w:rPr>
          <w:spacing w:val="-2"/>
        </w:rPr>
        <w:t> </w:t>
      </w:r>
      <w:r>
        <w:rPr/>
        <w:t>aansturen</w:t>
      </w:r>
      <w:r>
        <w:rPr>
          <w:spacing w:val="-2"/>
        </w:rPr>
        <w:t> </w:t>
      </w:r>
      <w:r>
        <w:rPr/>
        <w:t>van</w:t>
      </w:r>
      <w:r>
        <w:rPr>
          <w:spacing w:val="-2"/>
        </w:rPr>
        <w:t> </w:t>
      </w:r>
      <w:r>
        <w:rPr/>
        <w:t>LEDs,</w:t>
      </w:r>
      <w:r>
        <w:rPr>
          <w:spacing w:val="-2"/>
        </w:rPr>
        <w:t> </w:t>
      </w:r>
      <w:r>
        <w:rPr/>
        <w:t>zorgen</w:t>
      </w:r>
      <w:r>
        <w:rPr>
          <w:spacing w:val="-2"/>
        </w:rPr>
        <w:t> </w:t>
      </w:r>
      <w:r>
        <w:rPr/>
        <w:t>de hierboven</w:t>
      </w:r>
      <w:r>
        <w:rPr>
          <w:spacing w:val="-9"/>
        </w:rPr>
        <w:t> </w:t>
      </w:r>
      <w:r>
        <w:rPr/>
        <w:t>beschreven</w:t>
      </w:r>
      <w:r>
        <w:rPr>
          <w:spacing w:val="-9"/>
        </w:rPr>
        <w:t> </w:t>
      </w:r>
      <w:r>
        <w:rPr/>
        <w:t>beperkingen</w:t>
      </w:r>
      <w:r>
        <w:rPr>
          <w:spacing w:val="-9"/>
        </w:rPr>
        <w:t> </w:t>
      </w:r>
      <w:r>
        <w:rPr/>
        <w:t>ervoor</w:t>
      </w:r>
      <w:r>
        <w:rPr>
          <w:spacing w:val="-9"/>
        </w:rPr>
        <w:t> </w:t>
      </w:r>
      <w:r>
        <w:rPr/>
        <w:t>dat</w:t>
      </w:r>
      <w:r>
        <w:rPr>
          <w:spacing w:val="-9"/>
        </w:rPr>
        <w:t> </w:t>
      </w:r>
      <w:r>
        <w:rPr/>
        <w:t>dit</w:t>
      </w:r>
      <w:r>
        <w:rPr>
          <w:spacing w:val="-9"/>
        </w:rPr>
        <w:t> </w:t>
      </w:r>
      <w:r>
        <w:rPr/>
        <w:t>component</w:t>
      </w:r>
      <w:r>
        <w:rPr>
          <w:spacing w:val="-9"/>
        </w:rPr>
        <w:t> </w:t>
      </w:r>
      <w:r>
        <w:rPr/>
        <w:t>niet</w:t>
      </w:r>
      <w:r>
        <w:rPr>
          <w:spacing w:val="-9"/>
        </w:rPr>
        <w:t> </w:t>
      </w:r>
      <w:r>
        <w:rPr/>
        <w:t>ideaal</w:t>
      </w:r>
      <w:r>
        <w:rPr>
          <w:spacing w:val="-9"/>
        </w:rPr>
        <w:t> </w:t>
      </w:r>
      <w:r>
        <w:rPr/>
        <w:t>is</w:t>
      </w:r>
      <w:r>
        <w:rPr>
          <w:spacing w:val="-9"/>
        </w:rPr>
        <w:t> </w:t>
      </w:r>
      <w:r>
        <w:rPr/>
        <w:t>voor</w:t>
      </w:r>
      <w:r>
        <w:rPr>
          <w:spacing w:val="-9"/>
        </w:rPr>
        <w:t> </w:t>
      </w:r>
      <w:r>
        <w:rPr/>
        <w:t>een</w:t>
      </w:r>
      <w:r>
        <w:rPr>
          <w:spacing w:val="-9"/>
        </w:rPr>
        <w:t> </w:t>
      </w:r>
      <w:r>
        <w:rPr/>
        <w:t>toepassing die grootschalige LED-aansturing vereist. Een alternatieve oplossing met hogere uitgangscapaciteit, geïntegreerde LED-drivers, of een speciaal ontworpen IC specifiek voor LED-aansturing kan efficiënter en kosteneffectiever zijn.</w:t>
      </w:r>
    </w:p>
    <w:p>
      <w:pPr>
        <w:pStyle w:val="BodyText"/>
        <w:spacing w:after="0" w:line="276" w:lineRule="auto"/>
        <w:jc w:val="both"/>
        <w:sectPr>
          <w:pgSz w:w="11910" w:h="16840"/>
          <w:pgMar w:header="0" w:footer="777" w:top="1320" w:bottom="960" w:left="1275" w:right="1275"/>
        </w:sectPr>
      </w:pPr>
    </w:p>
    <w:p>
      <w:pPr>
        <w:pStyle w:val="Heading3"/>
        <w:numPr>
          <w:ilvl w:val="2"/>
          <w:numId w:val="15"/>
        </w:numPr>
        <w:tabs>
          <w:tab w:pos="946" w:val="left" w:leader="none"/>
        </w:tabs>
        <w:spacing w:line="240" w:lineRule="auto" w:before="57" w:after="0"/>
        <w:ind w:left="946" w:right="0" w:hanging="810"/>
        <w:jc w:val="left"/>
      </w:pPr>
      <w:bookmarkStart w:name="_bookmark48" w:id="49"/>
      <w:bookmarkEnd w:id="49"/>
      <w:r>
        <w:rPr/>
      </w:r>
      <w:r>
        <w:rPr/>
        <w:t>Gespecialiseerde</w:t>
      </w:r>
      <w:r>
        <w:rPr>
          <w:spacing w:val="-12"/>
        </w:rPr>
        <w:t> </w:t>
      </w:r>
      <w:r>
        <w:rPr/>
        <w:t>LED-</w:t>
      </w:r>
      <w:r>
        <w:rPr>
          <w:spacing w:val="-2"/>
        </w:rPr>
        <w:t>drivers</w:t>
      </w:r>
    </w:p>
    <w:p>
      <w:pPr>
        <w:pStyle w:val="BodyText"/>
        <w:spacing w:before="71"/>
        <w:rPr>
          <w:sz w:val="36"/>
        </w:rPr>
      </w:pPr>
    </w:p>
    <w:p>
      <w:pPr>
        <w:pStyle w:val="BodyText"/>
        <w:spacing w:line="276" w:lineRule="auto" w:before="1"/>
        <w:ind w:left="136" w:right="223"/>
        <w:jc w:val="both"/>
      </w:pPr>
      <w:r>
        <w:rPr/>
        <w:t>Deze</w:t>
      </w:r>
      <w:r>
        <w:rPr>
          <w:spacing w:val="-5"/>
        </w:rPr>
        <w:t> </w:t>
      </w:r>
      <w:r>
        <w:rPr/>
        <w:t>sectie</w:t>
      </w:r>
      <w:r>
        <w:rPr>
          <w:spacing w:val="-5"/>
        </w:rPr>
        <w:t> </w:t>
      </w:r>
      <w:r>
        <w:rPr/>
        <w:t>behandelt</w:t>
      </w:r>
      <w:r>
        <w:rPr>
          <w:spacing w:val="-5"/>
        </w:rPr>
        <w:t> </w:t>
      </w:r>
      <w:r>
        <w:rPr/>
        <w:t>de</w:t>
      </w:r>
      <w:r>
        <w:rPr>
          <w:spacing w:val="-5"/>
        </w:rPr>
        <w:t> </w:t>
      </w:r>
      <w:r>
        <w:rPr/>
        <w:t>TLC5926,</w:t>
      </w:r>
      <w:r>
        <w:rPr>
          <w:spacing w:val="-5"/>
        </w:rPr>
        <w:t> </w:t>
      </w:r>
      <w:r>
        <w:rPr/>
        <w:t>een</w:t>
      </w:r>
      <w:r>
        <w:rPr>
          <w:spacing w:val="-5"/>
        </w:rPr>
        <w:t> </w:t>
      </w:r>
      <w:r>
        <w:rPr/>
        <w:t>LED-driver</w:t>
      </w:r>
      <w:r>
        <w:rPr>
          <w:spacing w:val="-5"/>
        </w:rPr>
        <w:t> </w:t>
      </w:r>
      <w:r>
        <w:rPr/>
        <w:t>van</w:t>
      </w:r>
      <w:r>
        <w:rPr>
          <w:spacing w:val="-5"/>
        </w:rPr>
        <w:t> </w:t>
      </w:r>
      <w:r>
        <w:rPr/>
        <w:t>Texas</w:t>
      </w:r>
      <w:r>
        <w:rPr>
          <w:spacing w:val="-5"/>
        </w:rPr>
        <w:t> </w:t>
      </w:r>
      <w:r>
        <w:rPr/>
        <w:t>Instruments.</w:t>
      </w:r>
      <w:r>
        <w:rPr>
          <w:spacing w:val="-5"/>
        </w:rPr>
        <w:t> </w:t>
      </w:r>
      <w:r>
        <w:rPr/>
        <w:t>Dit</w:t>
      </w:r>
      <w:r>
        <w:rPr>
          <w:spacing w:val="-5"/>
        </w:rPr>
        <w:t> </w:t>
      </w:r>
      <w:r>
        <w:rPr/>
        <w:t>component</w:t>
      </w:r>
      <w:r>
        <w:rPr>
          <w:spacing w:val="-5"/>
        </w:rPr>
        <w:t> </w:t>
      </w:r>
      <w:r>
        <w:rPr/>
        <w:t>is een geavanceerde 16-kanaals LED-driver die nauwkeurige constante-stroomregeling biedt en specifiek</w:t>
      </w:r>
      <w:r>
        <w:rPr>
          <w:spacing w:val="-13"/>
        </w:rPr>
        <w:t> </w:t>
      </w:r>
      <w:r>
        <w:rPr/>
        <w:t>ontworpen</w:t>
      </w:r>
      <w:r>
        <w:rPr>
          <w:spacing w:val="-13"/>
        </w:rPr>
        <w:t> </w:t>
      </w:r>
      <w:r>
        <w:rPr/>
        <w:t>is</w:t>
      </w:r>
      <w:r>
        <w:rPr>
          <w:spacing w:val="-13"/>
        </w:rPr>
        <w:t> </w:t>
      </w:r>
      <w:r>
        <w:rPr/>
        <w:t>voor</w:t>
      </w:r>
      <w:r>
        <w:rPr>
          <w:spacing w:val="-13"/>
        </w:rPr>
        <w:t> </w:t>
      </w:r>
      <w:r>
        <w:rPr/>
        <w:t>LED</w:t>
      </w:r>
      <w:r>
        <w:rPr>
          <w:spacing w:val="-13"/>
        </w:rPr>
        <w:t> </w:t>
      </w:r>
      <w:r>
        <w:rPr/>
        <w:t>toepassingen.</w:t>
      </w:r>
      <w:r>
        <w:rPr>
          <w:spacing w:val="-13"/>
        </w:rPr>
        <w:t> </w:t>
      </w:r>
      <w:r>
        <w:rPr/>
        <w:t>In</w:t>
      </w:r>
      <w:r>
        <w:rPr>
          <w:spacing w:val="-13"/>
        </w:rPr>
        <w:t> </w:t>
      </w:r>
      <w:r>
        <w:rPr/>
        <w:t>figuur</w:t>
      </w:r>
      <w:r>
        <w:rPr>
          <w:spacing w:val="-13"/>
        </w:rPr>
        <w:t> </w:t>
      </w:r>
      <w:r>
        <w:rPr/>
        <w:t>18</w:t>
      </w:r>
      <w:r>
        <w:rPr>
          <w:spacing w:val="-13"/>
        </w:rPr>
        <w:t> </w:t>
      </w:r>
      <w:r>
        <w:rPr/>
        <w:t>wordt</w:t>
      </w:r>
      <w:r>
        <w:rPr>
          <w:spacing w:val="-13"/>
        </w:rPr>
        <w:t> </w:t>
      </w:r>
      <w:r>
        <w:rPr/>
        <w:t>een</w:t>
      </w:r>
      <w:r>
        <w:rPr>
          <w:spacing w:val="-13"/>
        </w:rPr>
        <w:t> </w:t>
      </w:r>
      <w:r>
        <w:rPr/>
        <w:t>typische</w:t>
      </w:r>
      <w:r>
        <w:rPr>
          <w:spacing w:val="-13"/>
        </w:rPr>
        <w:t> </w:t>
      </w:r>
      <w:r>
        <w:rPr/>
        <w:t>toepassing</w:t>
      </w:r>
      <w:r>
        <w:rPr>
          <w:spacing w:val="-13"/>
        </w:rPr>
        <w:t> </w:t>
      </w:r>
      <w:r>
        <w:rPr/>
        <w:t>van de chip weergegeven. Net als de SN74HC595 maakt deze driver gebruik van </w:t>
      </w:r>
      <w:r>
        <w:rPr>
          <w:i/>
        </w:rPr>
        <w:t>SPI </w:t>
      </w:r>
      <w:r>
        <w:rPr/>
        <w:t>(Serial Peripheral</w:t>
      </w:r>
      <w:r>
        <w:rPr>
          <w:spacing w:val="-2"/>
        </w:rPr>
        <w:t> </w:t>
      </w:r>
      <w:r>
        <w:rPr/>
        <w:t>Interface)</w:t>
      </w:r>
      <w:r>
        <w:rPr>
          <w:spacing w:val="-2"/>
        </w:rPr>
        <w:t> </w:t>
      </w:r>
      <w:r>
        <w:rPr/>
        <w:t>voor</w:t>
      </w:r>
      <w:r>
        <w:rPr>
          <w:spacing w:val="-2"/>
        </w:rPr>
        <w:t> </w:t>
      </w:r>
      <w:r>
        <w:rPr/>
        <w:t>het</w:t>
      </w:r>
      <w:r>
        <w:rPr>
          <w:spacing w:val="-2"/>
        </w:rPr>
        <w:t> </w:t>
      </w:r>
      <w:r>
        <w:rPr/>
        <w:t>aansturen</w:t>
      </w:r>
      <w:r>
        <w:rPr>
          <w:spacing w:val="-2"/>
        </w:rPr>
        <w:t> </w:t>
      </w:r>
      <w:r>
        <w:rPr/>
        <w:t>van</w:t>
      </w:r>
      <w:r>
        <w:rPr>
          <w:spacing w:val="-2"/>
        </w:rPr>
        <w:t> </w:t>
      </w:r>
      <w:r>
        <w:rPr/>
        <w:t>het</w:t>
      </w:r>
      <w:r>
        <w:rPr>
          <w:spacing w:val="-2"/>
        </w:rPr>
        <w:t> </w:t>
      </w:r>
      <w:r>
        <w:rPr/>
        <w:t>schuifregister</w:t>
      </w:r>
      <w:r>
        <w:rPr>
          <w:spacing w:val="-2"/>
        </w:rPr>
        <w:t> </w:t>
      </w:r>
      <w:r>
        <w:rPr/>
        <w:t>en</w:t>
      </w:r>
      <w:r>
        <w:rPr>
          <w:spacing w:val="-2"/>
        </w:rPr>
        <w:t> </w:t>
      </w:r>
      <w:r>
        <w:rPr/>
        <w:t>biedt</w:t>
      </w:r>
      <w:r>
        <w:rPr>
          <w:spacing w:val="-2"/>
        </w:rPr>
        <w:t> </w:t>
      </w:r>
      <w:r>
        <w:rPr/>
        <w:t>het</w:t>
      </w:r>
      <w:r>
        <w:rPr>
          <w:spacing w:val="-2"/>
        </w:rPr>
        <w:t> </w:t>
      </w:r>
      <w:r>
        <w:rPr/>
        <w:t>een</w:t>
      </w:r>
      <w:r>
        <w:rPr>
          <w:spacing w:val="-2"/>
        </w:rPr>
        <w:t> </w:t>
      </w:r>
      <w:r>
        <w:rPr/>
        <w:t>seriële</w:t>
      </w:r>
      <w:r>
        <w:rPr>
          <w:spacing w:val="-2"/>
        </w:rPr>
        <w:t> </w:t>
      </w:r>
      <w:r>
        <w:rPr/>
        <w:t>uitgang waarmee foutdetectie mogelijk is [18]. Meer informatie wordt gegeven in Bijlage A.</w:t>
      </w:r>
    </w:p>
    <w:p>
      <w:pPr>
        <w:pStyle w:val="BodyText"/>
        <w:spacing w:before="37"/>
      </w:pPr>
    </w:p>
    <w:p>
      <w:pPr>
        <w:pStyle w:val="BodyText"/>
        <w:spacing w:line="276" w:lineRule="auto"/>
        <w:ind w:left="136" w:right="223" w:hanging="10"/>
        <w:jc w:val="both"/>
      </w:pPr>
      <w:r>
        <w:rPr/>
        <w:t>Bovendien biedt de IC foutdetectie, waarmee open circuits of defecte LEDs snel kunnen worden geïdentificeerd. Dankzij een datasnelheid tot 30 MHz kunnen LED-displays snel en efficiënt worden geüpdatet, en daarnaast beschikt de TLC5926 over ingebouwde thermische beveiliging,</w:t>
      </w:r>
      <w:r>
        <w:rPr>
          <w:spacing w:val="-15"/>
        </w:rPr>
        <w:t> </w:t>
      </w:r>
      <w:r>
        <w:rPr/>
        <w:t>die</w:t>
      </w:r>
      <w:r>
        <w:rPr>
          <w:spacing w:val="-15"/>
        </w:rPr>
        <w:t> </w:t>
      </w:r>
      <w:r>
        <w:rPr/>
        <w:t>de</w:t>
      </w:r>
      <w:r>
        <w:rPr>
          <w:spacing w:val="-15"/>
        </w:rPr>
        <w:t> </w:t>
      </w:r>
      <w:r>
        <w:rPr/>
        <w:t>driver</w:t>
      </w:r>
      <w:r>
        <w:rPr>
          <w:spacing w:val="-15"/>
        </w:rPr>
        <w:t> </w:t>
      </w:r>
      <w:r>
        <w:rPr/>
        <w:t>beschermt</w:t>
      </w:r>
      <w:r>
        <w:rPr>
          <w:spacing w:val="-15"/>
        </w:rPr>
        <w:t> </w:t>
      </w:r>
      <w:r>
        <w:rPr/>
        <w:t>tegen</w:t>
      </w:r>
      <w:r>
        <w:rPr>
          <w:spacing w:val="-15"/>
        </w:rPr>
        <w:t> </w:t>
      </w:r>
      <w:r>
        <w:rPr/>
        <w:t>oververhitting</w:t>
      </w:r>
      <w:r>
        <w:rPr>
          <w:spacing w:val="-15"/>
        </w:rPr>
        <w:t> </w:t>
      </w:r>
      <w:r>
        <w:rPr/>
        <w:t>en</w:t>
      </w:r>
      <w:r>
        <w:rPr>
          <w:spacing w:val="-15"/>
        </w:rPr>
        <w:t> </w:t>
      </w:r>
      <w:r>
        <w:rPr/>
        <w:t>daarmee</w:t>
      </w:r>
      <w:r>
        <w:rPr>
          <w:spacing w:val="-15"/>
        </w:rPr>
        <w:t> </w:t>
      </w:r>
      <w:r>
        <w:rPr/>
        <w:t>de</w:t>
      </w:r>
      <w:r>
        <w:rPr>
          <w:spacing w:val="-15"/>
        </w:rPr>
        <w:t> </w:t>
      </w:r>
      <w:r>
        <w:rPr/>
        <w:t>betrouwbaarheid</w:t>
      </w:r>
      <w:r>
        <w:rPr>
          <w:spacing w:val="-15"/>
        </w:rPr>
        <w:t> </w:t>
      </w:r>
      <w:r>
        <w:rPr/>
        <w:t>extra verhoogt [18].</w:t>
      </w:r>
    </w:p>
    <w:p>
      <w:pPr>
        <w:pStyle w:val="BodyText"/>
        <w:spacing w:before="8"/>
        <w:rPr>
          <w:sz w:val="3"/>
        </w:rPr>
      </w:pPr>
      <w:r>
        <w:rPr>
          <w:sz w:val="3"/>
        </w:rPr>
        <w:drawing>
          <wp:anchor distT="0" distB="0" distL="0" distR="0" allowOverlap="1" layoutInCell="1" locked="0" behindDoc="1" simplePos="0" relativeHeight="487602176">
            <wp:simplePos x="0" y="0"/>
            <wp:positionH relativeFrom="page">
              <wp:posOffset>1698727</wp:posOffset>
            </wp:positionH>
            <wp:positionV relativeFrom="paragraph">
              <wp:posOffset>42370</wp:posOffset>
            </wp:positionV>
            <wp:extent cx="4819309" cy="3185160"/>
            <wp:effectExtent l="0" t="0" r="0" b="0"/>
            <wp:wrapTopAndBottom/>
            <wp:docPr id="33" name="Image 33"/>
            <wp:cNvGraphicFramePr>
              <a:graphicFrameLocks/>
            </wp:cNvGraphicFramePr>
            <a:graphic>
              <a:graphicData uri="http://schemas.openxmlformats.org/drawingml/2006/picture">
                <pic:pic>
                  <pic:nvPicPr>
                    <pic:cNvPr id="33" name="Image 33"/>
                    <pic:cNvPicPr/>
                  </pic:nvPicPr>
                  <pic:blipFill>
                    <a:blip r:embed="rId28" cstate="print"/>
                    <a:stretch>
                      <a:fillRect/>
                    </a:stretch>
                  </pic:blipFill>
                  <pic:spPr>
                    <a:xfrm>
                      <a:off x="0" y="0"/>
                      <a:ext cx="4819309" cy="3185160"/>
                    </a:xfrm>
                    <a:prstGeom prst="rect">
                      <a:avLst/>
                    </a:prstGeom>
                  </pic:spPr>
                </pic:pic>
              </a:graphicData>
            </a:graphic>
          </wp:anchor>
        </w:drawing>
      </w:r>
    </w:p>
    <w:p>
      <w:pPr>
        <w:spacing w:before="140"/>
        <w:ind w:left="284" w:right="284" w:firstLine="0"/>
        <w:jc w:val="center"/>
        <w:rPr>
          <w:b/>
          <w:i/>
          <w:sz w:val="18"/>
        </w:rPr>
      </w:pPr>
      <w:bookmarkStart w:name="_bookmark49" w:id="50"/>
      <w:bookmarkEnd w:id="50"/>
      <w:r>
        <w:rPr/>
      </w:r>
      <w:r>
        <w:rPr>
          <w:b/>
          <w:i/>
          <w:sz w:val="18"/>
        </w:rPr>
        <w:t>Figuur</w:t>
      </w:r>
      <w:r>
        <w:rPr>
          <w:b/>
          <w:i/>
          <w:spacing w:val="-7"/>
          <w:sz w:val="18"/>
        </w:rPr>
        <w:t> </w:t>
      </w:r>
      <w:r>
        <w:rPr>
          <w:b/>
          <w:i/>
          <w:sz w:val="18"/>
        </w:rPr>
        <w:t>18:</w:t>
      </w:r>
      <w:r>
        <w:rPr>
          <w:b/>
          <w:i/>
          <w:spacing w:val="-7"/>
          <w:sz w:val="18"/>
        </w:rPr>
        <w:t> </w:t>
      </w:r>
      <w:r>
        <w:rPr>
          <w:b/>
          <w:i/>
          <w:sz w:val="18"/>
        </w:rPr>
        <w:t>Typische</w:t>
      </w:r>
      <w:r>
        <w:rPr>
          <w:b/>
          <w:i/>
          <w:spacing w:val="-6"/>
          <w:sz w:val="18"/>
        </w:rPr>
        <w:t> </w:t>
      </w:r>
      <w:r>
        <w:rPr>
          <w:b/>
          <w:i/>
          <w:sz w:val="18"/>
        </w:rPr>
        <w:t>toepassing</w:t>
      </w:r>
      <w:r>
        <w:rPr>
          <w:b/>
          <w:i/>
          <w:spacing w:val="-7"/>
          <w:sz w:val="18"/>
        </w:rPr>
        <w:t> </w:t>
      </w:r>
      <w:r>
        <w:rPr>
          <w:b/>
          <w:i/>
          <w:sz w:val="18"/>
        </w:rPr>
        <w:t>TLC5926</w:t>
      </w:r>
      <w:r>
        <w:rPr>
          <w:b/>
          <w:i/>
          <w:spacing w:val="-7"/>
          <w:sz w:val="18"/>
        </w:rPr>
        <w:t> </w:t>
      </w:r>
      <w:r>
        <w:rPr>
          <w:b/>
          <w:i/>
          <w:spacing w:val="-4"/>
          <w:sz w:val="18"/>
        </w:rPr>
        <w:t>[18]</w:t>
      </w:r>
    </w:p>
    <w:p>
      <w:pPr>
        <w:pStyle w:val="BodyText"/>
        <w:rPr>
          <w:b/>
          <w:i/>
          <w:sz w:val="18"/>
        </w:rPr>
      </w:pPr>
    </w:p>
    <w:p>
      <w:pPr>
        <w:pStyle w:val="BodyText"/>
        <w:spacing w:before="139"/>
        <w:rPr>
          <w:b/>
          <w:i/>
          <w:sz w:val="18"/>
        </w:rPr>
      </w:pPr>
    </w:p>
    <w:p>
      <w:pPr>
        <w:pStyle w:val="BodyText"/>
        <w:spacing w:line="276" w:lineRule="auto"/>
        <w:ind w:left="136" w:right="223"/>
        <w:jc w:val="both"/>
      </w:pPr>
      <w:r>
        <w:rPr/>
        <w:t>In</w:t>
      </w:r>
      <w:r>
        <w:rPr>
          <w:spacing w:val="-11"/>
        </w:rPr>
        <w:t> </w:t>
      </w:r>
      <w:r>
        <w:rPr/>
        <w:t>vergelijking</w:t>
      </w:r>
      <w:r>
        <w:rPr>
          <w:spacing w:val="-11"/>
        </w:rPr>
        <w:t> </w:t>
      </w:r>
      <w:r>
        <w:rPr/>
        <w:t>met</w:t>
      </w:r>
      <w:r>
        <w:rPr>
          <w:spacing w:val="-11"/>
        </w:rPr>
        <w:t> </w:t>
      </w:r>
      <w:r>
        <w:rPr/>
        <w:t>de</w:t>
      </w:r>
      <w:r>
        <w:rPr>
          <w:spacing w:val="-11"/>
        </w:rPr>
        <w:t> </w:t>
      </w:r>
      <w:r>
        <w:rPr/>
        <w:t>SN74HC595</w:t>
      </w:r>
      <w:r>
        <w:rPr>
          <w:spacing w:val="-11"/>
        </w:rPr>
        <w:t> </w:t>
      </w:r>
      <w:r>
        <w:rPr/>
        <w:t>biedt</w:t>
      </w:r>
      <w:r>
        <w:rPr>
          <w:spacing w:val="-11"/>
        </w:rPr>
        <w:t> </w:t>
      </w:r>
      <w:r>
        <w:rPr/>
        <w:t>de</w:t>
      </w:r>
      <w:r>
        <w:rPr>
          <w:spacing w:val="-11"/>
        </w:rPr>
        <w:t> </w:t>
      </w:r>
      <w:r>
        <w:rPr/>
        <w:t>TLC5926</w:t>
      </w:r>
      <w:r>
        <w:rPr>
          <w:spacing w:val="-11"/>
        </w:rPr>
        <w:t> </w:t>
      </w:r>
      <w:r>
        <w:rPr/>
        <w:t>LED-driver</w:t>
      </w:r>
      <w:r>
        <w:rPr>
          <w:spacing w:val="-11"/>
        </w:rPr>
        <w:t> </w:t>
      </w:r>
      <w:r>
        <w:rPr/>
        <w:t>aanzienlijke</w:t>
      </w:r>
      <w:r>
        <w:rPr>
          <w:spacing w:val="-11"/>
        </w:rPr>
        <w:t> </w:t>
      </w:r>
      <w:r>
        <w:rPr/>
        <w:t>voordelen,</w:t>
      </w:r>
      <w:r>
        <w:rPr>
          <w:spacing w:val="-11"/>
        </w:rPr>
        <w:t> </w:t>
      </w:r>
      <w:r>
        <w:rPr/>
        <w:t>die zowel de functionaliteit als de efficiëntie verbeteren.</w:t>
      </w:r>
    </w:p>
    <w:p>
      <w:pPr>
        <w:pStyle w:val="BodyText"/>
      </w:pPr>
    </w:p>
    <w:p>
      <w:pPr>
        <w:pStyle w:val="BodyText"/>
        <w:spacing w:before="162"/>
      </w:pPr>
    </w:p>
    <w:p>
      <w:pPr>
        <w:spacing w:before="0"/>
        <w:ind w:left="136" w:right="0" w:firstLine="0"/>
        <w:jc w:val="both"/>
        <w:rPr>
          <w:i/>
          <w:sz w:val="24"/>
        </w:rPr>
      </w:pPr>
      <w:r>
        <w:rPr>
          <w:i/>
          <w:sz w:val="24"/>
        </w:rPr>
        <w:t>Aantal</w:t>
      </w:r>
      <w:r>
        <w:rPr>
          <w:i/>
          <w:spacing w:val="-3"/>
          <w:sz w:val="24"/>
        </w:rPr>
        <w:t> </w:t>
      </w:r>
      <w:r>
        <w:rPr>
          <w:i/>
          <w:sz w:val="24"/>
        </w:rPr>
        <w:t>beschikbare</w:t>
      </w:r>
      <w:r>
        <w:rPr>
          <w:i/>
          <w:spacing w:val="-3"/>
          <w:sz w:val="24"/>
        </w:rPr>
        <w:t> </w:t>
      </w:r>
      <w:r>
        <w:rPr>
          <w:i/>
          <w:spacing w:val="-2"/>
          <w:sz w:val="24"/>
        </w:rPr>
        <w:t>uitgangskanalen</w:t>
      </w:r>
    </w:p>
    <w:p>
      <w:pPr>
        <w:pStyle w:val="BodyText"/>
        <w:spacing w:before="139"/>
        <w:rPr>
          <w:i/>
        </w:rPr>
      </w:pPr>
    </w:p>
    <w:p>
      <w:pPr>
        <w:pStyle w:val="BodyText"/>
        <w:spacing w:line="276" w:lineRule="auto"/>
        <w:ind w:left="136" w:right="223"/>
        <w:jc w:val="both"/>
      </w:pPr>
      <w:r>
        <w:rPr/>
        <w:t>Een van de meest opvallende voordelen van de TLC5926 is het hogere aantal kanalen in vergelijking met traditionele schuifregisters. Waar bijvoorbeeld de SN74HC595 slechts 8 kanalen biedt, beschikt de TLC5926 over 16 kanalen. Dit betekent dat met dezelfde hoeveelheid</w:t>
      </w:r>
      <w:r>
        <w:rPr>
          <w:spacing w:val="30"/>
        </w:rPr>
        <w:t>  </w:t>
      </w:r>
      <w:r>
        <w:rPr/>
        <w:t>chips</w:t>
      </w:r>
      <w:r>
        <w:rPr>
          <w:spacing w:val="30"/>
        </w:rPr>
        <w:t>  </w:t>
      </w:r>
      <w:r>
        <w:rPr/>
        <w:t>dubbel</w:t>
      </w:r>
      <w:r>
        <w:rPr>
          <w:spacing w:val="30"/>
        </w:rPr>
        <w:t>  </w:t>
      </w:r>
      <w:r>
        <w:rPr/>
        <w:t>zoveel</w:t>
      </w:r>
      <w:r>
        <w:rPr>
          <w:spacing w:val="30"/>
        </w:rPr>
        <w:t>  </w:t>
      </w:r>
      <w:r>
        <w:rPr/>
        <w:t>LEDs</w:t>
      </w:r>
      <w:r>
        <w:rPr>
          <w:spacing w:val="30"/>
        </w:rPr>
        <w:t>  </w:t>
      </w:r>
      <w:r>
        <w:rPr/>
        <w:t>kunnen</w:t>
      </w:r>
      <w:r>
        <w:rPr>
          <w:spacing w:val="30"/>
        </w:rPr>
        <w:t>  </w:t>
      </w:r>
      <w:r>
        <w:rPr/>
        <w:t>worden</w:t>
      </w:r>
      <w:r>
        <w:rPr>
          <w:spacing w:val="30"/>
        </w:rPr>
        <w:t>  </w:t>
      </w:r>
      <w:r>
        <w:rPr/>
        <w:t>aangestuurd.</w:t>
      </w:r>
      <w:r>
        <w:rPr>
          <w:spacing w:val="30"/>
        </w:rPr>
        <w:t>  </w:t>
      </w:r>
      <w:r>
        <w:rPr/>
        <w:t>Dankzij</w:t>
      </w:r>
      <w:r>
        <w:rPr>
          <w:spacing w:val="30"/>
        </w:rPr>
        <w:t>  </w:t>
      </w:r>
      <w:r>
        <w:rPr>
          <w:spacing w:val="-4"/>
        </w:rPr>
        <w:t>deze</w:t>
      </w:r>
    </w:p>
    <w:p>
      <w:pPr>
        <w:pStyle w:val="BodyText"/>
        <w:spacing w:after="0" w:line="276" w:lineRule="auto"/>
        <w:jc w:val="both"/>
        <w:sectPr>
          <w:pgSz w:w="11910" w:h="16840"/>
          <w:pgMar w:header="0" w:footer="777" w:top="1340" w:bottom="960" w:left="1275" w:right="1275"/>
        </w:sectPr>
      </w:pPr>
    </w:p>
    <w:p>
      <w:pPr>
        <w:pStyle w:val="BodyText"/>
        <w:spacing w:line="276" w:lineRule="auto" w:before="79"/>
        <w:ind w:left="136" w:right="224"/>
        <w:jc w:val="both"/>
      </w:pPr>
      <w:r>
        <w:rPr/>
        <w:t>verdubbeling in capaciteit kan het totale aantal benodigde chips per LED-lat aanzienlijk worden verminderd, wat leidt tot een compactere en efficiëntere opbouw.</w:t>
      </w:r>
    </w:p>
    <w:p>
      <w:pPr>
        <w:pStyle w:val="BodyText"/>
        <w:spacing w:before="59"/>
      </w:pPr>
    </w:p>
    <w:p>
      <w:pPr>
        <w:pStyle w:val="BodyText"/>
        <w:spacing w:line="276" w:lineRule="auto"/>
        <w:ind w:left="136" w:right="223" w:hanging="10"/>
        <w:jc w:val="both"/>
      </w:pPr>
      <w:r>
        <w:rPr/>
        <w:t>Hoewel de TLC5926 al een aanzienlijke verbetering biedt met zijn 16 kanalen, zijn er ook LED-drivers beschikbaar met nog meer uitgangen. Deze drivers kunnen dezelfde aansturingsmethoden gebruiken als de TLC5926, terwijl het aantal LEDs dat kan worden aangestuurd verder wordt vergroot. Het verkennen van deze opties kan een interessante richting zijn voor toekomstige ontwikkelingen, waarbij nog grotere configuraties mogelijk worden, zonder dat de efficiëntie van het systeem in gevaar komt.</w:t>
      </w:r>
    </w:p>
    <w:p>
      <w:pPr>
        <w:pStyle w:val="BodyText"/>
      </w:pPr>
    </w:p>
    <w:p>
      <w:pPr>
        <w:pStyle w:val="BodyText"/>
        <w:spacing w:before="179"/>
      </w:pPr>
    </w:p>
    <w:p>
      <w:pPr>
        <w:spacing w:before="0"/>
        <w:ind w:left="136" w:right="0" w:firstLine="0"/>
        <w:jc w:val="left"/>
        <w:rPr>
          <w:i/>
          <w:sz w:val="24"/>
        </w:rPr>
      </w:pPr>
      <w:r>
        <w:rPr>
          <w:i/>
          <w:sz w:val="24"/>
        </w:rPr>
        <w:t>Ingebouwde</w:t>
      </w:r>
      <w:r>
        <w:rPr>
          <w:i/>
          <w:spacing w:val="-6"/>
          <w:sz w:val="24"/>
        </w:rPr>
        <w:t> </w:t>
      </w:r>
      <w:r>
        <w:rPr>
          <w:i/>
          <w:sz w:val="24"/>
        </w:rPr>
        <w:t>constante-</w:t>
      </w:r>
      <w:r>
        <w:rPr>
          <w:i/>
          <w:spacing w:val="-2"/>
          <w:sz w:val="24"/>
        </w:rPr>
        <w:t>stroomregeling</w:t>
      </w:r>
    </w:p>
    <w:p>
      <w:pPr>
        <w:pStyle w:val="BodyText"/>
        <w:spacing w:before="144"/>
        <w:rPr>
          <w:i/>
        </w:rPr>
      </w:pPr>
    </w:p>
    <w:p>
      <w:pPr>
        <w:pStyle w:val="BodyText"/>
        <w:spacing w:line="276" w:lineRule="auto"/>
        <w:ind w:left="136" w:right="223"/>
        <w:jc w:val="both"/>
      </w:pPr>
      <w:r>
        <w:rPr/>
        <w:t>De</w:t>
      </w:r>
      <w:r>
        <w:rPr>
          <w:spacing w:val="-4"/>
        </w:rPr>
        <w:t> </w:t>
      </w:r>
      <w:r>
        <w:rPr/>
        <w:t>TLC5926</w:t>
      </w:r>
      <w:r>
        <w:rPr>
          <w:spacing w:val="-4"/>
        </w:rPr>
        <w:t> </w:t>
      </w:r>
      <w:r>
        <w:rPr/>
        <w:t>biedt</w:t>
      </w:r>
      <w:r>
        <w:rPr>
          <w:spacing w:val="-4"/>
        </w:rPr>
        <w:t> </w:t>
      </w:r>
      <w:r>
        <w:rPr/>
        <w:t>per</w:t>
      </w:r>
      <w:r>
        <w:rPr>
          <w:spacing w:val="-4"/>
        </w:rPr>
        <w:t> </w:t>
      </w:r>
      <w:r>
        <w:rPr/>
        <w:t>kanaal</w:t>
      </w:r>
      <w:r>
        <w:rPr>
          <w:spacing w:val="-4"/>
        </w:rPr>
        <w:t> </w:t>
      </w:r>
      <w:r>
        <w:rPr/>
        <w:t>een</w:t>
      </w:r>
      <w:r>
        <w:rPr>
          <w:spacing w:val="-4"/>
        </w:rPr>
        <w:t> </w:t>
      </w:r>
      <w:r>
        <w:rPr/>
        <w:t>constante</w:t>
      </w:r>
      <w:r>
        <w:rPr>
          <w:spacing w:val="-4"/>
        </w:rPr>
        <w:t> </w:t>
      </w:r>
      <w:r>
        <w:rPr/>
        <w:t>stroom</w:t>
      </w:r>
      <w:r>
        <w:rPr>
          <w:spacing w:val="-4"/>
        </w:rPr>
        <w:t> </w:t>
      </w:r>
      <w:r>
        <w:rPr/>
        <w:t>die</w:t>
      </w:r>
      <w:r>
        <w:rPr>
          <w:spacing w:val="-4"/>
        </w:rPr>
        <w:t> </w:t>
      </w:r>
      <w:r>
        <w:rPr/>
        <w:t>aanzienlijk</w:t>
      </w:r>
      <w:r>
        <w:rPr>
          <w:spacing w:val="-4"/>
        </w:rPr>
        <w:t> </w:t>
      </w:r>
      <w:r>
        <w:rPr/>
        <w:t>hoger</w:t>
      </w:r>
      <w:r>
        <w:rPr>
          <w:spacing w:val="-4"/>
        </w:rPr>
        <w:t> </w:t>
      </w:r>
      <w:r>
        <w:rPr/>
        <w:t>kan</w:t>
      </w:r>
      <w:r>
        <w:rPr>
          <w:spacing w:val="-4"/>
        </w:rPr>
        <w:t> </w:t>
      </w:r>
      <w:r>
        <w:rPr/>
        <w:t>zijn</w:t>
      </w:r>
      <w:r>
        <w:rPr>
          <w:spacing w:val="-4"/>
        </w:rPr>
        <w:t> </w:t>
      </w:r>
      <w:r>
        <w:rPr/>
        <w:t>dan</w:t>
      </w:r>
      <w:r>
        <w:rPr>
          <w:spacing w:val="-4"/>
        </w:rPr>
        <w:t> </w:t>
      </w:r>
      <w:r>
        <w:rPr/>
        <w:t>die</w:t>
      </w:r>
      <w:r>
        <w:rPr>
          <w:spacing w:val="-4"/>
        </w:rPr>
        <w:t> </w:t>
      </w:r>
      <w:r>
        <w:rPr/>
        <w:t>van de</w:t>
      </w:r>
      <w:r>
        <w:rPr>
          <w:spacing w:val="-6"/>
        </w:rPr>
        <w:t> </w:t>
      </w:r>
      <w:r>
        <w:rPr/>
        <w:t>SN74HC595.</w:t>
      </w:r>
      <w:r>
        <w:rPr>
          <w:spacing w:val="-6"/>
        </w:rPr>
        <w:t> </w:t>
      </w:r>
      <w:r>
        <w:rPr/>
        <w:t>De</w:t>
      </w:r>
      <w:r>
        <w:rPr>
          <w:spacing w:val="-6"/>
        </w:rPr>
        <w:t> </w:t>
      </w:r>
      <w:r>
        <w:rPr/>
        <w:t>stroom</w:t>
      </w:r>
      <w:r>
        <w:rPr>
          <w:spacing w:val="-6"/>
        </w:rPr>
        <w:t> </w:t>
      </w:r>
      <w:r>
        <w:rPr/>
        <w:t>is</w:t>
      </w:r>
      <w:r>
        <w:rPr>
          <w:spacing w:val="-6"/>
        </w:rPr>
        <w:t> </w:t>
      </w:r>
      <w:r>
        <w:rPr/>
        <w:t>instelbaar</w:t>
      </w:r>
      <w:r>
        <w:rPr>
          <w:spacing w:val="-6"/>
        </w:rPr>
        <w:t> </w:t>
      </w:r>
      <w:r>
        <w:rPr/>
        <w:t>tussen</w:t>
      </w:r>
      <w:r>
        <w:rPr>
          <w:spacing w:val="-6"/>
        </w:rPr>
        <w:t> </w:t>
      </w:r>
      <w:r>
        <w:rPr/>
        <w:t>5</w:t>
      </w:r>
      <w:r>
        <w:rPr>
          <w:spacing w:val="-6"/>
        </w:rPr>
        <w:t> </w:t>
      </w:r>
      <w:r>
        <w:rPr/>
        <w:t>mA</w:t>
      </w:r>
      <w:r>
        <w:rPr>
          <w:spacing w:val="-6"/>
        </w:rPr>
        <w:t> </w:t>
      </w:r>
      <w:r>
        <w:rPr/>
        <w:t>en</w:t>
      </w:r>
      <w:r>
        <w:rPr>
          <w:spacing w:val="-6"/>
        </w:rPr>
        <w:t> </w:t>
      </w:r>
      <w:r>
        <w:rPr/>
        <w:t>120</w:t>
      </w:r>
      <w:r>
        <w:rPr>
          <w:spacing w:val="-6"/>
        </w:rPr>
        <w:t> </w:t>
      </w:r>
      <w:r>
        <w:rPr/>
        <w:t>mA</w:t>
      </w:r>
      <w:r>
        <w:rPr>
          <w:spacing w:val="-6"/>
        </w:rPr>
        <w:t> </w:t>
      </w:r>
      <w:r>
        <w:rPr/>
        <w:t>door</w:t>
      </w:r>
      <w:r>
        <w:rPr>
          <w:spacing w:val="-6"/>
        </w:rPr>
        <w:t> </w:t>
      </w:r>
      <w:r>
        <w:rPr/>
        <w:t>middel</w:t>
      </w:r>
      <w:r>
        <w:rPr>
          <w:spacing w:val="-6"/>
        </w:rPr>
        <w:t> </w:t>
      </w:r>
      <w:r>
        <w:rPr/>
        <w:t>van</w:t>
      </w:r>
      <w:r>
        <w:rPr>
          <w:spacing w:val="-6"/>
        </w:rPr>
        <w:t> </w:t>
      </w:r>
      <w:r>
        <w:rPr/>
        <w:t>een</w:t>
      </w:r>
      <w:r>
        <w:rPr>
          <w:spacing w:val="-6"/>
        </w:rPr>
        <w:t> </w:t>
      </w:r>
      <w:r>
        <w:rPr/>
        <w:t>externe weerstandsinstelling</w:t>
      </w:r>
      <w:r>
        <w:rPr>
          <w:spacing w:val="-10"/>
        </w:rPr>
        <w:t> </w:t>
      </w:r>
      <w:r>
        <w:rPr/>
        <w:t>via</w:t>
      </w:r>
      <w:r>
        <w:rPr>
          <w:spacing w:val="-10"/>
        </w:rPr>
        <w:t> </w:t>
      </w:r>
      <w:r>
        <w:rPr/>
        <w:t>de</w:t>
      </w:r>
      <w:r>
        <w:rPr>
          <w:spacing w:val="-10"/>
        </w:rPr>
        <w:t> </w:t>
      </w:r>
      <w:r>
        <w:rPr/>
        <w:t>Rext-pin.</w:t>
      </w:r>
      <w:r>
        <w:rPr>
          <w:spacing w:val="-10"/>
        </w:rPr>
        <w:t> </w:t>
      </w:r>
      <w:r>
        <w:rPr/>
        <w:t>In</w:t>
      </w:r>
      <w:r>
        <w:rPr>
          <w:spacing w:val="-10"/>
        </w:rPr>
        <w:t> </w:t>
      </w:r>
      <w:r>
        <w:rPr/>
        <w:t>tegenstelling</w:t>
      </w:r>
      <w:r>
        <w:rPr>
          <w:spacing w:val="-10"/>
        </w:rPr>
        <w:t> </w:t>
      </w:r>
      <w:r>
        <w:rPr/>
        <w:t>tot</w:t>
      </w:r>
      <w:r>
        <w:rPr>
          <w:spacing w:val="-10"/>
        </w:rPr>
        <w:t> </w:t>
      </w:r>
      <w:r>
        <w:rPr/>
        <w:t>de</w:t>
      </w:r>
      <w:r>
        <w:rPr>
          <w:spacing w:val="-10"/>
        </w:rPr>
        <w:t> </w:t>
      </w:r>
      <w:r>
        <w:rPr/>
        <w:t>SN74HC595,</w:t>
      </w:r>
      <w:r>
        <w:rPr>
          <w:spacing w:val="-10"/>
        </w:rPr>
        <w:t> </w:t>
      </w:r>
      <w:r>
        <w:rPr/>
        <w:t>waar</w:t>
      </w:r>
      <w:r>
        <w:rPr>
          <w:spacing w:val="-10"/>
        </w:rPr>
        <w:t> </w:t>
      </w:r>
      <w:r>
        <w:rPr/>
        <w:t>voor</w:t>
      </w:r>
      <w:r>
        <w:rPr>
          <w:spacing w:val="-10"/>
        </w:rPr>
        <w:t> </w:t>
      </w:r>
      <w:r>
        <w:rPr/>
        <w:t>elke</w:t>
      </w:r>
      <w:r>
        <w:rPr>
          <w:spacing w:val="-10"/>
        </w:rPr>
        <w:t> </w:t>
      </w:r>
      <w:r>
        <w:rPr/>
        <w:t>LED een aparte serieweerstand vereist is, volstaat hier één enkele externe weerstand om de stroominstelling voor alle aangesloten LEDs te bepalen [18].</w:t>
      </w:r>
    </w:p>
    <w:p>
      <w:pPr>
        <w:pStyle w:val="BodyText"/>
        <w:spacing w:before="57"/>
      </w:pPr>
    </w:p>
    <w:p>
      <w:pPr>
        <w:pStyle w:val="BodyText"/>
        <w:spacing w:line="276" w:lineRule="auto"/>
        <w:ind w:left="136" w:right="223"/>
        <w:jc w:val="both"/>
      </w:pPr>
      <w:r>
        <w:rPr/>
        <w:t>De precieze stroominstelling wordt geregeld door de externe weerstand, waarbij de referentiestroom </w:t>
      </w:r>
      <w:r>
        <w:rPr>
          <w:i/>
        </w:rPr>
        <w:t>Iref </w:t>
      </w:r>
      <w:r>
        <w:rPr/>
        <w:t>via een vermenigvuldigingsfactor wordt opgeschaald naar de gewenste uitvoerstroom</w:t>
      </w:r>
      <w:r>
        <w:rPr>
          <w:spacing w:val="-8"/>
        </w:rPr>
        <w:t> </w:t>
      </w:r>
      <w:r>
        <w:rPr>
          <w:i/>
        </w:rPr>
        <w:t>Iout</w:t>
      </w:r>
      <w:r>
        <w:rPr/>
        <w:t>.</w:t>
      </w:r>
      <w:r>
        <w:rPr>
          <w:spacing w:val="-6"/>
        </w:rPr>
        <w:t> </w:t>
      </w:r>
      <w:r>
        <w:rPr/>
        <w:t>Dit</w:t>
      </w:r>
      <w:r>
        <w:rPr>
          <w:spacing w:val="-7"/>
        </w:rPr>
        <w:t> </w:t>
      </w:r>
      <w:r>
        <w:rPr/>
        <w:t>proces</w:t>
      </w:r>
      <w:r>
        <w:rPr>
          <w:spacing w:val="-6"/>
        </w:rPr>
        <w:t> </w:t>
      </w:r>
      <w:r>
        <w:rPr/>
        <w:t>is</w:t>
      </w:r>
      <w:r>
        <w:rPr>
          <w:spacing w:val="-7"/>
        </w:rPr>
        <w:t> </w:t>
      </w:r>
      <w:r>
        <w:rPr/>
        <w:t>uiterst</w:t>
      </w:r>
      <w:r>
        <w:rPr>
          <w:spacing w:val="-6"/>
        </w:rPr>
        <w:t> </w:t>
      </w:r>
      <w:r>
        <w:rPr/>
        <w:t>nauwkeurig,</w:t>
      </w:r>
      <w:r>
        <w:rPr>
          <w:spacing w:val="-6"/>
        </w:rPr>
        <w:t> </w:t>
      </w:r>
      <w:r>
        <w:rPr/>
        <w:t>met</w:t>
      </w:r>
      <w:r>
        <w:rPr>
          <w:spacing w:val="-7"/>
        </w:rPr>
        <w:t> </w:t>
      </w:r>
      <w:r>
        <w:rPr/>
        <w:t>een</w:t>
      </w:r>
      <w:r>
        <w:rPr>
          <w:spacing w:val="-6"/>
        </w:rPr>
        <w:t> </w:t>
      </w:r>
      <w:r>
        <w:rPr/>
        <w:t>stroomafwijking</w:t>
      </w:r>
      <w:r>
        <w:rPr>
          <w:spacing w:val="-7"/>
        </w:rPr>
        <w:t> </w:t>
      </w:r>
      <w:r>
        <w:rPr/>
        <w:t>van</w:t>
      </w:r>
      <w:r>
        <w:rPr>
          <w:spacing w:val="-6"/>
        </w:rPr>
        <w:t> </w:t>
      </w:r>
      <w:r>
        <w:rPr/>
        <w:t>minder</w:t>
      </w:r>
      <w:r>
        <w:rPr>
          <w:spacing w:val="-6"/>
        </w:rPr>
        <w:t> </w:t>
      </w:r>
      <w:r>
        <w:rPr>
          <w:spacing w:val="-5"/>
        </w:rPr>
        <w:t>dan</w:t>
      </w:r>
    </w:p>
    <w:p>
      <w:pPr>
        <w:pStyle w:val="BodyText"/>
        <w:spacing w:line="276" w:lineRule="auto"/>
        <w:ind w:left="136" w:right="223"/>
        <w:jc w:val="both"/>
      </w:pPr>
      <w:r>
        <w:rPr/>
        <w:t>±6% tussen kanalen en tussen verschillende ICs, zolang de uitvoerstroom minder dan 50 mA bedraagt. Dit garandeert een consistente helderheid in de LED-array [18].</w:t>
      </w:r>
    </w:p>
    <w:p>
      <w:pPr>
        <w:pStyle w:val="BodyText"/>
      </w:pPr>
    </w:p>
    <w:p>
      <w:pPr>
        <w:pStyle w:val="BodyText"/>
        <w:spacing w:before="175"/>
      </w:pPr>
    </w:p>
    <w:p>
      <w:pPr>
        <w:spacing w:before="0"/>
        <w:ind w:left="141" w:right="0" w:firstLine="0"/>
        <w:jc w:val="left"/>
        <w:rPr>
          <w:i/>
          <w:sz w:val="24"/>
        </w:rPr>
      </w:pPr>
      <w:r>
        <w:rPr>
          <w:i/>
          <w:spacing w:val="-2"/>
          <w:sz w:val="24"/>
        </w:rPr>
        <w:t>Component-voetprint</w:t>
      </w:r>
    </w:p>
    <w:p>
      <w:pPr>
        <w:pStyle w:val="BodyText"/>
        <w:spacing w:before="144"/>
        <w:rPr>
          <w:i/>
        </w:rPr>
      </w:pPr>
    </w:p>
    <w:p>
      <w:pPr>
        <w:pStyle w:val="BodyText"/>
        <w:spacing w:line="276" w:lineRule="auto"/>
        <w:ind w:left="136" w:right="223"/>
        <w:jc w:val="both"/>
      </w:pPr>
      <w:r>
        <w:rPr/>
        <w:t>De</w:t>
      </w:r>
      <w:r>
        <w:rPr>
          <w:spacing w:val="-6"/>
        </w:rPr>
        <w:t> </w:t>
      </w:r>
      <w:r>
        <w:rPr/>
        <w:t>TLC5926</w:t>
      </w:r>
      <w:r>
        <w:rPr>
          <w:spacing w:val="-6"/>
        </w:rPr>
        <w:t> </w:t>
      </w:r>
      <w:r>
        <w:rPr/>
        <w:t>is</w:t>
      </w:r>
      <w:r>
        <w:rPr>
          <w:spacing w:val="-6"/>
        </w:rPr>
        <w:t> </w:t>
      </w:r>
      <w:r>
        <w:rPr/>
        <w:t>verkrijgbaar</w:t>
      </w:r>
      <w:r>
        <w:rPr>
          <w:spacing w:val="-6"/>
        </w:rPr>
        <w:t> </w:t>
      </w:r>
      <w:r>
        <w:rPr/>
        <w:t>in</w:t>
      </w:r>
      <w:r>
        <w:rPr>
          <w:spacing w:val="-6"/>
        </w:rPr>
        <w:t> </w:t>
      </w:r>
      <w:r>
        <w:rPr/>
        <w:t>diverse</w:t>
      </w:r>
      <w:r>
        <w:rPr>
          <w:spacing w:val="-6"/>
        </w:rPr>
        <w:t> </w:t>
      </w:r>
      <w:r>
        <w:rPr/>
        <w:t>behuizingen.</w:t>
      </w:r>
      <w:r>
        <w:rPr>
          <w:spacing w:val="-6"/>
        </w:rPr>
        <w:t> </w:t>
      </w:r>
      <w:r>
        <w:rPr/>
        <w:t>De</w:t>
      </w:r>
      <w:r>
        <w:rPr>
          <w:spacing w:val="-6"/>
        </w:rPr>
        <w:t> </w:t>
      </w:r>
      <w:r>
        <w:rPr/>
        <w:t>beschikbare</w:t>
      </w:r>
      <w:r>
        <w:rPr>
          <w:spacing w:val="-6"/>
        </w:rPr>
        <w:t> </w:t>
      </w:r>
      <w:r>
        <w:rPr/>
        <w:t>verpakkingen</w:t>
      </w:r>
      <w:r>
        <w:rPr>
          <w:spacing w:val="-6"/>
        </w:rPr>
        <w:t> </w:t>
      </w:r>
      <w:r>
        <w:rPr/>
        <w:t>variëren</w:t>
      </w:r>
      <w:r>
        <w:rPr>
          <w:spacing w:val="-6"/>
        </w:rPr>
        <w:t> </w:t>
      </w:r>
      <w:r>
        <w:rPr/>
        <w:t>in grootte en zijn geschikt voor specifieke gebruikssituaties.</w:t>
      </w:r>
    </w:p>
    <w:p>
      <w:pPr>
        <w:pStyle w:val="BodyText"/>
        <w:spacing w:before="54"/>
      </w:pPr>
    </w:p>
    <w:p>
      <w:pPr>
        <w:pStyle w:val="BodyText"/>
        <w:ind w:left="136"/>
        <w:jc w:val="both"/>
      </w:pPr>
      <w:r>
        <w:rPr/>
        <w:t>Voor</w:t>
      </w:r>
      <w:r>
        <w:rPr>
          <w:spacing w:val="-1"/>
        </w:rPr>
        <w:t> </w:t>
      </w:r>
      <w:r>
        <w:rPr/>
        <w:t>de</w:t>
      </w:r>
      <w:r>
        <w:rPr>
          <w:spacing w:val="-2"/>
        </w:rPr>
        <w:t> </w:t>
      </w:r>
      <w:r>
        <w:rPr/>
        <w:t>TLC5926 omvatten</w:t>
      </w:r>
      <w:r>
        <w:rPr>
          <w:spacing w:val="-1"/>
        </w:rPr>
        <w:t> </w:t>
      </w:r>
      <w:r>
        <w:rPr/>
        <w:t>de</w:t>
      </w:r>
      <w:r>
        <w:rPr>
          <w:spacing w:val="-1"/>
        </w:rPr>
        <w:t> </w:t>
      </w:r>
      <w:r>
        <w:rPr/>
        <w:t>opties</w:t>
      </w:r>
      <w:r>
        <w:rPr>
          <w:spacing w:val="-1"/>
        </w:rPr>
        <w:t> </w:t>
      </w:r>
      <w:r>
        <w:rPr/>
        <w:t>onder </w:t>
      </w:r>
      <w:r>
        <w:rPr>
          <w:spacing w:val="-2"/>
        </w:rPr>
        <w:t>andere:</w:t>
      </w:r>
    </w:p>
    <w:p>
      <w:pPr>
        <w:pStyle w:val="ListParagraph"/>
        <w:numPr>
          <w:ilvl w:val="0"/>
          <w:numId w:val="19"/>
        </w:numPr>
        <w:tabs>
          <w:tab w:pos="860" w:val="left" w:leader="none"/>
        </w:tabs>
        <w:spacing w:line="240" w:lineRule="auto" w:before="60" w:after="0"/>
        <w:ind w:left="860" w:right="0" w:hanging="359"/>
        <w:jc w:val="both"/>
        <w:rPr>
          <w:sz w:val="24"/>
        </w:rPr>
      </w:pPr>
      <w:r>
        <w:rPr>
          <w:b/>
          <w:sz w:val="24"/>
        </w:rPr>
        <w:t>SSOP</w:t>
      </w:r>
      <w:r>
        <w:rPr>
          <w:b/>
          <w:spacing w:val="-6"/>
          <w:sz w:val="24"/>
        </w:rPr>
        <w:t> </w:t>
      </w:r>
      <w:r>
        <w:rPr>
          <w:b/>
          <w:sz w:val="24"/>
        </w:rPr>
        <w:t>(24-pins):</w:t>
      </w:r>
      <w:r>
        <w:rPr>
          <w:b/>
          <w:spacing w:val="-5"/>
          <w:sz w:val="24"/>
        </w:rPr>
        <w:t> </w:t>
      </w:r>
      <w:r>
        <w:rPr>
          <w:sz w:val="24"/>
        </w:rPr>
        <w:t>Deze</w:t>
      </w:r>
      <w:r>
        <w:rPr>
          <w:spacing w:val="-6"/>
          <w:sz w:val="24"/>
        </w:rPr>
        <w:t> </w:t>
      </w:r>
      <w:r>
        <w:rPr>
          <w:sz w:val="24"/>
        </w:rPr>
        <w:t>compacte</w:t>
      </w:r>
      <w:r>
        <w:rPr>
          <w:spacing w:val="-5"/>
          <w:sz w:val="24"/>
        </w:rPr>
        <w:t> </w:t>
      </w:r>
      <w:r>
        <w:rPr>
          <w:sz w:val="24"/>
        </w:rPr>
        <w:t>behuizing</w:t>
      </w:r>
      <w:r>
        <w:rPr>
          <w:spacing w:val="-6"/>
          <w:sz w:val="24"/>
        </w:rPr>
        <w:t> </w:t>
      </w:r>
      <w:r>
        <w:rPr>
          <w:sz w:val="24"/>
        </w:rPr>
        <w:t>heeft</w:t>
      </w:r>
      <w:r>
        <w:rPr>
          <w:spacing w:val="-5"/>
          <w:sz w:val="24"/>
        </w:rPr>
        <w:t> </w:t>
      </w:r>
      <w:r>
        <w:rPr>
          <w:sz w:val="24"/>
        </w:rPr>
        <w:t>een</w:t>
      </w:r>
      <w:r>
        <w:rPr>
          <w:spacing w:val="-6"/>
          <w:sz w:val="24"/>
        </w:rPr>
        <w:t> </w:t>
      </w:r>
      <w:r>
        <w:rPr>
          <w:sz w:val="24"/>
        </w:rPr>
        <w:t>nominale</w:t>
      </w:r>
      <w:r>
        <w:rPr>
          <w:spacing w:val="-5"/>
          <w:sz w:val="24"/>
        </w:rPr>
        <w:t> </w:t>
      </w:r>
      <w:r>
        <w:rPr>
          <w:sz w:val="24"/>
        </w:rPr>
        <w:t>afmeting</w:t>
      </w:r>
      <w:r>
        <w:rPr>
          <w:spacing w:val="-6"/>
          <w:sz w:val="24"/>
        </w:rPr>
        <w:t> </w:t>
      </w:r>
      <w:r>
        <w:rPr>
          <w:sz w:val="24"/>
        </w:rPr>
        <w:t>van</w:t>
      </w:r>
      <w:r>
        <w:rPr>
          <w:spacing w:val="-5"/>
          <w:sz w:val="24"/>
        </w:rPr>
        <w:t> </w:t>
      </w:r>
      <w:r>
        <w:rPr>
          <w:sz w:val="24"/>
        </w:rPr>
        <w:t>8,65</w:t>
      </w:r>
      <w:r>
        <w:rPr>
          <w:spacing w:val="-5"/>
          <w:sz w:val="24"/>
        </w:rPr>
        <w:t> mm</w:t>
      </w:r>
    </w:p>
    <w:p>
      <w:pPr>
        <w:pStyle w:val="BodyText"/>
        <w:spacing w:before="41"/>
        <w:ind w:left="861"/>
        <w:jc w:val="both"/>
      </w:pPr>
      <w:r>
        <w:rPr/>
        <w:t>×</w:t>
      </w:r>
      <w:r>
        <w:rPr>
          <w:spacing w:val="-4"/>
        </w:rPr>
        <w:t> </w:t>
      </w:r>
      <w:r>
        <w:rPr/>
        <w:t>3,90</w:t>
      </w:r>
      <w:r>
        <w:rPr>
          <w:spacing w:val="-1"/>
        </w:rPr>
        <w:t> </w:t>
      </w:r>
      <w:r>
        <w:rPr/>
        <w:t>mm,</w:t>
      </w:r>
      <w:r>
        <w:rPr>
          <w:spacing w:val="-1"/>
        </w:rPr>
        <w:t> </w:t>
      </w:r>
      <w:r>
        <w:rPr/>
        <w:t>wat</w:t>
      </w:r>
      <w:r>
        <w:rPr>
          <w:spacing w:val="-1"/>
        </w:rPr>
        <w:t> </w:t>
      </w:r>
      <w:r>
        <w:rPr/>
        <w:t>ideaal</w:t>
      </w:r>
      <w:r>
        <w:rPr>
          <w:spacing w:val="-2"/>
        </w:rPr>
        <w:t> </w:t>
      </w:r>
      <w:r>
        <w:rPr/>
        <w:t>is</w:t>
      </w:r>
      <w:r>
        <w:rPr>
          <w:spacing w:val="-1"/>
        </w:rPr>
        <w:t> </w:t>
      </w:r>
      <w:r>
        <w:rPr/>
        <w:t>voor</w:t>
      </w:r>
      <w:r>
        <w:rPr>
          <w:spacing w:val="-1"/>
        </w:rPr>
        <w:t> </w:t>
      </w:r>
      <w:r>
        <w:rPr/>
        <w:t>toepassingen</w:t>
      </w:r>
      <w:r>
        <w:rPr>
          <w:spacing w:val="-1"/>
        </w:rPr>
        <w:t> </w:t>
      </w:r>
      <w:r>
        <w:rPr/>
        <w:t>waar</w:t>
      </w:r>
      <w:r>
        <w:rPr>
          <w:spacing w:val="-2"/>
        </w:rPr>
        <w:t> </w:t>
      </w:r>
      <w:r>
        <w:rPr/>
        <w:t>ruimtebesparing</w:t>
      </w:r>
      <w:r>
        <w:rPr>
          <w:spacing w:val="-1"/>
        </w:rPr>
        <w:t> </w:t>
      </w:r>
      <w:r>
        <w:rPr/>
        <w:t>van</w:t>
      </w:r>
      <w:r>
        <w:rPr>
          <w:spacing w:val="-1"/>
        </w:rPr>
        <w:t> </w:t>
      </w:r>
      <w:r>
        <w:rPr/>
        <w:t>belang</w:t>
      </w:r>
      <w:r>
        <w:rPr>
          <w:spacing w:val="-1"/>
        </w:rPr>
        <w:t> </w:t>
      </w:r>
      <w:r>
        <w:rPr>
          <w:spacing w:val="-5"/>
        </w:rPr>
        <w:t>is.</w:t>
      </w:r>
    </w:p>
    <w:p>
      <w:pPr>
        <w:pStyle w:val="ListParagraph"/>
        <w:numPr>
          <w:ilvl w:val="0"/>
          <w:numId w:val="19"/>
        </w:numPr>
        <w:tabs>
          <w:tab w:pos="861" w:val="left" w:leader="none"/>
        </w:tabs>
        <w:spacing w:line="276" w:lineRule="auto" w:before="45" w:after="0"/>
        <w:ind w:left="861" w:right="223" w:hanging="360"/>
        <w:jc w:val="both"/>
        <w:rPr>
          <w:sz w:val="24"/>
        </w:rPr>
      </w:pPr>
      <w:r>
        <w:rPr>
          <w:b/>
          <w:sz w:val="24"/>
        </w:rPr>
        <w:t>SOIC</w:t>
      </w:r>
      <w:r>
        <w:rPr>
          <w:b/>
          <w:spacing w:val="-12"/>
          <w:sz w:val="24"/>
        </w:rPr>
        <w:t> </w:t>
      </w:r>
      <w:r>
        <w:rPr>
          <w:b/>
          <w:sz w:val="24"/>
        </w:rPr>
        <w:t>(24-pins):</w:t>
      </w:r>
      <w:r>
        <w:rPr>
          <w:b/>
          <w:spacing w:val="-12"/>
          <w:sz w:val="24"/>
        </w:rPr>
        <w:t> </w:t>
      </w:r>
      <w:r>
        <w:rPr>
          <w:sz w:val="24"/>
        </w:rPr>
        <w:t>Met</w:t>
      </w:r>
      <w:r>
        <w:rPr>
          <w:spacing w:val="-12"/>
          <w:sz w:val="24"/>
        </w:rPr>
        <w:t> </w:t>
      </w:r>
      <w:r>
        <w:rPr>
          <w:sz w:val="24"/>
        </w:rPr>
        <w:t>een</w:t>
      </w:r>
      <w:r>
        <w:rPr>
          <w:spacing w:val="-12"/>
          <w:sz w:val="24"/>
        </w:rPr>
        <w:t> </w:t>
      </w:r>
      <w:r>
        <w:rPr>
          <w:sz w:val="24"/>
        </w:rPr>
        <w:t>grotere</w:t>
      </w:r>
      <w:r>
        <w:rPr>
          <w:spacing w:val="-12"/>
          <w:sz w:val="24"/>
        </w:rPr>
        <w:t> </w:t>
      </w:r>
      <w:r>
        <w:rPr>
          <w:sz w:val="24"/>
        </w:rPr>
        <w:t>afmeting</w:t>
      </w:r>
      <w:r>
        <w:rPr>
          <w:spacing w:val="-12"/>
          <w:sz w:val="24"/>
        </w:rPr>
        <w:t> </w:t>
      </w:r>
      <w:r>
        <w:rPr>
          <w:sz w:val="24"/>
        </w:rPr>
        <w:t>van</w:t>
      </w:r>
      <w:r>
        <w:rPr>
          <w:spacing w:val="-12"/>
          <w:sz w:val="24"/>
        </w:rPr>
        <w:t> </w:t>
      </w:r>
      <w:r>
        <w:rPr>
          <w:sz w:val="24"/>
        </w:rPr>
        <w:t>15,40</w:t>
      </w:r>
      <w:r>
        <w:rPr>
          <w:spacing w:val="-12"/>
          <w:sz w:val="24"/>
        </w:rPr>
        <w:t> </w:t>
      </w:r>
      <w:r>
        <w:rPr>
          <w:sz w:val="24"/>
        </w:rPr>
        <w:t>mm</w:t>
      </w:r>
      <w:r>
        <w:rPr>
          <w:spacing w:val="-12"/>
          <w:sz w:val="24"/>
        </w:rPr>
        <w:t> </w:t>
      </w:r>
      <w:r>
        <w:rPr>
          <w:sz w:val="24"/>
        </w:rPr>
        <w:t>×</w:t>
      </w:r>
      <w:r>
        <w:rPr>
          <w:spacing w:val="-12"/>
          <w:sz w:val="24"/>
        </w:rPr>
        <w:t> </w:t>
      </w:r>
      <w:r>
        <w:rPr>
          <w:sz w:val="24"/>
        </w:rPr>
        <w:t>7,50</w:t>
      </w:r>
      <w:r>
        <w:rPr>
          <w:spacing w:val="-12"/>
          <w:sz w:val="24"/>
        </w:rPr>
        <w:t> </w:t>
      </w:r>
      <w:r>
        <w:rPr>
          <w:sz w:val="24"/>
        </w:rPr>
        <w:t>mm</w:t>
      </w:r>
      <w:r>
        <w:rPr>
          <w:spacing w:val="-12"/>
          <w:sz w:val="24"/>
        </w:rPr>
        <w:t> </w:t>
      </w:r>
      <w:r>
        <w:rPr>
          <w:sz w:val="24"/>
        </w:rPr>
        <w:t>is</w:t>
      </w:r>
      <w:r>
        <w:rPr>
          <w:spacing w:val="-12"/>
          <w:sz w:val="24"/>
        </w:rPr>
        <w:t> </w:t>
      </w:r>
      <w:r>
        <w:rPr>
          <w:sz w:val="24"/>
        </w:rPr>
        <w:t>deze</w:t>
      </w:r>
      <w:r>
        <w:rPr>
          <w:spacing w:val="-12"/>
          <w:sz w:val="24"/>
        </w:rPr>
        <w:t> </w:t>
      </w:r>
      <w:r>
        <w:rPr>
          <w:sz w:val="24"/>
        </w:rPr>
        <w:t>behuizing geschikt voor toepassingen die minder strikte ruimtebeperkingen hebben.</w:t>
      </w:r>
    </w:p>
    <w:p>
      <w:pPr>
        <w:pStyle w:val="ListParagraph"/>
        <w:numPr>
          <w:ilvl w:val="0"/>
          <w:numId w:val="19"/>
        </w:numPr>
        <w:tabs>
          <w:tab w:pos="861" w:val="left" w:leader="none"/>
        </w:tabs>
        <w:spacing w:line="276" w:lineRule="auto" w:before="0" w:after="0"/>
        <w:ind w:left="861" w:right="223" w:hanging="360"/>
        <w:jc w:val="both"/>
        <w:rPr>
          <w:sz w:val="24"/>
        </w:rPr>
      </w:pPr>
      <w:r>
        <w:rPr>
          <w:b/>
          <w:sz w:val="24"/>
        </w:rPr>
        <w:t>HTSSOP</w:t>
      </w:r>
      <w:r>
        <w:rPr>
          <w:b/>
          <w:spacing w:val="-14"/>
          <w:sz w:val="24"/>
        </w:rPr>
        <w:t> </w:t>
      </w:r>
      <w:r>
        <w:rPr>
          <w:b/>
          <w:sz w:val="24"/>
        </w:rPr>
        <w:t>(24-pins):</w:t>
      </w:r>
      <w:r>
        <w:rPr>
          <w:b/>
          <w:spacing w:val="-14"/>
          <w:sz w:val="24"/>
        </w:rPr>
        <w:t> </w:t>
      </w:r>
      <w:r>
        <w:rPr>
          <w:sz w:val="24"/>
        </w:rPr>
        <w:t>Deze</w:t>
      </w:r>
      <w:r>
        <w:rPr>
          <w:spacing w:val="-14"/>
          <w:sz w:val="24"/>
        </w:rPr>
        <w:t> </w:t>
      </w:r>
      <w:r>
        <w:rPr>
          <w:sz w:val="24"/>
        </w:rPr>
        <w:t>thermisch</w:t>
      </w:r>
      <w:r>
        <w:rPr>
          <w:spacing w:val="-14"/>
          <w:sz w:val="24"/>
        </w:rPr>
        <w:t> </w:t>
      </w:r>
      <w:r>
        <w:rPr>
          <w:sz w:val="24"/>
        </w:rPr>
        <w:t>geoptimaliseerde</w:t>
      </w:r>
      <w:r>
        <w:rPr>
          <w:spacing w:val="-14"/>
          <w:sz w:val="24"/>
        </w:rPr>
        <w:t> </w:t>
      </w:r>
      <w:r>
        <w:rPr>
          <w:sz w:val="24"/>
        </w:rPr>
        <w:t>behuizing</w:t>
      </w:r>
      <w:r>
        <w:rPr>
          <w:spacing w:val="-14"/>
          <w:sz w:val="24"/>
        </w:rPr>
        <w:t> </w:t>
      </w:r>
      <w:r>
        <w:rPr>
          <w:sz w:val="24"/>
        </w:rPr>
        <w:t>meet</w:t>
      </w:r>
      <w:r>
        <w:rPr>
          <w:spacing w:val="-14"/>
          <w:sz w:val="24"/>
        </w:rPr>
        <w:t> </w:t>
      </w:r>
      <w:r>
        <w:rPr>
          <w:sz w:val="24"/>
        </w:rPr>
        <w:t>7,80</w:t>
      </w:r>
      <w:r>
        <w:rPr>
          <w:spacing w:val="-14"/>
          <w:sz w:val="24"/>
        </w:rPr>
        <w:t> </w:t>
      </w:r>
      <w:r>
        <w:rPr>
          <w:sz w:val="24"/>
        </w:rPr>
        <w:t>mm</w:t>
      </w:r>
      <w:r>
        <w:rPr>
          <w:spacing w:val="-14"/>
          <w:sz w:val="24"/>
        </w:rPr>
        <w:t> </w:t>
      </w:r>
      <w:r>
        <w:rPr>
          <w:sz w:val="24"/>
        </w:rPr>
        <w:t>×</w:t>
      </w:r>
      <w:r>
        <w:rPr>
          <w:spacing w:val="-14"/>
          <w:sz w:val="24"/>
        </w:rPr>
        <w:t> </w:t>
      </w:r>
      <w:r>
        <w:rPr>
          <w:sz w:val="24"/>
        </w:rPr>
        <w:t>4,40 mm en biedt verbeterde warmteafvoer, wat essentieel is voor toepassingen met hoge stroomvereisten of zoals in ons geval, veel leds die (misschien) tegelijk moeten aangestuurd</w:t>
      </w:r>
      <w:r>
        <w:rPr>
          <w:spacing w:val="-3"/>
          <w:sz w:val="24"/>
        </w:rPr>
        <w:t> </w:t>
      </w:r>
      <w:r>
        <w:rPr>
          <w:sz w:val="24"/>
        </w:rPr>
        <w:t>worden.</w:t>
      </w:r>
      <w:r>
        <w:rPr>
          <w:spacing w:val="-3"/>
          <w:sz w:val="24"/>
        </w:rPr>
        <w:t> </w:t>
      </w:r>
      <w:r>
        <w:rPr>
          <w:sz w:val="24"/>
        </w:rPr>
        <w:t>Deze</w:t>
      </w:r>
      <w:r>
        <w:rPr>
          <w:spacing w:val="-3"/>
          <w:sz w:val="24"/>
        </w:rPr>
        <w:t> </w:t>
      </w:r>
      <w:r>
        <w:rPr>
          <w:sz w:val="24"/>
        </w:rPr>
        <w:t>footprintmaat</w:t>
      </w:r>
      <w:r>
        <w:rPr>
          <w:spacing w:val="-3"/>
          <w:sz w:val="24"/>
        </w:rPr>
        <w:t> </w:t>
      </w:r>
      <w:r>
        <w:rPr>
          <w:sz w:val="24"/>
        </w:rPr>
        <w:t>is</w:t>
      </w:r>
      <w:r>
        <w:rPr>
          <w:spacing w:val="-3"/>
          <w:sz w:val="24"/>
        </w:rPr>
        <w:t> </w:t>
      </w:r>
      <w:r>
        <w:rPr>
          <w:sz w:val="24"/>
        </w:rPr>
        <w:t>gebruikt</w:t>
      </w:r>
      <w:r>
        <w:rPr>
          <w:spacing w:val="-3"/>
          <w:sz w:val="24"/>
        </w:rPr>
        <w:t> </w:t>
      </w:r>
      <w:r>
        <w:rPr>
          <w:sz w:val="24"/>
        </w:rPr>
        <w:t>in</w:t>
      </w:r>
      <w:r>
        <w:rPr>
          <w:spacing w:val="-3"/>
          <w:sz w:val="24"/>
        </w:rPr>
        <w:t> </w:t>
      </w:r>
      <w:r>
        <w:rPr>
          <w:sz w:val="24"/>
        </w:rPr>
        <w:t>het</w:t>
      </w:r>
      <w:r>
        <w:rPr>
          <w:spacing w:val="-3"/>
          <w:sz w:val="24"/>
        </w:rPr>
        <w:t> </w:t>
      </w:r>
      <w:r>
        <w:rPr>
          <w:sz w:val="24"/>
        </w:rPr>
        <w:t>kader</w:t>
      </w:r>
      <w:r>
        <w:rPr>
          <w:spacing w:val="-3"/>
          <w:sz w:val="24"/>
        </w:rPr>
        <w:t> </w:t>
      </w:r>
      <w:r>
        <w:rPr>
          <w:sz w:val="24"/>
        </w:rPr>
        <w:t>van</w:t>
      </w:r>
      <w:r>
        <w:rPr>
          <w:spacing w:val="-3"/>
          <w:sz w:val="24"/>
        </w:rPr>
        <w:t> </w:t>
      </w:r>
      <w:r>
        <w:rPr>
          <w:sz w:val="24"/>
        </w:rPr>
        <w:t>deze</w:t>
      </w:r>
      <w:r>
        <w:rPr>
          <w:spacing w:val="-3"/>
          <w:sz w:val="24"/>
        </w:rPr>
        <w:t> </w:t>
      </w:r>
      <w:r>
        <w:rPr>
          <w:sz w:val="24"/>
        </w:rPr>
        <w:t>thesis,</w:t>
      </w:r>
      <w:r>
        <w:rPr>
          <w:spacing w:val="-3"/>
          <w:sz w:val="24"/>
        </w:rPr>
        <w:t> </w:t>
      </w:r>
      <w:r>
        <w:rPr>
          <w:sz w:val="24"/>
        </w:rPr>
        <w:t>en</w:t>
      </w:r>
      <w:r>
        <w:rPr>
          <w:spacing w:val="-3"/>
          <w:sz w:val="24"/>
        </w:rPr>
        <w:t> </w:t>
      </w:r>
      <w:r>
        <w:rPr>
          <w:sz w:val="24"/>
        </w:rPr>
        <w:t>is te zien in figuur 19 [18].</w:t>
      </w:r>
    </w:p>
    <w:p>
      <w:pPr>
        <w:pStyle w:val="ListParagraph"/>
        <w:spacing w:after="0" w:line="276" w:lineRule="auto"/>
        <w:jc w:val="both"/>
        <w:rPr>
          <w:sz w:val="24"/>
        </w:rPr>
        <w:sectPr>
          <w:pgSz w:w="11910" w:h="16840"/>
          <w:pgMar w:header="0" w:footer="777" w:top="1320" w:bottom="960" w:left="1275" w:right="1275"/>
        </w:sectPr>
      </w:pPr>
    </w:p>
    <w:p>
      <w:pPr>
        <w:pStyle w:val="BodyText"/>
        <w:ind w:left="2442"/>
        <w:rPr>
          <w:sz w:val="20"/>
        </w:rPr>
      </w:pPr>
      <w:r>
        <w:rPr>
          <w:sz w:val="20"/>
        </w:rPr>
        <w:drawing>
          <wp:inline distT="0" distB="0" distL="0" distR="0">
            <wp:extent cx="2770080" cy="2816352"/>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29" cstate="print"/>
                    <a:stretch>
                      <a:fillRect/>
                    </a:stretch>
                  </pic:blipFill>
                  <pic:spPr>
                    <a:xfrm>
                      <a:off x="0" y="0"/>
                      <a:ext cx="2770080" cy="2816352"/>
                    </a:xfrm>
                    <a:prstGeom prst="rect">
                      <a:avLst/>
                    </a:prstGeom>
                  </pic:spPr>
                </pic:pic>
              </a:graphicData>
            </a:graphic>
          </wp:inline>
        </w:drawing>
      </w:r>
      <w:r>
        <w:rPr>
          <w:sz w:val="20"/>
        </w:rPr>
      </w:r>
    </w:p>
    <w:p>
      <w:pPr>
        <w:spacing w:before="65"/>
        <w:ind w:left="284" w:right="283" w:firstLine="0"/>
        <w:jc w:val="center"/>
        <w:rPr>
          <w:b/>
          <w:i/>
          <w:sz w:val="18"/>
        </w:rPr>
      </w:pPr>
      <w:bookmarkStart w:name="_bookmark50" w:id="51"/>
      <w:bookmarkEnd w:id="51"/>
      <w:r>
        <w:rPr/>
      </w:r>
      <w:r>
        <w:rPr>
          <w:b/>
          <w:i/>
          <w:sz w:val="18"/>
        </w:rPr>
        <w:t>Figuur</w:t>
      </w:r>
      <w:r>
        <w:rPr>
          <w:b/>
          <w:i/>
          <w:spacing w:val="-6"/>
          <w:sz w:val="18"/>
        </w:rPr>
        <w:t> </w:t>
      </w:r>
      <w:r>
        <w:rPr>
          <w:b/>
          <w:i/>
          <w:sz w:val="18"/>
        </w:rPr>
        <w:t>19:</w:t>
      </w:r>
      <w:r>
        <w:rPr>
          <w:b/>
          <w:i/>
          <w:spacing w:val="-4"/>
          <w:sz w:val="18"/>
        </w:rPr>
        <w:t> </w:t>
      </w:r>
      <w:r>
        <w:rPr>
          <w:b/>
          <w:i/>
          <w:sz w:val="18"/>
        </w:rPr>
        <w:t>HTSSOP</w:t>
      </w:r>
      <w:r>
        <w:rPr>
          <w:b/>
          <w:i/>
          <w:spacing w:val="-5"/>
          <w:sz w:val="18"/>
        </w:rPr>
        <w:t> </w:t>
      </w:r>
      <w:r>
        <w:rPr>
          <w:b/>
          <w:i/>
          <w:sz w:val="18"/>
        </w:rPr>
        <w:t>voetprint</w:t>
      </w:r>
      <w:r>
        <w:rPr>
          <w:b/>
          <w:i/>
          <w:spacing w:val="-4"/>
          <w:sz w:val="18"/>
        </w:rPr>
        <w:t> </w:t>
      </w:r>
      <w:r>
        <w:rPr>
          <w:b/>
          <w:i/>
          <w:sz w:val="18"/>
        </w:rPr>
        <w:t>op</w:t>
      </w:r>
      <w:r>
        <w:rPr>
          <w:b/>
          <w:i/>
          <w:spacing w:val="-5"/>
          <w:sz w:val="18"/>
        </w:rPr>
        <w:t> PCB</w:t>
      </w:r>
    </w:p>
    <w:p>
      <w:pPr>
        <w:pStyle w:val="BodyText"/>
        <w:spacing w:before="275"/>
        <w:rPr>
          <w:b/>
          <w:i/>
          <w:sz w:val="28"/>
        </w:rPr>
      </w:pPr>
    </w:p>
    <w:p>
      <w:pPr>
        <w:pStyle w:val="Heading4"/>
        <w:ind w:left="136"/>
        <w:rPr>
          <w:u w:val="none"/>
        </w:rPr>
      </w:pPr>
      <w:r>
        <w:rPr>
          <w:u w:val="single"/>
        </w:rPr>
        <w:t>Werken</w:t>
      </w:r>
      <w:r>
        <w:rPr>
          <w:spacing w:val="-5"/>
          <w:u w:val="single"/>
        </w:rPr>
        <w:t> </w:t>
      </w:r>
      <w:r>
        <w:rPr>
          <w:u w:val="single"/>
        </w:rPr>
        <w:t>met</w:t>
      </w:r>
      <w:r>
        <w:rPr>
          <w:spacing w:val="-5"/>
          <w:u w:val="single"/>
        </w:rPr>
        <w:t> </w:t>
      </w:r>
      <w:r>
        <w:rPr>
          <w:u w:val="single"/>
        </w:rPr>
        <w:t>de</w:t>
      </w:r>
      <w:r>
        <w:rPr>
          <w:spacing w:val="-4"/>
          <w:u w:val="single"/>
        </w:rPr>
        <w:t> </w:t>
      </w:r>
      <w:r>
        <w:rPr>
          <w:spacing w:val="-2"/>
          <w:u w:val="single"/>
        </w:rPr>
        <w:t>TLC5926</w:t>
      </w:r>
    </w:p>
    <w:p>
      <w:pPr>
        <w:pStyle w:val="BodyText"/>
        <w:spacing w:before="144"/>
      </w:pPr>
    </w:p>
    <w:p>
      <w:pPr>
        <w:pStyle w:val="BodyText"/>
        <w:spacing w:line="276" w:lineRule="auto" w:before="1"/>
        <w:ind w:left="136" w:right="223"/>
        <w:jc w:val="both"/>
      </w:pPr>
      <w:r>
        <w:rPr/>
        <w:t>Figuur 20 toont hoe het component is bedraad op de PCB die specifiek voor dit project is ontworpen. De signalen </w:t>
      </w:r>
      <w:r>
        <w:rPr>
          <w:i/>
        </w:rPr>
        <w:t>DATA, CLOCK, LATCH</w:t>
      </w:r>
      <w:r>
        <w:rPr/>
        <w:t>, en </w:t>
      </w:r>
      <w:r>
        <w:rPr>
          <w:i/>
        </w:rPr>
        <w:t>OUTPUT_ENABLE </w:t>
      </w:r>
      <w:r>
        <w:rPr/>
        <w:t>zijn voorzien van netlabels om de onderlinge verbindingen duidelijk te maken. Deze vier pinnen worden doorverbonden</w:t>
      </w:r>
      <w:r>
        <w:rPr>
          <w:spacing w:val="-10"/>
        </w:rPr>
        <w:t> </w:t>
      </w:r>
      <w:r>
        <w:rPr/>
        <w:t>naar</w:t>
      </w:r>
      <w:r>
        <w:rPr>
          <w:spacing w:val="-10"/>
        </w:rPr>
        <w:t> </w:t>
      </w:r>
      <w:r>
        <w:rPr/>
        <w:t>elke</w:t>
      </w:r>
      <w:r>
        <w:rPr>
          <w:spacing w:val="-10"/>
        </w:rPr>
        <w:t> </w:t>
      </w:r>
      <w:r>
        <w:rPr/>
        <w:t>driver</w:t>
      </w:r>
      <w:r>
        <w:rPr>
          <w:spacing w:val="-10"/>
        </w:rPr>
        <w:t> </w:t>
      </w:r>
      <w:r>
        <w:rPr/>
        <w:t>op</w:t>
      </w:r>
      <w:r>
        <w:rPr>
          <w:spacing w:val="-10"/>
        </w:rPr>
        <w:t> </w:t>
      </w:r>
      <w:r>
        <w:rPr/>
        <w:t>de</w:t>
      </w:r>
      <w:r>
        <w:rPr>
          <w:spacing w:val="-10"/>
        </w:rPr>
        <w:t> </w:t>
      </w:r>
      <w:r>
        <w:rPr/>
        <w:t>PCB.</w:t>
      </w:r>
      <w:r>
        <w:rPr>
          <w:spacing w:val="-10"/>
        </w:rPr>
        <w:t> </w:t>
      </w:r>
      <w:r>
        <w:rPr/>
        <w:t>Elke</w:t>
      </w:r>
      <w:r>
        <w:rPr>
          <w:spacing w:val="-10"/>
        </w:rPr>
        <w:t> </w:t>
      </w:r>
      <w:r>
        <w:rPr/>
        <w:t>LED-driver</w:t>
      </w:r>
      <w:r>
        <w:rPr>
          <w:spacing w:val="-10"/>
        </w:rPr>
        <w:t> </w:t>
      </w:r>
      <w:r>
        <w:rPr/>
        <w:t>is</w:t>
      </w:r>
      <w:r>
        <w:rPr>
          <w:spacing w:val="-10"/>
        </w:rPr>
        <w:t> </w:t>
      </w:r>
      <w:r>
        <w:rPr/>
        <w:t>toegewezen</w:t>
      </w:r>
      <w:r>
        <w:rPr>
          <w:spacing w:val="-10"/>
        </w:rPr>
        <w:t> </w:t>
      </w:r>
      <w:r>
        <w:rPr/>
        <w:t>aan</w:t>
      </w:r>
      <w:r>
        <w:rPr>
          <w:spacing w:val="-10"/>
        </w:rPr>
        <w:t> </w:t>
      </w:r>
      <w:r>
        <w:rPr/>
        <w:t>een</w:t>
      </w:r>
      <w:r>
        <w:rPr>
          <w:spacing w:val="-10"/>
        </w:rPr>
        <w:t> </w:t>
      </w:r>
      <w:r>
        <w:rPr/>
        <w:t>specifieke STAGE. Zo wordt de driver die de LEDs van millimeter 1 tot en met 16 aanstuurt aangeduid als STAGE 1. De uitgang van de eerste driver (</w:t>
      </w:r>
      <w:r>
        <w:rPr>
          <w:i/>
        </w:rPr>
        <w:t>DATA_OUT1) </w:t>
      </w:r>
      <w:r>
        <w:rPr/>
        <w:t>wordt vervolgens verbonden met de </w:t>
      </w:r>
      <w:r>
        <w:rPr>
          <w:i/>
        </w:rPr>
        <w:t>DATA_IN</w:t>
      </w:r>
      <w:r>
        <w:rPr/>
        <w:t>- ingang van de volgende stage, waardoor een keten van LED-drivers </w:t>
      </w:r>
      <w:r>
        <w:rPr>
          <w:spacing w:val="-2"/>
        </w:rPr>
        <w:t>ontstaat.</w:t>
      </w:r>
    </w:p>
    <w:p>
      <w:pPr>
        <w:pStyle w:val="BodyText"/>
        <w:spacing w:before="66"/>
        <w:rPr>
          <w:sz w:val="20"/>
        </w:rPr>
      </w:pPr>
      <w:r>
        <w:rPr>
          <w:sz w:val="20"/>
        </w:rPr>
        <w:drawing>
          <wp:anchor distT="0" distB="0" distL="0" distR="0" allowOverlap="1" layoutInCell="1" locked="0" behindDoc="1" simplePos="0" relativeHeight="487602688">
            <wp:simplePos x="0" y="0"/>
            <wp:positionH relativeFrom="page">
              <wp:posOffset>955994</wp:posOffset>
            </wp:positionH>
            <wp:positionV relativeFrom="paragraph">
              <wp:posOffset>203270</wp:posOffset>
            </wp:positionV>
            <wp:extent cx="5651437" cy="2026824"/>
            <wp:effectExtent l="0" t="0" r="0" b="0"/>
            <wp:wrapTopAndBottom/>
            <wp:docPr id="35" name="Image 35"/>
            <wp:cNvGraphicFramePr>
              <a:graphicFrameLocks/>
            </wp:cNvGraphicFramePr>
            <a:graphic>
              <a:graphicData uri="http://schemas.openxmlformats.org/drawingml/2006/picture">
                <pic:pic>
                  <pic:nvPicPr>
                    <pic:cNvPr id="35" name="Image 35"/>
                    <pic:cNvPicPr/>
                  </pic:nvPicPr>
                  <pic:blipFill>
                    <a:blip r:embed="rId30" cstate="print"/>
                    <a:stretch>
                      <a:fillRect/>
                    </a:stretch>
                  </pic:blipFill>
                  <pic:spPr>
                    <a:xfrm>
                      <a:off x="0" y="0"/>
                      <a:ext cx="5651437" cy="2026824"/>
                    </a:xfrm>
                    <a:prstGeom prst="rect">
                      <a:avLst/>
                    </a:prstGeom>
                  </pic:spPr>
                </pic:pic>
              </a:graphicData>
            </a:graphic>
          </wp:anchor>
        </w:drawing>
      </w:r>
    </w:p>
    <w:p>
      <w:pPr>
        <w:spacing w:before="29"/>
        <w:ind w:left="284" w:right="283" w:firstLine="0"/>
        <w:jc w:val="center"/>
        <w:rPr>
          <w:b/>
          <w:i/>
          <w:sz w:val="18"/>
        </w:rPr>
      </w:pPr>
      <w:bookmarkStart w:name="_bookmark51" w:id="52"/>
      <w:bookmarkEnd w:id="52"/>
      <w:r>
        <w:rPr/>
      </w:r>
      <w:r>
        <w:rPr>
          <w:b/>
          <w:i/>
          <w:sz w:val="18"/>
        </w:rPr>
        <w:t>Figuur</w:t>
      </w:r>
      <w:r>
        <w:rPr>
          <w:b/>
          <w:i/>
          <w:spacing w:val="-9"/>
          <w:sz w:val="18"/>
        </w:rPr>
        <w:t> </w:t>
      </w:r>
      <w:r>
        <w:rPr>
          <w:b/>
          <w:i/>
          <w:sz w:val="18"/>
        </w:rPr>
        <w:t>20:</w:t>
      </w:r>
      <w:r>
        <w:rPr>
          <w:b/>
          <w:i/>
          <w:spacing w:val="-8"/>
          <w:sz w:val="18"/>
        </w:rPr>
        <w:t> </w:t>
      </w:r>
      <w:r>
        <w:rPr>
          <w:b/>
          <w:i/>
          <w:sz w:val="18"/>
        </w:rPr>
        <w:t>Aansluitingsschema</w:t>
      </w:r>
      <w:r>
        <w:rPr>
          <w:b/>
          <w:i/>
          <w:spacing w:val="-9"/>
          <w:sz w:val="18"/>
        </w:rPr>
        <w:t> </w:t>
      </w:r>
      <w:r>
        <w:rPr>
          <w:b/>
          <w:i/>
          <w:spacing w:val="-2"/>
          <w:sz w:val="18"/>
        </w:rPr>
        <w:t>TLC5926</w:t>
      </w:r>
    </w:p>
    <w:p>
      <w:pPr>
        <w:spacing w:after="0"/>
        <w:jc w:val="center"/>
        <w:rPr>
          <w:b/>
          <w:i/>
          <w:sz w:val="18"/>
        </w:rPr>
        <w:sectPr>
          <w:pgSz w:w="11910" w:h="16840"/>
          <w:pgMar w:header="0" w:footer="777" w:top="1720" w:bottom="960" w:left="1275" w:right="1275"/>
        </w:sectPr>
      </w:pPr>
    </w:p>
    <w:p>
      <w:pPr>
        <w:pStyle w:val="Heading4"/>
        <w:spacing w:before="75"/>
        <w:ind w:left="136"/>
        <w:rPr>
          <w:u w:val="none"/>
        </w:rPr>
      </w:pPr>
      <w:r>
        <w:rPr>
          <w:u w:val="single"/>
        </w:rPr>
        <w:t>Instellen</w:t>
      </w:r>
      <w:r>
        <w:rPr>
          <w:spacing w:val="-10"/>
          <w:u w:val="single"/>
        </w:rPr>
        <w:t> </w:t>
      </w:r>
      <w:r>
        <w:rPr>
          <w:u w:val="single"/>
        </w:rPr>
        <w:t>van</w:t>
      </w:r>
      <w:r>
        <w:rPr>
          <w:spacing w:val="-9"/>
          <w:u w:val="single"/>
        </w:rPr>
        <w:t> </w:t>
      </w:r>
      <w:r>
        <w:rPr>
          <w:u w:val="single"/>
        </w:rPr>
        <w:t>de</w:t>
      </w:r>
      <w:r>
        <w:rPr>
          <w:spacing w:val="-9"/>
          <w:u w:val="single"/>
        </w:rPr>
        <w:t> </w:t>
      </w:r>
      <w:r>
        <w:rPr>
          <w:u w:val="single"/>
        </w:rPr>
        <w:t>constante-</w:t>
      </w:r>
      <w:r>
        <w:rPr>
          <w:spacing w:val="-2"/>
          <w:u w:val="single"/>
        </w:rPr>
        <w:t>stroomsturing</w:t>
      </w:r>
    </w:p>
    <w:p>
      <w:pPr>
        <w:pStyle w:val="BodyText"/>
        <w:spacing w:before="92"/>
      </w:pPr>
    </w:p>
    <w:p>
      <w:pPr>
        <w:pStyle w:val="BodyText"/>
        <w:spacing w:line="276" w:lineRule="auto"/>
        <w:ind w:left="136" w:right="223"/>
        <w:jc w:val="both"/>
      </w:pPr>
      <w:r>
        <w:rPr/>
        <w:t>Zoals</w:t>
      </w:r>
      <w:r>
        <w:rPr>
          <w:spacing w:val="-15"/>
        </w:rPr>
        <w:t> </w:t>
      </w:r>
      <w:r>
        <w:rPr/>
        <w:t>eerder</w:t>
      </w:r>
      <w:r>
        <w:rPr>
          <w:spacing w:val="-15"/>
        </w:rPr>
        <w:t> </w:t>
      </w:r>
      <w:r>
        <w:rPr/>
        <w:t>te</w:t>
      </w:r>
      <w:r>
        <w:rPr>
          <w:spacing w:val="-15"/>
        </w:rPr>
        <w:t> </w:t>
      </w:r>
      <w:r>
        <w:rPr/>
        <w:t>zien</w:t>
      </w:r>
      <w:r>
        <w:rPr>
          <w:spacing w:val="-15"/>
        </w:rPr>
        <w:t> </w:t>
      </w:r>
      <w:r>
        <w:rPr/>
        <w:t>was</w:t>
      </w:r>
      <w:r>
        <w:rPr>
          <w:spacing w:val="-15"/>
        </w:rPr>
        <w:t> </w:t>
      </w:r>
      <w:r>
        <w:rPr/>
        <w:t>in</w:t>
      </w:r>
      <w:r>
        <w:rPr>
          <w:spacing w:val="-15"/>
        </w:rPr>
        <w:t> </w:t>
      </w:r>
      <w:r>
        <w:rPr/>
        <w:t>figuur</w:t>
      </w:r>
      <w:r>
        <w:rPr>
          <w:spacing w:val="-15"/>
        </w:rPr>
        <w:t> </w:t>
      </w:r>
      <w:r>
        <w:rPr/>
        <w:t>20</w:t>
      </w:r>
      <w:r>
        <w:rPr>
          <w:spacing w:val="-15"/>
        </w:rPr>
        <w:t> </w:t>
      </w:r>
      <w:r>
        <w:rPr/>
        <w:t>worden</w:t>
      </w:r>
      <w:r>
        <w:rPr>
          <w:spacing w:val="-15"/>
        </w:rPr>
        <w:t> </w:t>
      </w:r>
      <w:r>
        <w:rPr/>
        <w:t>de</w:t>
      </w:r>
      <w:r>
        <w:rPr>
          <w:spacing w:val="-15"/>
        </w:rPr>
        <w:t> </w:t>
      </w:r>
      <w:r>
        <w:rPr/>
        <w:t>LEDs</w:t>
      </w:r>
      <w:r>
        <w:rPr>
          <w:spacing w:val="-15"/>
        </w:rPr>
        <w:t> </w:t>
      </w:r>
      <w:r>
        <w:rPr/>
        <w:t>volgens</w:t>
      </w:r>
      <w:r>
        <w:rPr>
          <w:spacing w:val="-15"/>
        </w:rPr>
        <w:t> </w:t>
      </w:r>
      <w:r>
        <w:rPr/>
        <w:t>het</w:t>
      </w:r>
      <w:r>
        <w:rPr>
          <w:spacing w:val="-15"/>
        </w:rPr>
        <w:t> </w:t>
      </w:r>
      <w:r>
        <w:rPr/>
        <w:t>datasheet</w:t>
      </w:r>
      <w:r>
        <w:rPr>
          <w:spacing w:val="-15"/>
        </w:rPr>
        <w:t> </w:t>
      </w:r>
      <w:r>
        <w:rPr/>
        <w:t>van</w:t>
      </w:r>
      <w:r>
        <w:rPr>
          <w:spacing w:val="-15"/>
        </w:rPr>
        <w:t> </w:t>
      </w:r>
      <w:r>
        <w:rPr/>
        <w:t>het</w:t>
      </w:r>
      <w:r>
        <w:rPr>
          <w:spacing w:val="-15"/>
        </w:rPr>
        <w:t> </w:t>
      </w:r>
      <w:r>
        <w:rPr/>
        <w:t>component aan de driver verbonden met de kathodezijde. Bij een LED-driver zoals de TLC5926 worden de LEDs vaak aan de kathode-kant (de negatieve zijde) verbonden met de driver, terwijl de anode-kant (de positieve zijde) verbonden wordt met de voeding. Dit komt door de manier waarop</w:t>
      </w:r>
      <w:r>
        <w:rPr>
          <w:spacing w:val="-6"/>
        </w:rPr>
        <w:t> </w:t>
      </w:r>
      <w:r>
        <w:rPr/>
        <w:t>de</w:t>
      </w:r>
      <w:r>
        <w:rPr>
          <w:spacing w:val="-6"/>
        </w:rPr>
        <w:t> </w:t>
      </w:r>
      <w:r>
        <w:rPr/>
        <w:t>TLC5926</w:t>
      </w:r>
      <w:r>
        <w:rPr>
          <w:spacing w:val="-6"/>
        </w:rPr>
        <w:t> </w:t>
      </w:r>
      <w:r>
        <w:rPr/>
        <w:t>is</w:t>
      </w:r>
      <w:r>
        <w:rPr>
          <w:spacing w:val="-6"/>
        </w:rPr>
        <w:t> </w:t>
      </w:r>
      <w:r>
        <w:rPr/>
        <w:t>ontworpen</w:t>
      </w:r>
      <w:r>
        <w:rPr>
          <w:spacing w:val="-6"/>
        </w:rPr>
        <w:t> </w:t>
      </w:r>
      <w:r>
        <w:rPr/>
        <w:t>om</w:t>
      </w:r>
      <w:r>
        <w:rPr>
          <w:spacing w:val="-6"/>
        </w:rPr>
        <w:t> </w:t>
      </w:r>
      <w:r>
        <w:rPr/>
        <w:t>constante</w:t>
      </w:r>
      <w:r>
        <w:rPr>
          <w:spacing w:val="-6"/>
        </w:rPr>
        <w:t> </w:t>
      </w:r>
      <w:r>
        <w:rPr/>
        <w:t>stroom</w:t>
      </w:r>
      <w:r>
        <w:rPr>
          <w:spacing w:val="-6"/>
        </w:rPr>
        <w:t> </w:t>
      </w:r>
      <w:r>
        <w:rPr/>
        <w:t>te</w:t>
      </w:r>
      <w:r>
        <w:rPr>
          <w:spacing w:val="-6"/>
        </w:rPr>
        <w:t> </w:t>
      </w:r>
      <w:r>
        <w:rPr/>
        <w:t>leveren</w:t>
      </w:r>
      <w:r>
        <w:rPr>
          <w:spacing w:val="-6"/>
        </w:rPr>
        <w:t> </w:t>
      </w:r>
      <w:r>
        <w:rPr/>
        <w:t>aan</w:t>
      </w:r>
      <w:r>
        <w:rPr>
          <w:spacing w:val="-6"/>
        </w:rPr>
        <w:t> </w:t>
      </w:r>
      <w:r>
        <w:rPr/>
        <w:t>de</w:t>
      </w:r>
      <w:r>
        <w:rPr>
          <w:spacing w:val="-6"/>
        </w:rPr>
        <w:t> </w:t>
      </w:r>
      <w:r>
        <w:rPr/>
        <w:t>LEDs.</w:t>
      </w:r>
      <w:r>
        <w:rPr>
          <w:spacing w:val="-6"/>
        </w:rPr>
        <w:t> </w:t>
      </w:r>
      <w:r>
        <w:rPr/>
        <w:t>De</w:t>
      </w:r>
      <w:r>
        <w:rPr>
          <w:spacing w:val="-6"/>
        </w:rPr>
        <w:t> </w:t>
      </w:r>
      <w:r>
        <w:rPr/>
        <w:t>TLC5926 is een </w:t>
      </w:r>
      <w:r>
        <w:rPr>
          <w:i/>
        </w:rPr>
        <w:t>sink </w:t>
      </w:r>
      <w:r>
        <w:rPr/>
        <w:t>driver. Dit betekent dat de driver de stroom opzuigt aan de kathodezijde van de LED, in plaats van de stroom naar de LED te duwen aan de anodezijde, waar de spanning wordt gecontroleerd. Dit maakt de schakelingen eenvoudiger en bespaart kosten en ruimte omdat er minder extra componenten nodig zijn.</w:t>
      </w:r>
    </w:p>
    <w:p>
      <w:pPr>
        <w:pStyle w:val="BodyText"/>
        <w:spacing w:before="60"/>
      </w:pPr>
    </w:p>
    <w:p>
      <w:pPr>
        <w:pStyle w:val="BodyText"/>
        <w:spacing w:line="276" w:lineRule="auto"/>
        <w:ind w:left="136" w:right="227"/>
        <w:jc w:val="both"/>
      </w:pPr>
      <w:r>
        <w:rPr/>
        <w:t>De externe weerstand </w:t>
      </w:r>
      <w:r>
        <w:rPr>
          <w:i/>
        </w:rPr>
        <w:t>Rext </w:t>
      </w:r>
      <w:r>
        <w:rPr/>
        <w:t>wordt aangesloten op pin 23 van het IC en verbindt de referentiestroom (</w:t>
      </w:r>
      <w:r>
        <w:rPr>
          <w:i/>
        </w:rPr>
        <w:t>Iref</w:t>
      </w:r>
      <w:r>
        <w:rPr/>
        <w:t>) naar de grond. De waarde van Rext bepaalt de grootte van de stroom die door de 16 uitgangen van de driver loopt.</w:t>
      </w:r>
    </w:p>
    <w:p>
      <w:pPr>
        <w:pStyle w:val="BodyText"/>
        <w:spacing w:before="58"/>
      </w:pPr>
    </w:p>
    <w:p>
      <w:pPr>
        <w:pStyle w:val="BodyText"/>
        <w:ind w:left="136"/>
        <w:jc w:val="both"/>
      </w:pPr>
      <w:r>
        <w:rPr/>
        <w:t>Het</w:t>
      </w:r>
      <w:r>
        <w:rPr>
          <w:spacing w:val="-2"/>
        </w:rPr>
        <w:t> </w:t>
      </w:r>
      <w:r>
        <w:rPr/>
        <w:t>proces</w:t>
      </w:r>
      <w:r>
        <w:rPr>
          <w:spacing w:val="-1"/>
        </w:rPr>
        <w:t> </w:t>
      </w:r>
      <w:r>
        <w:rPr/>
        <w:t>om</w:t>
      </w:r>
      <w:r>
        <w:rPr>
          <w:spacing w:val="-1"/>
        </w:rPr>
        <w:t> </w:t>
      </w:r>
      <w:r>
        <w:rPr/>
        <w:t>Rext</w:t>
      </w:r>
      <w:r>
        <w:rPr>
          <w:spacing w:val="-1"/>
        </w:rPr>
        <w:t> </w:t>
      </w:r>
      <w:r>
        <w:rPr/>
        <w:t>verkrijgen</w:t>
      </w:r>
      <w:r>
        <w:rPr>
          <w:spacing w:val="-2"/>
        </w:rPr>
        <w:t> </w:t>
      </w:r>
      <w:r>
        <w:rPr/>
        <w:t>wordt</w:t>
      </w:r>
      <w:r>
        <w:rPr>
          <w:spacing w:val="-1"/>
        </w:rPr>
        <w:t> </w:t>
      </w:r>
      <w:r>
        <w:rPr/>
        <w:t>beschreven</w:t>
      </w:r>
      <w:r>
        <w:rPr>
          <w:spacing w:val="-1"/>
        </w:rPr>
        <w:t> </w:t>
      </w:r>
      <w:r>
        <w:rPr/>
        <w:t>met</w:t>
      </w:r>
      <w:r>
        <w:rPr>
          <w:spacing w:val="-1"/>
        </w:rPr>
        <w:t> </w:t>
      </w:r>
      <w:r>
        <w:rPr/>
        <w:t>de</w:t>
      </w:r>
      <w:r>
        <w:rPr>
          <w:spacing w:val="-2"/>
        </w:rPr>
        <w:t> </w:t>
      </w:r>
      <w:r>
        <w:rPr/>
        <w:t>volgende</w:t>
      </w:r>
      <w:r>
        <w:rPr>
          <w:spacing w:val="-2"/>
        </w:rPr>
        <w:t> formules:</w:t>
      </w:r>
    </w:p>
    <w:p>
      <w:pPr>
        <w:pStyle w:val="BodyText"/>
        <w:spacing w:before="126"/>
      </w:pPr>
    </w:p>
    <w:p>
      <w:pPr>
        <w:spacing w:before="0"/>
        <w:ind w:left="376" w:right="92" w:firstLine="0"/>
        <w:jc w:val="center"/>
        <w:rPr>
          <w:rFonts w:ascii="Cambria Math" w:hAnsi="Cambria Math" w:eastAsia="Cambria Math"/>
          <w:sz w:val="24"/>
        </w:rPr>
      </w:pPr>
      <w:r>
        <w:rPr>
          <w:rFonts w:ascii="Cambria Math" w:hAnsi="Cambria Math" w:eastAsia="Cambria Math"/>
          <w:color w:val="3A3A3A"/>
          <w:sz w:val="24"/>
        </w:rPr>
        <w:t>(𝟏)</w:t>
      </w:r>
      <w:r>
        <w:rPr>
          <w:rFonts w:ascii="Cambria Math" w:hAnsi="Cambria Math" w:eastAsia="Cambria Math"/>
          <w:color w:val="3A3A3A"/>
          <w:spacing w:val="-1"/>
          <w:sz w:val="24"/>
        </w:rPr>
        <w:t> </w:t>
      </w:r>
      <w:r>
        <w:rPr>
          <w:rFonts w:ascii="Cambria Math" w:hAnsi="Cambria Math" w:eastAsia="Cambria Math"/>
          <w:color w:val="3A3A3A"/>
          <w:sz w:val="24"/>
        </w:rPr>
        <w:t>𝑬𝑿𝑻</w:t>
      </w:r>
      <w:r>
        <w:rPr>
          <w:rFonts w:ascii="Cambria Math" w:hAnsi="Cambria Math" w:eastAsia="Cambria Math"/>
          <w:color w:val="3A3A3A"/>
          <w:spacing w:val="13"/>
          <w:sz w:val="24"/>
        </w:rPr>
        <w:t> </w:t>
      </w:r>
      <w:r>
        <w:rPr>
          <w:rFonts w:ascii="Cambria Math" w:hAnsi="Cambria Math" w:eastAsia="Cambria Math"/>
          <w:color w:val="3A3A3A"/>
          <w:sz w:val="24"/>
        </w:rPr>
        <w:t>=</w:t>
      </w:r>
      <w:r>
        <w:rPr>
          <w:rFonts w:ascii="Cambria Math" w:hAnsi="Cambria Math" w:eastAsia="Cambria Math"/>
          <w:color w:val="3A3A3A"/>
          <w:spacing w:val="13"/>
          <w:sz w:val="24"/>
        </w:rPr>
        <w:t> </w:t>
      </w:r>
      <w:r>
        <w:rPr>
          <w:rFonts w:ascii="Cambria Math" w:hAnsi="Cambria Math" w:eastAsia="Cambria Math"/>
          <w:color w:val="3A3A3A"/>
          <w:sz w:val="24"/>
        </w:rPr>
        <w:t>𝟏.</w:t>
      </w:r>
      <w:r>
        <w:rPr>
          <w:rFonts w:ascii="Cambria Math" w:hAnsi="Cambria Math" w:eastAsia="Cambria Math"/>
          <w:color w:val="3A3A3A"/>
          <w:spacing w:val="-13"/>
          <w:sz w:val="24"/>
        </w:rPr>
        <w:t> </w:t>
      </w:r>
      <w:r>
        <w:rPr>
          <w:rFonts w:ascii="Cambria Math" w:hAnsi="Cambria Math" w:eastAsia="Cambria Math"/>
          <w:color w:val="3A3A3A"/>
          <w:sz w:val="24"/>
        </w:rPr>
        <w:t>𝟐𝟔𝑽 × </w:t>
      </w:r>
      <w:r>
        <w:rPr>
          <w:rFonts w:ascii="Cambria Math" w:hAnsi="Cambria Math" w:eastAsia="Cambria Math"/>
          <w:color w:val="3A3A3A"/>
          <w:spacing w:val="-5"/>
          <w:sz w:val="24"/>
        </w:rPr>
        <w:t>𝑽𝑮</w:t>
      </w:r>
    </w:p>
    <w:p>
      <w:pPr>
        <w:pStyle w:val="BodyText"/>
        <w:spacing w:before="84"/>
        <w:rPr>
          <w:rFonts w:ascii="Cambria Math"/>
        </w:rPr>
      </w:pPr>
    </w:p>
    <w:p>
      <w:pPr>
        <w:pStyle w:val="BodyText"/>
        <w:spacing w:line="276" w:lineRule="auto"/>
        <w:ind w:left="151" w:right="223" w:hanging="10"/>
        <w:jc w:val="both"/>
      </w:pPr>
      <w:r>
        <w:rPr/>
        <w:t>Hier wordt de spanning op de Rext-pin bepaald door een programmeerbare spanningsversterker (VG), die afhankelijk is van de configuratiecode.</w:t>
      </w:r>
    </w:p>
    <w:p>
      <w:pPr>
        <w:pStyle w:val="BodyText"/>
        <w:spacing w:before="79"/>
      </w:pPr>
    </w:p>
    <w:p>
      <w:pPr>
        <w:pStyle w:val="BodyText"/>
        <w:ind w:left="3363"/>
        <w:rPr>
          <w:rFonts w:ascii="Cambria Math" w:eastAsia="Cambria Math"/>
        </w:rPr>
      </w:pPr>
      <w:r>
        <w:rPr>
          <w:b/>
          <w:i/>
          <w:color w:val="3A3A3A"/>
        </w:rPr>
        <w:t>(2)</w:t>
      </w:r>
      <w:r>
        <w:rPr>
          <w:b/>
          <w:i/>
          <w:color w:val="3A3A3A"/>
          <w:spacing w:val="5"/>
        </w:rPr>
        <w:t> </w:t>
      </w:r>
      <w:r>
        <w:rPr>
          <w:rFonts w:ascii="Cambria Math" w:eastAsia="Cambria Math"/>
          <w:color w:val="3A3A3A"/>
        </w:rPr>
        <w:t>𝑰𝒓𝒆𝒇</w:t>
      </w:r>
      <w:r>
        <w:rPr>
          <w:rFonts w:ascii="Cambria Math" w:eastAsia="Cambria Math"/>
          <w:color w:val="3A3A3A"/>
          <w:spacing w:val="65"/>
        </w:rPr>
        <w:t> </w:t>
      </w:r>
      <w:r>
        <w:rPr>
          <w:rFonts w:ascii="Cambria Math" w:eastAsia="Cambria Math"/>
          <w:color w:val="3A3A3A"/>
        </w:rPr>
        <w:t>=</w:t>
      </w:r>
      <w:r>
        <w:rPr>
          <w:rFonts w:ascii="Cambria Math" w:eastAsia="Cambria Math"/>
          <w:color w:val="3A3A3A"/>
          <w:spacing w:val="64"/>
        </w:rPr>
        <w:t> </w:t>
      </w:r>
      <w:r>
        <w:rPr>
          <w:rFonts w:ascii="Cambria Math" w:eastAsia="Cambria Math"/>
          <w:color w:val="3A3A3A"/>
        </w:rPr>
        <w:t>𝑽𝑹_𝑬𝑿𝑻</w:t>
      </w:r>
      <w:r>
        <w:rPr>
          <w:rFonts w:ascii="Cambria Math" w:eastAsia="Cambria Math"/>
          <w:color w:val="3A3A3A"/>
          <w:spacing w:val="-1"/>
        </w:rPr>
        <w:t> </w:t>
      </w:r>
      <w:r>
        <w:rPr>
          <w:rFonts w:ascii="Cambria Math" w:eastAsia="Cambria Math"/>
          <w:color w:val="3A3A3A"/>
        </w:rPr>
        <w:t>/ </w:t>
      </w:r>
      <w:r>
        <w:rPr>
          <w:rFonts w:ascii="Cambria Math" w:eastAsia="Cambria Math"/>
          <w:color w:val="3A3A3A"/>
          <w:spacing w:val="-4"/>
        </w:rPr>
        <w:t>𝑹𝒆𝒙𝒕</w:t>
      </w:r>
    </w:p>
    <w:p>
      <w:pPr>
        <w:pStyle w:val="BodyText"/>
        <w:spacing w:before="85"/>
        <w:rPr>
          <w:rFonts w:ascii="Cambria Math"/>
        </w:rPr>
      </w:pPr>
    </w:p>
    <w:p>
      <w:pPr>
        <w:pStyle w:val="BodyText"/>
        <w:spacing w:line="276" w:lineRule="auto"/>
        <w:ind w:left="151" w:right="223" w:hanging="10"/>
        <w:jc w:val="both"/>
      </w:pPr>
      <w:r>
        <w:rPr/>
        <w:t>De</w:t>
      </w:r>
      <w:r>
        <w:rPr>
          <w:spacing w:val="-6"/>
        </w:rPr>
        <w:t> </w:t>
      </w:r>
      <w:r>
        <w:rPr/>
        <w:t>referentiestroom</w:t>
      </w:r>
      <w:r>
        <w:rPr>
          <w:spacing w:val="-6"/>
        </w:rPr>
        <w:t> </w:t>
      </w:r>
      <w:r>
        <w:rPr/>
        <w:t>wordt</w:t>
      </w:r>
      <w:r>
        <w:rPr>
          <w:spacing w:val="-6"/>
        </w:rPr>
        <w:t> </w:t>
      </w:r>
      <w:r>
        <w:rPr/>
        <w:t>berekend</w:t>
      </w:r>
      <w:r>
        <w:rPr>
          <w:spacing w:val="-6"/>
        </w:rPr>
        <w:t> </w:t>
      </w:r>
      <w:r>
        <w:rPr/>
        <w:t>door</w:t>
      </w:r>
      <w:r>
        <w:rPr>
          <w:spacing w:val="-6"/>
        </w:rPr>
        <w:t> </w:t>
      </w:r>
      <w:r>
        <w:rPr/>
        <w:t>de</w:t>
      </w:r>
      <w:r>
        <w:rPr>
          <w:spacing w:val="-6"/>
        </w:rPr>
        <w:t> </w:t>
      </w:r>
      <w:r>
        <w:rPr/>
        <w:t>spanning</w:t>
      </w:r>
      <w:r>
        <w:rPr>
          <w:spacing w:val="-6"/>
        </w:rPr>
        <w:t> </w:t>
      </w:r>
      <w:r>
        <w:rPr/>
        <w:t>op</w:t>
      </w:r>
      <w:r>
        <w:rPr>
          <w:spacing w:val="-6"/>
        </w:rPr>
        <w:t> </w:t>
      </w:r>
      <w:r>
        <w:rPr/>
        <w:t>de</w:t>
      </w:r>
      <w:r>
        <w:rPr>
          <w:spacing w:val="-7"/>
        </w:rPr>
        <w:t> </w:t>
      </w:r>
      <w:r>
        <w:rPr/>
        <w:t>Rext-pin</w:t>
      </w:r>
      <w:r>
        <w:rPr>
          <w:spacing w:val="-6"/>
        </w:rPr>
        <w:t> </w:t>
      </w:r>
      <w:r>
        <w:rPr/>
        <w:t>te</w:t>
      </w:r>
      <w:r>
        <w:rPr>
          <w:spacing w:val="-6"/>
        </w:rPr>
        <w:t> </w:t>
      </w:r>
      <w:r>
        <w:rPr/>
        <w:t>delen</w:t>
      </w:r>
      <w:r>
        <w:rPr>
          <w:spacing w:val="-6"/>
        </w:rPr>
        <w:t> </w:t>
      </w:r>
      <w:r>
        <w:rPr/>
        <w:t>door</w:t>
      </w:r>
      <w:r>
        <w:rPr>
          <w:spacing w:val="-6"/>
        </w:rPr>
        <w:t> </w:t>
      </w:r>
      <w:r>
        <w:rPr/>
        <w:t>de</w:t>
      </w:r>
      <w:r>
        <w:rPr>
          <w:spacing w:val="-6"/>
        </w:rPr>
        <w:t> </w:t>
      </w:r>
      <w:r>
        <w:rPr/>
        <w:t>waarde van de externe weerstand.</w:t>
      </w:r>
    </w:p>
    <w:p>
      <w:pPr>
        <w:pStyle w:val="BodyText"/>
        <w:spacing w:before="78"/>
      </w:pPr>
    </w:p>
    <w:p>
      <w:pPr>
        <w:spacing w:before="1"/>
        <w:ind w:left="324" w:right="92" w:firstLine="0"/>
        <w:jc w:val="center"/>
        <w:rPr>
          <w:rFonts w:ascii="Cambria Math" w:hAnsi="Cambria Math" w:eastAsia="Cambria Math"/>
          <w:sz w:val="24"/>
        </w:rPr>
      </w:pPr>
      <w:r>
        <w:rPr>
          <w:rFonts w:ascii="Cambria Math" w:hAnsi="Cambria Math" w:eastAsia="Cambria Math"/>
          <w:color w:val="3A3A3A"/>
          <w:sz w:val="24"/>
        </w:rPr>
        <w:t>(𝟑)</w:t>
      </w:r>
      <w:r>
        <w:rPr>
          <w:rFonts w:ascii="Cambria Math" w:hAnsi="Cambria Math" w:eastAsia="Cambria Math"/>
          <w:color w:val="3A3A3A"/>
          <w:spacing w:val="52"/>
          <w:sz w:val="24"/>
        </w:rPr>
        <w:t> </w:t>
      </w:r>
      <w:r>
        <w:rPr>
          <w:rFonts w:ascii="Cambria Math" w:hAnsi="Cambria Math" w:eastAsia="Cambria Math"/>
          <w:color w:val="3A3A3A"/>
          <w:sz w:val="24"/>
        </w:rPr>
        <w:t>𝑰𝑶𝑼𝑻,</w:t>
      </w:r>
      <w:r>
        <w:rPr>
          <w:rFonts w:ascii="Cambria Math" w:hAnsi="Cambria Math" w:eastAsia="Cambria Math"/>
          <w:color w:val="3A3A3A"/>
          <w:spacing w:val="-14"/>
          <w:sz w:val="24"/>
        </w:rPr>
        <w:t> </w:t>
      </w:r>
      <w:r>
        <w:rPr>
          <w:rFonts w:ascii="Cambria Math" w:hAnsi="Cambria Math" w:eastAsia="Cambria Math"/>
          <w:color w:val="3A3A3A"/>
          <w:sz w:val="24"/>
        </w:rPr>
        <w:t>𝒕𝒂𝒓𝒈𝒆𝒕</w:t>
      </w:r>
      <w:r>
        <w:rPr>
          <w:rFonts w:ascii="Cambria Math" w:hAnsi="Cambria Math" w:eastAsia="Cambria Math"/>
          <w:color w:val="3A3A3A"/>
          <w:spacing w:val="65"/>
          <w:sz w:val="24"/>
        </w:rPr>
        <w:t> </w:t>
      </w:r>
      <w:r>
        <w:rPr>
          <w:rFonts w:ascii="Cambria Math" w:hAnsi="Cambria Math" w:eastAsia="Cambria Math"/>
          <w:color w:val="3A3A3A"/>
          <w:sz w:val="24"/>
        </w:rPr>
        <w:t>=</w:t>
      </w:r>
      <w:r>
        <w:rPr>
          <w:rFonts w:ascii="Cambria Math" w:hAnsi="Cambria Math" w:eastAsia="Cambria Math"/>
          <w:color w:val="3A3A3A"/>
          <w:spacing w:val="64"/>
          <w:sz w:val="24"/>
        </w:rPr>
        <w:t> </w:t>
      </w:r>
      <w:r>
        <w:rPr>
          <w:rFonts w:ascii="Cambria Math" w:hAnsi="Cambria Math" w:eastAsia="Cambria Math"/>
          <w:color w:val="3A3A3A"/>
          <w:sz w:val="24"/>
        </w:rPr>
        <w:t>𝑰𝒓𝒆𝒇</w:t>
      </w:r>
      <w:r>
        <w:rPr>
          <w:rFonts w:ascii="Cambria Math" w:hAnsi="Cambria Math" w:eastAsia="Cambria Math"/>
          <w:color w:val="3A3A3A"/>
          <w:spacing w:val="52"/>
          <w:sz w:val="24"/>
        </w:rPr>
        <w:t> </w:t>
      </w:r>
      <w:r>
        <w:rPr>
          <w:rFonts w:ascii="Cambria Math" w:hAnsi="Cambria Math" w:eastAsia="Cambria Math"/>
          <w:color w:val="3A3A3A"/>
          <w:sz w:val="24"/>
        </w:rPr>
        <w:t>×</w:t>
      </w:r>
      <w:r>
        <w:rPr>
          <w:rFonts w:ascii="Cambria Math" w:hAnsi="Cambria Math" w:eastAsia="Cambria Math"/>
          <w:color w:val="3A3A3A"/>
          <w:spacing w:val="52"/>
          <w:sz w:val="24"/>
        </w:rPr>
        <w:t> </w:t>
      </w:r>
      <w:r>
        <w:rPr>
          <w:rFonts w:ascii="Cambria Math" w:hAnsi="Cambria Math" w:eastAsia="Cambria Math"/>
          <w:color w:val="3A3A3A"/>
          <w:sz w:val="24"/>
        </w:rPr>
        <w:t>𝟏𝟓</w:t>
      </w:r>
      <w:r>
        <w:rPr>
          <w:rFonts w:ascii="Cambria Math" w:hAnsi="Cambria Math" w:eastAsia="Cambria Math"/>
          <w:color w:val="3A3A3A"/>
          <w:spacing w:val="52"/>
          <w:sz w:val="24"/>
        </w:rPr>
        <w:t> </w:t>
      </w:r>
      <w:r>
        <w:rPr>
          <w:rFonts w:ascii="Cambria Math" w:hAnsi="Cambria Math" w:eastAsia="Cambria Math"/>
          <w:color w:val="3A3A3A"/>
          <w:sz w:val="24"/>
        </w:rPr>
        <w:t>×</w:t>
      </w:r>
      <w:r>
        <w:rPr>
          <w:rFonts w:ascii="Cambria Math" w:hAnsi="Cambria Math" w:eastAsia="Cambria Math"/>
          <w:color w:val="3A3A3A"/>
          <w:spacing w:val="53"/>
          <w:sz w:val="24"/>
        </w:rPr>
        <w:t> </w:t>
      </w:r>
      <w:r>
        <w:rPr>
          <w:rFonts w:ascii="Cambria Math" w:hAnsi="Cambria Math" w:eastAsia="Cambria Math"/>
          <w:color w:val="3A3A3A"/>
          <w:sz w:val="24"/>
        </w:rPr>
        <w:t>(𝑪𝑴</w:t>
      </w:r>
      <w:r>
        <w:rPr>
          <w:rFonts w:ascii="Cambria Math" w:hAnsi="Cambria Math" w:eastAsia="Cambria Math"/>
          <w:color w:val="3A3A3A"/>
          <w:spacing w:val="-2"/>
          <w:sz w:val="24"/>
        </w:rPr>
        <w:t> </w:t>
      </w:r>
      <w:r>
        <w:rPr>
          <w:rFonts w:ascii="Cambria Math" w:hAnsi="Cambria Math" w:eastAsia="Cambria Math"/>
          <w:color w:val="3A3A3A"/>
          <w:sz w:val="24"/>
        </w:rPr>
        <w:t>–</w:t>
      </w:r>
      <w:r>
        <w:rPr>
          <w:rFonts w:ascii="Cambria Math" w:hAnsi="Cambria Math" w:eastAsia="Cambria Math"/>
          <w:color w:val="3A3A3A"/>
          <w:spacing w:val="39"/>
          <w:sz w:val="24"/>
        </w:rPr>
        <w:t> </w:t>
      </w:r>
      <w:r>
        <w:rPr>
          <w:rFonts w:ascii="Cambria Math" w:hAnsi="Cambria Math" w:eastAsia="Cambria Math"/>
          <w:color w:val="3A3A3A"/>
          <w:spacing w:val="-5"/>
          <w:sz w:val="24"/>
        </w:rPr>
        <w:t>𝟏)</w:t>
      </w:r>
    </w:p>
    <w:p>
      <w:pPr>
        <w:pStyle w:val="BodyText"/>
        <w:spacing w:before="84"/>
        <w:rPr>
          <w:rFonts w:ascii="Cambria Math"/>
        </w:rPr>
      </w:pPr>
    </w:p>
    <w:p>
      <w:pPr>
        <w:pStyle w:val="BodyText"/>
        <w:spacing w:line="276" w:lineRule="auto"/>
        <w:ind w:left="141" w:right="227"/>
        <w:jc w:val="both"/>
      </w:pPr>
      <w:r>
        <w:rPr/>
        <w:t>Dit geeft de doelstroom aan voor de uitgang van de TLC5926, die wordt ingesteld op basis van de referentiestroom (Iref) en de stroomvermenigvuldiger (CM). De waarde van CM is typisch ingesteld op 1, wat resulteert in een stroomverhouding van 15 [18].</w:t>
      </w:r>
    </w:p>
    <w:p>
      <w:pPr>
        <w:pStyle w:val="BodyText"/>
        <w:spacing w:before="63"/>
      </w:pPr>
    </w:p>
    <w:p>
      <w:pPr>
        <w:pStyle w:val="BodyText"/>
        <w:spacing w:line="276" w:lineRule="auto"/>
        <w:ind w:left="136" w:right="223"/>
        <w:jc w:val="both"/>
      </w:pPr>
      <w:r>
        <w:rPr/>
        <w:t>Op basis van de standaardwaarden na het inschakelen </w:t>
      </w:r>
      <w:r>
        <w:rPr>
          <w:i/>
        </w:rPr>
        <w:t>(VG = 127/128, CM = 1), </w:t>
      </w:r>
      <w:r>
        <w:rPr/>
        <w:t>kan de uitgangsstroom als volgt worden berekend:</w:t>
      </w:r>
    </w:p>
    <w:p>
      <w:pPr>
        <w:pStyle w:val="BodyText"/>
        <w:spacing w:before="112"/>
      </w:pPr>
    </w:p>
    <w:p>
      <w:pPr>
        <w:spacing w:before="0"/>
        <w:ind w:left="1518" w:right="0" w:firstLine="0"/>
        <w:jc w:val="left"/>
        <w:rPr>
          <w:rFonts w:ascii="Cambria Math" w:hAnsi="Cambria Math" w:eastAsia="Cambria Math"/>
          <w:sz w:val="24"/>
        </w:rPr>
      </w:pPr>
      <w:r>
        <w:rPr>
          <w:rFonts w:ascii="Cambria Math" w:hAnsi="Cambria Math" w:eastAsia="Cambria Math"/>
          <w:color w:val="3A3A3A"/>
          <w:position w:val="1"/>
          <w:sz w:val="24"/>
        </w:rPr>
        <w:t>(</w:t>
      </w:r>
      <w:r>
        <w:rPr>
          <w:rFonts w:ascii="Cambria Math" w:hAnsi="Cambria Math" w:eastAsia="Cambria Math"/>
          <w:color w:val="3A3A3A"/>
          <w:sz w:val="24"/>
        </w:rPr>
        <w:t>𝟒</w:t>
      </w:r>
      <w:r>
        <w:rPr>
          <w:rFonts w:ascii="Cambria Math" w:hAnsi="Cambria Math" w:eastAsia="Cambria Math"/>
          <w:color w:val="3A3A3A"/>
          <w:position w:val="1"/>
          <w:sz w:val="24"/>
        </w:rPr>
        <w:t>)</w:t>
      </w:r>
      <w:r>
        <w:rPr>
          <w:rFonts w:ascii="Cambria Math" w:hAnsi="Cambria Math" w:eastAsia="Cambria Math"/>
          <w:color w:val="3A3A3A"/>
          <w:spacing w:val="-3"/>
          <w:position w:val="1"/>
          <w:sz w:val="24"/>
        </w:rPr>
        <w:t> </w:t>
      </w:r>
      <w:r>
        <w:rPr>
          <w:rFonts w:ascii="Cambria Math" w:hAnsi="Cambria Math" w:eastAsia="Cambria Math"/>
          <w:color w:val="3A3A3A"/>
          <w:sz w:val="24"/>
        </w:rPr>
        <w:t>𝑽𝑹_𝑬𝑿𝑻</w:t>
      </w:r>
      <w:r>
        <w:rPr>
          <w:rFonts w:ascii="Cambria Math" w:hAnsi="Cambria Math" w:eastAsia="Cambria Math"/>
          <w:color w:val="3A3A3A"/>
          <w:spacing w:val="64"/>
          <w:sz w:val="24"/>
        </w:rPr>
        <w:t> </w:t>
      </w:r>
      <w:r>
        <w:rPr>
          <w:rFonts w:ascii="Cambria Math" w:hAnsi="Cambria Math" w:eastAsia="Cambria Math"/>
          <w:color w:val="3A3A3A"/>
          <w:sz w:val="24"/>
        </w:rPr>
        <w:t>≈</w:t>
      </w:r>
      <w:r>
        <w:rPr>
          <w:rFonts w:ascii="Cambria Math" w:hAnsi="Cambria Math" w:eastAsia="Cambria Math"/>
          <w:color w:val="3A3A3A"/>
          <w:spacing w:val="64"/>
          <w:sz w:val="24"/>
        </w:rPr>
        <w:t> </w:t>
      </w:r>
      <w:r>
        <w:rPr>
          <w:rFonts w:ascii="Cambria Math" w:hAnsi="Cambria Math" w:eastAsia="Cambria Math"/>
          <w:color w:val="3A3A3A"/>
          <w:sz w:val="24"/>
        </w:rPr>
        <w:t>𝟏.</w:t>
      </w:r>
      <w:r>
        <w:rPr>
          <w:rFonts w:ascii="Cambria Math" w:hAnsi="Cambria Math" w:eastAsia="Cambria Math"/>
          <w:color w:val="3A3A3A"/>
          <w:spacing w:val="-13"/>
          <w:sz w:val="24"/>
        </w:rPr>
        <w:t> </w:t>
      </w:r>
      <w:r>
        <w:rPr>
          <w:rFonts w:ascii="Cambria Math" w:hAnsi="Cambria Math" w:eastAsia="Cambria Math"/>
          <w:color w:val="3A3A3A"/>
          <w:sz w:val="24"/>
        </w:rPr>
        <w:t>𝟐𝟓</w:t>
      </w:r>
      <w:r>
        <w:rPr>
          <w:rFonts w:ascii="Cambria Math" w:hAnsi="Cambria Math" w:eastAsia="Cambria Math"/>
          <w:color w:val="3A3A3A"/>
          <w:spacing w:val="-1"/>
          <w:sz w:val="24"/>
        </w:rPr>
        <w:t> </w:t>
      </w:r>
      <w:r>
        <w:rPr>
          <w:rFonts w:ascii="Cambria Math" w:hAnsi="Cambria Math" w:eastAsia="Cambria Math"/>
          <w:color w:val="3A3A3A"/>
          <w:sz w:val="24"/>
        </w:rPr>
        <w:t>𝑽 </w:t>
      </w:r>
      <w:r>
        <w:rPr>
          <w:rFonts w:ascii="Cambria Math" w:hAnsi="Cambria Math" w:eastAsia="Cambria Math"/>
          <w:color w:val="3A3A3A"/>
          <w:sz w:val="20"/>
        </w:rPr>
        <w:t>,</w:t>
      </w:r>
      <w:r>
        <w:rPr>
          <w:rFonts w:ascii="Cambria Math" w:hAnsi="Cambria Math" w:eastAsia="Cambria Math"/>
          <w:color w:val="3A3A3A"/>
          <w:spacing w:val="-5"/>
          <w:sz w:val="20"/>
        </w:rPr>
        <w:t> </w:t>
      </w:r>
      <w:r>
        <w:rPr>
          <w:rFonts w:ascii="Cambria Math" w:hAnsi="Cambria Math" w:eastAsia="Cambria Math"/>
          <w:color w:val="3A3A3A"/>
          <w:sz w:val="24"/>
        </w:rPr>
        <w:t>𝑰𝑶𝑼𝑻,</w:t>
      </w:r>
      <w:r>
        <w:rPr>
          <w:rFonts w:ascii="Cambria Math" w:hAnsi="Cambria Math" w:eastAsia="Cambria Math"/>
          <w:color w:val="3A3A3A"/>
          <w:spacing w:val="-14"/>
          <w:sz w:val="24"/>
        </w:rPr>
        <w:t> </w:t>
      </w:r>
      <w:r>
        <w:rPr>
          <w:rFonts w:ascii="Cambria Math" w:hAnsi="Cambria Math" w:eastAsia="Cambria Math"/>
          <w:color w:val="3A3A3A"/>
          <w:sz w:val="24"/>
        </w:rPr>
        <w:t>𝒕𝒂𝒓𝒈𝒆𝒕</w:t>
      </w:r>
      <w:r>
        <w:rPr>
          <w:rFonts w:ascii="Cambria Math" w:hAnsi="Cambria Math" w:eastAsia="Cambria Math"/>
          <w:color w:val="3A3A3A"/>
          <w:spacing w:val="65"/>
          <w:sz w:val="24"/>
        </w:rPr>
        <w:t> </w:t>
      </w:r>
      <w:r>
        <w:rPr>
          <w:rFonts w:ascii="Cambria Math" w:hAnsi="Cambria Math" w:eastAsia="Cambria Math"/>
          <w:color w:val="3A3A3A"/>
          <w:sz w:val="24"/>
        </w:rPr>
        <w:t>≈</w:t>
      </w:r>
      <w:r>
        <w:rPr>
          <w:rFonts w:ascii="Cambria Math" w:hAnsi="Cambria Math" w:eastAsia="Cambria Math"/>
          <w:color w:val="3A3A3A"/>
          <w:spacing w:val="64"/>
          <w:sz w:val="24"/>
        </w:rPr>
        <w:t> </w:t>
      </w:r>
      <w:r>
        <w:rPr>
          <w:rFonts w:ascii="Cambria Math" w:hAnsi="Cambria Math" w:eastAsia="Cambria Math"/>
          <w:color w:val="3A3A3A"/>
          <w:sz w:val="24"/>
        </w:rPr>
        <w:t>𝟏.</w:t>
      </w:r>
      <w:r>
        <w:rPr>
          <w:rFonts w:ascii="Cambria Math" w:hAnsi="Cambria Math" w:eastAsia="Cambria Math"/>
          <w:color w:val="3A3A3A"/>
          <w:spacing w:val="-14"/>
          <w:sz w:val="24"/>
        </w:rPr>
        <w:t> </w:t>
      </w:r>
      <w:r>
        <w:rPr>
          <w:rFonts w:ascii="Cambria Math" w:hAnsi="Cambria Math" w:eastAsia="Cambria Math"/>
          <w:color w:val="3A3A3A"/>
          <w:sz w:val="24"/>
        </w:rPr>
        <w:t>𝟐𝟓 𝑽 /</w:t>
      </w:r>
      <w:r>
        <w:rPr>
          <w:rFonts w:ascii="Cambria Math" w:hAnsi="Cambria Math" w:eastAsia="Cambria Math"/>
          <w:color w:val="3A3A3A"/>
          <w:spacing w:val="-1"/>
          <w:sz w:val="24"/>
        </w:rPr>
        <w:t> </w:t>
      </w:r>
      <w:r>
        <w:rPr>
          <w:rFonts w:ascii="Cambria Math" w:hAnsi="Cambria Math" w:eastAsia="Cambria Math"/>
          <w:color w:val="3A3A3A"/>
          <w:sz w:val="24"/>
        </w:rPr>
        <w:t>𝑹𝒆𝒙𝒕</w:t>
      </w:r>
      <w:r>
        <w:rPr>
          <w:rFonts w:ascii="Cambria Math" w:hAnsi="Cambria Math" w:eastAsia="Cambria Math"/>
          <w:color w:val="3A3A3A"/>
          <w:spacing w:val="52"/>
          <w:sz w:val="24"/>
        </w:rPr>
        <w:t> </w:t>
      </w:r>
      <w:r>
        <w:rPr>
          <w:rFonts w:ascii="Cambria Math" w:hAnsi="Cambria Math" w:eastAsia="Cambria Math"/>
          <w:color w:val="3A3A3A"/>
          <w:sz w:val="24"/>
        </w:rPr>
        <w:t>×</w:t>
      </w:r>
      <w:r>
        <w:rPr>
          <w:rFonts w:ascii="Cambria Math" w:hAnsi="Cambria Math" w:eastAsia="Cambria Math"/>
          <w:color w:val="3A3A3A"/>
          <w:spacing w:val="52"/>
          <w:sz w:val="24"/>
        </w:rPr>
        <w:t> </w:t>
      </w:r>
      <w:r>
        <w:rPr>
          <w:rFonts w:ascii="Cambria Math" w:hAnsi="Cambria Math" w:eastAsia="Cambria Math"/>
          <w:color w:val="3A3A3A"/>
          <w:spacing w:val="-5"/>
          <w:sz w:val="24"/>
        </w:rPr>
        <w:t>𝟏𝟓</w:t>
      </w:r>
    </w:p>
    <w:p>
      <w:pPr>
        <w:pStyle w:val="BodyText"/>
        <w:spacing w:before="137"/>
        <w:rPr>
          <w:rFonts w:ascii="Cambria Math"/>
        </w:rPr>
      </w:pPr>
    </w:p>
    <w:p>
      <w:pPr>
        <w:pStyle w:val="BodyText"/>
        <w:spacing w:line="276" w:lineRule="auto" w:before="1"/>
        <w:ind w:left="136" w:right="223"/>
        <w:jc w:val="both"/>
      </w:pPr>
      <w:r>
        <w:rPr/>
        <w:t>Bijvoorbeeld, als </w:t>
      </w:r>
      <w:r>
        <w:rPr>
          <w:i/>
        </w:rPr>
        <w:t>Rext </w:t>
      </w:r>
      <w:r>
        <w:rPr/>
        <w:t>een waarde heeft van 360 Ω, dan zal de uitgangsstroom ongeveer 52 mA zijn. Als de waarde van </w:t>
      </w:r>
      <w:r>
        <w:rPr>
          <w:i/>
        </w:rPr>
        <w:t>Rext </w:t>
      </w:r>
      <w:r>
        <w:rPr/>
        <w:t>720 Ω is, zal de stroom ongeveer 26 mA zijn [18].</w:t>
      </w:r>
    </w:p>
    <w:p>
      <w:pPr>
        <w:pStyle w:val="BodyText"/>
        <w:spacing w:after="0" w:line="276" w:lineRule="auto"/>
        <w:jc w:val="both"/>
        <w:sectPr>
          <w:pgSz w:w="11910" w:h="16840"/>
          <w:pgMar w:header="0" w:footer="777" w:top="1320" w:bottom="960" w:left="1275" w:right="1275"/>
        </w:sectPr>
      </w:pPr>
    </w:p>
    <w:p>
      <w:pPr>
        <w:pStyle w:val="BodyText"/>
        <w:ind w:left="2211"/>
        <w:rPr>
          <w:sz w:val="20"/>
        </w:rPr>
      </w:pPr>
      <w:r>
        <w:rPr>
          <w:sz w:val="20"/>
        </w:rPr>
        <w:drawing>
          <wp:inline distT="0" distB="0" distL="0" distR="0">
            <wp:extent cx="3075332" cy="2521172"/>
            <wp:effectExtent l="0" t="0" r="0" b="0"/>
            <wp:docPr id="36" name="Image 36"/>
            <wp:cNvGraphicFramePr>
              <a:graphicFrameLocks/>
            </wp:cNvGraphicFramePr>
            <a:graphic>
              <a:graphicData uri="http://schemas.openxmlformats.org/drawingml/2006/picture">
                <pic:pic>
                  <pic:nvPicPr>
                    <pic:cNvPr id="36" name="Image 36"/>
                    <pic:cNvPicPr/>
                  </pic:nvPicPr>
                  <pic:blipFill>
                    <a:blip r:embed="rId31" cstate="print"/>
                    <a:stretch>
                      <a:fillRect/>
                    </a:stretch>
                  </pic:blipFill>
                  <pic:spPr>
                    <a:xfrm>
                      <a:off x="0" y="0"/>
                      <a:ext cx="3075332" cy="2521172"/>
                    </a:xfrm>
                    <a:prstGeom prst="rect">
                      <a:avLst/>
                    </a:prstGeom>
                  </pic:spPr>
                </pic:pic>
              </a:graphicData>
            </a:graphic>
          </wp:inline>
        </w:drawing>
      </w:r>
      <w:r>
        <w:rPr>
          <w:sz w:val="20"/>
        </w:rPr>
      </w:r>
    </w:p>
    <w:p>
      <w:pPr>
        <w:spacing w:before="49"/>
        <w:ind w:left="284" w:right="283" w:firstLine="0"/>
        <w:jc w:val="center"/>
        <w:rPr>
          <w:b/>
          <w:i/>
          <w:sz w:val="18"/>
        </w:rPr>
      </w:pPr>
      <w:bookmarkStart w:name="_bookmark52" w:id="53"/>
      <w:bookmarkEnd w:id="53"/>
      <w:r>
        <w:rPr/>
      </w:r>
      <w:r>
        <w:rPr>
          <w:b/>
          <w:i/>
          <w:sz w:val="18"/>
        </w:rPr>
        <w:t>Figuur</w:t>
      </w:r>
      <w:r>
        <w:rPr>
          <w:b/>
          <w:i/>
          <w:spacing w:val="-7"/>
          <w:sz w:val="18"/>
        </w:rPr>
        <w:t> </w:t>
      </w:r>
      <w:r>
        <w:rPr>
          <w:b/>
          <w:i/>
          <w:sz w:val="18"/>
        </w:rPr>
        <w:t>21:</w:t>
      </w:r>
      <w:r>
        <w:rPr>
          <w:b/>
          <w:i/>
          <w:spacing w:val="-6"/>
          <w:sz w:val="18"/>
        </w:rPr>
        <w:t> </w:t>
      </w:r>
      <w:r>
        <w:rPr>
          <w:b/>
          <w:i/>
          <w:sz w:val="18"/>
        </w:rPr>
        <w:t>Weerstand</w:t>
      </w:r>
      <w:r>
        <w:rPr>
          <w:b/>
          <w:i/>
          <w:spacing w:val="-7"/>
          <w:sz w:val="18"/>
        </w:rPr>
        <w:t> </w:t>
      </w:r>
      <w:r>
        <w:rPr>
          <w:b/>
          <w:i/>
          <w:sz w:val="18"/>
        </w:rPr>
        <w:t>R_ext</w:t>
      </w:r>
      <w:r>
        <w:rPr>
          <w:b/>
          <w:i/>
          <w:spacing w:val="-6"/>
          <w:sz w:val="18"/>
        </w:rPr>
        <w:t> </w:t>
      </w:r>
      <w:r>
        <w:rPr>
          <w:b/>
          <w:i/>
          <w:sz w:val="18"/>
        </w:rPr>
        <w:t>naast</w:t>
      </w:r>
      <w:r>
        <w:rPr>
          <w:b/>
          <w:i/>
          <w:spacing w:val="-6"/>
          <w:sz w:val="18"/>
        </w:rPr>
        <w:t> </w:t>
      </w:r>
      <w:r>
        <w:rPr>
          <w:b/>
          <w:i/>
          <w:sz w:val="18"/>
        </w:rPr>
        <w:t>de</w:t>
      </w:r>
      <w:r>
        <w:rPr>
          <w:b/>
          <w:i/>
          <w:spacing w:val="-6"/>
          <w:sz w:val="18"/>
        </w:rPr>
        <w:t> </w:t>
      </w:r>
      <w:r>
        <w:rPr>
          <w:b/>
          <w:i/>
          <w:sz w:val="18"/>
        </w:rPr>
        <w:t>TLC5926-</w:t>
      </w:r>
      <w:r>
        <w:rPr>
          <w:b/>
          <w:i/>
          <w:spacing w:val="-4"/>
          <w:sz w:val="18"/>
        </w:rPr>
        <w:t>chip</w:t>
      </w:r>
    </w:p>
    <w:p>
      <w:pPr>
        <w:pStyle w:val="BodyText"/>
        <w:rPr>
          <w:b/>
          <w:i/>
          <w:sz w:val="18"/>
        </w:rPr>
      </w:pPr>
    </w:p>
    <w:p>
      <w:pPr>
        <w:pStyle w:val="BodyText"/>
        <w:spacing w:before="134"/>
        <w:rPr>
          <w:b/>
          <w:i/>
          <w:sz w:val="18"/>
        </w:rPr>
      </w:pPr>
    </w:p>
    <w:p>
      <w:pPr>
        <w:pStyle w:val="BodyText"/>
        <w:spacing w:line="276" w:lineRule="auto"/>
        <w:ind w:left="136" w:right="223" w:hanging="10"/>
        <w:jc w:val="both"/>
      </w:pPr>
      <w:r>
        <w:rPr/>
        <w:t>De</w:t>
      </w:r>
      <w:r>
        <w:rPr>
          <w:spacing w:val="-13"/>
        </w:rPr>
        <w:t> </w:t>
      </w:r>
      <w:r>
        <w:rPr/>
        <w:t>SMD</w:t>
      </w:r>
      <w:r>
        <w:rPr>
          <w:spacing w:val="-13"/>
        </w:rPr>
        <w:t> </w:t>
      </w:r>
      <w:r>
        <w:rPr/>
        <w:t>weerstand</w:t>
      </w:r>
      <w:r>
        <w:rPr>
          <w:spacing w:val="-13"/>
        </w:rPr>
        <w:t> </w:t>
      </w:r>
      <w:r>
        <w:rPr>
          <w:i/>
        </w:rPr>
        <w:t>Rext</w:t>
      </w:r>
      <w:r>
        <w:rPr>
          <w:i/>
          <w:spacing w:val="-13"/>
        </w:rPr>
        <w:t> </w:t>
      </w:r>
      <w:r>
        <w:rPr/>
        <w:t>is</w:t>
      </w:r>
      <w:r>
        <w:rPr>
          <w:spacing w:val="-13"/>
        </w:rPr>
        <w:t> </w:t>
      </w:r>
      <w:r>
        <w:rPr/>
        <w:t>weergegeven</w:t>
      </w:r>
      <w:r>
        <w:rPr>
          <w:spacing w:val="-13"/>
        </w:rPr>
        <w:t> </w:t>
      </w:r>
      <w:r>
        <w:rPr/>
        <w:t>naast</w:t>
      </w:r>
      <w:r>
        <w:rPr>
          <w:spacing w:val="-13"/>
        </w:rPr>
        <w:t> </w:t>
      </w:r>
      <w:r>
        <w:rPr/>
        <w:t>de</w:t>
      </w:r>
      <w:r>
        <w:rPr>
          <w:spacing w:val="-13"/>
        </w:rPr>
        <w:t> </w:t>
      </w:r>
      <w:r>
        <w:rPr/>
        <w:t>TLC5926</w:t>
      </w:r>
      <w:r>
        <w:rPr>
          <w:spacing w:val="-13"/>
        </w:rPr>
        <w:t> </w:t>
      </w:r>
      <w:r>
        <w:rPr/>
        <w:t>op</w:t>
      </w:r>
      <w:r>
        <w:rPr>
          <w:spacing w:val="-13"/>
        </w:rPr>
        <w:t> </w:t>
      </w:r>
      <w:r>
        <w:rPr/>
        <w:t>de</w:t>
      </w:r>
      <w:r>
        <w:rPr>
          <w:spacing w:val="-13"/>
        </w:rPr>
        <w:t> </w:t>
      </w:r>
      <w:r>
        <w:rPr/>
        <w:t>PCB</w:t>
      </w:r>
      <w:r>
        <w:rPr>
          <w:spacing w:val="-13"/>
        </w:rPr>
        <w:t> </w:t>
      </w:r>
      <w:r>
        <w:rPr/>
        <w:t>in</w:t>
      </w:r>
      <w:r>
        <w:rPr>
          <w:spacing w:val="-13"/>
        </w:rPr>
        <w:t> </w:t>
      </w:r>
      <w:r>
        <w:rPr/>
        <w:t>figuur</w:t>
      </w:r>
      <w:r>
        <w:rPr>
          <w:spacing w:val="-13"/>
        </w:rPr>
        <w:t> </w:t>
      </w:r>
      <w:r>
        <w:rPr/>
        <w:t>21.</w:t>
      </w:r>
      <w:r>
        <w:rPr>
          <w:spacing w:val="-13"/>
        </w:rPr>
        <w:t> </w:t>
      </w:r>
      <w:r>
        <w:rPr/>
        <w:t>Voor</w:t>
      </w:r>
      <w:r>
        <w:rPr>
          <w:spacing w:val="-13"/>
        </w:rPr>
        <w:t> </w:t>
      </w:r>
      <w:r>
        <w:rPr/>
        <w:t>deze component is bewust gekozen voor een handsoldeerbaar SMD-formaat. Deze ontwerpkeuze maakt het mogelijk om de weerstandswaarde eenvoudig aan te passen, bijvoorbeeld voor kalibratie of systeemoptimalisatie. Door een soldeerbare SMD-weerstand te gebruiken, blijft het ontwerp flexibel en kunnen eventuele wijzigingen snel en efficiënt worden doorgevoerd, zonder dat een nieuwe PCB nodig is.</w:t>
      </w:r>
    </w:p>
    <w:p>
      <w:pPr>
        <w:pStyle w:val="BodyText"/>
        <w:spacing w:after="0" w:line="276" w:lineRule="auto"/>
        <w:jc w:val="both"/>
        <w:sectPr>
          <w:pgSz w:w="11910" w:h="16840"/>
          <w:pgMar w:header="0" w:footer="777" w:top="1400" w:bottom="960" w:left="1275" w:right="1275"/>
        </w:sectPr>
      </w:pPr>
    </w:p>
    <w:p>
      <w:pPr>
        <w:pStyle w:val="Heading3"/>
        <w:numPr>
          <w:ilvl w:val="2"/>
          <w:numId w:val="15"/>
        </w:numPr>
        <w:tabs>
          <w:tab w:pos="951" w:val="left" w:leader="none"/>
        </w:tabs>
        <w:spacing w:line="240" w:lineRule="auto" w:before="57" w:after="0"/>
        <w:ind w:left="951" w:right="0" w:hanging="810"/>
        <w:jc w:val="left"/>
      </w:pPr>
      <w:bookmarkStart w:name="_bookmark53" w:id="54"/>
      <w:bookmarkEnd w:id="54"/>
      <w:r>
        <w:rPr/>
      </w:r>
      <w:r>
        <w:rPr>
          <w:spacing w:val="-4"/>
        </w:rPr>
        <w:t>LEDs</w:t>
      </w:r>
    </w:p>
    <w:p>
      <w:pPr>
        <w:pStyle w:val="BodyText"/>
        <w:spacing w:before="4"/>
        <w:rPr>
          <w:sz w:val="36"/>
        </w:rPr>
      </w:pPr>
    </w:p>
    <w:p>
      <w:pPr>
        <w:pStyle w:val="BodyText"/>
        <w:spacing w:line="276" w:lineRule="auto"/>
        <w:ind w:left="136" w:right="223"/>
        <w:jc w:val="both"/>
      </w:pPr>
      <w:r>
        <w:rPr/>
        <w:t>Een</w:t>
      </w:r>
      <w:r>
        <w:rPr>
          <w:spacing w:val="-9"/>
        </w:rPr>
        <w:t> </w:t>
      </w:r>
      <w:r>
        <w:rPr/>
        <w:t>belangrijke</w:t>
      </w:r>
      <w:r>
        <w:rPr>
          <w:spacing w:val="-9"/>
        </w:rPr>
        <w:t> </w:t>
      </w:r>
      <w:r>
        <w:rPr/>
        <w:t>factor</w:t>
      </w:r>
      <w:r>
        <w:rPr>
          <w:spacing w:val="-9"/>
        </w:rPr>
        <w:t> </w:t>
      </w:r>
      <w:r>
        <w:rPr/>
        <w:t>bij</w:t>
      </w:r>
      <w:r>
        <w:rPr>
          <w:spacing w:val="-9"/>
        </w:rPr>
        <w:t> </w:t>
      </w:r>
      <w:r>
        <w:rPr/>
        <w:t>het</w:t>
      </w:r>
      <w:r>
        <w:rPr>
          <w:spacing w:val="-9"/>
        </w:rPr>
        <w:t> </w:t>
      </w:r>
      <w:r>
        <w:rPr/>
        <w:t>ontwerp</w:t>
      </w:r>
      <w:r>
        <w:rPr>
          <w:spacing w:val="-9"/>
        </w:rPr>
        <w:t> </w:t>
      </w:r>
      <w:r>
        <w:rPr/>
        <w:t>van</w:t>
      </w:r>
      <w:r>
        <w:rPr>
          <w:spacing w:val="-9"/>
        </w:rPr>
        <w:t> </w:t>
      </w:r>
      <w:r>
        <w:rPr/>
        <w:t>de</w:t>
      </w:r>
      <w:r>
        <w:rPr>
          <w:spacing w:val="-9"/>
        </w:rPr>
        <w:t> </w:t>
      </w:r>
      <w:r>
        <w:rPr/>
        <w:t>LED-array</w:t>
      </w:r>
      <w:r>
        <w:rPr>
          <w:spacing w:val="-9"/>
        </w:rPr>
        <w:t> </w:t>
      </w:r>
      <w:r>
        <w:rPr/>
        <w:t>is</w:t>
      </w:r>
      <w:r>
        <w:rPr>
          <w:spacing w:val="-9"/>
        </w:rPr>
        <w:t> </w:t>
      </w:r>
      <w:r>
        <w:rPr/>
        <w:t>de</w:t>
      </w:r>
      <w:r>
        <w:rPr>
          <w:spacing w:val="-9"/>
        </w:rPr>
        <w:t> </w:t>
      </w:r>
      <w:r>
        <w:rPr/>
        <w:t>keuze</w:t>
      </w:r>
      <w:r>
        <w:rPr>
          <w:spacing w:val="-9"/>
        </w:rPr>
        <w:t> </w:t>
      </w:r>
      <w:r>
        <w:rPr/>
        <w:t>van</w:t>
      </w:r>
      <w:r>
        <w:rPr>
          <w:spacing w:val="-9"/>
        </w:rPr>
        <w:t> </w:t>
      </w:r>
      <w:r>
        <w:rPr/>
        <w:t>de</w:t>
      </w:r>
      <w:r>
        <w:rPr>
          <w:spacing w:val="-9"/>
        </w:rPr>
        <w:t> </w:t>
      </w:r>
      <w:r>
        <w:rPr/>
        <w:t>LEDs.</w:t>
      </w:r>
      <w:r>
        <w:rPr>
          <w:spacing w:val="-9"/>
        </w:rPr>
        <w:t> </w:t>
      </w:r>
      <w:r>
        <w:rPr/>
        <w:t>Er</w:t>
      </w:r>
      <w:r>
        <w:rPr>
          <w:spacing w:val="-9"/>
        </w:rPr>
        <w:t> </w:t>
      </w:r>
      <w:r>
        <w:rPr/>
        <w:t>zijn</w:t>
      </w:r>
      <w:r>
        <w:rPr>
          <w:spacing w:val="-9"/>
        </w:rPr>
        <w:t> </w:t>
      </w:r>
      <w:r>
        <w:rPr/>
        <w:t>veel verschillende opties beschikbaar, zoals variaties in grootte, lichtsterkte, kleur en de aanwezigheid of afwezigheid van diffusie. In deze sectie worden de keuzes voor de LEDs toegelicht en worden de overwegingen besproken die hebben geleid tot de uiteindelijke </w:t>
      </w:r>
      <w:r>
        <w:rPr>
          <w:spacing w:val="-2"/>
        </w:rPr>
        <w:t>selectie.</w:t>
      </w:r>
    </w:p>
    <w:p>
      <w:pPr>
        <w:pStyle w:val="BodyText"/>
      </w:pPr>
    </w:p>
    <w:p>
      <w:pPr>
        <w:pStyle w:val="BodyText"/>
        <w:spacing w:before="109"/>
      </w:pPr>
    </w:p>
    <w:p>
      <w:pPr>
        <w:pStyle w:val="Heading4"/>
        <w:spacing w:before="0"/>
        <w:rPr>
          <w:u w:val="none"/>
        </w:rPr>
      </w:pPr>
      <w:r>
        <w:rPr>
          <w:spacing w:val="-2"/>
          <w:u w:val="single"/>
        </w:rPr>
        <w:t>LED-</w:t>
      </w:r>
      <w:r>
        <w:rPr>
          <w:spacing w:val="-4"/>
          <w:u w:val="single"/>
        </w:rPr>
        <w:t>size</w:t>
      </w:r>
    </w:p>
    <w:p>
      <w:pPr>
        <w:pStyle w:val="BodyText"/>
        <w:spacing w:before="63"/>
      </w:pPr>
    </w:p>
    <w:p>
      <w:pPr>
        <w:pStyle w:val="BodyText"/>
        <w:spacing w:line="276" w:lineRule="auto"/>
        <w:ind w:left="141" w:right="138"/>
        <w:jc w:val="both"/>
      </w:pPr>
      <w:r>
        <w:rPr/>
        <w:t>De keuze van de LED-grootte speelt een essentiële rol in de ontwikkeling van de hardware, aangezien</w:t>
      </w:r>
      <w:r>
        <w:rPr>
          <w:spacing w:val="-6"/>
        </w:rPr>
        <w:t> </w:t>
      </w:r>
      <w:r>
        <w:rPr/>
        <w:t>deze</w:t>
      </w:r>
      <w:r>
        <w:rPr>
          <w:spacing w:val="-6"/>
        </w:rPr>
        <w:t> </w:t>
      </w:r>
      <w:r>
        <w:rPr/>
        <w:t>direct</w:t>
      </w:r>
      <w:r>
        <w:rPr>
          <w:spacing w:val="-6"/>
        </w:rPr>
        <w:t> </w:t>
      </w:r>
      <w:r>
        <w:rPr/>
        <w:t>invloed</w:t>
      </w:r>
      <w:r>
        <w:rPr>
          <w:spacing w:val="-6"/>
        </w:rPr>
        <w:t> </w:t>
      </w:r>
      <w:r>
        <w:rPr/>
        <w:t>heeft</w:t>
      </w:r>
      <w:r>
        <w:rPr>
          <w:spacing w:val="-6"/>
        </w:rPr>
        <w:t> </w:t>
      </w:r>
      <w:r>
        <w:rPr/>
        <w:t>op</w:t>
      </w:r>
      <w:r>
        <w:rPr>
          <w:spacing w:val="-6"/>
        </w:rPr>
        <w:t> </w:t>
      </w:r>
      <w:r>
        <w:rPr/>
        <w:t>de</w:t>
      </w:r>
      <w:r>
        <w:rPr>
          <w:spacing w:val="-6"/>
        </w:rPr>
        <w:t> </w:t>
      </w:r>
      <w:r>
        <w:rPr/>
        <w:t>schaal</w:t>
      </w:r>
      <w:r>
        <w:rPr>
          <w:spacing w:val="-6"/>
        </w:rPr>
        <w:t> </w:t>
      </w:r>
      <w:r>
        <w:rPr/>
        <w:t>en</w:t>
      </w:r>
      <w:r>
        <w:rPr>
          <w:spacing w:val="-6"/>
        </w:rPr>
        <w:t> </w:t>
      </w:r>
      <w:r>
        <w:rPr/>
        <w:t>nauwkeurigheid</w:t>
      </w:r>
      <w:r>
        <w:rPr>
          <w:spacing w:val="-6"/>
        </w:rPr>
        <w:t> </w:t>
      </w:r>
      <w:r>
        <w:rPr/>
        <w:t>van</w:t>
      </w:r>
      <w:r>
        <w:rPr>
          <w:spacing w:val="-6"/>
        </w:rPr>
        <w:t> </w:t>
      </w:r>
      <w:r>
        <w:rPr/>
        <w:t>het</w:t>
      </w:r>
      <w:r>
        <w:rPr>
          <w:spacing w:val="-6"/>
        </w:rPr>
        <w:t> </w:t>
      </w:r>
      <w:r>
        <w:rPr/>
        <w:t>systeem.</w:t>
      </w:r>
      <w:r>
        <w:rPr>
          <w:spacing w:val="-6"/>
        </w:rPr>
        <w:t> </w:t>
      </w:r>
      <w:r>
        <w:rPr/>
        <w:t>De</w:t>
      </w:r>
      <w:r>
        <w:rPr>
          <w:spacing w:val="-6"/>
        </w:rPr>
        <w:t> </w:t>
      </w:r>
      <w:r>
        <w:rPr/>
        <w:t>LED- grootte bepaalt in belangrijke mate hoe dicht de LEDs geplaatst kunnen worden, wat cruciaal is voor een optimale resolutie. Idealiter wordt elke millimeter van de lat voorzien van een afzonderlijke LED, wat een zeer compacte plaatsing vereist en de keuze van geschikte LEDs beperkt. Hierdoor vallen veel gangbare LED-types af vanwege hun afmetingen.</w:t>
      </w:r>
    </w:p>
    <w:p>
      <w:pPr>
        <w:pStyle w:val="BodyText"/>
        <w:spacing w:before="52"/>
      </w:pPr>
    </w:p>
    <w:p>
      <w:pPr>
        <w:pStyle w:val="BodyText"/>
        <w:spacing w:line="276" w:lineRule="auto"/>
        <w:ind w:left="141" w:right="138"/>
        <w:jc w:val="both"/>
      </w:pPr>
      <w:r>
        <w:rPr/>
        <w:t>Om de impact van deze keuze beter te begrijpen, worden verschillende formaten SMD-LEDs geanalyseerd, aangezien deze het meest geschikt zijn voor dergelijke toepassingen. Door uitsluitend SMD-LEDs te beschouwen, ontstaat een duidelijk beeld van de voor- en nadelen van diverse formaten, zoals helderheid, efficiëntie en benodigde PCB-ruimte.</w:t>
      </w:r>
    </w:p>
    <w:p>
      <w:pPr>
        <w:pStyle w:val="BodyText"/>
        <w:spacing w:before="128"/>
        <w:rPr>
          <w:sz w:val="20"/>
        </w:rPr>
      </w:pPr>
      <w:r>
        <w:rPr>
          <w:sz w:val="20"/>
        </w:rPr>
        <w:drawing>
          <wp:anchor distT="0" distB="0" distL="0" distR="0" allowOverlap="1" layoutInCell="1" locked="0" behindDoc="1" simplePos="0" relativeHeight="487603200">
            <wp:simplePos x="0" y="0"/>
            <wp:positionH relativeFrom="page">
              <wp:posOffset>1924680</wp:posOffset>
            </wp:positionH>
            <wp:positionV relativeFrom="paragraph">
              <wp:posOffset>242858</wp:posOffset>
            </wp:positionV>
            <wp:extent cx="3678594" cy="1900427"/>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32" cstate="print"/>
                    <a:stretch>
                      <a:fillRect/>
                    </a:stretch>
                  </pic:blipFill>
                  <pic:spPr>
                    <a:xfrm>
                      <a:off x="0" y="0"/>
                      <a:ext cx="3678594" cy="1900427"/>
                    </a:xfrm>
                    <a:prstGeom prst="rect">
                      <a:avLst/>
                    </a:prstGeom>
                  </pic:spPr>
                </pic:pic>
              </a:graphicData>
            </a:graphic>
          </wp:anchor>
        </w:drawing>
      </w:r>
    </w:p>
    <w:p>
      <w:pPr>
        <w:spacing w:before="139"/>
        <w:ind w:left="284" w:right="284" w:firstLine="0"/>
        <w:jc w:val="center"/>
        <w:rPr>
          <w:b/>
          <w:i/>
          <w:sz w:val="18"/>
        </w:rPr>
      </w:pPr>
      <w:bookmarkStart w:name="_bookmark54" w:id="55"/>
      <w:bookmarkEnd w:id="55"/>
      <w:r>
        <w:rPr/>
      </w:r>
      <w:r>
        <w:rPr>
          <w:b/>
          <w:i/>
          <w:sz w:val="18"/>
        </w:rPr>
        <w:t>Figuur</w:t>
      </w:r>
      <w:r>
        <w:rPr>
          <w:b/>
          <w:i/>
          <w:spacing w:val="-6"/>
          <w:sz w:val="18"/>
        </w:rPr>
        <w:t> </w:t>
      </w:r>
      <w:r>
        <w:rPr>
          <w:b/>
          <w:i/>
          <w:sz w:val="18"/>
        </w:rPr>
        <w:t>22:</w:t>
      </w:r>
      <w:r>
        <w:rPr>
          <w:b/>
          <w:i/>
          <w:spacing w:val="-5"/>
          <w:sz w:val="18"/>
        </w:rPr>
        <w:t> </w:t>
      </w:r>
      <w:r>
        <w:rPr>
          <w:b/>
          <w:i/>
          <w:sz w:val="18"/>
        </w:rPr>
        <w:t>Vergelijking</w:t>
      </w:r>
      <w:r>
        <w:rPr>
          <w:b/>
          <w:i/>
          <w:spacing w:val="-6"/>
          <w:sz w:val="18"/>
        </w:rPr>
        <w:t> </w:t>
      </w:r>
      <w:r>
        <w:rPr>
          <w:b/>
          <w:i/>
          <w:sz w:val="18"/>
        </w:rPr>
        <w:t>van</w:t>
      </w:r>
      <w:r>
        <w:rPr>
          <w:b/>
          <w:i/>
          <w:spacing w:val="-6"/>
          <w:sz w:val="18"/>
        </w:rPr>
        <w:t> </w:t>
      </w:r>
      <w:r>
        <w:rPr>
          <w:b/>
          <w:i/>
          <w:sz w:val="18"/>
        </w:rPr>
        <w:t>SMD</w:t>
      </w:r>
      <w:r>
        <w:rPr>
          <w:b/>
          <w:i/>
          <w:spacing w:val="-6"/>
          <w:sz w:val="18"/>
        </w:rPr>
        <w:t> </w:t>
      </w:r>
      <w:r>
        <w:rPr>
          <w:b/>
          <w:i/>
          <w:sz w:val="18"/>
        </w:rPr>
        <w:t>LED-grootten</w:t>
      </w:r>
      <w:r>
        <w:rPr>
          <w:b/>
          <w:i/>
          <w:spacing w:val="-6"/>
          <w:sz w:val="18"/>
        </w:rPr>
        <w:t> </w:t>
      </w:r>
      <w:r>
        <w:rPr>
          <w:b/>
          <w:i/>
          <w:spacing w:val="-4"/>
          <w:sz w:val="18"/>
        </w:rPr>
        <w:t>[19]</w:t>
      </w:r>
    </w:p>
    <w:p>
      <w:pPr>
        <w:pStyle w:val="BodyText"/>
        <w:rPr>
          <w:b/>
          <w:i/>
          <w:sz w:val="18"/>
        </w:rPr>
      </w:pPr>
    </w:p>
    <w:p>
      <w:pPr>
        <w:pStyle w:val="BodyText"/>
        <w:spacing w:before="134"/>
        <w:rPr>
          <w:b/>
          <w:i/>
          <w:sz w:val="18"/>
        </w:rPr>
      </w:pPr>
    </w:p>
    <w:p>
      <w:pPr>
        <w:pStyle w:val="BodyText"/>
        <w:spacing w:line="276" w:lineRule="auto" w:before="1"/>
        <w:ind w:left="136" w:right="223"/>
        <w:jc w:val="both"/>
      </w:pPr>
      <w:r>
        <w:rPr/>
        <w:t>Figuur 22 biedt een waardevolle visuele representatie van de beschikbare LEDs. Onder de SMD-LEDs is een metrische schaalverdeling geplaatst, waarmee nauwkeurig kan worden bepaald hoe deze LEDs op een lat met metrische schaalverdeling zouden ogen. Hieruit blijkt al</w:t>
      </w:r>
      <w:r>
        <w:rPr>
          <w:spacing w:val="-6"/>
        </w:rPr>
        <w:t> </w:t>
      </w:r>
      <w:r>
        <w:rPr/>
        <w:t>snel</w:t>
      </w:r>
      <w:r>
        <w:rPr>
          <w:spacing w:val="-6"/>
        </w:rPr>
        <w:t> </w:t>
      </w:r>
      <w:r>
        <w:rPr/>
        <w:t>dat,</w:t>
      </w:r>
      <w:r>
        <w:rPr>
          <w:spacing w:val="-6"/>
        </w:rPr>
        <w:t> </w:t>
      </w:r>
      <w:r>
        <w:rPr/>
        <w:t>om</w:t>
      </w:r>
      <w:r>
        <w:rPr>
          <w:spacing w:val="-6"/>
        </w:rPr>
        <w:t> </w:t>
      </w:r>
      <w:r>
        <w:rPr/>
        <w:t>een</w:t>
      </w:r>
      <w:r>
        <w:rPr>
          <w:spacing w:val="-6"/>
        </w:rPr>
        <w:t> </w:t>
      </w:r>
      <w:r>
        <w:rPr/>
        <w:t>resolutie</w:t>
      </w:r>
      <w:r>
        <w:rPr>
          <w:spacing w:val="-6"/>
        </w:rPr>
        <w:t> </w:t>
      </w:r>
      <w:r>
        <w:rPr/>
        <w:t>van</w:t>
      </w:r>
      <w:r>
        <w:rPr>
          <w:spacing w:val="-6"/>
        </w:rPr>
        <w:t> </w:t>
      </w:r>
      <w:r>
        <w:rPr/>
        <w:t>1</w:t>
      </w:r>
      <w:r>
        <w:rPr>
          <w:spacing w:val="-6"/>
        </w:rPr>
        <w:t> </w:t>
      </w:r>
      <w:r>
        <w:rPr/>
        <w:t>mm</w:t>
      </w:r>
      <w:r>
        <w:rPr>
          <w:spacing w:val="-6"/>
        </w:rPr>
        <w:t> </w:t>
      </w:r>
      <w:r>
        <w:rPr/>
        <w:t>te</w:t>
      </w:r>
      <w:r>
        <w:rPr>
          <w:spacing w:val="-6"/>
        </w:rPr>
        <w:t> </w:t>
      </w:r>
      <w:r>
        <w:rPr/>
        <w:t>bereiken,</w:t>
      </w:r>
      <w:r>
        <w:rPr>
          <w:spacing w:val="-6"/>
        </w:rPr>
        <w:t> </w:t>
      </w:r>
      <w:r>
        <w:rPr/>
        <w:t>gekozen</w:t>
      </w:r>
      <w:r>
        <w:rPr>
          <w:spacing w:val="-6"/>
        </w:rPr>
        <w:t> </w:t>
      </w:r>
      <w:r>
        <w:rPr/>
        <w:t>moet</w:t>
      </w:r>
      <w:r>
        <w:rPr>
          <w:spacing w:val="-6"/>
        </w:rPr>
        <w:t> </w:t>
      </w:r>
      <w:r>
        <w:rPr/>
        <w:t>worden</w:t>
      </w:r>
      <w:r>
        <w:rPr>
          <w:spacing w:val="-6"/>
        </w:rPr>
        <w:t> </w:t>
      </w:r>
      <w:r>
        <w:rPr/>
        <w:t>voor</w:t>
      </w:r>
      <w:r>
        <w:rPr>
          <w:spacing w:val="-6"/>
        </w:rPr>
        <w:t> </w:t>
      </w:r>
      <w:r>
        <w:rPr/>
        <w:t>een</w:t>
      </w:r>
      <w:r>
        <w:rPr>
          <w:spacing w:val="-6"/>
        </w:rPr>
        <w:t> </w:t>
      </w:r>
      <w:r>
        <w:rPr/>
        <w:t>zeer</w:t>
      </w:r>
      <w:r>
        <w:rPr>
          <w:spacing w:val="-6"/>
        </w:rPr>
        <w:t> </w:t>
      </w:r>
      <w:r>
        <w:rPr/>
        <w:t>kleine LED-footprint. In dit geval worden de LED-formaten 0402 en 0603 in overweging genomen voor verdere analyse.</w:t>
      </w:r>
    </w:p>
    <w:p>
      <w:pPr>
        <w:pStyle w:val="BodyText"/>
        <w:spacing w:after="0" w:line="276" w:lineRule="auto"/>
        <w:jc w:val="both"/>
        <w:sectPr>
          <w:pgSz w:w="11910" w:h="16840"/>
          <w:pgMar w:header="0" w:footer="777" w:top="1340" w:bottom="960" w:left="1275" w:right="1275"/>
        </w:sectPr>
      </w:pPr>
    </w:p>
    <w:p>
      <w:pPr>
        <w:pStyle w:val="Heading4"/>
        <w:spacing w:before="58"/>
        <w:ind w:left="136"/>
        <w:rPr>
          <w:u w:val="none"/>
        </w:rPr>
      </w:pPr>
      <w:r>
        <w:rPr>
          <w:u w:val="single"/>
        </w:rPr>
        <w:t>0402</w:t>
      </w:r>
      <w:r>
        <w:rPr>
          <w:spacing w:val="-6"/>
          <w:u w:val="single"/>
        </w:rPr>
        <w:t> </w:t>
      </w:r>
      <w:r>
        <w:rPr>
          <w:spacing w:val="-4"/>
          <w:u w:val="single"/>
        </w:rPr>
        <w:t>LEDs</w:t>
      </w:r>
    </w:p>
    <w:p>
      <w:pPr>
        <w:spacing w:line="240" w:lineRule="auto" w:before="212" w:after="24"/>
        <w:rPr>
          <w:sz w:val="20"/>
        </w:rPr>
      </w:pPr>
      <w:r>
        <w:rPr/>
        <w:br w:type="column"/>
      </w:r>
      <w:r>
        <w:rPr>
          <w:sz w:val="20"/>
        </w:rPr>
      </w:r>
    </w:p>
    <w:p>
      <w:pPr>
        <w:pStyle w:val="BodyText"/>
        <w:ind w:left="136"/>
        <w:rPr>
          <w:sz w:val="20"/>
        </w:rPr>
      </w:pPr>
      <w:r>
        <w:rPr>
          <w:sz w:val="20"/>
        </w:rPr>
        <w:drawing>
          <wp:inline distT="0" distB="0" distL="0" distR="0">
            <wp:extent cx="2570047" cy="1444180"/>
            <wp:effectExtent l="0" t="0" r="0" b="0"/>
            <wp:docPr id="38" name="Image 38"/>
            <wp:cNvGraphicFramePr>
              <a:graphicFrameLocks/>
            </wp:cNvGraphicFramePr>
            <a:graphic>
              <a:graphicData uri="http://schemas.openxmlformats.org/drawingml/2006/picture">
                <pic:pic>
                  <pic:nvPicPr>
                    <pic:cNvPr id="38" name="Image 38"/>
                    <pic:cNvPicPr/>
                  </pic:nvPicPr>
                  <pic:blipFill>
                    <a:blip r:embed="rId33" cstate="print"/>
                    <a:stretch>
                      <a:fillRect/>
                    </a:stretch>
                  </pic:blipFill>
                  <pic:spPr>
                    <a:xfrm>
                      <a:off x="0" y="0"/>
                      <a:ext cx="2570047" cy="1444180"/>
                    </a:xfrm>
                    <a:prstGeom prst="rect">
                      <a:avLst/>
                    </a:prstGeom>
                  </pic:spPr>
                </pic:pic>
              </a:graphicData>
            </a:graphic>
          </wp:inline>
        </w:drawing>
      </w:r>
      <w:r>
        <w:rPr>
          <w:sz w:val="20"/>
        </w:rPr>
      </w:r>
    </w:p>
    <w:p>
      <w:pPr>
        <w:spacing w:before="7"/>
        <w:ind w:left="923" w:right="0" w:firstLine="0"/>
        <w:jc w:val="left"/>
        <w:rPr>
          <w:b/>
          <w:i/>
          <w:sz w:val="18"/>
        </w:rPr>
      </w:pPr>
      <w:bookmarkStart w:name="_bookmark55" w:id="56"/>
      <w:bookmarkEnd w:id="56"/>
      <w:r>
        <w:rPr/>
      </w:r>
      <w:r>
        <w:rPr>
          <w:b/>
          <w:i/>
          <w:sz w:val="18"/>
        </w:rPr>
        <w:t>Figuur</w:t>
      </w:r>
      <w:r>
        <w:rPr>
          <w:b/>
          <w:i/>
          <w:spacing w:val="-4"/>
          <w:sz w:val="18"/>
        </w:rPr>
        <w:t> </w:t>
      </w:r>
      <w:r>
        <w:rPr>
          <w:b/>
          <w:i/>
          <w:sz w:val="18"/>
        </w:rPr>
        <w:t>23:</w:t>
      </w:r>
      <w:r>
        <w:rPr>
          <w:b/>
          <w:i/>
          <w:spacing w:val="-3"/>
          <w:sz w:val="18"/>
        </w:rPr>
        <w:t> </w:t>
      </w:r>
      <w:r>
        <w:rPr>
          <w:b/>
          <w:i/>
          <w:sz w:val="18"/>
        </w:rPr>
        <w:t>0402</w:t>
      </w:r>
      <w:r>
        <w:rPr>
          <w:b/>
          <w:i/>
          <w:spacing w:val="-4"/>
          <w:sz w:val="18"/>
        </w:rPr>
        <w:t> </w:t>
      </w:r>
      <w:r>
        <w:rPr>
          <w:b/>
          <w:i/>
          <w:sz w:val="18"/>
        </w:rPr>
        <w:t>SMD</w:t>
      </w:r>
      <w:r>
        <w:rPr>
          <w:b/>
          <w:i/>
          <w:spacing w:val="-4"/>
          <w:sz w:val="18"/>
        </w:rPr>
        <w:t> </w:t>
      </w:r>
      <w:r>
        <w:rPr>
          <w:b/>
          <w:i/>
          <w:sz w:val="18"/>
        </w:rPr>
        <w:t>LED</w:t>
      </w:r>
      <w:r>
        <w:rPr>
          <w:b/>
          <w:i/>
          <w:spacing w:val="-4"/>
          <w:sz w:val="18"/>
        </w:rPr>
        <w:t> [20]</w:t>
      </w:r>
    </w:p>
    <w:p>
      <w:pPr>
        <w:spacing w:after="0"/>
        <w:jc w:val="left"/>
        <w:rPr>
          <w:b/>
          <w:i/>
          <w:sz w:val="18"/>
        </w:rPr>
        <w:sectPr>
          <w:pgSz w:w="11910" w:h="16840"/>
          <w:pgMar w:header="0" w:footer="777" w:top="1740" w:bottom="960" w:left="1275" w:right="1275"/>
          <w:cols w:num="2" w:equalWidth="0">
            <w:col w:w="1459" w:space="1091"/>
            <w:col w:w="6810"/>
          </w:cols>
        </w:sectPr>
      </w:pPr>
    </w:p>
    <w:p>
      <w:pPr>
        <w:pStyle w:val="BodyText"/>
        <w:spacing w:before="272"/>
        <w:rPr>
          <w:b/>
          <w:i/>
        </w:rPr>
      </w:pPr>
    </w:p>
    <w:p>
      <w:pPr>
        <w:pStyle w:val="BodyText"/>
        <w:ind w:left="136"/>
        <w:jc w:val="both"/>
      </w:pPr>
      <w:r>
        <w:rPr/>
        <w:t>De</w:t>
      </w:r>
      <w:r>
        <w:rPr>
          <w:spacing w:val="9"/>
        </w:rPr>
        <w:t> </w:t>
      </w:r>
      <w:r>
        <w:rPr/>
        <w:t>0402</w:t>
      </w:r>
      <w:r>
        <w:rPr>
          <w:spacing w:val="11"/>
        </w:rPr>
        <w:t> </w:t>
      </w:r>
      <w:r>
        <w:rPr/>
        <w:t>LED</w:t>
      </w:r>
      <w:r>
        <w:rPr>
          <w:spacing w:val="11"/>
        </w:rPr>
        <w:t> </w:t>
      </w:r>
      <w:r>
        <w:rPr/>
        <w:t>is</w:t>
      </w:r>
      <w:r>
        <w:rPr>
          <w:spacing w:val="11"/>
        </w:rPr>
        <w:t> </w:t>
      </w:r>
      <w:r>
        <w:rPr/>
        <w:t>een</w:t>
      </w:r>
      <w:r>
        <w:rPr>
          <w:spacing w:val="11"/>
        </w:rPr>
        <w:t> </w:t>
      </w:r>
      <w:r>
        <w:rPr/>
        <w:t>van</w:t>
      </w:r>
      <w:r>
        <w:rPr>
          <w:spacing w:val="11"/>
        </w:rPr>
        <w:t> </w:t>
      </w:r>
      <w:r>
        <w:rPr/>
        <w:t>de</w:t>
      </w:r>
      <w:r>
        <w:rPr>
          <w:spacing w:val="11"/>
        </w:rPr>
        <w:t> </w:t>
      </w:r>
      <w:r>
        <w:rPr/>
        <w:t>kleinste</w:t>
      </w:r>
      <w:r>
        <w:rPr>
          <w:spacing w:val="11"/>
        </w:rPr>
        <w:t> </w:t>
      </w:r>
      <w:r>
        <w:rPr/>
        <w:t>SMD-formaten,</w:t>
      </w:r>
      <w:r>
        <w:rPr>
          <w:spacing w:val="11"/>
        </w:rPr>
        <w:t> </w:t>
      </w:r>
      <w:r>
        <w:rPr/>
        <w:t>met</w:t>
      </w:r>
      <w:r>
        <w:rPr>
          <w:spacing w:val="11"/>
        </w:rPr>
        <w:t> </w:t>
      </w:r>
      <w:r>
        <w:rPr/>
        <w:t>een</w:t>
      </w:r>
      <w:r>
        <w:rPr>
          <w:spacing w:val="11"/>
        </w:rPr>
        <w:t> </w:t>
      </w:r>
      <w:r>
        <w:rPr/>
        <w:t>afmeting</w:t>
      </w:r>
      <w:r>
        <w:rPr>
          <w:spacing w:val="11"/>
        </w:rPr>
        <w:t> </w:t>
      </w:r>
      <w:r>
        <w:rPr/>
        <w:t>van</w:t>
      </w:r>
      <w:r>
        <w:rPr>
          <w:spacing w:val="11"/>
        </w:rPr>
        <w:t> </w:t>
      </w:r>
      <w:r>
        <w:rPr/>
        <w:t>slechts</w:t>
      </w:r>
      <w:r>
        <w:rPr>
          <w:spacing w:val="11"/>
        </w:rPr>
        <w:t> </w:t>
      </w:r>
      <w:r>
        <w:rPr/>
        <w:t>1,0</w:t>
      </w:r>
      <w:r>
        <w:rPr>
          <w:spacing w:val="11"/>
        </w:rPr>
        <w:t> </w:t>
      </w:r>
      <w:r>
        <w:rPr/>
        <w:t>x</w:t>
      </w:r>
      <w:r>
        <w:rPr>
          <w:spacing w:val="12"/>
        </w:rPr>
        <w:t> </w:t>
      </w:r>
      <w:r>
        <w:rPr>
          <w:spacing w:val="-5"/>
        </w:rPr>
        <w:t>0,5</w:t>
      </w:r>
    </w:p>
    <w:p>
      <w:pPr>
        <w:pStyle w:val="BodyText"/>
        <w:spacing w:line="276" w:lineRule="auto" w:before="41"/>
        <w:ind w:left="136" w:right="223"/>
        <w:jc w:val="both"/>
      </w:pPr>
      <w:r>
        <w:rPr/>
        <w:t>mm.</w:t>
      </w:r>
      <w:r>
        <w:rPr>
          <w:spacing w:val="-2"/>
        </w:rPr>
        <w:t> </w:t>
      </w:r>
      <w:r>
        <w:rPr/>
        <w:t>Dit</w:t>
      </w:r>
      <w:r>
        <w:rPr>
          <w:spacing w:val="-2"/>
        </w:rPr>
        <w:t> </w:t>
      </w:r>
      <w:r>
        <w:rPr/>
        <w:t>maakt</w:t>
      </w:r>
      <w:r>
        <w:rPr>
          <w:spacing w:val="-2"/>
        </w:rPr>
        <w:t> </w:t>
      </w:r>
      <w:r>
        <w:rPr/>
        <w:t>het</w:t>
      </w:r>
      <w:r>
        <w:rPr>
          <w:spacing w:val="-2"/>
        </w:rPr>
        <w:t> </w:t>
      </w:r>
      <w:r>
        <w:rPr/>
        <w:t>de</w:t>
      </w:r>
      <w:r>
        <w:rPr>
          <w:spacing w:val="-2"/>
        </w:rPr>
        <w:t> </w:t>
      </w:r>
      <w:r>
        <w:rPr/>
        <w:t>ideale</w:t>
      </w:r>
      <w:r>
        <w:rPr>
          <w:spacing w:val="-2"/>
        </w:rPr>
        <w:t> </w:t>
      </w:r>
      <w:r>
        <w:rPr/>
        <w:t>keuze</w:t>
      </w:r>
      <w:r>
        <w:rPr>
          <w:spacing w:val="-2"/>
        </w:rPr>
        <w:t> </w:t>
      </w:r>
      <w:r>
        <w:rPr/>
        <w:t>voor</w:t>
      </w:r>
      <w:r>
        <w:rPr>
          <w:spacing w:val="-2"/>
        </w:rPr>
        <w:t> </w:t>
      </w:r>
      <w:r>
        <w:rPr/>
        <w:t>toepassingen</w:t>
      </w:r>
      <w:r>
        <w:rPr>
          <w:spacing w:val="-2"/>
        </w:rPr>
        <w:t> </w:t>
      </w:r>
      <w:r>
        <w:rPr/>
        <w:t>waar</w:t>
      </w:r>
      <w:r>
        <w:rPr>
          <w:spacing w:val="-2"/>
        </w:rPr>
        <w:t> </w:t>
      </w:r>
      <w:r>
        <w:rPr/>
        <w:t>ruimte</w:t>
      </w:r>
      <w:r>
        <w:rPr>
          <w:spacing w:val="-2"/>
        </w:rPr>
        <w:t> </w:t>
      </w:r>
      <w:r>
        <w:rPr/>
        <w:t>op</w:t>
      </w:r>
      <w:r>
        <w:rPr>
          <w:spacing w:val="-2"/>
        </w:rPr>
        <w:t> </w:t>
      </w:r>
      <w:r>
        <w:rPr/>
        <w:t>de</w:t>
      </w:r>
      <w:r>
        <w:rPr>
          <w:spacing w:val="-2"/>
        </w:rPr>
        <w:t> </w:t>
      </w:r>
      <w:r>
        <w:rPr/>
        <w:t>printplaat</w:t>
      </w:r>
      <w:r>
        <w:rPr>
          <w:spacing w:val="-2"/>
        </w:rPr>
        <w:t> </w:t>
      </w:r>
      <w:r>
        <w:rPr/>
        <w:t>beperkt</w:t>
      </w:r>
      <w:r>
        <w:rPr>
          <w:spacing w:val="-2"/>
        </w:rPr>
        <w:t> </w:t>
      </w:r>
      <w:r>
        <w:rPr/>
        <w:t>is. Door de kleinere afmeting kunnen deze LEDs dichter bij elkaar worden geplaatst, wat een hogere dichtheid en dus een hogere resolutie mogelijk maakt.</w:t>
      </w:r>
    </w:p>
    <w:p>
      <w:pPr>
        <w:pStyle w:val="BodyText"/>
        <w:spacing w:before="58"/>
      </w:pPr>
    </w:p>
    <w:p>
      <w:pPr>
        <w:pStyle w:val="BodyText"/>
        <w:spacing w:line="276" w:lineRule="auto" w:before="1"/>
        <w:ind w:left="136" w:right="223"/>
        <w:jc w:val="both"/>
      </w:pPr>
      <w:r>
        <w:rPr/>
        <w:t>Bovendien zijn de kosten van 0402 LEDs vaak lager dan grotere varianten, wat de totale productiekosten kan verlagen, vooral bij grote aantallen. Echter, de kleinere grootte betekent ook dat de lichtopbrengst beperkter is dan bij grotere LEDs. Daarnaast kunnen ze lastiger te hanteren zijn tijdens de assemblage, wat de productie complexer maakt.</w:t>
      </w:r>
    </w:p>
    <w:p>
      <w:pPr>
        <w:pStyle w:val="BodyText"/>
      </w:pPr>
    </w:p>
    <w:p>
      <w:pPr>
        <w:pStyle w:val="BodyText"/>
        <w:spacing w:before="80"/>
      </w:pPr>
    </w:p>
    <w:p>
      <w:pPr>
        <w:pStyle w:val="Heading4"/>
        <w:spacing w:before="0"/>
        <w:ind w:left="136"/>
        <w:jc w:val="both"/>
        <w:rPr>
          <w:u w:val="none"/>
        </w:rPr>
      </w:pPr>
      <w:r>
        <w:rPr/>
        <w:drawing>
          <wp:anchor distT="0" distB="0" distL="0" distR="0" allowOverlap="1" layoutInCell="1" locked="0" behindDoc="1" simplePos="0" relativeHeight="487603712">
            <wp:simplePos x="0" y="0"/>
            <wp:positionH relativeFrom="page">
              <wp:posOffset>2694941</wp:posOffset>
            </wp:positionH>
            <wp:positionV relativeFrom="paragraph">
              <wp:posOffset>236270</wp:posOffset>
            </wp:positionV>
            <wp:extent cx="2171941" cy="2171700"/>
            <wp:effectExtent l="0" t="0" r="0" b="0"/>
            <wp:wrapTopAndBottom/>
            <wp:docPr id="39" name="Image 39"/>
            <wp:cNvGraphicFramePr>
              <a:graphicFrameLocks/>
            </wp:cNvGraphicFramePr>
            <a:graphic>
              <a:graphicData uri="http://schemas.openxmlformats.org/drawingml/2006/picture">
                <pic:pic>
                  <pic:nvPicPr>
                    <pic:cNvPr id="39" name="Image 39"/>
                    <pic:cNvPicPr/>
                  </pic:nvPicPr>
                  <pic:blipFill>
                    <a:blip r:embed="rId34" cstate="print"/>
                    <a:stretch>
                      <a:fillRect/>
                    </a:stretch>
                  </pic:blipFill>
                  <pic:spPr>
                    <a:xfrm>
                      <a:off x="0" y="0"/>
                      <a:ext cx="2171941" cy="2171700"/>
                    </a:xfrm>
                    <a:prstGeom prst="rect">
                      <a:avLst/>
                    </a:prstGeom>
                  </pic:spPr>
                </pic:pic>
              </a:graphicData>
            </a:graphic>
          </wp:anchor>
        </w:drawing>
      </w:r>
      <w:r>
        <w:rPr>
          <w:u w:val="single"/>
        </w:rPr>
        <w:t>0603</w:t>
      </w:r>
      <w:r>
        <w:rPr>
          <w:spacing w:val="-6"/>
          <w:u w:val="single"/>
        </w:rPr>
        <w:t> </w:t>
      </w:r>
      <w:r>
        <w:rPr>
          <w:spacing w:val="-4"/>
          <w:u w:val="single"/>
        </w:rPr>
        <w:t>LEDs</w:t>
      </w:r>
    </w:p>
    <w:p>
      <w:pPr>
        <w:spacing w:before="40"/>
        <w:ind w:left="284" w:right="284" w:firstLine="0"/>
        <w:jc w:val="center"/>
        <w:rPr>
          <w:b/>
          <w:i/>
          <w:sz w:val="18"/>
        </w:rPr>
      </w:pPr>
      <w:bookmarkStart w:name="_bookmark56" w:id="57"/>
      <w:bookmarkEnd w:id="57"/>
      <w:r>
        <w:rPr/>
      </w:r>
      <w:r>
        <w:rPr>
          <w:b/>
          <w:i/>
          <w:sz w:val="18"/>
        </w:rPr>
        <w:t>Figuur</w:t>
      </w:r>
      <w:r>
        <w:rPr>
          <w:b/>
          <w:i/>
          <w:spacing w:val="-4"/>
          <w:sz w:val="18"/>
        </w:rPr>
        <w:t> </w:t>
      </w:r>
      <w:r>
        <w:rPr>
          <w:b/>
          <w:i/>
          <w:sz w:val="18"/>
        </w:rPr>
        <w:t>24:</w:t>
      </w:r>
      <w:r>
        <w:rPr>
          <w:b/>
          <w:i/>
          <w:spacing w:val="-3"/>
          <w:sz w:val="18"/>
        </w:rPr>
        <w:t> </w:t>
      </w:r>
      <w:r>
        <w:rPr>
          <w:b/>
          <w:i/>
          <w:sz w:val="18"/>
        </w:rPr>
        <w:t>0603</w:t>
      </w:r>
      <w:r>
        <w:rPr>
          <w:b/>
          <w:i/>
          <w:spacing w:val="-4"/>
          <w:sz w:val="18"/>
        </w:rPr>
        <w:t> </w:t>
      </w:r>
      <w:r>
        <w:rPr>
          <w:b/>
          <w:i/>
          <w:sz w:val="18"/>
        </w:rPr>
        <w:t>SMD</w:t>
      </w:r>
      <w:r>
        <w:rPr>
          <w:b/>
          <w:i/>
          <w:spacing w:val="-4"/>
          <w:sz w:val="18"/>
        </w:rPr>
        <w:t> </w:t>
      </w:r>
      <w:r>
        <w:rPr>
          <w:b/>
          <w:i/>
          <w:sz w:val="18"/>
        </w:rPr>
        <w:t>LED</w:t>
      </w:r>
      <w:r>
        <w:rPr>
          <w:b/>
          <w:i/>
          <w:spacing w:val="-4"/>
          <w:sz w:val="18"/>
        </w:rPr>
        <w:t> [21]</w:t>
      </w:r>
    </w:p>
    <w:p>
      <w:pPr>
        <w:pStyle w:val="BodyText"/>
        <w:rPr>
          <w:b/>
          <w:i/>
          <w:sz w:val="18"/>
        </w:rPr>
      </w:pPr>
    </w:p>
    <w:p>
      <w:pPr>
        <w:pStyle w:val="BodyText"/>
        <w:spacing w:before="135"/>
        <w:rPr>
          <w:b/>
          <w:i/>
          <w:sz w:val="18"/>
        </w:rPr>
      </w:pPr>
    </w:p>
    <w:p>
      <w:pPr>
        <w:pStyle w:val="BodyText"/>
        <w:spacing w:line="276" w:lineRule="auto"/>
        <w:ind w:left="136" w:right="223"/>
        <w:jc w:val="both"/>
      </w:pPr>
      <w:r>
        <w:rPr/>
        <w:t>De 0603 LED, met een afmeting van 1,6 x 0,8 mm, is groter dan de 0402 en biedt een aantal voordelen ten opzichte van het kleinere formaat. Ten eerste heeft de 0603 LED een hogere lichtopbrengst,</w:t>
      </w:r>
      <w:r>
        <w:rPr>
          <w:spacing w:val="-4"/>
        </w:rPr>
        <w:t> </w:t>
      </w:r>
      <w:r>
        <w:rPr/>
        <w:t>wat</w:t>
      </w:r>
      <w:r>
        <w:rPr>
          <w:spacing w:val="-4"/>
        </w:rPr>
        <w:t> </w:t>
      </w:r>
      <w:r>
        <w:rPr/>
        <w:t>het</w:t>
      </w:r>
      <w:r>
        <w:rPr>
          <w:spacing w:val="-4"/>
        </w:rPr>
        <w:t> </w:t>
      </w:r>
      <w:r>
        <w:rPr/>
        <w:t>een</w:t>
      </w:r>
      <w:r>
        <w:rPr>
          <w:spacing w:val="-4"/>
        </w:rPr>
        <w:t> </w:t>
      </w:r>
      <w:r>
        <w:rPr/>
        <w:t>betere</w:t>
      </w:r>
      <w:r>
        <w:rPr>
          <w:spacing w:val="-4"/>
        </w:rPr>
        <w:t> </w:t>
      </w:r>
      <w:r>
        <w:rPr/>
        <w:t>keuze</w:t>
      </w:r>
      <w:r>
        <w:rPr>
          <w:spacing w:val="-4"/>
        </w:rPr>
        <w:t> </w:t>
      </w:r>
      <w:r>
        <w:rPr/>
        <w:t>maakt</w:t>
      </w:r>
      <w:r>
        <w:rPr>
          <w:spacing w:val="-4"/>
        </w:rPr>
        <w:t> </w:t>
      </w:r>
      <w:r>
        <w:rPr/>
        <w:t>voor</w:t>
      </w:r>
      <w:r>
        <w:rPr>
          <w:spacing w:val="-4"/>
        </w:rPr>
        <w:t> </w:t>
      </w:r>
      <w:r>
        <w:rPr/>
        <w:t>toepassingen</w:t>
      </w:r>
      <w:r>
        <w:rPr>
          <w:spacing w:val="-4"/>
        </w:rPr>
        <w:t> </w:t>
      </w:r>
      <w:r>
        <w:rPr/>
        <w:t>waarbij</w:t>
      </w:r>
      <w:r>
        <w:rPr>
          <w:spacing w:val="-4"/>
        </w:rPr>
        <w:t> </w:t>
      </w:r>
      <w:r>
        <w:rPr/>
        <w:t>de</w:t>
      </w:r>
      <w:r>
        <w:rPr>
          <w:spacing w:val="-4"/>
        </w:rPr>
        <w:t> </w:t>
      </w:r>
      <w:r>
        <w:rPr/>
        <w:t>zichtbaarheid</w:t>
      </w:r>
      <w:r>
        <w:rPr>
          <w:spacing w:val="-4"/>
        </w:rPr>
        <w:t> </w:t>
      </w:r>
      <w:r>
        <w:rPr/>
        <w:t>en helderheid van de LEDs essentieel zijn.</w:t>
      </w:r>
    </w:p>
    <w:p>
      <w:pPr>
        <w:pStyle w:val="BodyText"/>
        <w:spacing w:after="0" w:line="276" w:lineRule="auto"/>
        <w:jc w:val="both"/>
        <w:sectPr>
          <w:type w:val="continuous"/>
          <w:pgSz w:w="11910" w:h="16840"/>
          <w:pgMar w:header="0" w:footer="777" w:top="1720" w:bottom="280" w:left="1275" w:right="1275"/>
        </w:sectPr>
      </w:pPr>
    </w:p>
    <w:p>
      <w:pPr>
        <w:pStyle w:val="BodyText"/>
        <w:spacing w:line="276" w:lineRule="auto" w:before="79"/>
        <w:ind w:left="136" w:right="223"/>
        <w:jc w:val="both"/>
      </w:pPr>
      <w:r>
        <w:rPr/>
        <w:t>Dit</w:t>
      </w:r>
      <w:r>
        <w:rPr>
          <w:spacing w:val="-2"/>
        </w:rPr>
        <w:t> </w:t>
      </w:r>
      <w:r>
        <w:rPr/>
        <w:t>formaat</w:t>
      </w:r>
      <w:r>
        <w:rPr>
          <w:spacing w:val="-2"/>
        </w:rPr>
        <w:t> </w:t>
      </w:r>
      <w:r>
        <w:rPr/>
        <w:t>is</w:t>
      </w:r>
      <w:r>
        <w:rPr>
          <w:spacing w:val="-2"/>
        </w:rPr>
        <w:t> </w:t>
      </w:r>
      <w:r>
        <w:rPr/>
        <w:t>ook</w:t>
      </w:r>
      <w:r>
        <w:rPr>
          <w:spacing w:val="-2"/>
        </w:rPr>
        <w:t> </w:t>
      </w:r>
      <w:r>
        <w:rPr/>
        <w:t>gemakkelijker</w:t>
      </w:r>
      <w:r>
        <w:rPr>
          <w:spacing w:val="-2"/>
        </w:rPr>
        <w:t> </w:t>
      </w:r>
      <w:r>
        <w:rPr/>
        <w:t>te</w:t>
      </w:r>
      <w:r>
        <w:rPr>
          <w:spacing w:val="-2"/>
        </w:rPr>
        <w:t> </w:t>
      </w:r>
      <w:r>
        <w:rPr/>
        <w:t>hanteren</w:t>
      </w:r>
      <w:r>
        <w:rPr>
          <w:spacing w:val="-2"/>
        </w:rPr>
        <w:t> </w:t>
      </w:r>
      <w:r>
        <w:rPr/>
        <w:t>tijdens</w:t>
      </w:r>
      <w:r>
        <w:rPr>
          <w:spacing w:val="-2"/>
        </w:rPr>
        <w:t> </w:t>
      </w:r>
      <w:r>
        <w:rPr/>
        <w:t>de</w:t>
      </w:r>
      <w:r>
        <w:rPr>
          <w:spacing w:val="-2"/>
        </w:rPr>
        <w:t> </w:t>
      </w:r>
      <w:r>
        <w:rPr/>
        <w:t>assemblage,</w:t>
      </w:r>
      <w:r>
        <w:rPr>
          <w:spacing w:val="-2"/>
        </w:rPr>
        <w:t> </w:t>
      </w:r>
      <w:r>
        <w:rPr/>
        <w:t>zowel</w:t>
      </w:r>
      <w:r>
        <w:rPr>
          <w:spacing w:val="-2"/>
        </w:rPr>
        <w:t> </w:t>
      </w:r>
      <w:r>
        <w:rPr/>
        <w:t>voor</w:t>
      </w:r>
      <w:r>
        <w:rPr>
          <w:spacing w:val="-2"/>
        </w:rPr>
        <w:t> </w:t>
      </w:r>
      <w:r>
        <w:rPr/>
        <w:t>automatische plaatsing</w:t>
      </w:r>
      <w:r>
        <w:rPr>
          <w:spacing w:val="-3"/>
        </w:rPr>
        <w:t> </w:t>
      </w:r>
      <w:r>
        <w:rPr/>
        <w:t>als</w:t>
      </w:r>
      <w:r>
        <w:rPr>
          <w:spacing w:val="-3"/>
        </w:rPr>
        <w:t> </w:t>
      </w:r>
      <w:r>
        <w:rPr/>
        <w:t>voor</w:t>
      </w:r>
      <w:r>
        <w:rPr>
          <w:spacing w:val="-3"/>
        </w:rPr>
        <w:t> </w:t>
      </w:r>
      <w:r>
        <w:rPr/>
        <w:t>handmatige</w:t>
      </w:r>
      <w:r>
        <w:rPr>
          <w:spacing w:val="-3"/>
        </w:rPr>
        <w:t> </w:t>
      </w:r>
      <w:r>
        <w:rPr/>
        <w:t>assemblage,</w:t>
      </w:r>
      <w:r>
        <w:rPr>
          <w:spacing w:val="-3"/>
        </w:rPr>
        <w:t> </w:t>
      </w:r>
      <w:r>
        <w:rPr/>
        <w:t>wat</w:t>
      </w:r>
      <w:r>
        <w:rPr>
          <w:spacing w:val="-3"/>
        </w:rPr>
        <w:t> </w:t>
      </w:r>
      <w:r>
        <w:rPr/>
        <w:t>de</w:t>
      </w:r>
      <w:r>
        <w:rPr>
          <w:spacing w:val="-3"/>
        </w:rPr>
        <w:t> </w:t>
      </w:r>
      <w:r>
        <w:rPr/>
        <w:t>productietijd</w:t>
      </w:r>
      <w:r>
        <w:rPr>
          <w:spacing w:val="-3"/>
        </w:rPr>
        <w:t> </w:t>
      </w:r>
      <w:r>
        <w:rPr/>
        <w:t>kan</w:t>
      </w:r>
      <w:r>
        <w:rPr>
          <w:spacing w:val="-3"/>
        </w:rPr>
        <w:t> </w:t>
      </w:r>
      <w:r>
        <w:rPr/>
        <w:t>verkorten</w:t>
      </w:r>
      <w:r>
        <w:rPr>
          <w:spacing w:val="-3"/>
        </w:rPr>
        <w:t> </w:t>
      </w:r>
      <w:r>
        <w:rPr/>
        <w:t>en</w:t>
      </w:r>
      <w:r>
        <w:rPr>
          <w:spacing w:val="-3"/>
        </w:rPr>
        <w:t> </w:t>
      </w:r>
      <w:r>
        <w:rPr/>
        <w:t>het</w:t>
      </w:r>
      <w:r>
        <w:rPr>
          <w:spacing w:val="-3"/>
        </w:rPr>
        <w:t> </w:t>
      </w:r>
      <w:r>
        <w:rPr/>
        <w:t>risico</w:t>
      </w:r>
      <w:r>
        <w:rPr>
          <w:spacing w:val="-3"/>
        </w:rPr>
        <w:t> </w:t>
      </w:r>
      <w:r>
        <w:rPr/>
        <w:t>op fouten</w:t>
      </w:r>
      <w:r>
        <w:rPr>
          <w:spacing w:val="-7"/>
        </w:rPr>
        <w:t> </w:t>
      </w:r>
      <w:r>
        <w:rPr/>
        <w:t>kan</w:t>
      </w:r>
      <w:r>
        <w:rPr>
          <w:spacing w:val="-7"/>
        </w:rPr>
        <w:t> </w:t>
      </w:r>
      <w:r>
        <w:rPr/>
        <w:t>verminderen.</w:t>
      </w:r>
      <w:r>
        <w:rPr>
          <w:spacing w:val="-7"/>
        </w:rPr>
        <w:t> </w:t>
      </w:r>
      <w:r>
        <w:rPr/>
        <w:t>Bovendien</w:t>
      </w:r>
      <w:r>
        <w:rPr>
          <w:spacing w:val="-7"/>
        </w:rPr>
        <w:t> </w:t>
      </w:r>
      <w:r>
        <w:rPr/>
        <w:t>biedt</w:t>
      </w:r>
      <w:r>
        <w:rPr>
          <w:spacing w:val="-7"/>
        </w:rPr>
        <w:t> </w:t>
      </w:r>
      <w:r>
        <w:rPr/>
        <w:t>de</w:t>
      </w:r>
      <w:r>
        <w:rPr>
          <w:spacing w:val="-7"/>
        </w:rPr>
        <w:t> </w:t>
      </w:r>
      <w:r>
        <w:rPr/>
        <w:t>0603</w:t>
      </w:r>
      <w:r>
        <w:rPr>
          <w:spacing w:val="-7"/>
        </w:rPr>
        <w:t> </w:t>
      </w:r>
      <w:r>
        <w:rPr/>
        <w:t>LED</w:t>
      </w:r>
      <w:r>
        <w:rPr>
          <w:spacing w:val="-7"/>
        </w:rPr>
        <w:t> </w:t>
      </w:r>
      <w:r>
        <w:rPr/>
        <w:t>vaak</w:t>
      </w:r>
      <w:r>
        <w:rPr>
          <w:spacing w:val="-7"/>
        </w:rPr>
        <w:t> </w:t>
      </w:r>
      <w:r>
        <w:rPr/>
        <w:t>een</w:t>
      </w:r>
      <w:r>
        <w:rPr>
          <w:spacing w:val="-7"/>
        </w:rPr>
        <w:t> </w:t>
      </w:r>
      <w:r>
        <w:rPr/>
        <w:t>bredere</w:t>
      </w:r>
      <w:r>
        <w:rPr>
          <w:spacing w:val="-7"/>
        </w:rPr>
        <w:t> </w:t>
      </w:r>
      <w:r>
        <w:rPr/>
        <w:t>variëteit</w:t>
      </w:r>
      <w:r>
        <w:rPr>
          <w:spacing w:val="-7"/>
        </w:rPr>
        <w:t> </w:t>
      </w:r>
      <w:r>
        <w:rPr/>
        <w:t>aan</w:t>
      </w:r>
      <w:r>
        <w:rPr>
          <w:spacing w:val="-7"/>
        </w:rPr>
        <w:t> </w:t>
      </w:r>
      <w:r>
        <w:rPr/>
        <w:t>kleuren en technische specificaties, wat de ontwerpmogelijkheden vergroot. Het belangrijkste nadeel van de 0603 LED is de grotere footprint, die meer ruimte op de PCB in beslag neemt, wat de maximale LED-dichtheid kan verlagen.</w:t>
      </w:r>
    </w:p>
    <w:p>
      <w:pPr>
        <w:pStyle w:val="BodyText"/>
      </w:pPr>
    </w:p>
    <w:p>
      <w:pPr>
        <w:pStyle w:val="BodyText"/>
        <w:spacing w:before="113"/>
      </w:pPr>
    </w:p>
    <w:p>
      <w:pPr>
        <w:pStyle w:val="Heading4"/>
        <w:spacing w:before="0"/>
        <w:jc w:val="both"/>
        <w:rPr>
          <w:u w:val="none"/>
        </w:rPr>
      </w:pPr>
      <w:r>
        <w:rPr>
          <w:u w:val="single"/>
        </w:rPr>
        <w:t>Vergelijking</w:t>
      </w:r>
      <w:r>
        <w:rPr>
          <w:spacing w:val="-7"/>
          <w:u w:val="single"/>
        </w:rPr>
        <w:t> </w:t>
      </w:r>
      <w:r>
        <w:rPr>
          <w:u w:val="single"/>
        </w:rPr>
        <w:t>0402</w:t>
      </w:r>
      <w:r>
        <w:rPr>
          <w:spacing w:val="-7"/>
          <w:u w:val="single"/>
        </w:rPr>
        <w:t> </w:t>
      </w:r>
      <w:r>
        <w:rPr>
          <w:u w:val="single"/>
        </w:rPr>
        <w:t>en</w:t>
      </w:r>
      <w:r>
        <w:rPr>
          <w:spacing w:val="-7"/>
          <w:u w:val="single"/>
        </w:rPr>
        <w:t> </w:t>
      </w:r>
      <w:r>
        <w:rPr>
          <w:u w:val="single"/>
        </w:rPr>
        <w:t>0603</w:t>
      </w:r>
      <w:r>
        <w:rPr>
          <w:spacing w:val="-6"/>
          <w:u w:val="single"/>
        </w:rPr>
        <w:t> </w:t>
      </w:r>
      <w:r>
        <w:rPr>
          <w:spacing w:val="-4"/>
          <w:u w:val="single"/>
        </w:rPr>
        <w:t>LEDs</w:t>
      </w:r>
    </w:p>
    <w:p>
      <w:pPr>
        <w:pStyle w:val="BodyText"/>
        <w:spacing w:before="125"/>
      </w:pPr>
    </w:p>
    <w:p>
      <w:pPr>
        <w:pStyle w:val="BodyText"/>
        <w:spacing w:line="276" w:lineRule="auto"/>
        <w:ind w:left="141" w:right="138"/>
      </w:pPr>
      <w:r>
        <w:rPr/>
        <w:t>Beide LED-formaten, 0603 en 0402, zijn zeer geschikt voor de toepassing. Met beide LED- types</w:t>
      </w:r>
      <w:r>
        <w:rPr>
          <w:spacing w:val="-3"/>
        </w:rPr>
        <w:t> </w:t>
      </w:r>
      <w:r>
        <w:rPr/>
        <w:t>kan,</w:t>
      </w:r>
      <w:r>
        <w:rPr>
          <w:spacing w:val="-4"/>
        </w:rPr>
        <w:t> </w:t>
      </w:r>
      <w:r>
        <w:rPr/>
        <w:t>zonder</w:t>
      </w:r>
      <w:r>
        <w:rPr>
          <w:spacing w:val="-3"/>
        </w:rPr>
        <w:t> </w:t>
      </w:r>
      <w:r>
        <w:rPr/>
        <w:t>rekening</w:t>
      </w:r>
      <w:r>
        <w:rPr>
          <w:spacing w:val="-3"/>
        </w:rPr>
        <w:t> </w:t>
      </w:r>
      <w:r>
        <w:rPr/>
        <w:t>te</w:t>
      </w:r>
      <w:r>
        <w:rPr>
          <w:spacing w:val="-4"/>
        </w:rPr>
        <w:t> </w:t>
      </w:r>
      <w:r>
        <w:rPr/>
        <w:t>houden</w:t>
      </w:r>
      <w:r>
        <w:rPr>
          <w:spacing w:val="-3"/>
        </w:rPr>
        <w:t> </w:t>
      </w:r>
      <w:r>
        <w:rPr/>
        <w:t>met</w:t>
      </w:r>
      <w:r>
        <w:rPr>
          <w:spacing w:val="-3"/>
        </w:rPr>
        <w:t> </w:t>
      </w:r>
      <w:r>
        <w:rPr/>
        <w:t>PCB-designregels,</w:t>
      </w:r>
      <w:r>
        <w:rPr>
          <w:spacing w:val="-3"/>
        </w:rPr>
        <w:t> </w:t>
      </w:r>
      <w:r>
        <w:rPr/>
        <w:t>een</w:t>
      </w:r>
      <w:r>
        <w:rPr>
          <w:spacing w:val="-3"/>
        </w:rPr>
        <w:t> </w:t>
      </w:r>
      <w:r>
        <w:rPr/>
        <w:t>resolutie</w:t>
      </w:r>
      <w:r>
        <w:rPr>
          <w:spacing w:val="-4"/>
        </w:rPr>
        <w:t> </w:t>
      </w:r>
      <w:r>
        <w:rPr/>
        <w:t>van</w:t>
      </w:r>
      <w:r>
        <w:rPr>
          <w:spacing w:val="-3"/>
        </w:rPr>
        <w:t> </w:t>
      </w:r>
      <w:r>
        <w:rPr/>
        <w:t>1</w:t>
      </w:r>
      <w:r>
        <w:rPr>
          <w:spacing w:val="-3"/>
        </w:rPr>
        <w:t> </w:t>
      </w:r>
      <w:r>
        <w:rPr/>
        <w:t>mm</w:t>
      </w:r>
      <w:r>
        <w:rPr>
          <w:spacing w:val="-3"/>
        </w:rPr>
        <w:t> </w:t>
      </w:r>
      <w:r>
        <w:rPr/>
        <w:t>per</w:t>
      </w:r>
      <w:r>
        <w:rPr>
          <w:spacing w:val="-3"/>
        </w:rPr>
        <w:t> </w:t>
      </w:r>
      <w:r>
        <w:rPr/>
        <w:t>LED worden bereikt. Dankzij de kleine footprint van de componenten en de grote hoeveelheid componenten die op de printplaat moeten worden gemonteerd, zal de assemblage worden uitgevoerd door een pick-and-place machine. De 0603 LEDs bieden een hogere lichtuitstraling, wat een voordeel kan zijn wanneer de LED-lat in fel daglicht gebruikt wordt, waar een hogere helderheid vereist is.</w:t>
      </w:r>
    </w:p>
    <w:p>
      <w:pPr>
        <w:pStyle w:val="BodyText"/>
        <w:spacing w:before="61"/>
      </w:pPr>
    </w:p>
    <w:p>
      <w:pPr>
        <w:pStyle w:val="BodyText"/>
        <w:spacing w:line="276" w:lineRule="auto"/>
        <w:ind w:left="141" w:right="138"/>
        <w:jc w:val="both"/>
      </w:pPr>
      <w:r>
        <w:rPr/>
        <w:t>Bij</w:t>
      </w:r>
      <w:r>
        <w:rPr>
          <w:spacing w:val="-15"/>
        </w:rPr>
        <w:t> </w:t>
      </w:r>
      <w:r>
        <w:rPr/>
        <w:t>het</w:t>
      </w:r>
      <w:r>
        <w:rPr>
          <w:spacing w:val="-15"/>
        </w:rPr>
        <w:t> </w:t>
      </w:r>
      <w:r>
        <w:rPr/>
        <w:t>evalueren</w:t>
      </w:r>
      <w:r>
        <w:rPr>
          <w:spacing w:val="-15"/>
        </w:rPr>
        <w:t> </w:t>
      </w:r>
      <w:r>
        <w:rPr/>
        <w:t>van</w:t>
      </w:r>
      <w:r>
        <w:rPr>
          <w:spacing w:val="-15"/>
        </w:rPr>
        <w:t> </w:t>
      </w:r>
      <w:r>
        <w:rPr/>
        <w:t>het</w:t>
      </w:r>
      <w:r>
        <w:rPr>
          <w:spacing w:val="-15"/>
        </w:rPr>
        <w:t> </w:t>
      </w:r>
      <w:r>
        <w:rPr/>
        <w:t>PCB-ontwerp</w:t>
      </w:r>
      <w:r>
        <w:rPr>
          <w:spacing w:val="-15"/>
        </w:rPr>
        <w:t> </w:t>
      </w:r>
      <w:r>
        <w:rPr/>
        <w:t>voor</w:t>
      </w:r>
      <w:r>
        <w:rPr>
          <w:spacing w:val="-15"/>
        </w:rPr>
        <w:t> </w:t>
      </w:r>
      <w:r>
        <w:rPr/>
        <w:t>zowel</w:t>
      </w:r>
      <w:r>
        <w:rPr>
          <w:spacing w:val="-15"/>
        </w:rPr>
        <w:t> </w:t>
      </w:r>
      <w:r>
        <w:rPr/>
        <w:t>0603-</w:t>
      </w:r>
      <w:r>
        <w:rPr>
          <w:spacing w:val="-15"/>
        </w:rPr>
        <w:t> </w:t>
      </w:r>
      <w:r>
        <w:rPr/>
        <w:t>als</w:t>
      </w:r>
      <w:r>
        <w:rPr>
          <w:spacing w:val="-15"/>
        </w:rPr>
        <w:t> </w:t>
      </w:r>
      <w:r>
        <w:rPr/>
        <w:t>0402-LEDs</w:t>
      </w:r>
      <w:r>
        <w:rPr>
          <w:spacing w:val="-15"/>
        </w:rPr>
        <w:t> </w:t>
      </w:r>
      <w:r>
        <w:rPr/>
        <w:t>wordt</w:t>
      </w:r>
      <w:r>
        <w:rPr>
          <w:spacing w:val="-15"/>
        </w:rPr>
        <w:t> </w:t>
      </w:r>
      <w:r>
        <w:rPr/>
        <w:t>al</w:t>
      </w:r>
      <w:r>
        <w:rPr>
          <w:spacing w:val="-15"/>
        </w:rPr>
        <w:t> </w:t>
      </w:r>
      <w:r>
        <w:rPr/>
        <w:t>snel</w:t>
      </w:r>
      <w:r>
        <w:rPr>
          <w:spacing w:val="-15"/>
        </w:rPr>
        <w:t> </w:t>
      </w:r>
      <w:r>
        <w:rPr/>
        <w:t>duidelijk dat de 0603-LEDs qua formaat perfect passen binnen de millimetermarkeringen van de lat. Echter,</w:t>
      </w:r>
      <w:r>
        <w:rPr>
          <w:spacing w:val="-7"/>
        </w:rPr>
        <w:t> </w:t>
      </w:r>
      <w:r>
        <w:rPr/>
        <w:t>dit</w:t>
      </w:r>
      <w:r>
        <w:rPr>
          <w:spacing w:val="-7"/>
        </w:rPr>
        <w:t> </w:t>
      </w:r>
      <w:r>
        <w:rPr/>
        <w:t>brengt</w:t>
      </w:r>
      <w:r>
        <w:rPr>
          <w:spacing w:val="-7"/>
        </w:rPr>
        <w:t> </w:t>
      </w:r>
      <w:r>
        <w:rPr/>
        <w:t>een</w:t>
      </w:r>
      <w:r>
        <w:rPr>
          <w:spacing w:val="-7"/>
        </w:rPr>
        <w:t> </w:t>
      </w:r>
      <w:r>
        <w:rPr/>
        <w:t>nieuw</w:t>
      </w:r>
      <w:r>
        <w:rPr>
          <w:spacing w:val="-7"/>
        </w:rPr>
        <w:t> </w:t>
      </w:r>
      <w:r>
        <w:rPr/>
        <w:t>probleem</w:t>
      </w:r>
      <w:r>
        <w:rPr>
          <w:spacing w:val="-7"/>
        </w:rPr>
        <w:t> </w:t>
      </w:r>
      <w:r>
        <w:rPr/>
        <w:t>met</w:t>
      </w:r>
      <w:r>
        <w:rPr>
          <w:spacing w:val="-7"/>
        </w:rPr>
        <w:t> </w:t>
      </w:r>
      <w:r>
        <w:rPr/>
        <w:t>zich</w:t>
      </w:r>
      <w:r>
        <w:rPr>
          <w:spacing w:val="-7"/>
        </w:rPr>
        <w:t> </w:t>
      </w:r>
      <w:r>
        <w:rPr/>
        <w:t>mee.</w:t>
      </w:r>
      <w:r>
        <w:rPr>
          <w:spacing w:val="-7"/>
        </w:rPr>
        <w:t> </w:t>
      </w:r>
      <w:r>
        <w:rPr/>
        <w:t>Door</w:t>
      </w:r>
      <w:r>
        <w:rPr>
          <w:spacing w:val="-7"/>
        </w:rPr>
        <w:t> </w:t>
      </w:r>
      <w:r>
        <w:rPr/>
        <w:t>de</w:t>
      </w:r>
      <w:r>
        <w:rPr>
          <w:spacing w:val="-7"/>
        </w:rPr>
        <w:t> </w:t>
      </w:r>
      <w:r>
        <w:rPr/>
        <w:t>minimale</w:t>
      </w:r>
      <w:r>
        <w:rPr>
          <w:spacing w:val="-7"/>
        </w:rPr>
        <w:t> </w:t>
      </w:r>
      <w:r>
        <w:rPr/>
        <w:t>ruimte</w:t>
      </w:r>
      <w:r>
        <w:rPr>
          <w:spacing w:val="-7"/>
        </w:rPr>
        <w:t> </w:t>
      </w:r>
      <w:r>
        <w:rPr/>
        <w:t>tussen</w:t>
      </w:r>
      <w:r>
        <w:rPr>
          <w:spacing w:val="-7"/>
        </w:rPr>
        <w:t> </w:t>
      </w:r>
      <w:r>
        <w:rPr/>
        <w:t>de</w:t>
      </w:r>
      <w:r>
        <w:rPr>
          <w:spacing w:val="-7"/>
        </w:rPr>
        <w:t> </w:t>
      </w:r>
      <w:r>
        <w:rPr/>
        <w:t>LEDs ontstaat bij het ontwerp van de PCB een fabricage-uitdaging. De pad-tot-pad-afstand tussen aangrenzende</w:t>
      </w:r>
      <w:r>
        <w:rPr>
          <w:spacing w:val="-13"/>
        </w:rPr>
        <w:t> </w:t>
      </w:r>
      <w:r>
        <w:rPr/>
        <w:t>anodes</w:t>
      </w:r>
      <w:r>
        <w:rPr>
          <w:spacing w:val="-13"/>
        </w:rPr>
        <w:t> </w:t>
      </w:r>
      <w:r>
        <w:rPr/>
        <w:t>en</w:t>
      </w:r>
      <w:r>
        <w:rPr>
          <w:spacing w:val="-13"/>
        </w:rPr>
        <w:t> </w:t>
      </w:r>
      <w:r>
        <w:rPr/>
        <w:t>kathodes</w:t>
      </w:r>
      <w:r>
        <w:rPr>
          <w:spacing w:val="-13"/>
        </w:rPr>
        <w:t> </w:t>
      </w:r>
      <w:r>
        <w:rPr/>
        <w:t>voldoet</w:t>
      </w:r>
      <w:r>
        <w:rPr>
          <w:spacing w:val="-13"/>
        </w:rPr>
        <w:t> </w:t>
      </w:r>
      <w:r>
        <w:rPr/>
        <w:t>niet</w:t>
      </w:r>
      <w:r>
        <w:rPr>
          <w:spacing w:val="-13"/>
        </w:rPr>
        <w:t> </w:t>
      </w:r>
      <w:r>
        <w:rPr/>
        <w:t>aan</w:t>
      </w:r>
      <w:r>
        <w:rPr>
          <w:spacing w:val="-13"/>
        </w:rPr>
        <w:t> </w:t>
      </w:r>
      <w:r>
        <w:rPr/>
        <w:t>de</w:t>
      </w:r>
      <w:r>
        <w:rPr>
          <w:spacing w:val="-13"/>
        </w:rPr>
        <w:t> </w:t>
      </w:r>
      <w:r>
        <w:rPr/>
        <w:t>gestelde</w:t>
      </w:r>
      <w:r>
        <w:rPr>
          <w:spacing w:val="-13"/>
        </w:rPr>
        <w:t> </w:t>
      </w:r>
      <w:r>
        <w:rPr/>
        <w:t>toleranties</w:t>
      </w:r>
      <w:r>
        <w:rPr>
          <w:spacing w:val="-13"/>
        </w:rPr>
        <w:t> </w:t>
      </w:r>
      <w:r>
        <w:rPr/>
        <w:t>van</w:t>
      </w:r>
      <w:r>
        <w:rPr>
          <w:spacing w:val="-13"/>
        </w:rPr>
        <w:t> </w:t>
      </w:r>
      <w:r>
        <w:rPr/>
        <w:t>PCB-fabrikanten.</w:t>
      </w:r>
    </w:p>
    <w:p>
      <w:pPr>
        <w:pStyle w:val="BodyText"/>
        <w:spacing w:before="63"/>
        <w:rPr>
          <w:sz w:val="20"/>
        </w:rPr>
      </w:pPr>
      <w:r>
        <w:rPr>
          <w:sz w:val="20"/>
        </w:rPr>
        <w:drawing>
          <wp:anchor distT="0" distB="0" distL="0" distR="0" allowOverlap="1" layoutInCell="1" locked="0" behindDoc="1" simplePos="0" relativeHeight="487604224">
            <wp:simplePos x="0" y="0"/>
            <wp:positionH relativeFrom="page">
              <wp:posOffset>2229168</wp:posOffset>
            </wp:positionH>
            <wp:positionV relativeFrom="paragraph">
              <wp:posOffset>201806</wp:posOffset>
            </wp:positionV>
            <wp:extent cx="3039907" cy="2286952"/>
            <wp:effectExtent l="0" t="0" r="0" b="0"/>
            <wp:wrapTopAndBottom/>
            <wp:docPr id="40" name="Image 40"/>
            <wp:cNvGraphicFramePr>
              <a:graphicFrameLocks/>
            </wp:cNvGraphicFramePr>
            <a:graphic>
              <a:graphicData uri="http://schemas.openxmlformats.org/drawingml/2006/picture">
                <pic:pic>
                  <pic:nvPicPr>
                    <pic:cNvPr id="40" name="Image 40"/>
                    <pic:cNvPicPr/>
                  </pic:nvPicPr>
                  <pic:blipFill>
                    <a:blip r:embed="rId35" cstate="print"/>
                    <a:stretch>
                      <a:fillRect/>
                    </a:stretch>
                  </pic:blipFill>
                  <pic:spPr>
                    <a:xfrm>
                      <a:off x="0" y="0"/>
                      <a:ext cx="3039907" cy="2286952"/>
                    </a:xfrm>
                    <a:prstGeom prst="rect">
                      <a:avLst/>
                    </a:prstGeom>
                  </pic:spPr>
                </pic:pic>
              </a:graphicData>
            </a:graphic>
          </wp:anchor>
        </w:drawing>
      </w:r>
    </w:p>
    <w:p>
      <w:pPr>
        <w:spacing w:before="46"/>
        <w:ind w:left="284" w:right="283" w:firstLine="0"/>
        <w:jc w:val="center"/>
        <w:rPr>
          <w:b/>
          <w:i/>
          <w:sz w:val="18"/>
        </w:rPr>
      </w:pPr>
      <w:bookmarkStart w:name="_bookmark57" w:id="58"/>
      <w:bookmarkEnd w:id="58"/>
      <w:r>
        <w:rPr/>
      </w:r>
      <w:r>
        <w:rPr>
          <w:b/>
          <w:i/>
          <w:sz w:val="18"/>
        </w:rPr>
        <w:t>Figuur</w:t>
      </w:r>
      <w:r>
        <w:rPr>
          <w:b/>
          <w:i/>
          <w:spacing w:val="-4"/>
          <w:sz w:val="18"/>
        </w:rPr>
        <w:t> </w:t>
      </w:r>
      <w:r>
        <w:rPr>
          <w:b/>
          <w:i/>
          <w:sz w:val="18"/>
        </w:rPr>
        <w:t>25:</w:t>
      </w:r>
      <w:r>
        <w:rPr>
          <w:b/>
          <w:i/>
          <w:spacing w:val="-3"/>
          <w:sz w:val="18"/>
        </w:rPr>
        <w:t> </w:t>
      </w:r>
      <w:r>
        <w:rPr>
          <w:b/>
          <w:i/>
          <w:sz w:val="18"/>
        </w:rPr>
        <w:t>0603</w:t>
      </w:r>
      <w:r>
        <w:rPr>
          <w:b/>
          <w:i/>
          <w:spacing w:val="-4"/>
          <w:sz w:val="18"/>
        </w:rPr>
        <w:t> </w:t>
      </w:r>
      <w:r>
        <w:rPr>
          <w:b/>
          <w:i/>
          <w:sz w:val="18"/>
        </w:rPr>
        <w:t>LED</w:t>
      </w:r>
      <w:r>
        <w:rPr>
          <w:b/>
          <w:i/>
          <w:spacing w:val="-4"/>
          <w:sz w:val="18"/>
        </w:rPr>
        <w:t> </w:t>
      </w:r>
      <w:r>
        <w:rPr>
          <w:b/>
          <w:i/>
          <w:sz w:val="18"/>
        </w:rPr>
        <w:t>vs</w:t>
      </w:r>
      <w:r>
        <w:rPr>
          <w:b/>
          <w:i/>
          <w:spacing w:val="-4"/>
          <w:sz w:val="18"/>
        </w:rPr>
        <w:t> </w:t>
      </w:r>
      <w:r>
        <w:rPr>
          <w:b/>
          <w:i/>
          <w:sz w:val="18"/>
        </w:rPr>
        <w:t>0402</w:t>
      </w:r>
      <w:r>
        <w:rPr>
          <w:b/>
          <w:i/>
          <w:spacing w:val="-3"/>
          <w:sz w:val="18"/>
        </w:rPr>
        <w:t> </w:t>
      </w:r>
      <w:r>
        <w:rPr>
          <w:b/>
          <w:i/>
          <w:spacing w:val="-5"/>
          <w:sz w:val="18"/>
        </w:rPr>
        <w:t>LED</w:t>
      </w:r>
    </w:p>
    <w:p>
      <w:pPr>
        <w:pStyle w:val="BodyText"/>
        <w:rPr>
          <w:b/>
          <w:i/>
          <w:sz w:val="18"/>
        </w:rPr>
      </w:pPr>
    </w:p>
    <w:p>
      <w:pPr>
        <w:pStyle w:val="BodyText"/>
        <w:spacing w:before="139"/>
        <w:rPr>
          <w:b/>
          <w:i/>
          <w:sz w:val="18"/>
        </w:rPr>
      </w:pPr>
    </w:p>
    <w:p>
      <w:pPr>
        <w:pStyle w:val="BodyText"/>
        <w:spacing w:line="276" w:lineRule="auto"/>
        <w:ind w:left="136" w:right="223" w:hanging="10"/>
        <w:jc w:val="both"/>
      </w:pPr>
      <w:r>
        <w:rPr/>
        <w:t>Om</w:t>
      </w:r>
      <w:r>
        <w:rPr>
          <w:spacing w:val="-8"/>
        </w:rPr>
        <w:t> </w:t>
      </w:r>
      <w:r>
        <w:rPr/>
        <w:t>deze</w:t>
      </w:r>
      <w:r>
        <w:rPr>
          <w:spacing w:val="-8"/>
        </w:rPr>
        <w:t> </w:t>
      </w:r>
      <w:r>
        <w:rPr/>
        <w:t>beperking</w:t>
      </w:r>
      <w:r>
        <w:rPr>
          <w:spacing w:val="-8"/>
        </w:rPr>
        <w:t> </w:t>
      </w:r>
      <w:r>
        <w:rPr/>
        <w:t>te</w:t>
      </w:r>
      <w:r>
        <w:rPr>
          <w:spacing w:val="-8"/>
        </w:rPr>
        <w:t> </w:t>
      </w:r>
      <w:r>
        <w:rPr/>
        <w:t>verhelpen,</w:t>
      </w:r>
      <w:r>
        <w:rPr>
          <w:spacing w:val="-8"/>
        </w:rPr>
        <w:t> </w:t>
      </w:r>
      <w:r>
        <w:rPr/>
        <w:t>wordt</w:t>
      </w:r>
      <w:r>
        <w:rPr>
          <w:spacing w:val="-8"/>
        </w:rPr>
        <w:t> </w:t>
      </w:r>
      <w:r>
        <w:rPr/>
        <w:t>er</w:t>
      </w:r>
      <w:r>
        <w:rPr>
          <w:spacing w:val="-8"/>
        </w:rPr>
        <w:t> </w:t>
      </w:r>
      <w:r>
        <w:rPr/>
        <w:t>overgestapt</w:t>
      </w:r>
      <w:r>
        <w:rPr>
          <w:spacing w:val="-8"/>
        </w:rPr>
        <w:t> </w:t>
      </w:r>
      <w:r>
        <w:rPr/>
        <w:t>op</w:t>
      </w:r>
      <w:r>
        <w:rPr>
          <w:spacing w:val="-8"/>
        </w:rPr>
        <w:t> </w:t>
      </w:r>
      <w:r>
        <w:rPr/>
        <w:t>0402-LEDs.</w:t>
      </w:r>
      <w:r>
        <w:rPr>
          <w:spacing w:val="-8"/>
        </w:rPr>
        <w:t> </w:t>
      </w:r>
      <w:r>
        <w:rPr/>
        <w:t>Deze</w:t>
      </w:r>
      <w:r>
        <w:rPr>
          <w:spacing w:val="-8"/>
        </w:rPr>
        <w:t> </w:t>
      </w:r>
      <w:r>
        <w:rPr/>
        <w:t>LEDs</w:t>
      </w:r>
      <w:r>
        <w:rPr>
          <w:spacing w:val="-8"/>
        </w:rPr>
        <w:t> </w:t>
      </w:r>
      <w:r>
        <w:rPr/>
        <w:t>hebben</w:t>
      </w:r>
      <w:r>
        <w:rPr>
          <w:spacing w:val="-8"/>
        </w:rPr>
        <w:t> </w:t>
      </w:r>
      <w:r>
        <w:rPr/>
        <w:t>een kleinere</w:t>
      </w:r>
      <w:r>
        <w:rPr>
          <w:spacing w:val="-3"/>
        </w:rPr>
        <w:t> </w:t>
      </w:r>
      <w:r>
        <w:rPr/>
        <w:t>footprint</w:t>
      </w:r>
      <w:r>
        <w:rPr>
          <w:spacing w:val="-3"/>
        </w:rPr>
        <w:t> </w:t>
      </w:r>
      <w:r>
        <w:rPr/>
        <w:t>en</w:t>
      </w:r>
      <w:r>
        <w:rPr>
          <w:spacing w:val="-3"/>
        </w:rPr>
        <w:t> </w:t>
      </w:r>
      <w:r>
        <w:rPr/>
        <w:t>bieden</w:t>
      </w:r>
      <w:r>
        <w:rPr>
          <w:spacing w:val="-4"/>
        </w:rPr>
        <w:t> </w:t>
      </w:r>
      <w:r>
        <w:rPr/>
        <w:t>de</w:t>
      </w:r>
      <w:r>
        <w:rPr>
          <w:spacing w:val="-3"/>
        </w:rPr>
        <w:t> </w:t>
      </w:r>
      <w:r>
        <w:rPr/>
        <w:t>mogelijkheid</w:t>
      </w:r>
      <w:r>
        <w:rPr>
          <w:spacing w:val="-3"/>
        </w:rPr>
        <w:t> </w:t>
      </w:r>
      <w:r>
        <w:rPr/>
        <w:t>om</w:t>
      </w:r>
      <w:r>
        <w:rPr>
          <w:spacing w:val="-3"/>
        </w:rPr>
        <w:t> </w:t>
      </w:r>
      <w:r>
        <w:rPr/>
        <w:t>een</w:t>
      </w:r>
      <w:r>
        <w:rPr>
          <w:spacing w:val="-3"/>
        </w:rPr>
        <w:t> </w:t>
      </w:r>
      <w:r>
        <w:rPr/>
        <w:t>grotere</w:t>
      </w:r>
      <w:r>
        <w:rPr>
          <w:spacing w:val="-4"/>
        </w:rPr>
        <w:t> </w:t>
      </w:r>
      <w:r>
        <w:rPr/>
        <w:t>pad-tot-pad-afstand</w:t>
      </w:r>
      <w:r>
        <w:rPr>
          <w:spacing w:val="-3"/>
        </w:rPr>
        <w:t> </w:t>
      </w:r>
      <w:r>
        <w:rPr/>
        <w:t>te</w:t>
      </w:r>
      <w:r>
        <w:rPr>
          <w:spacing w:val="-3"/>
        </w:rPr>
        <w:t> </w:t>
      </w:r>
      <w:r>
        <w:rPr/>
        <w:t>verkrijgen tussen aangrenzende LEDs.</w:t>
      </w:r>
    </w:p>
    <w:p>
      <w:pPr>
        <w:pStyle w:val="BodyText"/>
        <w:spacing w:after="0" w:line="276" w:lineRule="auto"/>
        <w:jc w:val="both"/>
        <w:sectPr>
          <w:pgSz w:w="11910" w:h="16840"/>
          <w:pgMar w:header="0" w:footer="777" w:top="1320" w:bottom="960" w:left="1275" w:right="1275"/>
        </w:sectPr>
      </w:pPr>
    </w:p>
    <w:p>
      <w:pPr>
        <w:pStyle w:val="Heading2"/>
        <w:numPr>
          <w:ilvl w:val="1"/>
          <w:numId w:val="15"/>
        </w:numPr>
        <w:tabs>
          <w:tab w:pos="800" w:val="left" w:leader="none"/>
        </w:tabs>
        <w:spacing w:line="240" w:lineRule="auto" w:before="59" w:after="0"/>
        <w:ind w:left="800" w:right="0" w:hanging="659"/>
        <w:jc w:val="left"/>
      </w:pPr>
      <w:bookmarkStart w:name="_bookmark58" w:id="59"/>
      <w:bookmarkEnd w:id="59"/>
      <w:r>
        <w:rPr/>
      </w:r>
      <w:r>
        <w:rPr/>
        <w:t>De</w:t>
      </w:r>
      <w:r>
        <w:rPr>
          <w:spacing w:val="-3"/>
        </w:rPr>
        <w:t> </w:t>
      </w:r>
      <w:r>
        <w:rPr>
          <w:spacing w:val="-2"/>
        </w:rPr>
        <w:t>microcontroller</w:t>
      </w:r>
    </w:p>
    <w:p>
      <w:pPr>
        <w:pStyle w:val="BodyText"/>
        <w:spacing w:before="49"/>
        <w:rPr>
          <w:sz w:val="44"/>
        </w:rPr>
      </w:pPr>
    </w:p>
    <w:p>
      <w:pPr>
        <w:pStyle w:val="BodyText"/>
        <w:spacing w:line="276" w:lineRule="auto"/>
        <w:ind w:left="136" w:right="223"/>
        <w:jc w:val="both"/>
      </w:pPr>
      <w:r>
        <w:rPr/>
        <w:t>Bij het ontwerpen van de PCB voor dit project speelt de keuze van de microcontroller een cruciale</w:t>
      </w:r>
      <w:r>
        <w:rPr>
          <w:spacing w:val="-2"/>
        </w:rPr>
        <w:t> </w:t>
      </w:r>
      <w:r>
        <w:rPr/>
        <w:t>rol.</w:t>
      </w:r>
      <w:r>
        <w:rPr>
          <w:spacing w:val="-2"/>
        </w:rPr>
        <w:t> </w:t>
      </w:r>
      <w:r>
        <w:rPr/>
        <w:t>Tegenwoordig</w:t>
      </w:r>
      <w:r>
        <w:rPr>
          <w:spacing w:val="-2"/>
        </w:rPr>
        <w:t> </w:t>
      </w:r>
      <w:r>
        <w:rPr/>
        <w:t>is</w:t>
      </w:r>
      <w:r>
        <w:rPr>
          <w:spacing w:val="-2"/>
        </w:rPr>
        <w:t> </w:t>
      </w:r>
      <w:r>
        <w:rPr/>
        <w:t>er</w:t>
      </w:r>
      <w:r>
        <w:rPr>
          <w:spacing w:val="-2"/>
        </w:rPr>
        <w:t> </w:t>
      </w:r>
      <w:r>
        <w:rPr/>
        <w:t>toegang</w:t>
      </w:r>
      <w:r>
        <w:rPr>
          <w:spacing w:val="-2"/>
        </w:rPr>
        <w:t> </w:t>
      </w:r>
      <w:r>
        <w:rPr/>
        <w:t>tot</w:t>
      </w:r>
      <w:r>
        <w:rPr>
          <w:spacing w:val="-2"/>
        </w:rPr>
        <w:t> </w:t>
      </w:r>
      <w:r>
        <w:rPr/>
        <w:t>een</w:t>
      </w:r>
      <w:r>
        <w:rPr>
          <w:spacing w:val="-2"/>
        </w:rPr>
        <w:t> </w:t>
      </w:r>
      <w:r>
        <w:rPr/>
        <w:t>breed</w:t>
      </w:r>
      <w:r>
        <w:rPr>
          <w:spacing w:val="-2"/>
        </w:rPr>
        <w:t> </w:t>
      </w:r>
      <w:r>
        <w:rPr/>
        <w:t>scala</w:t>
      </w:r>
      <w:r>
        <w:rPr>
          <w:spacing w:val="-2"/>
        </w:rPr>
        <w:t> </w:t>
      </w:r>
      <w:r>
        <w:rPr/>
        <w:t>aan</w:t>
      </w:r>
      <w:r>
        <w:rPr>
          <w:spacing w:val="-2"/>
        </w:rPr>
        <w:t> </w:t>
      </w:r>
      <w:r>
        <w:rPr/>
        <w:t>microcontrollers</w:t>
      </w:r>
      <w:r>
        <w:rPr>
          <w:spacing w:val="-2"/>
        </w:rPr>
        <w:t> </w:t>
      </w:r>
      <w:r>
        <w:rPr/>
        <w:t>die</w:t>
      </w:r>
      <w:r>
        <w:rPr>
          <w:spacing w:val="-2"/>
        </w:rPr>
        <w:t> </w:t>
      </w:r>
      <w:r>
        <w:rPr/>
        <w:t>geschikt zijn</w:t>
      </w:r>
      <w:r>
        <w:rPr>
          <w:spacing w:val="-9"/>
        </w:rPr>
        <w:t> </w:t>
      </w:r>
      <w:r>
        <w:rPr/>
        <w:t>voor</w:t>
      </w:r>
      <w:r>
        <w:rPr>
          <w:spacing w:val="-9"/>
        </w:rPr>
        <w:t> </w:t>
      </w:r>
      <w:r>
        <w:rPr/>
        <w:t>diverse</w:t>
      </w:r>
      <w:r>
        <w:rPr>
          <w:spacing w:val="-9"/>
        </w:rPr>
        <w:t> </w:t>
      </w:r>
      <w:r>
        <w:rPr/>
        <w:t>toepassingen.</w:t>
      </w:r>
      <w:r>
        <w:rPr>
          <w:spacing w:val="-9"/>
        </w:rPr>
        <w:t> </w:t>
      </w:r>
      <w:r>
        <w:rPr/>
        <w:t>Bekende</w:t>
      </w:r>
      <w:r>
        <w:rPr>
          <w:spacing w:val="-9"/>
        </w:rPr>
        <w:t> </w:t>
      </w:r>
      <w:r>
        <w:rPr/>
        <w:t>en</w:t>
      </w:r>
      <w:r>
        <w:rPr>
          <w:spacing w:val="-9"/>
        </w:rPr>
        <w:t> </w:t>
      </w:r>
      <w:r>
        <w:rPr/>
        <w:t>veelzijdige</w:t>
      </w:r>
      <w:r>
        <w:rPr>
          <w:spacing w:val="-9"/>
        </w:rPr>
        <w:t> </w:t>
      </w:r>
      <w:r>
        <w:rPr/>
        <w:t>opties</w:t>
      </w:r>
      <w:r>
        <w:rPr>
          <w:spacing w:val="-9"/>
        </w:rPr>
        <w:t> </w:t>
      </w:r>
      <w:r>
        <w:rPr/>
        <w:t>zijn</w:t>
      </w:r>
      <w:r>
        <w:rPr>
          <w:spacing w:val="-9"/>
        </w:rPr>
        <w:t> </w:t>
      </w:r>
      <w:r>
        <w:rPr/>
        <w:t>bijvoorbeeld</w:t>
      </w:r>
      <w:r>
        <w:rPr>
          <w:spacing w:val="-9"/>
        </w:rPr>
        <w:t> </w:t>
      </w:r>
      <w:r>
        <w:rPr/>
        <w:t>Arduino's</w:t>
      </w:r>
      <w:r>
        <w:rPr>
          <w:spacing w:val="-9"/>
        </w:rPr>
        <w:t> </w:t>
      </w:r>
      <w:r>
        <w:rPr/>
        <w:t>[22] en ESPs [23]. Voor dit prototype zijn echter twee belangrijke benaderingen overwogen, elk met specifieke voordelen en beperkingen.</w:t>
      </w:r>
    </w:p>
    <w:p>
      <w:pPr>
        <w:pStyle w:val="BodyText"/>
      </w:pPr>
    </w:p>
    <w:p>
      <w:pPr>
        <w:pStyle w:val="BodyText"/>
      </w:pPr>
    </w:p>
    <w:p>
      <w:pPr>
        <w:pStyle w:val="BodyText"/>
        <w:spacing w:before="2"/>
      </w:pPr>
    </w:p>
    <w:p>
      <w:pPr>
        <w:pStyle w:val="Heading3"/>
        <w:numPr>
          <w:ilvl w:val="2"/>
          <w:numId w:val="15"/>
        </w:numPr>
        <w:tabs>
          <w:tab w:pos="951" w:val="left" w:leader="none"/>
        </w:tabs>
        <w:spacing w:line="240" w:lineRule="auto" w:before="0" w:after="0"/>
        <w:ind w:left="951" w:right="0" w:hanging="810"/>
        <w:jc w:val="left"/>
      </w:pPr>
      <w:bookmarkStart w:name="_bookmark59" w:id="60"/>
      <w:bookmarkEnd w:id="60"/>
      <w:r>
        <w:rPr/>
      </w:r>
      <w:r>
        <w:rPr/>
        <w:t>Gebruik</w:t>
      </w:r>
      <w:r>
        <w:rPr>
          <w:spacing w:val="-5"/>
        </w:rPr>
        <w:t> </w:t>
      </w:r>
      <w:r>
        <w:rPr/>
        <w:t>van</w:t>
      </w:r>
      <w:r>
        <w:rPr>
          <w:spacing w:val="-3"/>
        </w:rPr>
        <w:t> </w:t>
      </w:r>
      <w:r>
        <w:rPr/>
        <w:t>een</w:t>
      </w:r>
      <w:r>
        <w:rPr>
          <w:spacing w:val="-3"/>
        </w:rPr>
        <w:t> </w:t>
      </w:r>
      <w:r>
        <w:rPr/>
        <w:t>ready-to-use</w:t>
      </w:r>
      <w:r>
        <w:rPr>
          <w:spacing w:val="-2"/>
        </w:rPr>
        <w:t> microcontroller</w:t>
      </w:r>
    </w:p>
    <w:p>
      <w:pPr>
        <w:pStyle w:val="BodyText"/>
        <w:spacing w:before="48"/>
        <w:rPr>
          <w:sz w:val="36"/>
        </w:rPr>
      </w:pPr>
    </w:p>
    <w:p>
      <w:pPr>
        <w:pStyle w:val="BodyText"/>
        <w:spacing w:line="276" w:lineRule="auto"/>
        <w:ind w:left="136" w:right="223"/>
        <w:jc w:val="both"/>
      </w:pPr>
      <w:r>
        <w:rPr/>
        <w:t>Deze</w:t>
      </w:r>
      <w:r>
        <w:rPr>
          <w:spacing w:val="-1"/>
        </w:rPr>
        <w:t> </w:t>
      </w:r>
      <w:r>
        <w:rPr/>
        <w:t>aanpak</w:t>
      </w:r>
      <w:r>
        <w:rPr>
          <w:spacing w:val="-1"/>
        </w:rPr>
        <w:t> </w:t>
      </w:r>
      <w:r>
        <w:rPr/>
        <w:t>maakt</w:t>
      </w:r>
      <w:r>
        <w:rPr>
          <w:spacing w:val="-1"/>
        </w:rPr>
        <w:t> </w:t>
      </w:r>
      <w:r>
        <w:rPr/>
        <w:t>gebruik</w:t>
      </w:r>
      <w:r>
        <w:rPr>
          <w:spacing w:val="-1"/>
        </w:rPr>
        <w:t> </w:t>
      </w:r>
      <w:r>
        <w:rPr/>
        <w:t>van</w:t>
      </w:r>
      <w:r>
        <w:rPr>
          <w:spacing w:val="-1"/>
        </w:rPr>
        <w:t> </w:t>
      </w:r>
      <w:r>
        <w:rPr/>
        <w:t>een</w:t>
      </w:r>
      <w:r>
        <w:rPr>
          <w:spacing w:val="-1"/>
        </w:rPr>
        <w:t> </w:t>
      </w:r>
      <w:r>
        <w:rPr>
          <w:i/>
        </w:rPr>
        <w:t>ready-to-use</w:t>
      </w:r>
      <w:r>
        <w:rPr>
          <w:i/>
          <w:spacing w:val="-1"/>
        </w:rPr>
        <w:t> </w:t>
      </w:r>
      <w:r>
        <w:rPr/>
        <w:t>microcontroller-module,</w:t>
      </w:r>
      <w:r>
        <w:rPr>
          <w:spacing w:val="-1"/>
        </w:rPr>
        <w:t> </w:t>
      </w:r>
      <w:r>
        <w:rPr/>
        <w:t>zoals</w:t>
      </w:r>
      <w:r>
        <w:rPr>
          <w:spacing w:val="-1"/>
        </w:rPr>
        <w:t> </w:t>
      </w:r>
      <w:r>
        <w:rPr/>
        <w:t>een</w:t>
      </w:r>
      <w:r>
        <w:rPr>
          <w:spacing w:val="-1"/>
        </w:rPr>
        <w:t> </w:t>
      </w:r>
      <w:r>
        <w:rPr/>
        <w:t>Arduino Nano</w:t>
      </w:r>
      <w:r>
        <w:rPr>
          <w:spacing w:val="-10"/>
        </w:rPr>
        <w:t> </w:t>
      </w:r>
      <w:r>
        <w:rPr/>
        <w:t>[22]</w:t>
      </w:r>
      <w:r>
        <w:rPr>
          <w:spacing w:val="-10"/>
        </w:rPr>
        <w:t> </w:t>
      </w:r>
      <w:r>
        <w:rPr/>
        <w:t>of</w:t>
      </w:r>
      <w:r>
        <w:rPr>
          <w:spacing w:val="-10"/>
        </w:rPr>
        <w:t> </w:t>
      </w:r>
      <w:r>
        <w:rPr/>
        <w:t>een</w:t>
      </w:r>
      <w:r>
        <w:rPr>
          <w:spacing w:val="-10"/>
        </w:rPr>
        <w:t> </w:t>
      </w:r>
      <w:r>
        <w:rPr/>
        <w:t>ESP32-module</w:t>
      </w:r>
      <w:r>
        <w:rPr>
          <w:spacing w:val="-10"/>
        </w:rPr>
        <w:t> </w:t>
      </w:r>
      <w:r>
        <w:rPr/>
        <w:t>[23],</w:t>
      </w:r>
      <w:r>
        <w:rPr>
          <w:spacing w:val="-10"/>
        </w:rPr>
        <w:t> </w:t>
      </w:r>
      <w:r>
        <w:rPr/>
        <w:t>die</w:t>
      </w:r>
      <w:r>
        <w:rPr>
          <w:spacing w:val="-10"/>
        </w:rPr>
        <w:t> </w:t>
      </w:r>
      <w:r>
        <w:rPr/>
        <w:t>direct</w:t>
      </w:r>
      <w:r>
        <w:rPr>
          <w:spacing w:val="-10"/>
        </w:rPr>
        <w:t> </w:t>
      </w:r>
      <w:r>
        <w:rPr/>
        <w:t>op</w:t>
      </w:r>
      <w:r>
        <w:rPr>
          <w:spacing w:val="-10"/>
        </w:rPr>
        <w:t> </w:t>
      </w:r>
      <w:r>
        <w:rPr/>
        <w:t>de</w:t>
      </w:r>
      <w:r>
        <w:rPr>
          <w:spacing w:val="-10"/>
        </w:rPr>
        <w:t> </w:t>
      </w:r>
      <w:r>
        <w:rPr/>
        <w:t>PCB</w:t>
      </w:r>
      <w:r>
        <w:rPr>
          <w:spacing w:val="-10"/>
        </w:rPr>
        <w:t> </w:t>
      </w:r>
      <w:r>
        <w:rPr/>
        <w:t>kan</w:t>
      </w:r>
      <w:r>
        <w:rPr>
          <w:spacing w:val="-10"/>
        </w:rPr>
        <w:t> </w:t>
      </w:r>
      <w:r>
        <w:rPr/>
        <w:t>worden</w:t>
      </w:r>
      <w:r>
        <w:rPr>
          <w:spacing w:val="-10"/>
        </w:rPr>
        <w:t> </w:t>
      </w:r>
      <w:r>
        <w:rPr/>
        <w:t>geïntegreerd.</w:t>
      </w:r>
      <w:r>
        <w:rPr>
          <w:spacing w:val="-10"/>
        </w:rPr>
        <w:t> </w:t>
      </w:r>
      <w:r>
        <w:rPr/>
        <w:t>Voor</w:t>
      </w:r>
      <w:r>
        <w:rPr>
          <w:spacing w:val="-10"/>
        </w:rPr>
        <w:t> </w:t>
      </w:r>
      <w:r>
        <w:rPr/>
        <w:t>dit project is een microcontroller met een krachtige of extra snelle processor niet noodzakelijk, aangezien de benodigde rekenkracht minimaal is.</w:t>
      </w:r>
    </w:p>
    <w:p>
      <w:pPr>
        <w:pStyle w:val="BodyText"/>
        <w:spacing w:before="43"/>
      </w:pPr>
    </w:p>
    <w:p>
      <w:pPr>
        <w:pStyle w:val="BodyText"/>
        <w:spacing w:line="276" w:lineRule="auto"/>
        <w:ind w:left="136" w:right="223"/>
        <w:jc w:val="both"/>
      </w:pPr>
      <w:r>
        <w:rPr/>
        <w:t>Wat</w:t>
      </w:r>
      <w:r>
        <w:rPr>
          <w:spacing w:val="-6"/>
        </w:rPr>
        <w:t> </w:t>
      </w:r>
      <w:r>
        <w:rPr/>
        <w:t>echter</w:t>
      </w:r>
      <w:r>
        <w:rPr>
          <w:spacing w:val="-6"/>
        </w:rPr>
        <w:t> </w:t>
      </w:r>
      <w:r>
        <w:rPr/>
        <w:t>van</w:t>
      </w:r>
      <w:r>
        <w:rPr>
          <w:spacing w:val="-6"/>
        </w:rPr>
        <w:t> </w:t>
      </w:r>
      <w:r>
        <w:rPr/>
        <w:t>cruciaal</w:t>
      </w:r>
      <w:r>
        <w:rPr>
          <w:spacing w:val="-6"/>
        </w:rPr>
        <w:t> </w:t>
      </w:r>
      <w:r>
        <w:rPr/>
        <w:t>belang</w:t>
      </w:r>
      <w:r>
        <w:rPr>
          <w:spacing w:val="-6"/>
        </w:rPr>
        <w:t> </w:t>
      </w:r>
      <w:r>
        <w:rPr/>
        <w:t>is,</w:t>
      </w:r>
      <w:r>
        <w:rPr>
          <w:spacing w:val="-6"/>
        </w:rPr>
        <w:t> </w:t>
      </w:r>
      <w:r>
        <w:rPr/>
        <w:t>is</w:t>
      </w:r>
      <w:r>
        <w:rPr>
          <w:spacing w:val="-6"/>
        </w:rPr>
        <w:t> </w:t>
      </w:r>
      <w:r>
        <w:rPr/>
        <w:t>de</w:t>
      </w:r>
      <w:r>
        <w:rPr>
          <w:spacing w:val="-6"/>
        </w:rPr>
        <w:t> </w:t>
      </w:r>
      <w:r>
        <w:rPr/>
        <w:t>fysieke</w:t>
      </w:r>
      <w:r>
        <w:rPr>
          <w:spacing w:val="-6"/>
        </w:rPr>
        <w:t> </w:t>
      </w:r>
      <w:r>
        <w:rPr/>
        <w:t>afmeting</w:t>
      </w:r>
      <w:r>
        <w:rPr>
          <w:spacing w:val="-6"/>
        </w:rPr>
        <w:t> </w:t>
      </w:r>
      <w:r>
        <w:rPr/>
        <w:t>van</w:t>
      </w:r>
      <w:r>
        <w:rPr>
          <w:spacing w:val="-6"/>
        </w:rPr>
        <w:t> </w:t>
      </w:r>
      <w:r>
        <w:rPr/>
        <w:t>de</w:t>
      </w:r>
      <w:r>
        <w:rPr>
          <w:spacing w:val="-6"/>
        </w:rPr>
        <w:t> </w:t>
      </w:r>
      <w:r>
        <w:rPr/>
        <w:t>microcontroller.</w:t>
      </w:r>
      <w:r>
        <w:rPr>
          <w:spacing w:val="-6"/>
        </w:rPr>
        <w:t> </w:t>
      </w:r>
      <w:r>
        <w:rPr/>
        <w:t>Een</w:t>
      </w:r>
      <w:r>
        <w:rPr>
          <w:spacing w:val="-6"/>
        </w:rPr>
        <w:t> </w:t>
      </w:r>
      <w:r>
        <w:rPr/>
        <w:t>compact formaat</w:t>
      </w:r>
      <w:r>
        <w:rPr>
          <w:spacing w:val="-15"/>
        </w:rPr>
        <w:t> </w:t>
      </w:r>
      <w:r>
        <w:rPr/>
        <w:t>is</w:t>
      </w:r>
      <w:r>
        <w:rPr>
          <w:spacing w:val="-15"/>
        </w:rPr>
        <w:t> </w:t>
      </w:r>
      <w:r>
        <w:rPr/>
        <w:t>essentieel</w:t>
      </w:r>
      <w:r>
        <w:rPr>
          <w:spacing w:val="-15"/>
        </w:rPr>
        <w:t> </w:t>
      </w:r>
      <w:r>
        <w:rPr/>
        <w:t>om</w:t>
      </w:r>
      <w:r>
        <w:rPr>
          <w:spacing w:val="-15"/>
        </w:rPr>
        <w:t> </w:t>
      </w:r>
      <w:r>
        <w:rPr/>
        <w:t>het</w:t>
      </w:r>
      <w:r>
        <w:rPr>
          <w:spacing w:val="-15"/>
        </w:rPr>
        <w:t> </w:t>
      </w:r>
      <w:r>
        <w:rPr/>
        <w:t>ontwerp</w:t>
      </w:r>
      <w:r>
        <w:rPr>
          <w:spacing w:val="-15"/>
        </w:rPr>
        <w:t> </w:t>
      </w:r>
      <w:r>
        <w:rPr/>
        <w:t>naadloos</w:t>
      </w:r>
      <w:r>
        <w:rPr>
          <w:spacing w:val="-15"/>
        </w:rPr>
        <w:t> </w:t>
      </w:r>
      <w:r>
        <w:rPr/>
        <w:t>te</w:t>
      </w:r>
      <w:r>
        <w:rPr>
          <w:spacing w:val="-15"/>
        </w:rPr>
        <w:t> </w:t>
      </w:r>
      <w:r>
        <w:rPr/>
        <w:t>integreren.</w:t>
      </w:r>
      <w:r>
        <w:rPr>
          <w:spacing w:val="-15"/>
        </w:rPr>
        <w:t> </w:t>
      </w:r>
      <w:r>
        <w:rPr/>
        <w:t>Daarnaast</w:t>
      </w:r>
      <w:r>
        <w:rPr>
          <w:spacing w:val="-15"/>
        </w:rPr>
        <w:t> </w:t>
      </w:r>
      <w:r>
        <w:rPr/>
        <w:t>moet</w:t>
      </w:r>
      <w:r>
        <w:rPr>
          <w:spacing w:val="-15"/>
        </w:rPr>
        <w:t> </w:t>
      </w:r>
      <w:r>
        <w:rPr/>
        <w:t>de</w:t>
      </w:r>
      <w:r>
        <w:rPr>
          <w:spacing w:val="-15"/>
        </w:rPr>
        <w:t> </w:t>
      </w:r>
      <w:r>
        <w:rPr/>
        <w:t>microcontroller beschikken</w:t>
      </w:r>
      <w:r>
        <w:rPr>
          <w:spacing w:val="-4"/>
        </w:rPr>
        <w:t> </w:t>
      </w:r>
      <w:r>
        <w:rPr/>
        <w:t>over</w:t>
      </w:r>
      <w:r>
        <w:rPr>
          <w:spacing w:val="-4"/>
        </w:rPr>
        <w:t> </w:t>
      </w:r>
      <w:r>
        <w:rPr/>
        <w:t>geschikte</w:t>
      </w:r>
      <w:r>
        <w:rPr>
          <w:spacing w:val="-4"/>
        </w:rPr>
        <w:t> </w:t>
      </w:r>
      <w:r>
        <w:rPr/>
        <w:t>communicatiemogelijkheden,</w:t>
      </w:r>
      <w:r>
        <w:rPr>
          <w:spacing w:val="-3"/>
        </w:rPr>
        <w:t> </w:t>
      </w:r>
      <w:r>
        <w:rPr/>
        <w:t>zoals</w:t>
      </w:r>
      <w:r>
        <w:rPr>
          <w:spacing w:val="-3"/>
        </w:rPr>
        <w:t> </w:t>
      </w:r>
      <w:r>
        <w:rPr/>
        <w:t>BLE</w:t>
      </w:r>
      <w:r>
        <w:rPr>
          <w:spacing w:val="-4"/>
        </w:rPr>
        <w:t> </w:t>
      </w:r>
      <w:r>
        <w:rPr/>
        <w:t>(Bluetooth</w:t>
      </w:r>
      <w:r>
        <w:rPr>
          <w:spacing w:val="-4"/>
        </w:rPr>
        <w:t> </w:t>
      </w:r>
      <w:r>
        <w:rPr/>
        <w:t>Low</w:t>
      </w:r>
      <w:r>
        <w:rPr>
          <w:spacing w:val="-3"/>
        </w:rPr>
        <w:t> </w:t>
      </w:r>
      <w:r>
        <w:rPr/>
        <w:t>Energy), UART, standaard Bluetooth of Wi-Fi, om aan de eisen van het systeem te voldoen. Een zelfgemaakte geïntegreerde microcontroller in de lat is dus ook een goede optie, zeker gezien de microcontroller dan uitgerust kan worden met alleen de strikt nodige componenten.</w:t>
      </w:r>
    </w:p>
    <w:p>
      <w:pPr>
        <w:pStyle w:val="BodyText"/>
        <w:spacing w:before="38"/>
      </w:pPr>
    </w:p>
    <w:p>
      <w:pPr>
        <w:pStyle w:val="Heading4"/>
        <w:jc w:val="both"/>
        <w:rPr>
          <w:u w:val="none"/>
        </w:rPr>
      </w:pPr>
      <w:r>
        <w:rPr>
          <w:u w:val="single"/>
        </w:rPr>
        <w:t>Arduino</w:t>
      </w:r>
      <w:r>
        <w:rPr>
          <w:spacing w:val="-6"/>
          <w:u w:val="single"/>
        </w:rPr>
        <w:t> </w:t>
      </w:r>
      <w:r>
        <w:rPr>
          <w:u w:val="single"/>
        </w:rPr>
        <w:t>Nano</w:t>
      </w:r>
      <w:r>
        <w:rPr>
          <w:spacing w:val="-5"/>
          <w:u w:val="single"/>
        </w:rPr>
        <w:t> </w:t>
      </w:r>
      <w:r>
        <w:rPr>
          <w:u w:val="single"/>
        </w:rPr>
        <w:t>33</w:t>
      </w:r>
      <w:r>
        <w:rPr>
          <w:spacing w:val="-6"/>
          <w:u w:val="single"/>
        </w:rPr>
        <w:t> </w:t>
      </w:r>
      <w:r>
        <w:rPr>
          <w:spacing w:val="-5"/>
          <w:u w:val="single"/>
        </w:rPr>
        <w:t>IoT</w:t>
      </w:r>
    </w:p>
    <w:p>
      <w:pPr>
        <w:pStyle w:val="BodyText"/>
        <w:rPr>
          <w:sz w:val="20"/>
        </w:rPr>
      </w:pPr>
    </w:p>
    <w:p>
      <w:pPr>
        <w:pStyle w:val="BodyText"/>
        <w:spacing w:before="76"/>
        <w:rPr>
          <w:sz w:val="20"/>
        </w:rPr>
      </w:pPr>
      <w:r>
        <w:rPr>
          <w:sz w:val="20"/>
        </w:rPr>
        <w:drawing>
          <wp:anchor distT="0" distB="0" distL="0" distR="0" allowOverlap="1" layoutInCell="1" locked="0" behindDoc="1" simplePos="0" relativeHeight="487604736">
            <wp:simplePos x="0" y="0"/>
            <wp:positionH relativeFrom="page">
              <wp:posOffset>2106385</wp:posOffset>
            </wp:positionH>
            <wp:positionV relativeFrom="paragraph">
              <wp:posOffset>209898</wp:posOffset>
            </wp:positionV>
            <wp:extent cx="3329965" cy="1360932"/>
            <wp:effectExtent l="0" t="0" r="0" b="0"/>
            <wp:wrapTopAndBottom/>
            <wp:docPr id="41" name="Image 41"/>
            <wp:cNvGraphicFramePr>
              <a:graphicFrameLocks/>
            </wp:cNvGraphicFramePr>
            <a:graphic>
              <a:graphicData uri="http://schemas.openxmlformats.org/drawingml/2006/picture">
                <pic:pic>
                  <pic:nvPicPr>
                    <pic:cNvPr id="41" name="Image 41"/>
                    <pic:cNvPicPr/>
                  </pic:nvPicPr>
                  <pic:blipFill>
                    <a:blip r:embed="rId36" cstate="print"/>
                    <a:stretch>
                      <a:fillRect/>
                    </a:stretch>
                  </pic:blipFill>
                  <pic:spPr>
                    <a:xfrm>
                      <a:off x="0" y="0"/>
                      <a:ext cx="3329965" cy="1360932"/>
                    </a:xfrm>
                    <a:prstGeom prst="rect">
                      <a:avLst/>
                    </a:prstGeom>
                  </pic:spPr>
                </pic:pic>
              </a:graphicData>
            </a:graphic>
          </wp:anchor>
        </w:drawing>
      </w:r>
    </w:p>
    <w:p>
      <w:pPr>
        <w:pStyle w:val="BodyText"/>
        <w:spacing w:before="62"/>
        <w:rPr>
          <w:sz w:val="18"/>
        </w:rPr>
      </w:pPr>
    </w:p>
    <w:p>
      <w:pPr>
        <w:spacing w:before="0"/>
        <w:ind w:left="284" w:right="284" w:firstLine="0"/>
        <w:jc w:val="center"/>
        <w:rPr>
          <w:b/>
          <w:i/>
          <w:sz w:val="18"/>
        </w:rPr>
      </w:pPr>
      <w:bookmarkStart w:name="_bookmark60" w:id="61"/>
      <w:bookmarkEnd w:id="61"/>
      <w:r>
        <w:rPr/>
      </w:r>
      <w:r>
        <w:rPr>
          <w:b/>
          <w:i/>
          <w:sz w:val="18"/>
        </w:rPr>
        <w:t>Figuur</w:t>
      </w:r>
      <w:r>
        <w:rPr>
          <w:b/>
          <w:i/>
          <w:spacing w:val="-5"/>
          <w:sz w:val="18"/>
        </w:rPr>
        <w:t> </w:t>
      </w:r>
      <w:r>
        <w:rPr>
          <w:b/>
          <w:i/>
          <w:sz w:val="18"/>
        </w:rPr>
        <w:t>26:</w:t>
      </w:r>
      <w:r>
        <w:rPr>
          <w:b/>
          <w:i/>
          <w:spacing w:val="-3"/>
          <w:sz w:val="18"/>
        </w:rPr>
        <w:t> </w:t>
      </w:r>
      <w:r>
        <w:rPr>
          <w:b/>
          <w:i/>
          <w:sz w:val="18"/>
        </w:rPr>
        <w:t>Arduino</w:t>
      </w:r>
      <w:r>
        <w:rPr>
          <w:b/>
          <w:i/>
          <w:spacing w:val="-4"/>
          <w:sz w:val="18"/>
        </w:rPr>
        <w:t> </w:t>
      </w:r>
      <w:r>
        <w:rPr>
          <w:b/>
          <w:i/>
          <w:sz w:val="18"/>
        </w:rPr>
        <w:t>Nano</w:t>
      </w:r>
      <w:r>
        <w:rPr>
          <w:b/>
          <w:i/>
          <w:spacing w:val="-5"/>
          <w:sz w:val="18"/>
        </w:rPr>
        <w:t> </w:t>
      </w:r>
      <w:r>
        <w:rPr>
          <w:b/>
          <w:i/>
          <w:sz w:val="18"/>
        </w:rPr>
        <w:t>33</w:t>
      </w:r>
      <w:r>
        <w:rPr>
          <w:b/>
          <w:i/>
          <w:spacing w:val="-4"/>
          <w:sz w:val="18"/>
        </w:rPr>
        <w:t> </w:t>
      </w:r>
      <w:r>
        <w:rPr>
          <w:b/>
          <w:i/>
          <w:sz w:val="18"/>
        </w:rPr>
        <w:t>IoT</w:t>
      </w:r>
      <w:r>
        <w:rPr>
          <w:b/>
          <w:i/>
          <w:spacing w:val="-4"/>
          <w:sz w:val="18"/>
        </w:rPr>
        <w:t> [24]</w:t>
      </w:r>
    </w:p>
    <w:p>
      <w:pPr>
        <w:pStyle w:val="BodyText"/>
        <w:spacing w:before="77"/>
        <w:rPr>
          <w:b/>
          <w:i/>
          <w:sz w:val="18"/>
        </w:rPr>
      </w:pPr>
    </w:p>
    <w:p>
      <w:pPr>
        <w:pStyle w:val="BodyText"/>
        <w:spacing w:line="276" w:lineRule="auto"/>
        <w:ind w:left="141" w:right="138"/>
        <w:jc w:val="both"/>
      </w:pPr>
      <w:r>
        <w:rPr/>
        <w:t>De Arduino Nano 33 IoT is een compacte en veelzijdige microcontroller, speciaal ontworpen voor toepassingen in het </w:t>
      </w:r>
      <w:r>
        <w:rPr>
          <w:i/>
        </w:rPr>
        <w:t>Internet of Things </w:t>
      </w:r>
      <w:r>
        <w:rPr/>
        <w:t>(IoT). Met een afmeting van slechts 45 mm bij 18 mm en een gewicht van 5 gram, is dit bord zeer geschikt voor projecten waarbij ruimte en gewicht beperkt zijn. Het hart van de Arduino Nano 33 IoT is de krachtige ARM Cortex-M0+ 32-bit</w:t>
      </w:r>
      <w:r>
        <w:rPr>
          <w:spacing w:val="20"/>
        </w:rPr>
        <w:t> </w:t>
      </w:r>
      <w:r>
        <w:rPr/>
        <w:t>microcontroller</w:t>
      </w:r>
      <w:r>
        <w:rPr>
          <w:spacing w:val="23"/>
        </w:rPr>
        <w:t> </w:t>
      </w:r>
      <w:r>
        <w:rPr/>
        <w:t>die</w:t>
      </w:r>
      <w:r>
        <w:rPr>
          <w:spacing w:val="22"/>
        </w:rPr>
        <w:t> </w:t>
      </w:r>
      <w:r>
        <w:rPr/>
        <w:t>is</w:t>
      </w:r>
      <w:r>
        <w:rPr>
          <w:spacing w:val="23"/>
        </w:rPr>
        <w:t> </w:t>
      </w:r>
      <w:r>
        <w:rPr/>
        <w:t>ontworpen</w:t>
      </w:r>
      <w:r>
        <w:rPr>
          <w:spacing w:val="23"/>
        </w:rPr>
        <w:t> </w:t>
      </w:r>
      <w:r>
        <w:rPr/>
        <w:t>voor</w:t>
      </w:r>
      <w:r>
        <w:rPr>
          <w:spacing w:val="22"/>
        </w:rPr>
        <w:t> </w:t>
      </w:r>
      <w:r>
        <w:rPr/>
        <w:t>energiezuinige</w:t>
      </w:r>
      <w:r>
        <w:rPr>
          <w:spacing w:val="23"/>
        </w:rPr>
        <w:t> </w:t>
      </w:r>
      <w:r>
        <w:rPr/>
        <w:t>prestaties</w:t>
      </w:r>
      <w:r>
        <w:rPr>
          <w:spacing w:val="22"/>
        </w:rPr>
        <w:t> </w:t>
      </w:r>
      <w:r>
        <w:rPr/>
        <w:t>voor</w:t>
      </w:r>
      <w:r>
        <w:rPr>
          <w:spacing w:val="23"/>
        </w:rPr>
        <w:t> </w:t>
      </w:r>
      <w:r>
        <w:rPr/>
        <w:t>toepassingen</w:t>
      </w:r>
      <w:r>
        <w:rPr>
          <w:spacing w:val="23"/>
        </w:rPr>
        <w:t> </w:t>
      </w:r>
      <w:r>
        <w:rPr>
          <w:spacing w:val="-5"/>
        </w:rPr>
        <w:t>op</w:t>
      </w:r>
    </w:p>
    <w:p>
      <w:pPr>
        <w:pStyle w:val="BodyText"/>
        <w:spacing w:after="0" w:line="276" w:lineRule="auto"/>
        <w:jc w:val="both"/>
        <w:sectPr>
          <w:pgSz w:w="11910" w:h="16840"/>
          <w:pgMar w:header="0" w:footer="777" w:top="1340" w:bottom="960" w:left="1275" w:right="1275"/>
        </w:sectPr>
      </w:pPr>
    </w:p>
    <w:p>
      <w:pPr>
        <w:pStyle w:val="BodyText"/>
        <w:spacing w:line="276" w:lineRule="auto" w:before="79"/>
        <w:ind w:left="141" w:right="140"/>
        <w:jc w:val="both"/>
      </w:pPr>
      <w:r>
        <w:rPr/>
        <w:t>batterij. Het bord werkt op een spanningsrange van 3,3-5 volt en biedt 256 KB aan flash- geheugen voor programmaopslag en 32 KB RAM voor dataverwerking [24].</w:t>
      </w:r>
    </w:p>
    <w:p>
      <w:pPr>
        <w:pStyle w:val="BodyText"/>
        <w:spacing w:before="6"/>
      </w:pPr>
    </w:p>
    <w:p>
      <w:pPr>
        <w:pStyle w:val="BodyText"/>
        <w:spacing w:line="276" w:lineRule="auto"/>
        <w:ind w:left="141" w:right="138"/>
        <w:jc w:val="both"/>
      </w:pPr>
      <w:r>
        <w:rPr/>
        <w:t>Een van de belangrijkste kenmerken van dit bord is de geïntegreerde draadloze connectiviteit. Het</w:t>
      </w:r>
      <w:r>
        <w:rPr>
          <w:spacing w:val="-4"/>
        </w:rPr>
        <w:t> </w:t>
      </w:r>
      <w:r>
        <w:rPr/>
        <w:t>beschikt</w:t>
      </w:r>
      <w:r>
        <w:rPr>
          <w:spacing w:val="-4"/>
        </w:rPr>
        <w:t> </w:t>
      </w:r>
      <w:r>
        <w:rPr/>
        <w:t>over</w:t>
      </w:r>
      <w:r>
        <w:rPr>
          <w:spacing w:val="-4"/>
        </w:rPr>
        <w:t> </w:t>
      </w:r>
      <w:r>
        <w:rPr/>
        <w:t>een</w:t>
      </w:r>
      <w:r>
        <w:rPr>
          <w:spacing w:val="-5"/>
        </w:rPr>
        <w:t> </w:t>
      </w:r>
      <w:r>
        <w:rPr/>
        <w:t>u-blox</w:t>
      </w:r>
      <w:r>
        <w:rPr>
          <w:spacing w:val="-4"/>
        </w:rPr>
        <w:t> </w:t>
      </w:r>
      <w:r>
        <w:rPr/>
        <w:t>NINA-W102</w:t>
      </w:r>
      <w:r>
        <w:rPr>
          <w:spacing w:val="-4"/>
        </w:rPr>
        <w:t> </w:t>
      </w:r>
      <w:r>
        <w:rPr/>
        <w:t>module</w:t>
      </w:r>
      <w:r>
        <w:rPr>
          <w:spacing w:val="-5"/>
        </w:rPr>
        <w:t> </w:t>
      </w:r>
      <w:r>
        <w:rPr/>
        <w:t>die</w:t>
      </w:r>
      <w:r>
        <w:rPr>
          <w:spacing w:val="-4"/>
        </w:rPr>
        <w:t> </w:t>
      </w:r>
      <w:r>
        <w:rPr/>
        <w:t>zowel</w:t>
      </w:r>
      <w:r>
        <w:rPr>
          <w:spacing w:val="-4"/>
        </w:rPr>
        <w:t> </w:t>
      </w:r>
      <w:r>
        <w:rPr/>
        <w:t>WiFi-</w:t>
      </w:r>
      <w:r>
        <w:rPr>
          <w:spacing w:val="-4"/>
        </w:rPr>
        <w:t> </w:t>
      </w:r>
      <w:r>
        <w:rPr/>
        <w:t>als</w:t>
      </w:r>
      <w:r>
        <w:rPr>
          <w:spacing w:val="-4"/>
        </w:rPr>
        <w:t> </w:t>
      </w:r>
      <w:r>
        <w:rPr/>
        <w:t>Bluetooth</w:t>
      </w:r>
      <w:r>
        <w:rPr>
          <w:spacing w:val="-4"/>
        </w:rPr>
        <w:t> </w:t>
      </w:r>
      <w:r>
        <w:rPr/>
        <w:t>Low</w:t>
      </w:r>
      <w:r>
        <w:rPr>
          <w:spacing w:val="-4"/>
        </w:rPr>
        <w:t> </w:t>
      </w:r>
      <w:r>
        <w:rPr/>
        <w:t>Energy (BLE)-functionaliteit biedt. Deze draadloze mogelijkheden maken het bord perfect voor de digitale lat waarbij realtime communicatie met andere apparaten essentieel is [24].</w:t>
      </w:r>
    </w:p>
    <w:p>
      <w:pPr>
        <w:pStyle w:val="BodyText"/>
        <w:spacing w:before="5"/>
      </w:pPr>
    </w:p>
    <w:p>
      <w:pPr>
        <w:pStyle w:val="BodyText"/>
        <w:spacing w:line="276" w:lineRule="auto"/>
        <w:ind w:left="141" w:right="138"/>
        <w:jc w:val="both"/>
      </w:pPr>
      <w:r>
        <w:rPr/>
        <w:t>Het bord biedt ook veelzijdige aansluitmogelijkheden, met 14 digitale input/output-pinnen (waarvan</w:t>
      </w:r>
      <w:r>
        <w:rPr>
          <w:spacing w:val="-11"/>
        </w:rPr>
        <w:t> </w:t>
      </w:r>
      <w:r>
        <w:rPr/>
        <w:t>11</w:t>
      </w:r>
      <w:r>
        <w:rPr>
          <w:spacing w:val="-11"/>
        </w:rPr>
        <w:t> </w:t>
      </w:r>
      <w:r>
        <w:rPr/>
        <w:t>PWM</w:t>
      </w:r>
      <w:r>
        <w:rPr>
          <w:spacing w:val="-11"/>
        </w:rPr>
        <w:t> </w:t>
      </w:r>
      <w:r>
        <w:rPr/>
        <w:t>ondersteunen),</w:t>
      </w:r>
      <w:r>
        <w:rPr>
          <w:spacing w:val="-11"/>
        </w:rPr>
        <w:t> </w:t>
      </w:r>
      <w:r>
        <w:rPr/>
        <w:t>8</w:t>
      </w:r>
      <w:r>
        <w:rPr>
          <w:spacing w:val="-11"/>
        </w:rPr>
        <w:t> </w:t>
      </w:r>
      <w:r>
        <w:rPr/>
        <w:t>analoge</w:t>
      </w:r>
      <w:r>
        <w:rPr>
          <w:spacing w:val="-11"/>
        </w:rPr>
        <w:t> </w:t>
      </w:r>
      <w:r>
        <w:rPr/>
        <w:t>inputs,</w:t>
      </w:r>
      <w:r>
        <w:rPr>
          <w:spacing w:val="-11"/>
        </w:rPr>
        <w:t> </w:t>
      </w:r>
      <w:r>
        <w:rPr/>
        <w:t>en</w:t>
      </w:r>
      <w:r>
        <w:rPr>
          <w:spacing w:val="-11"/>
        </w:rPr>
        <w:t> </w:t>
      </w:r>
      <w:r>
        <w:rPr/>
        <w:t>ondersteuning</w:t>
      </w:r>
      <w:r>
        <w:rPr>
          <w:spacing w:val="-11"/>
        </w:rPr>
        <w:t> </w:t>
      </w:r>
      <w:r>
        <w:rPr/>
        <w:t>voor</w:t>
      </w:r>
      <w:r>
        <w:rPr>
          <w:spacing w:val="-11"/>
        </w:rPr>
        <w:t> </w:t>
      </w:r>
      <w:r>
        <w:rPr/>
        <w:t>UART,</w:t>
      </w:r>
      <w:r>
        <w:rPr>
          <w:spacing w:val="-11"/>
        </w:rPr>
        <w:t> </w:t>
      </w:r>
      <w:r>
        <w:rPr/>
        <w:t>I2C</w:t>
      </w:r>
      <w:r>
        <w:rPr>
          <w:spacing w:val="-11"/>
        </w:rPr>
        <w:t> </w:t>
      </w:r>
      <w:r>
        <w:rPr/>
        <w:t>en</w:t>
      </w:r>
      <w:r>
        <w:rPr>
          <w:spacing w:val="-11"/>
        </w:rPr>
        <w:t> </w:t>
      </w:r>
      <w:r>
        <w:rPr/>
        <w:t>SPI- communicatie. Figuur 27 toont de pin-out van de Arduino Nano 33 IoT [24].</w:t>
      </w:r>
    </w:p>
    <w:p>
      <w:pPr>
        <w:pStyle w:val="BodyText"/>
        <w:rPr>
          <w:sz w:val="20"/>
        </w:rPr>
      </w:pPr>
    </w:p>
    <w:p>
      <w:pPr>
        <w:pStyle w:val="BodyText"/>
        <w:spacing w:before="186"/>
        <w:rPr>
          <w:sz w:val="20"/>
        </w:rPr>
      </w:pPr>
      <w:r>
        <w:rPr>
          <w:sz w:val="20"/>
        </w:rPr>
        <w:drawing>
          <wp:anchor distT="0" distB="0" distL="0" distR="0" allowOverlap="1" layoutInCell="1" locked="0" behindDoc="1" simplePos="0" relativeHeight="487605248">
            <wp:simplePos x="0" y="0"/>
            <wp:positionH relativeFrom="page">
              <wp:posOffset>1922078</wp:posOffset>
            </wp:positionH>
            <wp:positionV relativeFrom="paragraph">
              <wp:posOffset>279504</wp:posOffset>
            </wp:positionV>
            <wp:extent cx="3691405" cy="2523744"/>
            <wp:effectExtent l="0" t="0" r="0" b="0"/>
            <wp:wrapTopAndBottom/>
            <wp:docPr id="42" name="Image 42"/>
            <wp:cNvGraphicFramePr>
              <a:graphicFrameLocks/>
            </wp:cNvGraphicFramePr>
            <a:graphic>
              <a:graphicData uri="http://schemas.openxmlformats.org/drawingml/2006/picture">
                <pic:pic>
                  <pic:nvPicPr>
                    <pic:cNvPr id="42" name="Image 42"/>
                    <pic:cNvPicPr/>
                  </pic:nvPicPr>
                  <pic:blipFill>
                    <a:blip r:embed="rId37" cstate="print"/>
                    <a:stretch>
                      <a:fillRect/>
                    </a:stretch>
                  </pic:blipFill>
                  <pic:spPr>
                    <a:xfrm>
                      <a:off x="0" y="0"/>
                      <a:ext cx="3691405" cy="2523744"/>
                    </a:xfrm>
                    <a:prstGeom prst="rect">
                      <a:avLst/>
                    </a:prstGeom>
                  </pic:spPr>
                </pic:pic>
              </a:graphicData>
            </a:graphic>
          </wp:anchor>
        </w:drawing>
      </w:r>
    </w:p>
    <w:p>
      <w:pPr>
        <w:pStyle w:val="BodyText"/>
      </w:pPr>
    </w:p>
    <w:p>
      <w:pPr>
        <w:pStyle w:val="BodyText"/>
        <w:spacing w:before="94"/>
      </w:pPr>
    </w:p>
    <w:p>
      <w:pPr>
        <w:spacing w:before="0"/>
        <w:ind w:left="284" w:right="284" w:firstLine="0"/>
        <w:jc w:val="center"/>
        <w:rPr>
          <w:b/>
          <w:i/>
          <w:sz w:val="18"/>
        </w:rPr>
      </w:pPr>
      <w:bookmarkStart w:name="_bookmark61" w:id="62"/>
      <w:bookmarkEnd w:id="62"/>
      <w:r>
        <w:rPr/>
      </w:r>
      <w:r>
        <w:rPr>
          <w:b/>
          <w:i/>
          <w:sz w:val="18"/>
        </w:rPr>
        <w:t>Figuur</w:t>
      </w:r>
      <w:r>
        <w:rPr>
          <w:b/>
          <w:i/>
          <w:spacing w:val="-5"/>
          <w:sz w:val="18"/>
        </w:rPr>
        <w:t> </w:t>
      </w:r>
      <w:r>
        <w:rPr>
          <w:b/>
          <w:i/>
          <w:sz w:val="18"/>
        </w:rPr>
        <w:t>27:</w:t>
      </w:r>
      <w:r>
        <w:rPr>
          <w:b/>
          <w:i/>
          <w:spacing w:val="-3"/>
          <w:sz w:val="18"/>
        </w:rPr>
        <w:t> </w:t>
      </w:r>
      <w:r>
        <w:rPr>
          <w:b/>
          <w:i/>
          <w:sz w:val="18"/>
        </w:rPr>
        <w:t>Pin-out</w:t>
      </w:r>
      <w:r>
        <w:rPr>
          <w:b/>
          <w:i/>
          <w:spacing w:val="-3"/>
          <w:sz w:val="18"/>
        </w:rPr>
        <w:t> </w:t>
      </w:r>
      <w:r>
        <w:rPr>
          <w:b/>
          <w:i/>
          <w:sz w:val="18"/>
        </w:rPr>
        <w:t>Arduino</w:t>
      </w:r>
      <w:r>
        <w:rPr>
          <w:b/>
          <w:i/>
          <w:spacing w:val="-5"/>
          <w:sz w:val="18"/>
        </w:rPr>
        <w:t> </w:t>
      </w:r>
      <w:r>
        <w:rPr>
          <w:b/>
          <w:i/>
          <w:sz w:val="18"/>
        </w:rPr>
        <w:t>Nano</w:t>
      </w:r>
      <w:r>
        <w:rPr>
          <w:b/>
          <w:i/>
          <w:spacing w:val="-4"/>
          <w:sz w:val="18"/>
        </w:rPr>
        <w:t> </w:t>
      </w:r>
      <w:r>
        <w:rPr>
          <w:b/>
          <w:i/>
          <w:sz w:val="18"/>
        </w:rPr>
        <w:t>33</w:t>
      </w:r>
      <w:r>
        <w:rPr>
          <w:b/>
          <w:i/>
          <w:spacing w:val="-4"/>
          <w:sz w:val="18"/>
        </w:rPr>
        <w:t> </w:t>
      </w:r>
      <w:r>
        <w:rPr>
          <w:b/>
          <w:i/>
          <w:sz w:val="18"/>
        </w:rPr>
        <w:t>IoT</w:t>
      </w:r>
      <w:r>
        <w:rPr>
          <w:b/>
          <w:i/>
          <w:spacing w:val="-4"/>
          <w:sz w:val="18"/>
        </w:rPr>
        <w:t> [24]</w:t>
      </w:r>
    </w:p>
    <w:p>
      <w:pPr>
        <w:pStyle w:val="BodyText"/>
        <w:spacing w:line="276" w:lineRule="auto" w:before="203"/>
        <w:ind w:left="141" w:right="138"/>
        <w:jc w:val="both"/>
      </w:pPr>
      <w:r>
        <w:rPr/>
        <w:t>Wat Arduino bijzonder maakt, is dat het niet alleen de fysieke hardware produceert, maar ook de</w:t>
      </w:r>
      <w:r>
        <w:rPr>
          <w:spacing w:val="-5"/>
        </w:rPr>
        <w:t> </w:t>
      </w:r>
      <w:r>
        <w:rPr/>
        <w:t>ontwerpbestanden,</w:t>
      </w:r>
      <w:r>
        <w:rPr>
          <w:spacing w:val="-5"/>
        </w:rPr>
        <w:t> </w:t>
      </w:r>
      <w:r>
        <w:rPr/>
        <w:t>zoals</w:t>
      </w:r>
      <w:r>
        <w:rPr>
          <w:spacing w:val="-5"/>
        </w:rPr>
        <w:t> </w:t>
      </w:r>
      <w:r>
        <w:rPr/>
        <w:t>schema’s,</w:t>
      </w:r>
      <w:r>
        <w:rPr>
          <w:spacing w:val="-5"/>
        </w:rPr>
        <w:t> </w:t>
      </w:r>
      <w:r>
        <w:rPr/>
        <w:t>PCB-layouts</w:t>
      </w:r>
      <w:r>
        <w:rPr>
          <w:spacing w:val="-5"/>
        </w:rPr>
        <w:t> </w:t>
      </w:r>
      <w:r>
        <w:rPr/>
        <w:t>en</w:t>
      </w:r>
      <w:r>
        <w:rPr>
          <w:spacing w:val="-5"/>
        </w:rPr>
        <w:t> </w:t>
      </w:r>
      <w:r>
        <w:rPr/>
        <w:t>de</w:t>
      </w:r>
      <w:r>
        <w:rPr>
          <w:spacing w:val="-5"/>
        </w:rPr>
        <w:t> </w:t>
      </w:r>
      <w:r>
        <w:rPr/>
        <w:t>bijbehorende</w:t>
      </w:r>
      <w:r>
        <w:rPr>
          <w:spacing w:val="-5"/>
        </w:rPr>
        <w:t> </w:t>
      </w:r>
      <w:r>
        <w:rPr/>
        <w:t>broncode,</w:t>
      </w:r>
      <w:r>
        <w:rPr>
          <w:spacing w:val="-5"/>
        </w:rPr>
        <w:t> </w:t>
      </w:r>
      <w:r>
        <w:rPr/>
        <w:t>volledig</w:t>
      </w:r>
      <w:r>
        <w:rPr>
          <w:spacing w:val="-5"/>
        </w:rPr>
        <w:t> </w:t>
      </w:r>
      <w:r>
        <w:rPr/>
        <w:t>vrij toegankelijk maakt. Dit betekent dat iedereen die geïnteresseerd is in elektronica en microcontrollers, de ontwerpen kan bekijken, aanpassen, verbeteren en zelfs kopiëren om hun eigen projecten te realiseren. In figuur 28 en 29 wordt de schematische layout van de microcontroller weergegeven [24].</w:t>
      </w:r>
    </w:p>
    <w:p>
      <w:pPr>
        <w:pStyle w:val="BodyText"/>
        <w:spacing w:after="0" w:line="276" w:lineRule="auto"/>
        <w:jc w:val="both"/>
        <w:sectPr>
          <w:pgSz w:w="11910" w:h="16840"/>
          <w:pgMar w:header="0" w:footer="777" w:top="1320" w:bottom="960" w:left="1275" w:right="1275"/>
        </w:sectPr>
      </w:pPr>
    </w:p>
    <w:p>
      <w:pPr>
        <w:pStyle w:val="BodyText"/>
        <w:ind w:left="1108"/>
        <w:rPr>
          <w:sz w:val="20"/>
        </w:rPr>
      </w:pPr>
      <w:r>
        <w:rPr>
          <w:sz w:val="20"/>
        </w:rPr>
        <w:drawing>
          <wp:inline distT="0" distB="0" distL="0" distR="0">
            <wp:extent cx="4513568" cy="3079432"/>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38" cstate="print"/>
                    <a:stretch>
                      <a:fillRect/>
                    </a:stretch>
                  </pic:blipFill>
                  <pic:spPr>
                    <a:xfrm>
                      <a:off x="0" y="0"/>
                      <a:ext cx="4513568" cy="3079432"/>
                    </a:xfrm>
                    <a:prstGeom prst="rect">
                      <a:avLst/>
                    </a:prstGeom>
                  </pic:spPr>
                </pic:pic>
              </a:graphicData>
            </a:graphic>
          </wp:inline>
        </w:drawing>
      </w:r>
      <w:r>
        <w:rPr>
          <w:sz w:val="20"/>
        </w:rPr>
      </w:r>
    </w:p>
    <w:p>
      <w:pPr>
        <w:spacing w:before="5"/>
        <w:ind w:left="284" w:right="284" w:firstLine="0"/>
        <w:jc w:val="center"/>
        <w:rPr>
          <w:b/>
          <w:i/>
          <w:sz w:val="18"/>
        </w:rPr>
      </w:pPr>
      <w:bookmarkStart w:name="_bookmark62" w:id="63"/>
      <w:bookmarkEnd w:id="63"/>
      <w:r>
        <w:rPr/>
      </w:r>
      <w:r>
        <w:rPr>
          <w:b/>
          <w:i/>
          <w:sz w:val="18"/>
        </w:rPr>
        <w:t>Figuur</w:t>
      </w:r>
      <w:r>
        <w:rPr>
          <w:b/>
          <w:i/>
          <w:spacing w:val="-5"/>
          <w:sz w:val="18"/>
        </w:rPr>
        <w:t> </w:t>
      </w:r>
      <w:r>
        <w:rPr>
          <w:b/>
          <w:i/>
          <w:sz w:val="18"/>
        </w:rPr>
        <w:t>28:</w:t>
      </w:r>
      <w:r>
        <w:rPr>
          <w:b/>
          <w:i/>
          <w:spacing w:val="-3"/>
          <w:sz w:val="18"/>
        </w:rPr>
        <w:t> </w:t>
      </w:r>
      <w:r>
        <w:rPr>
          <w:b/>
          <w:i/>
          <w:sz w:val="18"/>
        </w:rPr>
        <w:t>Schema</w:t>
      </w:r>
      <w:r>
        <w:rPr>
          <w:b/>
          <w:i/>
          <w:spacing w:val="-5"/>
          <w:sz w:val="18"/>
        </w:rPr>
        <w:t> </w:t>
      </w:r>
      <w:r>
        <w:rPr>
          <w:b/>
          <w:i/>
          <w:sz w:val="18"/>
        </w:rPr>
        <w:t>Arduino</w:t>
      </w:r>
      <w:r>
        <w:rPr>
          <w:b/>
          <w:i/>
          <w:spacing w:val="-4"/>
          <w:sz w:val="18"/>
        </w:rPr>
        <w:t> </w:t>
      </w:r>
      <w:r>
        <w:rPr>
          <w:b/>
          <w:i/>
          <w:sz w:val="18"/>
        </w:rPr>
        <w:t>Nano</w:t>
      </w:r>
      <w:r>
        <w:rPr>
          <w:b/>
          <w:i/>
          <w:spacing w:val="-4"/>
          <w:sz w:val="18"/>
        </w:rPr>
        <w:t> </w:t>
      </w:r>
      <w:r>
        <w:rPr>
          <w:b/>
          <w:i/>
          <w:sz w:val="18"/>
        </w:rPr>
        <w:t>33</w:t>
      </w:r>
      <w:r>
        <w:rPr>
          <w:b/>
          <w:i/>
          <w:spacing w:val="-5"/>
          <w:sz w:val="18"/>
        </w:rPr>
        <w:t> </w:t>
      </w:r>
      <w:r>
        <w:rPr>
          <w:b/>
          <w:i/>
          <w:sz w:val="18"/>
        </w:rPr>
        <w:t>IoT</w:t>
      </w:r>
      <w:r>
        <w:rPr>
          <w:b/>
          <w:i/>
          <w:spacing w:val="-4"/>
          <w:sz w:val="18"/>
        </w:rPr>
        <w:t> </w:t>
      </w:r>
      <w:r>
        <w:rPr>
          <w:b/>
          <w:i/>
          <w:sz w:val="18"/>
        </w:rPr>
        <w:t>(deel</w:t>
      </w:r>
      <w:r>
        <w:rPr>
          <w:b/>
          <w:i/>
          <w:spacing w:val="-4"/>
          <w:sz w:val="18"/>
        </w:rPr>
        <w:t> </w:t>
      </w:r>
      <w:r>
        <w:rPr>
          <w:b/>
          <w:i/>
          <w:sz w:val="18"/>
        </w:rPr>
        <w:t>1)</w:t>
      </w:r>
      <w:r>
        <w:rPr>
          <w:b/>
          <w:i/>
          <w:spacing w:val="-3"/>
          <w:sz w:val="18"/>
        </w:rPr>
        <w:t> </w:t>
      </w:r>
      <w:r>
        <w:rPr>
          <w:b/>
          <w:i/>
          <w:spacing w:val="-4"/>
          <w:sz w:val="18"/>
        </w:rPr>
        <w:t>[24]</w:t>
      </w:r>
    </w:p>
    <w:p>
      <w:pPr>
        <w:pStyle w:val="BodyText"/>
        <w:spacing w:before="26"/>
        <w:rPr>
          <w:b/>
          <w:i/>
          <w:sz w:val="20"/>
        </w:rPr>
      </w:pPr>
      <w:r>
        <w:rPr>
          <w:b/>
          <w:i/>
          <w:sz w:val="20"/>
        </w:rPr>
        <w:drawing>
          <wp:anchor distT="0" distB="0" distL="0" distR="0" allowOverlap="1" layoutInCell="1" locked="0" behindDoc="1" simplePos="0" relativeHeight="487605760">
            <wp:simplePos x="0" y="0"/>
            <wp:positionH relativeFrom="page">
              <wp:posOffset>1570334</wp:posOffset>
            </wp:positionH>
            <wp:positionV relativeFrom="paragraph">
              <wp:posOffset>178047</wp:posOffset>
            </wp:positionV>
            <wp:extent cx="4432293" cy="3054191"/>
            <wp:effectExtent l="0" t="0" r="0" b="0"/>
            <wp:wrapTopAndBottom/>
            <wp:docPr id="44" name="Image 44"/>
            <wp:cNvGraphicFramePr>
              <a:graphicFrameLocks/>
            </wp:cNvGraphicFramePr>
            <a:graphic>
              <a:graphicData uri="http://schemas.openxmlformats.org/drawingml/2006/picture">
                <pic:pic>
                  <pic:nvPicPr>
                    <pic:cNvPr id="44" name="Image 44"/>
                    <pic:cNvPicPr/>
                  </pic:nvPicPr>
                  <pic:blipFill>
                    <a:blip r:embed="rId39" cstate="print"/>
                    <a:stretch>
                      <a:fillRect/>
                    </a:stretch>
                  </pic:blipFill>
                  <pic:spPr>
                    <a:xfrm>
                      <a:off x="0" y="0"/>
                      <a:ext cx="4432293" cy="3054191"/>
                    </a:xfrm>
                    <a:prstGeom prst="rect">
                      <a:avLst/>
                    </a:prstGeom>
                  </pic:spPr>
                </pic:pic>
              </a:graphicData>
            </a:graphic>
          </wp:anchor>
        </w:drawing>
      </w:r>
    </w:p>
    <w:p>
      <w:pPr>
        <w:spacing w:before="122"/>
        <w:ind w:left="284" w:right="284" w:firstLine="0"/>
        <w:jc w:val="center"/>
        <w:rPr>
          <w:b/>
          <w:i/>
          <w:sz w:val="18"/>
        </w:rPr>
      </w:pPr>
      <w:bookmarkStart w:name="_bookmark63" w:id="64"/>
      <w:bookmarkEnd w:id="64"/>
      <w:r>
        <w:rPr/>
      </w:r>
      <w:r>
        <w:rPr>
          <w:b/>
          <w:i/>
          <w:sz w:val="18"/>
        </w:rPr>
        <w:t>Figuur</w:t>
      </w:r>
      <w:r>
        <w:rPr>
          <w:b/>
          <w:i/>
          <w:spacing w:val="-5"/>
          <w:sz w:val="18"/>
        </w:rPr>
        <w:t> </w:t>
      </w:r>
      <w:r>
        <w:rPr>
          <w:b/>
          <w:i/>
          <w:sz w:val="18"/>
        </w:rPr>
        <w:t>29:</w:t>
      </w:r>
      <w:r>
        <w:rPr>
          <w:b/>
          <w:i/>
          <w:spacing w:val="-3"/>
          <w:sz w:val="18"/>
        </w:rPr>
        <w:t> </w:t>
      </w:r>
      <w:r>
        <w:rPr>
          <w:b/>
          <w:i/>
          <w:sz w:val="18"/>
        </w:rPr>
        <w:t>Schema</w:t>
      </w:r>
      <w:r>
        <w:rPr>
          <w:b/>
          <w:i/>
          <w:spacing w:val="-3"/>
          <w:sz w:val="18"/>
        </w:rPr>
        <w:t> </w:t>
      </w:r>
      <w:r>
        <w:rPr>
          <w:b/>
          <w:i/>
          <w:sz w:val="18"/>
        </w:rPr>
        <w:t>Arduino</w:t>
      </w:r>
      <w:r>
        <w:rPr>
          <w:b/>
          <w:i/>
          <w:spacing w:val="-4"/>
          <w:sz w:val="18"/>
        </w:rPr>
        <w:t> </w:t>
      </w:r>
      <w:r>
        <w:rPr>
          <w:b/>
          <w:i/>
          <w:sz w:val="18"/>
        </w:rPr>
        <w:t>Nano</w:t>
      </w:r>
      <w:r>
        <w:rPr>
          <w:b/>
          <w:i/>
          <w:spacing w:val="-4"/>
          <w:sz w:val="18"/>
        </w:rPr>
        <w:t> </w:t>
      </w:r>
      <w:r>
        <w:rPr>
          <w:b/>
          <w:i/>
          <w:sz w:val="18"/>
        </w:rPr>
        <w:t>33</w:t>
      </w:r>
      <w:r>
        <w:rPr>
          <w:b/>
          <w:i/>
          <w:spacing w:val="-4"/>
          <w:sz w:val="18"/>
        </w:rPr>
        <w:t> </w:t>
      </w:r>
      <w:r>
        <w:rPr>
          <w:b/>
          <w:i/>
          <w:sz w:val="18"/>
        </w:rPr>
        <w:t>IoT</w:t>
      </w:r>
      <w:r>
        <w:rPr>
          <w:b/>
          <w:i/>
          <w:spacing w:val="-5"/>
          <w:sz w:val="18"/>
        </w:rPr>
        <w:t> </w:t>
      </w:r>
      <w:r>
        <w:rPr>
          <w:b/>
          <w:i/>
          <w:sz w:val="18"/>
        </w:rPr>
        <w:t>(deel</w:t>
      </w:r>
      <w:r>
        <w:rPr>
          <w:b/>
          <w:i/>
          <w:spacing w:val="-3"/>
          <w:sz w:val="18"/>
        </w:rPr>
        <w:t> </w:t>
      </w:r>
      <w:r>
        <w:rPr>
          <w:b/>
          <w:i/>
          <w:sz w:val="18"/>
        </w:rPr>
        <w:t>2)</w:t>
      </w:r>
      <w:r>
        <w:rPr>
          <w:b/>
          <w:i/>
          <w:spacing w:val="-3"/>
          <w:sz w:val="18"/>
        </w:rPr>
        <w:t> </w:t>
      </w:r>
      <w:r>
        <w:rPr>
          <w:b/>
          <w:i/>
          <w:spacing w:val="-4"/>
          <w:sz w:val="18"/>
        </w:rPr>
        <w:t>[24]</w:t>
      </w:r>
    </w:p>
    <w:p>
      <w:pPr>
        <w:pStyle w:val="BodyText"/>
        <w:spacing w:before="72"/>
        <w:rPr>
          <w:b/>
          <w:i/>
          <w:sz w:val="18"/>
        </w:rPr>
      </w:pPr>
    </w:p>
    <w:p>
      <w:pPr>
        <w:pStyle w:val="BodyText"/>
        <w:spacing w:line="276" w:lineRule="auto"/>
        <w:ind w:left="141" w:right="138"/>
        <w:jc w:val="both"/>
      </w:pPr>
      <w:r>
        <w:rPr/>
        <w:t>Zoals</w:t>
      </w:r>
      <w:r>
        <w:rPr>
          <w:spacing w:val="-15"/>
        </w:rPr>
        <w:t> </w:t>
      </w:r>
      <w:r>
        <w:rPr/>
        <w:t>blijkt</w:t>
      </w:r>
      <w:r>
        <w:rPr>
          <w:spacing w:val="-15"/>
        </w:rPr>
        <w:t> </w:t>
      </w:r>
      <w:r>
        <w:rPr/>
        <w:t>uit</w:t>
      </w:r>
      <w:r>
        <w:rPr>
          <w:spacing w:val="-15"/>
        </w:rPr>
        <w:t> </w:t>
      </w:r>
      <w:r>
        <w:rPr/>
        <w:t>de</w:t>
      </w:r>
      <w:r>
        <w:rPr>
          <w:spacing w:val="-15"/>
        </w:rPr>
        <w:t> </w:t>
      </w:r>
      <w:r>
        <w:rPr/>
        <w:t>pin-out</w:t>
      </w:r>
      <w:r>
        <w:rPr>
          <w:spacing w:val="-15"/>
        </w:rPr>
        <w:t> </w:t>
      </w:r>
      <w:r>
        <w:rPr/>
        <w:t>van</w:t>
      </w:r>
      <w:r>
        <w:rPr>
          <w:spacing w:val="-15"/>
        </w:rPr>
        <w:t> </w:t>
      </w:r>
      <w:r>
        <w:rPr/>
        <w:t>de</w:t>
      </w:r>
      <w:r>
        <w:rPr>
          <w:spacing w:val="-15"/>
        </w:rPr>
        <w:t> </w:t>
      </w:r>
      <w:r>
        <w:rPr/>
        <w:t>microcontroller</w:t>
      </w:r>
      <w:r>
        <w:rPr>
          <w:spacing w:val="-15"/>
        </w:rPr>
        <w:t> </w:t>
      </w:r>
      <w:r>
        <w:rPr/>
        <w:t>en</w:t>
      </w:r>
      <w:r>
        <w:rPr>
          <w:spacing w:val="-15"/>
        </w:rPr>
        <w:t> </w:t>
      </w:r>
      <w:r>
        <w:rPr/>
        <w:t>de</w:t>
      </w:r>
      <w:r>
        <w:rPr>
          <w:spacing w:val="-15"/>
        </w:rPr>
        <w:t> </w:t>
      </w:r>
      <w:r>
        <w:rPr/>
        <w:t>schematische</w:t>
      </w:r>
      <w:r>
        <w:rPr>
          <w:spacing w:val="-15"/>
        </w:rPr>
        <w:t> </w:t>
      </w:r>
      <w:r>
        <w:rPr/>
        <w:t>voorstelling,</w:t>
      </w:r>
      <w:r>
        <w:rPr>
          <w:spacing w:val="-15"/>
        </w:rPr>
        <w:t> </w:t>
      </w:r>
      <w:r>
        <w:rPr/>
        <w:t>beschikt</w:t>
      </w:r>
      <w:r>
        <w:rPr>
          <w:spacing w:val="-15"/>
        </w:rPr>
        <w:t> </w:t>
      </w:r>
      <w:r>
        <w:rPr/>
        <w:t>deze microcontroller over een aanzienlijk aantal digitale en analoge in- en uitgangen. Hoewel de randcomponenten</w:t>
      </w:r>
      <w:r>
        <w:rPr>
          <w:spacing w:val="-7"/>
        </w:rPr>
        <w:t> </w:t>
      </w:r>
      <w:r>
        <w:rPr/>
        <w:t>op</w:t>
      </w:r>
      <w:r>
        <w:rPr>
          <w:spacing w:val="-7"/>
        </w:rPr>
        <w:t> </w:t>
      </w:r>
      <w:r>
        <w:rPr/>
        <w:t>het</w:t>
      </w:r>
      <w:r>
        <w:rPr>
          <w:spacing w:val="-7"/>
        </w:rPr>
        <w:t> </w:t>
      </w:r>
      <w:r>
        <w:rPr/>
        <w:t>bord</w:t>
      </w:r>
      <w:r>
        <w:rPr>
          <w:spacing w:val="-7"/>
        </w:rPr>
        <w:t> </w:t>
      </w:r>
      <w:r>
        <w:rPr/>
        <w:t>beperkt</w:t>
      </w:r>
      <w:r>
        <w:rPr>
          <w:spacing w:val="-7"/>
        </w:rPr>
        <w:t> </w:t>
      </w:r>
      <w:r>
        <w:rPr/>
        <w:t>zijn,</w:t>
      </w:r>
      <w:r>
        <w:rPr>
          <w:spacing w:val="-7"/>
        </w:rPr>
        <w:t> </w:t>
      </w:r>
      <w:r>
        <w:rPr/>
        <w:t>vereisen</w:t>
      </w:r>
      <w:r>
        <w:rPr>
          <w:spacing w:val="-7"/>
        </w:rPr>
        <w:t> </w:t>
      </w:r>
      <w:r>
        <w:rPr/>
        <w:t>de</w:t>
      </w:r>
      <w:r>
        <w:rPr>
          <w:spacing w:val="-7"/>
        </w:rPr>
        <w:t> </w:t>
      </w:r>
      <w:r>
        <w:rPr/>
        <w:t>eisen</w:t>
      </w:r>
      <w:r>
        <w:rPr>
          <w:spacing w:val="-7"/>
        </w:rPr>
        <w:t> </w:t>
      </w:r>
      <w:r>
        <w:rPr/>
        <w:t>van</w:t>
      </w:r>
      <w:r>
        <w:rPr>
          <w:spacing w:val="-7"/>
        </w:rPr>
        <w:t> </w:t>
      </w:r>
      <w:r>
        <w:rPr/>
        <w:t>dit</w:t>
      </w:r>
      <w:r>
        <w:rPr>
          <w:spacing w:val="-7"/>
        </w:rPr>
        <w:t> </w:t>
      </w:r>
      <w:r>
        <w:rPr/>
        <w:t>project</w:t>
      </w:r>
      <w:r>
        <w:rPr>
          <w:spacing w:val="-7"/>
        </w:rPr>
        <w:t> </w:t>
      </w:r>
      <w:r>
        <w:rPr/>
        <w:t>aanzienlijk</w:t>
      </w:r>
      <w:r>
        <w:rPr>
          <w:spacing w:val="-7"/>
        </w:rPr>
        <w:t> </w:t>
      </w:r>
      <w:r>
        <w:rPr/>
        <w:t>minder aansluitingen dan beschikbaar.</w:t>
      </w:r>
    </w:p>
    <w:p>
      <w:pPr>
        <w:pStyle w:val="BodyText"/>
        <w:spacing w:before="5"/>
      </w:pPr>
    </w:p>
    <w:p>
      <w:pPr>
        <w:pStyle w:val="BodyText"/>
        <w:spacing w:line="276" w:lineRule="auto"/>
        <w:ind w:left="141" w:right="138"/>
        <w:jc w:val="both"/>
      </w:pPr>
      <w:r>
        <w:rPr/>
        <w:t>Dankzij het gebruik van LED-drivers is slechts een minimaal aantal digitale pinnen nodig. De beschikbare pinnen zijn daarom ruim toereikend en bieden zelfs een overschot voor de toepassing. Dit opent de mogelijkheid om een kleinere en eenvoudiger microcontroller te overwegen, wat zowel de kosten als de benodigde ruimte kan optimaliseren zonder afbreuk te doen aan de vereiste functionaliteit.</w:t>
      </w:r>
    </w:p>
    <w:p>
      <w:pPr>
        <w:pStyle w:val="BodyText"/>
        <w:spacing w:after="0" w:line="276" w:lineRule="auto"/>
        <w:jc w:val="both"/>
        <w:sectPr>
          <w:pgSz w:w="11910" w:h="16840"/>
          <w:pgMar w:header="0" w:footer="777" w:top="1400" w:bottom="960" w:left="1275" w:right="1275"/>
        </w:sectPr>
      </w:pPr>
    </w:p>
    <w:p>
      <w:pPr>
        <w:pStyle w:val="Heading4"/>
        <w:spacing w:before="75"/>
        <w:rPr>
          <w:u w:val="none"/>
        </w:rPr>
      </w:pPr>
      <w:r>
        <w:rPr>
          <w:u w:val="single"/>
        </w:rPr>
        <w:t>Seeed</w:t>
      </w:r>
      <w:r>
        <w:rPr>
          <w:spacing w:val="-7"/>
          <w:u w:val="single"/>
        </w:rPr>
        <w:t> </w:t>
      </w:r>
      <w:r>
        <w:rPr>
          <w:u w:val="single"/>
        </w:rPr>
        <w:t>Studio</w:t>
      </w:r>
      <w:r>
        <w:rPr>
          <w:spacing w:val="-7"/>
          <w:u w:val="single"/>
        </w:rPr>
        <w:t> </w:t>
      </w:r>
      <w:r>
        <w:rPr>
          <w:spacing w:val="-2"/>
          <w:u w:val="single"/>
        </w:rPr>
        <w:t>ESP32C3</w:t>
      </w:r>
    </w:p>
    <w:p>
      <w:pPr>
        <w:spacing w:line="240" w:lineRule="auto" w:before="194" w:after="25"/>
        <w:rPr>
          <w:sz w:val="20"/>
        </w:rPr>
      </w:pPr>
      <w:r>
        <w:rPr/>
        <w:br w:type="column"/>
      </w:r>
      <w:r>
        <w:rPr>
          <w:sz w:val="20"/>
        </w:rPr>
      </w:r>
    </w:p>
    <w:p>
      <w:pPr>
        <w:pStyle w:val="BodyText"/>
        <w:ind w:left="665"/>
        <w:rPr>
          <w:sz w:val="20"/>
        </w:rPr>
      </w:pPr>
      <w:r>
        <w:rPr>
          <w:sz w:val="20"/>
        </w:rPr>
        <w:drawing>
          <wp:inline distT="0" distB="0" distL="0" distR="0">
            <wp:extent cx="1358398" cy="1595437"/>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40" cstate="print"/>
                    <a:stretch>
                      <a:fillRect/>
                    </a:stretch>
                  </pic:blipFill>
                  <pic:spPr>
                    <a:xfrm>
                      <a:off x="0" y="0"/>
                      <a:ext cx="1358398" cy="1595437"/>
                    </a:xfrm>
                    <a:prstGeom prst="rect">
                      <a:avLst/>
                    </a:prstGeom>
                  </pic:spPr>
                </pic:pic>
              </a:graphicData>
            </a:graphic>
          </wp:inline>
        </w:drawing>
      </w:r>
      <w:r>
        <w:rPr>
          <w:sz w:val="20"/>
        </w:rPr>
      </w:r>
    </w:p>
    <w:p>
      <w:pPr>
        <w:pStyle w:val="BodyText"/>
        <w:spacing w:before="182"/>
        <w:rPr>
          <w:sz w:val="18"/>
        </w:rPr>
      </w:pPr>
    </w:p>
    <w:p>
      <w:pPr>
        <w:spacing w:before="0"/>
        <w:ind w:left="141" w:right="0" w:firstLine="0"/>
        <w:jc w:val="left"/>
        <w:rPr>
          <w:b/>
          <w:i/>
          <w:sz w:val="18"/>
        </w:rPr>
      </w:pPr>
      <w:bookmarkStart w:name="_bookmark64" w:id="65"/>
      <w:bookmarkEnd w:id="65"/>
      <w:r>
        <w:rPr/>
      </w:r>
      <w:r>
        <w:rPr>
          <w:b/>
          <w:i/>
          <w:sz w:val="18"/>
        </w:rPr>
        <w:t>Figuur</w:t>
      </w:r>
      <w:r>
        <w:rPr>
          <w:b/>
          <w:i/>
          <w:spacing w:val="-8"/>
          <w:sz w:val="18"/>
        </w:rPr>
        <w:t> </w:t>
      </w:r>
      <w:r>
        <w:rPr>
          <w:b/>
          <w:i/>
          <w:sz w:val="18"/>
        </w:rPr>
        <w:t>30:</w:t>
      </w:r>
      <w:r>
        <w:rPr>
          <w:b/>
          <w:i/>
          <w:spacing w:val="-6"/>
          <w:sz w:val="18"/>
        </w:rPr>
        <w:t> </w:t>
      </w:r>
      <w:r>
        <w:rPr>
          <w:b/>
          <w:i/>
          <w:sz w:val="18"/>
        </w:rPr>
        <w:t>ESP32-C3</w:t>
      </w:r>
      <w:r>
        <w:rPr>
          <w:b/>
          <w:i/>
          <w:spacing w:val="-7"/>
          <w:sz w:val="18"/>
        </w:rPr>
        <w:t> </w:t>
      </w:r>
      <w:r>
        <w:rPr>
          <w:b/>
          <w:i/>
          <w:sz w:val="18"/>
        </w:rPr>
        <w:t>microcontroller</w:t>
      </w:r>
      <w:r>
        <w:rPr>
          <w:b/>
          <w:i/>
          <w:spacing w:val="-6"/>
          <w:sz w:val="18"/>
        </w:rPr>
        <w:t> </w:t>
      </w:r>
      <w:r>
        <w:rPr>
          <w:b/>
          <w:i/>
          <w:spacing w:val="-4"/>
          <w:sz w:val="18"/>
        </w:rPr>
        <w:t>[25]</w:t>
      </w:r>
    </w:p>
    <w:p>
      <w:pPr>
        <w:spacing w:after="0"/>
        <w:jc w:val="left"/>
        <w:rPr>
          <w:b/>
          <w:i/>
          <w:sz w:val="18"/>
        </w:rPr>
        <w:sectPr>
          <w:pgSz w:w="11910" w:h="16840"/>
          <w:pgMar w:header="0" w:footer="777" w:top="1320" w:bottom="960" w:left="1275" w:right="1275"/>
          <w:cols w:num="2" w:equalWidth="0">
            <w:col w:w="2810" w:space="131"/>
            <w:col w:w="6419"/>
          </w:cols>
        </w:sectPr>
      </w:pPr>
    </w:p>
    <w:p>
      <w:pPr>
        <w:pStyle w:val="BodyText"/>
        <w:spacing w:before="166"/>
        <w:rPr>
          <w:b/>
          <w:i/>
        </w:rPr>
      </w:pPr>
    </w:p>
    <w:p>
      <w:pPr>
        <w:pStyle w:val="BodyText"/>
        <w:spacing w:line="276" w:lineRule="auto" w:before="1"/>
        <w:ind w:left="141" w:right="138"/>
        <w:jc w:val="both"/>
      </w:pPr>
      <w:r>
        <w:rPr/>
        <w:t>De ESP32-C3 SoC (System On Chip) is een zeer interessante keuze in vergelijking met de Arduino</w:t>
      </w:r>
      <w:r>
        <w:rPr>
          <w:spacing w:val="53"/>
        </w:rPr>
        <w:t> </w:t>
      </w:r>
      <w:r>
        <w:rPr/>
        <w:t>Nano</w:t>
      </w:r>
      <w:r>
        <w:rPr>
          <w:spacing w:val="54"/>
        </w:rPr>
        <w:t> </w:t>
      </w:r>
      <w:r>
        <w:rPr/>
        <w:t>33</w:t>
      </w:r>
      <w:r>
        <w:rPr>
          <w:spacing w:val="54"/>
        </w:rPr>
        <w:t> </w:t>
      </w:r>
      <w:r>
        <w:rPr/>
        <w:t>IoT,</w:t>
      </w:r>
      <w:r>
        <w:rPr>
          <w:spacing w:val="54"/>
        </w:rPr>
        <w:t> </w:t>
      </w:r>
      <w:r>
        <w:rPr/>
        <w:t>vooral</w:t>
      </w:r>
      <w:r>
        <w:rPr>
          <w:spacing w:val="53"/>
        </w:rPr>
        <w:t> </w:t>
      </w:r>
      <w:r>
        <w:rPr/>
        <w:t>vanwege</w:t>
      </w:r>
      <w:r>
        <w:rPr>
          <w:spacing w:val="54"/>
        </w:rPr>
        <w:t> </w:t>
      </w:r>
      <w:r>
        <w:rPr/>
        <w:t>zijn</w:t>
      </w:r>
      <w:r>
        <w:rPr>
          <w:spacing w:val="54"/>
        </w:rPr>
        <w:t> </w:t>
      </w:r>
      <w:r>
        <w:rPr/>
        <w:t>compacte</w:t>
      </w:r>
      <w:r>
        <w:rPr>
          <w:spacing w:val="54"/>
        </w:rPr>
        <w:t> </w:t>
      </w:r>
      <w:r>
        <w:rPr/>
        <w:t>afmetingen</w:t>
      </w:r>
      <w:r>
        <w:rPr>
          <w:spacing w:val="53"/>
        </w:rPr>
        <w:t> </w:t>
      </w:r>
      <w:r>
        <w:rPr/>
        <w:t>van</w:t>
      </w:r>
      <w:r>
        <w:rPr>
          <w:spacing w:val="54"/>
        </w:rPr>
        <w:t> </w:t>
      </w:r>
      <w:r>
        <w:rPr/>
        <w:t>slechts</w:t>
      </w:r>
      <w:r>
        <w:rPr>
          <w:spacing w:val="54"/>
        </w:rPr>
        <w:t> </w:t>
      </w:r>
      <w:r>
        <w:rPr/>
        <w:t>21</w:t>
      </w:r>
      <w:r>
        <w:rPr>
          <w:spacing w:val="54"/>
        </w:rPr>
        <w:t> </w:t>
      </w:r>
      <w:r>
        <w:rPr/>
        <w:t>x</w:t>
      </w:r>
      <w:r>
        <w:rPr>
          <w:spacing w:val="54"/>
        </w:rPr>
        <w:t> </w:t>
      </w:r>
      <w:r>
        <w:rPr>
          <w:spacing w:val="-4"/>
        </w:rPr>
        <w:t>17,5</w:t>
      </w:r>
    </w:p>
    <w:p>
      <w:pPr>
        <w:pStyle w:val="BodyText"/>
        <w:spacing w:line="275" w:lineRule="exact"/>
        <w:ind w:left="141"/>
      </w:pPr>
      <w:r>
        <w:rPr/>
        <w:t>mm.</w:t>
      </w:r>
      <w:r>
        <w:rPr>
          <w:spacing w:val="-1"/>
        </w:rPr>
        <w:t> </w:t>
      </w:r>
      <w:r>
        <w:rPr/>
        <w:t>Deze</w:t>
      </w:r>
      <w:r>
        <w:rPr>
          <w:spacing w:val="-2"/>
        </w:rPr>
        <w:t> </w:t>
      </w:r>
      <w:r>
        <w:rPr/>
        <w:t>microcontroller</w:t>
      </w:r>
      <w:r>
        <w:rPr>
          <w:spacing w:val="-1"/>
        </w:rPr>
        <w:t> </w:t>
      </w:r>
      <w:r>
        <w:rPr/>
        <w:t>is</w:t>
      </w:r>
      <w:r>
        <w:rPr>
          <w:spacing w:val="-2"/>
        </w:rPr>
        <w:t> </w:t>
      </w:r>
      <w:r>
        <w:rPr/>
        <w:t>meer dan</w:t>
      </w:r>
      <w:r>
        <w:rPr>
          <w:spacing w:val="-1"/>
        </w:rPr>
        <w:t> </w:t>
      </w:r>
      <w:r>
        <w:rPr/>
        <w:t>50%</w:t>
      </w:r>
      <w:r>
        <w:rPr>
          <w:spacing w:val="-1"/>
        </w:rPr>
        <w:t> </w:t>
      </w:r>
      <w:r>
        <w:rPr/>
        <w:t>kleiner</w:t>
      </w:r>
      <w:r>
        <w:rPr>
          <w:spacing w:val="-1"/>
        </w:rPr>
        <w:t> </w:t>
      </w:r>
      <w:r>
        <w:rPr/>
        <w:t>dan</w:t>
      </w:r>
      <w:r>
        <w:rPr>
          <w:spacing w:val="-1"/>
        </w:rPr>
        <w:t> </w:t>
      </w:r>
      <w:r>
        <w:rPr/>
        <w:t>de</w:t>
      </w:r>
      <w:r>
        <w:rPr>
          <w:spacing w:val="-1"/>
        </w:rPr>
        <w:t> </w:t>
      </w:r>
      <w:r>
        <w:rPr/>
        <w:t>Arduino</w:t>
      </w:r>
      <w:r>
        <w:rPr>
          <w:spacing w:val="-2"/>
        </w:rPr>
        <w:t> </w:t>
      </w:r>
      <w:r>
        <w:rPr/>
        <w:t>Nano</w:t>
      </w:r>
      <w:r>
        <w:rPr>
          <w:spacing w:val="-1"/>
        </w:rPr>
        <w:t> </w:t>
      </w:r>
      <w:r>
        <w:rPr/>
        <w:t>33</w:t>
      </w:r>
      <w:r>
        <w:rPr>
          <w:spacing w:val="-1"/>
        </w:rPr>
        <w:t> </w:t>
      </w:r>
      <w:r>
        <w:rPr/>
        <w:t>IoT</w:t>
      </w:r>
      <w:r>
        <w:rPr>
          <w:spacing w:val="-1"/>
        </w:rPr>
        <w:t> </w:t>
      </w:r>
      <w:r>
        <w:rPr/>
        <w:t>[24, </w:t>
      </w:r>
      <w:r>
        <w:rPr>
          <w:spacing w:val="-4"/>
        </w:rPr>
        <w:t>25].</w:t>
      </w:r>
    </w:p>
    <w:p>
      <w:pPr>
        <w:pStyle w:val="BodyText"/>
        <w:spacing w:before="91"/>
      </w:pPr>
    </w:p>
    <w:p>
      <w:pPr>
        <w:pStyle w:val="BodyText"/>
        <w:spacing w:line="276" w:lineRule="auto"/>
        <w:ind w:left="141" w:right="138"/>
        <w:jc w:val="both"/>
      </w:pPr>
      <w:r>
        <w:rPr/>
        <w:t>Ondanks zijn kleine formaat biedt deze microcontroller nog steeds voldoende digitale in- en uitgangen,</w:t>
      </w:r>
      <w:r>
        <w:rPr>
          <w:spacing w:val="-8"/>
        </w:rPr>
        <w:t> </w:t>
      </w:r>
      <w:r>
        <w:rPr/>
        <w:t>met</w:t>
      </w:r>
      <w:r>
        <w:rPr>
          <w:spacing w:val="-8"/>
        </w:rPr>
        <w:t> </w:t>
      </w:r>
      <w:r>
        <w:rPr/>
        <w:t>11</w:t>
      </w:r>
      <w:r>
        <w:rPr>
          <w:spacing w:val="-8"/>
        </w:rPr>
        <w:t> </w:t>
      </w:r>
      <w:r>
        <w:rPr/>
        <w:t>GPIO-pinnen</w:t>
      </w:r>
      <w:r>
        <w:rPr>
          <w:spacing w:val="-8"/>
        </w:rPr>
        <w:t> </w:t>
      </w:r>
      <w:r>
        <w:rPr/>
        <w:t>die</w:t>
      </w:r>
      <w:r>
        <w:rPr>
          <w:spacing w:val="-8"/>
        </w:rPr>
        <w:t> </w:t>
      </w:r>
      <w:r>
        <w:rPr/>
        <w:t>ook</w:t>
      </w:r>
      <w:r>
        <w:rPr>
          <w:spacing w:val="-8"/>
        </w:rPr>
        <w:t> </w:t>
      </w:r>
      <w:r>
        <w:rPr/>
        <w:t>als</w:t>
      </w:r>
      <w:r>
        <w:rPr>
          <w:spacing w:val="-8"/>
        </w:rPr>
        <w:t> </w:t>
      </w:r>
      <w:r>
        <w:rPr/>
        <w:t>PWM</w:t>
      </w:r>
      <w:r>
        <w:rPr>
          <w:spacing w:val="-8"/>
        </w:rPr>
        <w:t> </w:t>
      </w:r>
      <w:r>
        <w:rPr/>
        <w:t>kunnen</w:t>
      </w:r>
      <w:r>
        <w:rPr>
          <w:spacing w:val="-8"/>
        </w:rPr>
        <w:t> </w:t>
      </w:r>
      <w:r>
        <w:rPr/>
        <w:t>worden</w:t>
      </w:r>
      <w:r>
        <w:rPr>
          <w:spacing w:val="-8"/>
        </w:rPr>
        <w:t> </w:t>
      </w:r>
      <w:r>
        <w:rPr/>
        <w:t>gebruikt</w:t>
      </w:r>
      <w:r>
        <w:rPr>
          <w:spacing w:val="-8"/>
        </w:rPr>
        <w:t> </w:t>
      </w:r>
      <w:r>
        <w:rPr/>
        <w:t>en</w:t>
      </w:r>
      <w:r>
        <w:rPr>
          <w:spacing w:val="-8"/>
        </w:rPr>
        <w:t> </w:t>
      </w:r>
      <w:r>
        <w:rPr/>
        <w:t>4</w:t>
      </w:r>
      <w:r>
        <w:rPr>
          <w:spacing w:val="-8"/>
        </w:rPr>
        <w:t> </w:t>
      </w:r>
      <w:r>
        <w:rPr/>
        <w:t>ADC-kanalen. Bovendien beschikt de ESP32-C3 over uitgebreide connectiviteitsmogelijkheden, waaronder volledig 2,4 GHz Wi-Fi en Bluetooth 5.0, evenals ondersteuning voor Bluetooth Mesh [25].</w:t>
      </w:r>
    </w:p>
    <w:p>
      <w:pPr>
        <w:pStyle w:val="BodyText"/>
        <w:spacing w:before="48"/>
      </w:pPr>
    </w:p>
    <w:p>
      <w:pPr>
        <w:pStyle w:val="BodyText"/>
        <w:spacing w:line="276" w:lineRule="auto"/>
        <w:ind w:left="141" w:right="138"/>
        <w:jc w:val="both"/>
      </w:pPr>
      <w:r>
        <w:rPr/>
        <w:t>Deze</w:t>
      </w:r>
      <w:r>
        <w:rPr>
          <w:spacing w:val="-15"/>
        </w:rPr>
        <w:t> </w:t>
      </w:r>
      <w:r>
        <w:rPr/>
        <w:t>connectiviteitsopties</w:t>
      </w:r>
      <w:r>
        <w:rPr>
          <w:spacing w:val="-15"/>
        </w:rPr>
        <w:t> </w:t>
      </w:r>
      <w:r>
        <w:rPr/>
        <w:t>zijn</w:t>
      </w:r>
      <w:r>
        <w:rPr>
          <w:spacing w:val="-15"/>
        </w:rPr>
        <w:t> </w:t>
      </w:r>
      <w:r>
        <w:rPr/>
        <w:t>vergelijkbaar</w:t>
      </w:r>
      <w:r>
        <w:rPr>
          <w:spacing w:val="-15"/>
        </w:rPr>
        <w:t> </w:t>
      </w:r>
      <w:r>
        <w:rPr/>
        <w:t>met</w:t>
      </w:r>
      <w:r>
        <w:rPr>
          <w:spacing w:val="-15"/>
        </w:rPr>
        <w:t> </w:t>
      </w:r>
      <w:r>
        <w:rPr/>
        <w:t>die</w:t>
      </w:r>
      <w:r>
        <w:rPr>
          <w:spacing w:val="-15"/>
        </w:rPr>
        <w:t> </w:t>
      </w:r>
      <w:r>
        <w:rPr/>
        <w:t>van</w:t>
      </w:r>
      <w:r>
        <w:rPr>
          <w:spacing w:val="-15"/>
        </w:rPr>
        <w:t> </w:t>
      </w:r>
      <w:r>
        <w:rPr/>
        <w:t>de</w:t>
      </w:r>
      <w:r>
        <w:rPr>
          <w:spacing w:val="-15"/>
        </w:rPr>
        <w:t> </w:t>
      </w:r>
      <w:r>
        <w:rPr/>
        <w:t>Arduino</w:t>
      </w:r>
      <w:r>
        <w:rPr>
          <w:spacing w:val="-15"/>
        </w:rPr>
        <w:t> </w:t>
      </w:r>
      <w:r>
        <w:rPr/>
        <w:t>Nano</w:t>
      </w:r>
      <w:r>
        <w:rPr>
          <w:spacing w:val="-15"/>
        </w:rPr>
        <w:t> </w:t>
      </w:r>
      <w:r>
        <w:rPr/>
        <w:t>33</w:t>
      </w:r>
      <w:r>
        <w:rPr>
          <w:spacing w:val="-15"/>
        </w:rPr>
        <w:t> </w:t>
      </w:r>
      <w:r>
        <w:rPr/>
        <w:t>IoT,</w:t>
      </w:r>
      <w:r>
        <w:rPr>
          <w:spacing w:val="-15"/>
        </w:rPr>
        <w:t> </w:t>
      </w:r>
      <w:r>
        <w:rPr/>
        <w:t>maar</w:t>
      </w:r>
      <w:r>
        <w:rPr>
          <w:spacing w:val="-15"/>
        </w:rPr>
        <w:t> </w:t>
      </w:r>
      <w:r>
        <w:rPr/>
        <w:t>worden geleverd in een veel kleinere en efficiëntere vormfactor.</w:t>
      </w:r>
      <w:r>
        <w:rPr>
          <w:spacing w:val="-2"/>
        </w:rPr>
        <w:t> </w:t>
      </w:r>
      <w:r>
        <w:rPr/>
        <w:t>De ESP beschikt ook over energiezuinige functies zoals een diepe slaapmodus.</w:t>
      </w:r>
      <w:r>
        <w:rPr>
          <w:spacing w:val="-2"/>
        </w:rPr>
        <w:t> </w:t>
      </w:r>
      <w:r>
        <w:rPr/>
        <w:t>In figuur 31 wordt de pin-out van de ESP32-C3 getoond.</w:t>
      </w:r>
    </w:p>
    <w:p>
      <w:pPr>
        <w:pStyle w:val="BodyText"/>
        <w:rPr>
          <w:sz w:val="20"/>
        </w:rPr>
      </w:pPr>
    </w:p>
    <w:p>
      <w:pPr>
        <w:pStyle w:val="BodyText"/>
        <w:spacing w:before="8"/>
        <w:rPr>
          <w:sz w:val="20"/>
        </w:rPr>
      </w:pPr>
      <w:r>
        <w:rPr>
          <w:sz w:val="20"/>
        </w:rPr>
        <w:drawing>
          <wp:anchor distT="0" distB="0" distL="0" distR="0" allowOverlap="1" layoutInCell="1" locked="0" behindDoc="1" simplePos="0" relativeHeight="487606272">
            <wp:simplePos x="0" y="0"/>
            <wp:positionH relativeFrom="page">
              <wp:posOffset>1505757</wp:posOffset>
            </wp:positionH>
            <wp:positionV relativeFrom="paragraph">
              <wp:posOffset>166567</wp:posOffset>
            </wp:positionV>
            <wp:extent cx="4481693" cy="2352294"/>
            <wp:effectExtent l="0" t="0" r="0" b="0"/>
            <wp:wrapTopAndBottom/>
            <wp:docPr id="46" name="Image 46"/>
            <wp:cNvGraphicFramePr>
              <a:graphicFrameLocks/>
            </wp:cNvGraphicFramePr>
            <a:graphic>
              <a:graphicData uri="http://schemas.openxmlformats.org/drawingml/2006/picture">
                <pic:pic>
                  <pic:nvPicPr>
                    <pic:cNvPr id="46" name="Image 46"/>
                    <pic:cNvPicPr/>
                  </pic:nvPicPr>
                  <pic:blipFill>
                    <a:blip r:embed="rId41" cstate="print"/>
                    <a:stretch>
                      <a:fillRect/>
                    </a:stretch>
                  </pic:blipFill>
                  <pic:spPr>
                    <a:xfrm>
                      <a:off x="0" y="0"/>
                      <a:ext cx="4481693" cy="2352294"/>
                    </a:xfrm>
                    <a:prstGeom prst="rect">
                      <a:avLst/>
                    </a:prstGeom>
                  </pic:spPr>
                </pic:pic>
              </a:graphicData>
            </a:graphic>
          </wp:anchor>
        </w:drawing>
      </w:r>
    </w:p>
    <w:p>
      <w:pPr>
        <w:spacing w:before="259"/>
        <w:ind w:left="284" w:right="284" w:firstLine="0"/>
        <w:jc w:val="center"/>
        <w:rPr>
          <w:b/>
          <w:i/>
          <w:sz w:val="18"/>
        </w:rPr>
      </w:pPr>
      <w:bookmarkStart w:name="_bookmark65" w:id="66"/>
      <w:bookmarkEnd w:id="66"/>
      <w:r>
        <w:rPr/>
      </w:r>
      <w:r>
        <w:rPr>
          <w:b/>
          <w:i/>
          <w:sz w:val="18"/>
        </w:rPr>
        <w:t>Figuur</w:t>
      </w:r>
      <w:r>
        <w:rPr>
          <w:b/>
          <w:i/>
          <w:spacing w:val="-6"/>
          <w:sz w:val="18"/>
        </w:rPr>
        <w:t> </w:t>
      </w:r>
      <w:r>
        <w:rPr>
          <w:b/>
          <w:i/>
          <w:sz w:val="18"/>
        </w:rPr>
        <w:t>31:</w:t>
      </w:r>
      <w:r>
        <w:rPr>
          <w:b/>
          <w:i/>
          <w:spacing w:val="-4"/>
          <w:sz w:val="18"/>
        </w:rPr>
        <w:t> </w:t>
      </w:r>
      <w:r>
        <w:rPr>
          <w:b/>
          <w:i/>
          <w:sz w:val="18"/>
        </w:rPr>
        <w:t>Pin-out</w:t>
      </w:r>
      <w:r>
        <w:rPr>
          <w:b/>
          <w:i/>
          <w:spacing w:val="-5"/>
          <w:sz w:val="18"/>
        </w:rPr>
        <w:t> </w:t>
      </w:r>
      <w:r>
        <w:rPr>
          <w:b/>
          <w:i/>
          <w:sz w:val="18"/>
        </w:rPr>
        <w:t>ESP32-C3</w:t>
      </w:r>
      <w:r>
        <w:rPr>
          <w:b/>
          <w:i/>
          <w:spacing w:val="-5"/>
          <w:sz w:val="18"/>
        </w:rPr>
        <w:t> </w:t>
      </w:r>
      <w:r>
        <w:rPr>
          <w:b/>
          <w:i/>
          <w:spacing w:val="-4"/>
          <w:sz w:val="18"/>
        </w:rPr>
        <w:t>[26]</w:t>
      </w:r>
    </w:p>
    <w:p>
      <w:pPr>
        <w:spacing w:after="0"/>
        <w:jc w:val="center"/>
        <w:rPr>
          <w:b/>
          <w:i/>
          <w:sz w:val="18"/>
        </w:rPr>
        <w:sectPr>
          <w:type w:val="continuous"/>
          <w:pgSz w:w="11910" w:h="16840"/>
          <w:pgMar w:header="0" w:footer="777" w:top="1720" w:bottom="280" w:left="1275" w:right="1275"/>
        </w:sectPr>
      </w:pPr>
    </w:p>
    <w:p>
      <w:pPr>
        <w:pStyle w:val="Heading3"/>
        <w:numPr>
          <w:ilvl w:val="2"/>
          <w:numId w:val="15"/>
        </w:numPr>
        <w:tabs>
          <w:tab w:pos="951" w:val="left" w:leader="none"/>
        </w:tabs>
        <w:spacing w:line="240" w:lineRule="auto" w:before="62" w:after="0"/>
        <w:ind w:left="951" w:right="0" w:hanging="810"/>
        <w:jc w:val="left"/>
      </w:pPr>
      <w:bookmarkStart w:name="_bookmark66" w:id="67"/>
      <w:bookmarkEnd w:id="67"/>
      <w:r>
        <w:rPr/>
      </w:r>
      <w:r>
        <w:rPr/>
        <w:t>Gebruik</w:t>
      </w:r>
      <w:r>
        <w:rPr>
          <w:spacing w:val="-5"/>
        </w:rPr>
        <w:t> </w:t>
      </w:r>
      <w:r>
        <w:rPr/>
        <w:t>van</w:t>
      </w:r>
      <w:r>
        <w:rPr>
          <w:spacing w:val="-3"/>
        </w:rPr>
        <w:t> </w:t>
      </w:r>
      <w:r>
        <w:rPr/>
        <w:t>een</w:t>
      </w:r>
      <w:r>
        <w:rPr>
          <w:spacing w:val="-2"/>
        </w:rPr>
        <w:t> </w:t>
      </w:r>
      <w:r>
        <w:rPr/>
        <w:t>geïntegreerde</w:t>
      </w:r>
      <w:r>
        <w:rPr>
          <w:spacing w:val="-3"/>
        </w:rPr>
        <w:t> </w:t>
      </w:r>
      <w:r>
        <w:rPr>
          <w:spacing w:val="-2"/>
        </w:rPr>
        <w:t>microcontroller</w:t>
      </w:r>
    </w:p>
    <w:p>
      <w:pPr>
        <w:pStyle w:val="BodyText"/>
        <w:spacing w:before="119"/>
        <w:rPr>
          <w:sz w:val="36"/>
        </w:rPr>
      </w:pPr>
    </w:p>
    <w:p>
      <w:pPr>
        <w:pStyle w:val="BodyText"/>
        <w:spacing w:line="276" w:lineRule="auto"/>
        <w:ind w:left="141" w:right="138"/>
        <w:jc w:val="both"/>
      </w:pPr>
      <w:r>
        <w:rPr/>
        <w:t>Bij het ontwerp van een op maat gemaakte microcontroller wordt een volledig aangepast microcontroller-circuit geïntegreerd in de PCB, dat specifiek is ontworpen voor de vereisten van</w:t>
      </w:r>
      <w:r>
        <w:rPr>
          <w:spacing w:val="-7"/>
        </w:rPr>
        <w:t> </w:t>
      </w:r>
      <w:r>
        <w:rPr/>
        <w:t>dit</w:t>
      </w:r>
      <w:r>
        <w:rPr>
          <w:spacing w:val="-7"/>
        </w:rPr>
        <w:t> </w:t>
      </w:r>
      <w:r>
        <w:rPr/>
        <w:t>project.</w:t>
      </w:r>
      <w:r>
        <w:rPr>
          <w:spacing w:val="-3"/>
        </w:rPr>
        <w:t> </w:t>
      </w:r>
      <w:r>
        <w:rPr/>
        <w:t>Dit</w:t>
      </w:r>
      <w:r>
        <w:rPr>
          <w:spacing w:val="-7"/>
        </w:rPr>
        <w:t> </w:t>
      </w:r>
      <w:r>
        <w:rPr/>
        <w:t>houdt</w:t>
      </w:r>
      <w:r>
        <w:rPr>
          <w:spacing w:val="-7"/>
        </w:rPr>
        <w:t> </w:t>
      </w:r>
      <w:r>
        <w:rPr/>
        <w:t>in</w:t>
      </w:r>
      <w:r>
        <w:rPr>
          <w:spacing w:val="-7"/>
        </w:rPr>
        <w:t> </w:t>
      </w:r>
      <w:r>
        <w:rPr/>
        <w:t>dat</w:t>
      </w:r>
      <w:r>
        <w:rPr>
          <w:spacing w:val="-7"/>
        </w:rPr>
        <w:t> </w:t>
      </w:r>
      <w:r>
        <w:rPr/>
        <w:t>de</w:t>
      </w:r>
      <w:r>
        <w:rPr>
          <w:spacing w:val="-7"/>
        </w:rPr>
        <w:t> </w:t>
      </w:r>
      <w:r>
        <w:rPr/>
        <w:t>microcontrollerchip</w:t>
      </w:r>
      <w:r>
        <w:rPr>
          <w:spacing w:val="-7"/>
        </w:rPr>
        <w:t> </w:t>
      </w:r>
      <w:r>
        <w:rPr/>
        <w:t>en</w:t>
      </w:r>
      <w:r>
        <w:rPr>
          <w:spacing w:val="-7"/>
        </w:rPr>
        <w:t> </w:t>
      </w:r>
      <w:r>
        <w:rPr/>
        <w:t>de</w:t>
      </w:r>
      <w:r>
        <w:rPr>
          <w:spacing w:val="-7"/>
        </w:rPr>
        <w:t> </w:t>
      </w:r>
      <w:r>
        <w:rPr/>
        <w:t>bijbehorende</w:t>
      </w:r>
      <w:r>
        <w:rPr>
          <w:spacing w:val="-7"/>
        </w:rPr>
        <w:t> </w:t>
      </w:r>
      <w:r>
        <w:rPr/>
        <w:t>componenten,</w:t>
      </w:r>
      <w:r>
        <w:rPr>
          <w:spacing w:val="-7"/>
        </w:rPr>
        <w:t> </w:t>
      </w:r>
      <w:r>
        <w:rPr/>
        <w:t>zoals spanningsregelaars, kristallen, weerstanden en condensatoren, direct op de PCB worden geplaatst. Het belangrijkste voordeel van deze aanpak is dat het volledig maatwerk mogelijk maakt,</w:t>
      </w:r>
      <w:r>
        <w:rPr>
          <w:spacing w:val="-3"/>
        </w:rPr>
        <w:t> </w:t>
      </w:r>
      <w:r>
        <w:rPr/>
        <w:t>waardoor</w:t>
      </w:r>
      <w:r>
        <w:rPr>
          <w:spacing w:val="-3"/>
        </w:rPr>
        <w:t> </w:t>
      </w:r>
      <w:r>
        <w:rPr/>
        <w:t>de</w:t>
      </w:r>
      <w:r>
        <w:rPr>
          <w:spacing w:val="-3"/>
        </w:rPr>
        <w:t> </w:t>
      </w:r>
      <w:r>
        <w:rPr/>
        <w:t>hardware</w:t>
      </w:r>
      <w:r>
        <w:rPr>
          <w:spacing w:val="-3"/>
        </w:rPr>
        <w:t> </w:t>
      </w:r>
      <w:r>
        <w:rPr/>
        <w:t>optimaal</w:t>
      </w:r>
      <w:r>
        <w:rPr>
          <w:spacing w:val="-3"/>
        </w:rPr>
        <w:t> </w:t>
      </w:r>
      <w:r>
        <w:rPr/>
        <w:t>kan</w:t>
      </w:r>
      <w:r>
        <w:rPr>
          <w:spacing w:val="-3"/>
        </w:rPr>
        <w:t> </w:t>
      </w:r>
      <w:r>
        <w:rPr/>
        <w:t>worden</w:t>
      </w:r>
      <w:r>
        <w:rPr>
          <w:spacing w:val="-3"/>
        </w:rPr>
        <w:t> </w:t>
      </w:r>
      <w:r>
        <w:rPr/>
        <w:t>afgestemd</w:t>
      </w:r>
      <w:r>
        <w:rPr>
          <w:spacing w:val="-3"/>
        </w:rPr>
        <w:t> </w:t>
      </w:r>
      <w:r>
        <w:rPr/>
        <w:t>op</w:t>
      </w:r>
      <w:r>
        <w:rPr>
          <w:spacing w:val="-3"/>
        </w:rPr>
        <w:t> </w:t>
      </w:r>
      <w:r>
        <w:rPr/>
        <w:t>de</w:t>
      </w:r>
      <w:r>
        <w:rPr>
          <w:spacing w:val="-3"/>
        </w:rPr>
        <w:t> </w:t>
      </w:r>
      <w:r>
        <w:rPr/>
        <w:t>eisen</w:t>
      </w:r>
      <w:r>
        <w:rPr>
          <w:spacing w:val="-3"/>
        </w:rPr>
        <w:t> </w:t>
      </w:r>
      <w:r>
        <w:rPr/>
        <w:t>van</w:t>
      </w:r>
      <w:r>
        <w:rPr>
          <w:spacing w:val="-3"/>
        </w:rPr>
        <w:t> </w:t>
      </w:r>
      <w:r>
        <w:rPr/>
        <w:t>het</w:t>
      </w:r>
      <w:r>
        <w:rPr>
          <w:spacing w:val="-3"/>
        </w:rPr>
        <w:t> </w:t>
      </w:r>
      <w:r>
        <w:rPr/>
        <w:t>project,</w:t>
      </w:r>
      <w:r>
        <w:rPr>
          <w:spacing w:val="-3"/>
        </w:rPr>
        <w:t> </w:t>
      </w:r>
      <w:r>
        <w:rPr/>
        <w:t>wat resulteert in een efficiënter ontwerp.</w:t>
      </w:r>
      <w:r>
        <w:rPr>
          <w:spacing w:val="-3"/>
        </w:rPr>
        <w:t> </w:t>
      </w:r>
      <w:r>
        <w:rPr/>
        <w:t>Deze aanpak ook kostenbesparend zijn, vooral in geval van grootschalige productie.</w:t>
      </w:r>
    </w:p>
    <w:p>
      <w:pPr>
        <w:pStyle w:val="BodyText"/>
        <w:spacing w:before="9"/>
        <w:rPr>
          <w:sz w:val="20"/>
        </w:rPr>
      </w:pPr>
      <w:r>
        <w:rPr>
          <w:sz w:val="20"/>
        </w:rPr>
        <w:drawing>
          <wp:anchor distT="0" distB="0" distL="0" distR="0" allowOverlap="1" layoutInCell="1" locked="0" behindDoc="1" simplePos="0" relativeHeight="487606784">
            <wp:simplePos x="0" y="0"/>
            <wp:positionH relativeFrom="page">
              <wp:posOffset>1320167</wp:posOffset>
            </wp:positionH>
            <wp:positionV relativeFrom="paragraph">
              <wp:posOffset>167377</wp:posOffset>
            </wp:positionV>
            <wp:extent cx="4854199" cy="1508188"/>
            <wp:effectExtent l="0" t="0" r="0" b="0"/>
            <wp:wrapTopAndBottom/>
            <wp:docPr id="47" name="Image 47"/>
            <wp:cNvGraphicFramePr>
              <a:graphicFrameLocks/>
            </wp:cNvGraphicFramePr>
            <a:graphic>
              <a:graphicData uri="http://schemas.openxmlformats.org/drawingml/2006/picture">
                <pic:pic>
                  <pic:nvPicPr>
                    <pic:cNvPr id="47" name="Image 47"/>
                    <pic:cNvPicPr/>
                  </pic:nvPicPr>
                  <pic:blipFill>
                    <a:blip r:embed="rId42" cstate="print"/>
                    <a:stretch>
                      <a:fillRect/>
                    </a:stretch>
                  </pic:blipFill>
                  <pic:spPr>
                    <a:xfrm>
                      <a:off x="0" y="0"/>
                      <a:ext cx="4854199" cy="1508188"/>
                    </a:xfrm>
                    <a:prstGeom prst="rect">
                      <a:avLst/>
                    </a:prstGeom>
                  </pic:spPr>
                </pic:pic>
              </a:graphicData>
            </a:graphic>
          </wp:anchor>
        </w:drawing>
      </w:r>
    </w:p>
    <w:p>
      <w:pPr>
        <w:spacing w:before="111"/>
        <w:ind w:left="284" w:right="284" w:firstLine="0"/>
        <w:jc w:val="center"/>
        <w:rPr>
          <w:b/>
          <w:i/>
          <w:sz w:val="18"/>
        </w:rPr>
      </w:pPr>
      <w:bookmarkStart w:name="_bookmark67" w:id="68"/>
      <w:bookmarkEnd w:id="68"/>
      <w:r>
        <w:rPr/>
      </w:r>
      <w:r>
        <w:rPr>
          <w:b/>
          <w:i/>
          <w:sz w:val="18"/>
        </w:rPr>
        <w:t>Figuur</w:t>
      </w:r>
      <w:r>
        <w:rPr>
          <w:b/>
          <w:i/>
          <w:spacing w:val="-8"/>
          <w:sz w:val="18"/>
        </w:rPr>
        <w:t> </w:t>
      </w:r>
      <w:r>
        <w:rPr>
          <w:b/>
          <w:i/>
          <w:sz w:val="18"/>
        </w:rPr>
        <w:t>32:</w:t>
      </w:r>
      <w:r>
        <w:rPr>
          <w:b/>
          <w:i/>
          <w:spacing w:val="-6"/>
          <w:sz w:val="18"/>
        </w:rPr>
        <w:t> </w:t>
      </w:r>
      <w:r>
        <w:rPr>
          <w:b/>
          <w:i/>
          <w:sz w:val="18"/>
        </w:rPr>
        <w:t>3D-render</w:t>
      </w:r>
      <w:r>
        <w:rPr>
          <w:b/>
          <w:i/>
          <w:spacing w:val="-7"/>
          <w:sz w:val="18"/>
        </w:rPr>
        <w:t> </w:t>
      </w:r>
      <w:r>
        <w:rPr>
          <w:b/>
          <w:i/>
          <w:sz w:val="18"/>
        </w:rPr>
        <w:t>geïntegreerde</w:t>
      </w:r>
      <w:r>
        <w:rPr>
          <w:b/>
          <w:i/>
          <w:spacing w:val="-7"/>
          <w:sz w:val="18"/>
        </w:rPr>
        <w:t> </w:t>
      </w:r>
      <w:r>
        <w:rPr>
          <w:b/>
          <w:i/>
          <w:spacing w:val="-2"/>
          <w:sz w:val="18"/>
        </w:rPr>
        <w:t>microcontroller</w:t>
      </w:r>
    </w:p>
    <w:p>
      <w:pPr>
        <w:pStyle w:val="BodyText"/>
        <w:spacing w:line="276" w:lineRule="auto" w:before="202"/>
        <w:ind w:left="141" w:right="138"/>
        <w:jc w:val="both"/>
      </w:pPr>
      <w:r>
        <w:rPr/>
        <w:t>De geïntegreerde microcontroller die voor dit project werd ontwikkeld, is gebaseerd op de ATMEGA328P , een populaire en veelzijdige microcontroller-chip die vaak wordt gebruikt in veel Arduino-microcontrollers. De ATMEGA328P biedt een uitstekende balans tussen prestaties, energieverbruik en flexibiliteit, wat het ideaal maakt voor zowel eenvoudige als geavanceerdere toepassingen. Deze microcontroller is uitgerust met een FTDI-chip, die de communicatie tussen de microcontroller en een computer mogelijk maakt via een USB-C- </w:t>
      </w:r>
      <w:r>
        <w:rPr>
          <w:spacing w:val="-2"/>
        </w:rPr>
        <w:t>aansluiting.</w:t>
      </w:r>
    </w:p>
    <w:p>
      <w:pPr>
        <w:pStyle w:val="BodyText"/>
        <w:spacing w:before="62"/>
        <w:rPr>
          <w:sz w:val="20"/>
        </w:rPr>
      </w:pPr>
      <w:r>
        <w:rPr>
          <w:sz w:val="20"/>
        </w:rPr>
        <w:drawing>
          <wp:anchor distT="0" distB="0" distL="0" distR="0" allowOverlap="1" layoutInCell="1" locked="0" behindDoc="1" simplePos="0" relativeHeight="487607296">
            <wp:simplePos x="0" y="0"/>
            <wp:positionH relativeFrom="page">
              <wp:posOffset>1714502</wp:posOffset>
            </wp:positionH>
            <wp:positionV relativeFrom="paragraph">
              <wp:posOffset>201044</wp:posOffset>
            </wp:positionV>
            <wp:extent cx="4100974" cy="2715482"/>
            <wp:effectExtent l="0" t="0" r="0" b="0"/>
            <wp:wrapTopAndBottom/>
            <wp:docPr id="48" name="Image 48"/>
            <wp:cNvGraphicFramePr>
              <a:graphicFrameLocks/>
            </wp:cNvGraphicFramePr>
            <a:graphic>
              <a:graphicData uri="http://schemas.openxmlformats.org/drawingml/2006/picture">
                <pic:pic>
                  <pic:nvPicPr>
                    <pic:cNvPr id="48" name="Image 48"/>
                    <pic:cNvPicPr/>
                  </pic:nvPicPr>
                  <pic:blipFill>
                    <a:blip r:embed="rId43" cstate="print"/>
                    <a:stretch>
                      <a:fillRect/>
                    </a:stretch>
                  </pic:blipFill>
                  <pic:spPr>
                    <a:xfrm>
                      <a:off x="0" y="0"/>
                      <a:ext cx="4100974" cy="2715482"/>
                    </a:xfrm>
                    <a:prstGeom prst="rect">
                      <a:avLst/>
                    </a:prstGeom>
                  </pic:spPr>
                </pic:pic>
              </a:graphicData>
            </a:graphic>
          </wp:anchor>
        </w:drawing>
      </w:r>
    </w:p>
    <w:p>
      <w:pPr>
        <w:spacing w:before="72"/>
        <w:ind w:left="284" w:right="283" w:firstLine="0"/>
        <w:jc w:val="center"/>
        <w:rPr>
          <w:b/>
          <w:i/>
          <w:sz w:val="18"/>
        </w:rPr>
      </w:pPr>
      <w:bookmarkStart w:name="_bookmark68" w:id="69"/>
      <w:bookmarkEnd w:id="69"/>
      <w:r>
        <w:rPr/>
      </w:r>
      <w:r>
        <w:rPr>
          <w:b/>
          <w:i/>
          <w:sz w:val="18"/>
        </w:rPr>
        <w:t>Figuur</w:t>
      </w:r>
      <w:r>
        <w:rPr>
          <w:b/>
          <w:i/>
          <w:spacing w:val="-8"/>
          <w:sz w:val="18"/>
        </w:rPr>
        <w:t> </w:t>
      </w:r>
      <w:r>
        <w:rPr>
          <w:b/>
          <w:i/>
          <w:sz w:val="18"/>
        </w:rPr>
        <w:t>33:</w:t>
      </w:r>
      <w:r>
        <w:rPr>
          <w:b/>
          <w:i/>
          <w:spacing w:val="-6"/>
          <w:sz w:val="18"/>
        </w:rPr>
        <w:t> </w:t>
      </w:r>
      <w:r>
        <w:rPr>
          <w:b/>
          <w:i/>
          <w:sz w:val="18"/>
        </w:rPr>
        <w:t>Close-up</w:t>
      </w:r>
      <w:r>
        <w:rPr>
          <w:b/>
          <w:i/>
          <w:spacing w:val="-7"/>
          <w:sz w:val="18"/>
        </w:rPr>
        <w:t> </w:t>
      </w:r>
      <w:r>
        <w:rPr>
          <w:b/>
          <w:i/>
          <w:sz w:val="18"/>
        </w:rPr>
        <w:t>geïntegreerde</w:t>
      </w:r>
      <w:r>
        <w:rPr>
          <w:b/>
          <w:i/>
          <w:spacing w:val="-7"/>
          <w:sz w:val="18"/>
        </w:rPr>
        <w:t> </w:t>
      </w:r>
      <w:r>
        <w:rPr>
          <w:b/>
          <w:i/>
          <w:sz w:val="18"/>
        </w:rPr>
        <w:t>microcontroller</w:t>
      </w:r>
      <w:r>
        <w:rPr>
          <w:b/>
          <w:i/>
          <w:spacing w:val="-7"/>
          <w:sz w:val="18"/>
        </w:rPr>
        <w:t> </w:t>
      </w:r>
      <w:r>
        <w:rPr>
          <w:b/>
          <w:i/>
          <w:sz w:val="18"/>
        </w:rPr>
        <w:t>op</w:t>
      </w:r>
      <w:r>
        <w:rPr>
          <w:b/>
          <w:i/>
          <w:spacing w:val="-7"/>
          <w:sz w:val="18"/>
        </w:rPr>
        <w:t> </w:t>
      </w:r>
      <w:r>
        <w:rPr>
          <w:b/>
          <w:i/>
          <w:spacing w:val="-5"/>
          <w:sz w:val="18"/>
        </w:rPr>
        <w:t>PCB</w:t>
      </w:r>
    </w:p>
    <w:p>
      <w:pPr>
        <w:spacing w:after="0"/>
        <w:jc w:val="center"/>
        <w:rPr>
          <w:b/>
          <w:i/>
          <w:sz w:val="18"/>
        </w:rPr>
        <w:sectPr>
          <w:pgSz w:w="11910" w:h="16840"/>
          <w:pgMar w:header="0" w:footer="777" w:top="1340" w:bottom="960" w:left="1275" w:right="1275"/>
        </w:sectPr>
      </w:pPr>
    </w:p>
    <w:p>
      <w:pPr>
        <w:pStyle w:val="BodyText"/>
        <w:spacing w:line="276" w:lineRule="auto" w:before="79"/>
        <w:ind w:left="141" w:right="138"/>
        <w:jc w:val="both"/>
      </w:pPr>
      <w:r>
        <w:rPr/>
        <w:t>De USB-C-poort dient zowel voor de programmatie van de microcontroller als voor seriële communicatie tussen de lat en het mobiele apparaat. In Figuur 34 worden alle belangrijkste componenten van de microcontroller-PCB aangeduid.</w:t>
      </w:r>
    </w:p>
    <w:p>
      <w:pPr>
        <w:pStyle w:val="BodyText"/>
        <w:spacing w:before="103"/>
        <w:rPr>
          <w:sz w:val="20"/>
        </w:rPr>
      </w:pPr>
      <w:r>
        <w:rPr>
          <w:sz w:val="20"/>
        </w:rPr>
        <w:drawing>
          <wp:anchor distT="0" distB="0" distL="0" distR="0" allowOverlap="1" layoutInCell="1" locked="0" behindDoc="1" simplePos="0" relativeHeight="487607808">
            <wp:simplePos x="0" y="0"/>
            <wp:positionH relativeFrom="page">
              <wp:posOffset>1456504</wp:posOffset>
            </wp:positionH>
            <wp:positionV relativeFrom="paragraph">
              <wp:posOffset>226900</wp:posOffset>
            </wp:positionV>
            <wp:extent cx="4498601" cy="2129790"/>
            <wp:effectExtent l="0" t="0" r="0" b="0"/>
            <wp:wrapTopAndBottom/>
            <wp:docPr id="49" name="Image 49"/>
            <wp:cNvGraphicFramePr>
              <a:graphicFrameLocks/>
            </wp:cNvGraphicFramePr>
            <a:graphic>
              <a:graphicData uri="http://schemas.openxmlformats.org/drawingml/2006/picture">
                <pic:pic>
                  <pic:nvPicPr>
                    <pic:cNvPr id="49" name="Image 49"/>
                    <pic:cNvPicPr/>
                  </pic:nvPicPr>
                  <pic:blipFill>
                    <a:blip r:embed="rId44" cstate="print"/>
                    <a:stretch>
                      <a:fillRect/>
                    </a:stretch>
                  </pic:blipFill>
                  <pic:spPr>
                    <a:xfrm>
                      <a:off x="0" y="0"/>
                      <a:ext cx="4498601" cy="2129790"/>
                    </a:xfrm>
                    <a:prstGeom prst="rect">
                      <a:avLst/>
                    </a:prstGeom>
                  </pic:spPr>
                </pic:pic>
              </a:graphicData>
            </a:graphic>
          </wp:anchor>
        </w:drawing>
      </w:r>
    </w:p>
    <w:p>
      <w:pPr>
        <w:pStyle w:val="BodyText"/>
        <w:spacing w:before="60"/>
      </w:pPr>
    </w:p>
    <w:p>
      <w:pPr>
        <w:spacing w:before="0"/>
        <w:ind w:left="284" w:right="283" w:firstLine="0"/>
        <w:jc w:val="center"/>
        <w:rPr>
          <w:b/>
          <w:i/>
          <w:sz w:val="18"/>
        </w:rPr>
      </w:pPr>
      <w:bookmarkStart w:name="_bookmark69" w:id="70"/>
      <w:bookmarkEnd w:id="70"/>
      <w:r>
        <w:rPr/>
      </w:r>
      <w:r>
        <w:rPr>
          <w:b/>
          <w:i/>
          <w:sz w:val="18"/>
        </w:rPr>
        <w:t>Figuur</w:t>
      </w:r>
      <w:r>
        <w:rPr>
          <w:b/>
          <w:i/>
          <w:spacing w:val="-8"/>
          <w:sz w:val="18"/>
        </w:rPr>
        <w:t> </w:t>
      </w:r>
      <w:r>
        <w:rPr>
          <w:b/>
          <w:i/>
          <w:sz w:val="18"/>
        </w:rPr>
        <w:t>34:</w:t>
      </w:r>
      <w:r>
        <w:rPr>
          <w:b/>
          <w:i/>
          <w:spacing w:val="-7"/>
          <w:sz w:val="18"/>
        </w:rPr>
        <w:t> </w:t>
      </w:r>
      <w:r>
        <w:rPr>
          <w:b/>
          <w:i/>
          <w:sz w:val="18"/>
        </w:rPr>
        <w:t>Belangrijkste</w:t>
      </w:r>
      <w:r>
        <w:rPr>
          <w:b/>
          <w:i/>
          <w:spacing w:val="-6"/>
          <w:sz w:val="18"/>
        </w:rPr>
        <w:t> </w:t>
      </w:r>
      <w:r>
        <w:rPr>
          <w:b/>
          <w:i/>
          <w:sz w:val="18"/>
        </w:rPr>
        <w:t>componenten</w:t>
      </w:r>
      <w:r>
        <w:rPr>
          <w:b/>
          <w:i/>
          <w:spacing w:val="-8"/>
          <w:sz w:val="18"/>
        </w:rPr>
        <w:t> </w:t>
      </w:r>
      <w:r>
        <w:rPr>
          <w:b/>
          <w:i/>
          <w:spacing w:val="-5"/>
          <w:sz w:val="18"/>
        </w:rPr>
        <w:t>PCB</w:t>
      </w:r>
    </w:p>
    <w:p>
      <w:pPr>
        <w:pStyle w:val="BodyText"/>
        <w:spacing w:before="77"/>
        <w:rPr>
          <w:b/>
          <w:i/>
          <w:sz w:val="18"/>
        </w:rPr>
      </w:pPr>
    </w:p>
    <w:p>
      <w:pPr>
        <w:pStyle w:val="BodyText"/>
        <w:spacing w:line="276" w:lineRule="auto" w:before="1"/>
        <w:ind w:left="141" w:right="138"/>
        <w:jc w:val="both"/>
      </w:pPr>
      <w:r>
        <w:rPr/>
        <w:t>Daarnaast</w:t>
      </w:r>
      <w:r>
        <w:rPr>
          <w:spacing w:val="-10"/>
        </w:rPr>
        <w:t> </w:t>
      </w:r>
      <w:r>
        <w:rPr/>
        <w:t>beschikt</w:t>
      </w:r>
      <w:r>
        <w:rPr>
          <w:spacing w:val="-10"/>
        </w:rPr>
        <w:t> </w:t>
      </w:r>
      <w:r>
        <w:rPr/>
        <w:t>de</w:t>
      </w:r>
      <w:r>
        <w:rPr>
          <w:spacing w:val="-10"/>
        </w:rPr>
        <w:t> </w:t>
      </w:r>
      <w:r>
        <w:rPr/>
        <w:t>microcontroller</w:t>
      </w:r>
      <w:r>
        <w:rPr>
          <w:spacing w:val="-10"/>
        </w:rPr>
        <w:t> </w:t>
      </w:r>
      <w:r>
        <w:rPr/>
        <w:t>over</w:t>
      </w:r>
      <w:r>
        <w:rPr>
          <w:spacing w:val="-10"/>
        </w:rPr>
        <w:t> </w:t>
      </w:r>
      <w:r>
        <w:rPr/>
        <w:t>drie</w:t>
      </w:r>
      <w:r>
        <w:rPr>
          <w:spacing w:val="-10"/>
        </w:rPr>
        <w:t> </w:t>
      </w:r>
      <w:r>
        <w:rPr/>
        <w:t>status-LEDs,</w:t>
      </w:r>
      <w:r>
        <w:rPr>
          <w:spacing w:val="-10"/>
        </w:rPr>
        <w:t> </w:t>
      </w:r>
      <w:r>
        <w:rPr/>
        <w:t>die</w:t>
      </w:r>
      <w:r>
        <w:rPr>
          <w:spacing w:val="-10"/>
        </w:rPr>
        <w:t> </w:t>
      </w:r>
      <w:r>
        <w:rPr/>
        <w:t>dienen</w:t>
      </w:r>
      <w:r>
        <w:rPr>
          <w:spacing w:val="-10"/>
        </w:rPr>
        <w:t> </w:t>
      </w:r>
      <w:r>
        <w:rPr/>
        <w:t>als</w:t>
      </w:r>
      <w:r>
        <w:rPr>
          <w:spacing w:val="-10"/>
        </w:rPr>
        <w:t> </w:t>
      </w:r>
      <w:r>
        <w:rPr/>
        <w:t>visuele</w:t>
      </w:r>
      <w:r>
        <w:rPr>
          <w:spacing w:val="-10"/>
        </w:rPr>
        <w:t> </w:t>
      </w:r>
      <w:r>
        <w:rPr/>
        <w:t>indicatoren voor de werking van het systeem. Deze LEDs kunnen bijvoorbeeld aangeven of de microcontroller correct is geprogrammeerd, of dat er fouten zijn opgetreden, of ze kunnen worden gebruikt om de status van specifieke functies van het project te tonen. Deze visuele feedback is van groot belang bij het testen en debuggen van het systeem.</w:t>
      </w:r>
    </w:p>
    <w:p>
      <w:pPr>
        <w:pStyle w:val="BodyText"/>
        <w:spacing w:line="276" w:lineRule="auto" w:before="275"/>
        <w:ind w:left="141" w:right="138"/>
        <w:jc w:val="both"/>
      </w:pPr>
      <w:r>
        <w:rPr/>
        <w:t>Een ander belangrijk kenmerk van deze microcontroller is de ingebouwde spanningsregelaar, die ervoor zorgt dat de microcontroller stabiele voeding krijgt, ongeacht de variaties in de ingangsvoeding. Dit maakt de microcontroller betrouwbaarder en beschermt deze tegen spanningspieken</w:t>
      </w:r>
      <w:r>
        <w:rPr>
          <w:spacing w:val="-13"/>
        </w:rPr>
        <w:t> </w:t>
      </w:r>
      <w:r>
        <w:rPr/>
        <w:t>die</w:t>
      </w:r>
      <w:r>
        <w:rPr>
          <w:spacing w:val="-13"/>
        </w:rPr>
        <w:t> </w:t>
      </w:r>
      <w:r>
        <w:rPr/>
        <w:t>de</w:t>
      </w:r>
      <w:r>
        <w:rPr>
          <w:spacing w:val="-13"/>
        </w:rPr>
        <w:t> </w:t>
      </w:r>
      <w:r>
        <w:rPr/>
        <w:t>werking</w:t>
      </w:r>
      <w:r>
        <w:rPr>
          <w:spacing w:val="-13"/>
        </w:rPr>
        <w:t> </w:t>
      </w:r>
      <w:r>
        <w:rPr/>
        <w:t>of</w:t>
      </w:r>
      <w:r>
        <w:rPr>
          <w:spacing w:val="-13"/>
        </w:rPr>
        <w:t> </w:t>
      </w:r>
      <w:r>
        <w:rPr/>
        <w:t>de</w:t>
      </w:r>
      <w:r>
        <w:rPr>
          <w:spacing w:val="-13"/>
        </w:rPr>
        <w:t> </w:t>
      </w:r>
      <w:r>
        <w:rPr/>
        <w:t>levensduur</w:t>
      </w:r>
      <w:r>
        <w:rPr>
          <w:spacing w:val="-13"/>
        </w:rPr>
        <w:t> </w:t>
      </w:r>
      <w:r>
        <w:rPr/>
        <w:t>van</w:t>
      </w:r>
      <w:r>
        <w:rPr>
          <w:spacing w:val="-13"/>
        </w:rPr>
        <w:t> </w:t>
      </w:r>
      <w:r>
        <w:rPr/>
        <w:t>de</w:t>
      </w:r>
      <w:r>
        <w:rPr>
          <w:spacing w:val="-13"/>
        </w:rPr>
        <w:t> </w:t>
      </w:r>
      <w:r>
        <w:rPr/>
        <w:t>componenten</w:t>
      </w:r>
      <w:r>
        <w:rPr>
          <w:spacing w:val="-13"/>
        </w:rPr>
        <w:t> </w:t>
      </w:r>
      <w:r>
        <w:rPr/>
        <w:t>kunnen</w:t>
      </w:r>
      <w:r>
        <w:rPr>
          <w:spacing w:val="-13"/>
        </w:rPr>
        <w:t> </w:t>
      </w:r>
      <w:r>
        <w:rPr/>
        <w:t>beïnvloeden.</w:t>
      </w:r>
      <w:r>
        <w:rPr>
          <w:spacing w:val="-13"/>
        </w:rPr>
        <w:t> </w:t>
      </w:r>
      <w:r>
        <w:rPr/>
        <w:t>De spanningsregelaar maakt het ook mogelijk om een breed scala aan spanningen als invoer te gebruiken, maar zal het vaakst worden gekoppeld aan een externe lithium-ion-batterij, of aan de USB-poort van een mobiel device.</w:t>
      </w:r>
    </w:p>
    <w:p>
      <w:pPr>
        <w:pStyle w:val="BodyText"/>
        <w:spacing w:before="25"/>
        <w:rPr>
          <w:sz w:val="20"/>
        </w:rPr>
      </w:pPr>
      <w:r>
        <w:rPr>
          <w:sz w:val="20"/>
        </w:rPr>
        <w:drawing>
          <wp:anchor distT="0" distB="0" distL="0" distR="0" allowOverlap="1" layoutInCell="1" locked="0" behindDoc="1" simplePos="0" relativeHeight="487608320">
            <wp:simplePos x="0" y="0"/>
            <wp:positionH relativeFrom="page">
              <wp:posOffset>2437766</wp:posOffset>
            </wp:positionH>
            <wp:positionV relativeFrom="paragraph">
              <wp:posOffset>177642</wp:posOffset>
            </wp:positionV>
            <wp:extent cx="2661354" cy="1728406"/>
            <wp:effectExtent l="0" t="0" r="0" b="0"/>
            <wp:wrapTopAndBottom/>
            <wp:docPr id="50" name="Image 50"/>
            <wp:cNvGraphicFramePr>
              <a:graphicFrameLocks/>
            </wp:cNvGraphicFramePr>
            <a:graphic>
              <a:graphicData uri="http://schemas.openxmlformats.org/drawingml/2006/picture">
                <pic:pic>
                  <pic:nvPicPr>
                    <pic:cNvPr id="50" name="Image 50"/>
                    <pic:cNvPicPr/>
                  </pic:nvPicPr>
                  <pic:blipFill>
                    <a:blip r:embed="rId45" cstate="print"/>
                    <a:stretch>
                      <a:fillRect/>
                    </a:stretch>
                  </pic:blipFill>
                  <pic:spPr>
                    <a:xfrm>
                      <a:off x="0" y="0"/>
                      <a:ext cx="2661354" cy="1728406"/>
                    </a:xfrm>
                    <a:prstGeom prst="rect">
                      <a:avLst/>
                    </a:prstGeom>
                  </pic:spPr>
                </pic:pic>
              </a:graphicData>
            </a:graphic>
          </wp:anchor>
        </w:drawing>
      </w:r>
    </w:p>
    <w:p>
      <w:pPr>
        <w:pStyle w:val="BodyText"/>
        <w:spacing w:before="67"/>
      </w:pPr>
    </w:p>
    <w:p>
      <w:pPr>
        <w:spacing w:before="0"/>
        <w:ind w:left="284" w:right="284" w:firstLine="0"/>
        <w:jc w:val="center"/>
        <w:rPr>
          <w:b/>
          <w:i/>
          <w:sz w:val="18"/>
        </w:rPr>
      </w:pPr>
      <w:bookmarkStart w:name="_bookmark70" w:id="71"/>
      <w:bookmarkEnd w:id="71"/>
      <w:r>
        <w:rPr/>
      </w:r>
      <w:r>
        <w:rPr>
          <w:b/>
          <w:i/>
          <w:sz w:val="18"/>
        </w:rPr>
        <w:t>Figuur</w:t>
      </w:r>
      <w:r>
        <w:rPr>
          <w:b/>
          <w:i/>
          <w:spacing w:val="-5"/>
          <w:sz w:val="18"/>
        </w:rPr>
        <w:t> </w:t>
      </w:r>
      <w:r>
        <w:rPr>
          <w:b/>
          <w:i/>
          <w:sz w:val="18"/>
        </w:rPr>
        <w:t>35:</w:t>
      </w:r>
      <w:r>
        <w:rPr>
          <w:b/>
          <w:i/>
          <w:spacing w:val="-3"/>
          <w:sz w:val="18"/>
        </w:rPr>
        <w:t> </w:t>
      </w:r>
      <w:r>
        <w:rPr>
          <w:b/>
          <w:i/>
          <w:sz w:val="18"/>
        </w:rPr>
        <w:t>USB-C</w:t>
      </w:r>
      <w:r>
        <w:rPr>
          <w:b/>
          <w:i/>
          <w:spacing w:val="-4"/>
          <w:sz w:val="18"/>
        </w:rPr>
        <w:t> poort</w:t>
      </w:r>
    </w:p>
    <w:p>
      <w:pPr>
        <w:pStyle w:val="BodyText"/>
        <w:spacing w:before="77"/>
        <w:rPr>
          <w:b/>
          <w:i/>
          <w:sz w:val="18"/>
        </w:rPr>
      </w:pPr>
    </w:p>
    <w:p>
      <w:pPr>
        <w:pStyle w:val="BodyText"/>
        <w:spacing w:line="276" w:lineRule="auto" w:before="1"/>
        <w:ind w:left="141" w:right="138"/>
        <w:jc w:val="both"/>
      </w:pPr>
      <w:r>
        <w:rPr/>
        <w:t>Verder is er een aan- en uit-knop ingebouwd, waardoor het mogelijk is om de microcontroller eenvoudig aan of uit te zetten zonder de voedingsbron fysiek te moeten loskoppelen.</w:t>
      </w:r>
    </w:p>
    <w:p>
      <w:pPr>
        <w:pStyle w:val="BodyText"/>
        <w:spacing w:after="0" w:line="276" w:lineRule="auto"/>
        <w:jc w:val="both"/>
        <w:sectPr>
          <w:pgSz w:w="11910" w:h="16840"/>
          <w:pgMar w:header="0" w:footer="777" w:top="1320" w:bottom="960" w:left="1275" w:right="1275"/>
        </w:sectPr>
      </w:pPr>
    </w:p>
    <w:p>
      <w:pPr>
        <w:pStyle w:val="Heading2"/>
        <w:numPr>
          <w:ilvl w:val="1"/>
          <w:numId w:val="15"/>
        </w:numPr>
        <w:tabs>
          <w:tab w:pos="800" w:val="left" w:leader="none"/>
        </w:tabs>
        <w:spacing w:line="240" w:lineRule="auto" w:before="59" w:after="0"/>
        <w:ind w:left="800" w:right="0" w:hanging="659"/>
        <w:jc w:val="left"/>
      </w:pPr>
      <w:bookmarkStart w:name="_bookmark71" w:id="72"/>
      <w:bookmarkEnd w:id="72"/>
      <w:r>
        <w:rPr/>
      </w:r>
      <w:r>
        <w:rPr>
          <w:spacing w:val="-2"/>
        </w:rPr>
        <w:t>PCB-ontwerp</w:t>
      </w:r>
    </w:p>
    <w:p>
      <w:pPr>
        <w:pStyle w:val="BodyText"/>
        <w:spacing w:line="276" w:lineRule="auto" w:before="358"/>
        <w:ind w:left="141" w:right="138"/>
        <w:jc w:val="both"/>
      </w:pPr>
      <w:r>
        <w:rPr/>
        <w:t>Vanwege de kleine componenten en de noodzaak om een compacte voetafdruk te behouden, wordt</w:t>
      </w:r>
      <w:r>
        <w:rPr>
          <w:spacing w:val="-3"/>
        </w:rPr>
        <w:t> </w:t>
      </w:r>
      <w:r>
        <w:rPr/>
        <w:t>het</w:t>
      </w:r>
      <w:r>
        <w:rPr>
          <w:spacing w:val="-3"/>
        </w:rPr>
        <w:t> </w:t>
      </w:r>
      <w:r>
        <w:rPr/>
        <w:t>gebruik</w:t>
      </w:r>
      <w:r>
        <w:rPr>
          <w:spacing w:val="-3"/>
        </w:rPr>
        <w:t> </w:t>
      </w:r>
      <w:r>
        <w:rPr/>
        <w:t>van</w:t>
      </w:r>
      <w:r>
        <w:rPr>
          <w:spacing w:val="-3"/>
        </w:rPr>
        <w:t> </w:t>
      </w:r>
      <w:r>
        <w:rPr/>
        <w:t>een</w:t>
      </w:r>
      <w:r>
        <w:rPr>
          <w:spacing w:val="-3"/>
        </w:rPr>
        <w:t> </w:t>
      </w:r>
      <w:r>
        <w:rPr/>
        <w:t>PCB</w:t>
      </w:r>
      <w:r>
        <w:rPr>
          <w:spacing w:val="-3"/>
        </w:rPr>
        <w:t> </w:t>
      </w:r>
      <w:r>
        <w:rPr/>
        <w:t>sterk</w:t>
      </w:r>
      <w:r>
        <w:rPr>
          <w:spacing w:val="-4"/>
        </w:rPr>
        <w:t> </w:t>
      </w:r>
      <w:r>
        <w:rPr/>
        <w:t>aanbevolen.</w:t>
      </w:r>
      <w:r>
        <w:rPr>
          <w:spacing w:val="-3"/>
        </w:rPr>
        <w:t> </w:t>
      </w:r>
      <w:r>
        <w:rPr/>
        <w:t>Voordat</w:t>
      </w:r>
      <w:r>
        <w:rPr>
          <w:spacing w:val="-3"/>
        </w:rPr>
        <w:t> </w:t>
      </w:r>
      <w:r>
        <w:rPr/>
        <w:t>de</w:t>
      </w:r>
      <w:r>
        <w:rPr>
          <w:spacing w:val="-3"/>
        </w:rPr>
        <w:t> </w:t>
      </w:r>
      <w:r>
        <w:rPr/>
        <w:t>PCB</w:t>
      </w:r>
      <w:r>
        <w:rPr>
          <w:spacing w:val="-3"/>
        </w:rPr>
        <w:t> </w:t>
      </w:r>
      <w:r>
        <w:rPr/>
        <w:t>wordt</w:t>
      </w:r>
      <w:r>
        <w:rPr>
          <w:spacing w:val="-3"/>
        </w:rPr>
        <w:t> </w:t>
      </w:r>
      <w:r>
        <w:rPr/>
        <w:t>geproduceerd,</w:t>
      </w:r>
      <w:r>
        <w:rPr>
          <w:spacing w:val="-3"/>
        </w:rPr>
        <w:t> </w:t>
      </w:r>
      <w:r>
        <w:rPr/>
        <w:t>wordt de werking van de componenten eerst getest in simulatie-software. Figuur 36 en 37 tonen respectievelijk de 3D-render van de PCB, als de geassembleerde fysieke versie.</w:t>
      </w:r>
    </w:p>
    <w:p>
      <w:pPr>
        <w:pStyle w:val="BodyText"/>
        <w:spacing w:before="49"/>
        <w:rPr>
          <w:sz w:val="20"/>
        </w:rPr>
      </w:pPr>
    </w:p>
    <w:p>
      <w:pPr>
        <w:pStyle w:val="BodyText"/>
        <w:ind w:left="142" w:right="-87"/>
        <w:rPr>
          <w:sz w:val="20"/>
        </w:rPr>
      </w:pPr>
      <w:r>
        <w:rPr>
          <w:sz w:val="20"/>
        </w:rPr>
        <w:drawing>
          <wp:inline distT="0" distB="0" distL="0" distR="0">
            <wp:extent cx="5873910" cy="1705736"/>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46" cstate="print"/>
                    <a:stretch>
                      <a:fillRect/>
                    </a:stretch>
                  </pic:blipFill>
                  <pic:spPr>
                    <a:xfrm>
                      <a:off x="0" y="0"/>
                      <a:ext cx="5873910" cy="1705736"/>
                    </a:xfrm>
                    <a:prstGeom prst="rect">
                      <a:avLst/>
                    </a:prstGeom>
                  </pic:spPr>
                </pic:pic>
              </a:graphicData>
            </a:graphic>
          </wp:inline>
        </w:drawing>
      </w:r>
      <w:r>
        <w:rPr>
          <w:sz w:val="20"/>
        </w:rPr>
      </w:r>
    </w:p>
    <w:p>
      <w:pPr>
        <w:spacing w:before="15"/>
        <w:ind w:left="284" w:right="283" w:firstLine="0"/>
        <w:jc w:val="center"/>
        <w:rPr>
          <w:b/>
          <w:i/>
          <w:sz w:val="18"/>
        </w:rPr>
      </w:pPr>
      <w:bookmarkStart w:name="_bookmark72" w:id="73"/>
      <w:bookmarkEnd w:id="73"/>
      <w:r>
        <w:rPr/>
      </w:r>
      <w:r>
        <w:rPr>
          <w:b/>
          <w:i/>
          <w:sz w:val="18"/>
        </w:rPr>
        <w:t>Figuur</w:t>
      </w:r>
      <w:r>
        <w:rPr>
          <w:b/>
          <w:i/>
          <w:spacing w:val="-6"/>
          <w:sz w:val="18"/>
        </w:rPr>
        <w:t> </w:t>
      </w:r>
      <w:r>
        <w:rPr>
          <w:b/>
          <w:i/>
          <w:sz w:val="18"/>
        </w:rPr>
        <w:t>36:</w:t>
      </w:r>
      <w:r>
        <w:rPr>
          <w:b/>
          <w:i/>
          <w:spacing w:val="-5"/>
          <w:sz w:val="18"/>
        </w:rPr>
        <w:t> </w:t>
      </w:r>
      <w:r>
        <w:rPr>
          <w:b/>
          <w:i/>
          <w:sz w:val="18"/>
        </w:rPr>
        <w:t>3D-render</w:t>
      </w:r>
      <w:r>
        <w:rPr>
          <w:b/>
          <w:i/>
          <w:spacing w:val="-5"/>
          <w:sz w:val="18"/>
        </w:rPr>
        <w:t> PCB</w:t>
      </w:r>
    </w:p>
    <w:p>
      <w:pPr>
        <w:pStyle w:val="BodyText"/>
        <w:rPr>
          <w:b/>
          <w:i/>
          <w:sz w:val="20"/>
        </w:rPr>
      </w:pPr>
    </w:p>
    <w:p>
      <w:pPr>
        <w:pStyle w:val="BodyText"/>
        <w:spacing w:before="195"/>
        <w:rPr>
          <w:b/>
          <w:i/>
          <w:sz w:val="20"/>
        </w:rPr>
      </w:pPr>
      <w:r>
        <w:rPr>
          <w:b/>
          <w:i/>
          <w:sz w:val="20"/>
        </w:rPr>
        <w:drawing>
          <wp:anchor distT="0" distB="0" distL="0" distR="0" allowOverlap="1" layoutInCell="1" locked="0" behindDoc="1" simplePos="0" relativeHeight="487608832">
            <wp:simplePos x="0" y="0"/>
            <wp:positionH relativeFrom="page">
              <wp:posOffset>1001396</wp:posOffset>
            </wp:positionH>
            <wp:positionV relativeFrom="paragraph">
              <wp:posOffset>285580</wp:posOffset>
            </wp:positionV>
            <wp:extent cx="5539812" cy="3669791"/>
            <wp:effectExtent l="0" t="0" r="0" b="0"/>
            <wp:wrapTopAndBottom/>
            <wp:docPr id="52" name="Image 52"/>
            <wp:cNvGraphicFramePr>
              <a:graphicFrameLocks/>
            </wp:cNvGraphicFramePr>
            <a:graphic>
              <a:graphicData uri="http://schemas.openxmlformats.org/drawingml/2006/picture">
                <pic:pic>
                  <pic:nvPicPr>
                    <pic:cNvPr id="52" name="Image 52"/>
                    <pic:cNvPicPr/>
                  </pic:nvPicPr>
                  <pic:blipFill>
                    <a:blip r:embed="rId47" cstate="print"/>
                    <a:stretch>
                      <a:fillRect/>
                    </a:stretch>
                  </pic:blipFill>
                  <pic:spPr>
                    <a:xfrm>
                      <a:off x="0" y="0"/>
                      <a:ext cx="5539812" cy="3669791"/>
                    </a:xfrm>
                    <a:prstGeom prst="rect">
                      <a:avLst/>
                    </a:prstGeom>
                  </pic:spPr>
                </pic:pic>
              </a:graphicData>
            </a:graphic>
          </wp:anchor>
        </w:drawing>
      </w:r>
    </w:p>
    <w:p>
      <w:pPr>
        <w:spacing w:before="40"/>
        <w:ind w:left="284" w:right="283" w:firstLine="0"/>
        <w:jc w:val="center"/>
        <w:rPr>
          <w:b/>
          <w:i/>
          <w:sz w:val="18"/>
        </w:rPr>
      </w:pPr>
      <w:bookmarkStart w:name="_bookmark73" w:id="74"/>
      <w:bookmarkEnd w:id="74"/>
      <w:r>
        <w:rPr/>
      </w:r>
      <w:r>
        <w:rPr>
          <w:b/>
          <w:i/>
          <w:sz w:val="18"/>
        </w:rPr>
        <w:t>Figuur</w:t>
      </w:r>
      <w:r>
        <w:rPr>
          <w:b/>
          <w:i/>
          <w:spacing w:val="-8"/>
          <w:sz w:val="18"/>
        </w:rPr>
        <w:t> </w:t>
      </w:r>
      <w:r>
        <w:rPr>
          <w:b/>
          <w:i/>
          <w:sz w:val="18"/>
        </w:rPr>
        <w:t>37:</w:t>
      </w:r>
      <w:r>
        <w:rPr>
          <w:b/>
          <w:i/>
          <w:spacing w:val="-6"/>
          <w:sz w:val="18"/>
        </w:rPr>
        <w:t> </w:t>
      </w:r>
      <w:r>
        <w:rPr>
          <w:b/>
          <w:i/>
          <w:sz w:val="18"/>
        </w:rPr>
        <w:t>Geassembleerde</w:t>
      </w:r>
      <w:r>
        <w:rPr>
          <w:b/>
          <w:i/>
          <w:spacing w:val="-7"/>
          <w:sz w:val="18"/>
        </w:rPr>
        <w:t> </w:t>
      </w:r>
      <w:r>
        <w:rPr>
          <w:b/>
          <w:i/>
          <w:spacing w:val="-5"/>
          <w:sz w:val="18"/>
        </w:rPr>
        <w:t>PCB</w:t>
      </w:r>
    </w:p>
    <w:p>
      <w:pPr>
        <w:pStyle w:val="BodyText"/>
        <w:rPr>
          <w:b/>
          <w:i/>
          <w:sz w:val="18"/>
        </w:rPr>
      </w:pPr>
    </w:p>
    <w:p>
      <w:pPr>
        <w:pStyle w:val="BodyText"/>
        <w:spacing w:before="105"/>
        <w:rPr>
          <w:b/>
          <w:i/>
          <w:sz w:val="18"/>
        </w:rPr>
      </w:pPr>
    </w:p>
    <w:p>
      <w:pPr>
        <w:pStyle w:val="BodyText"/>
        <w:spacing w:line="276" w:lineRule="auto"/>
        <w:ind w:left="141" w:right="173"/>
        <w:jc w:val="both"/>
      </w:pPr>
      <w:r>
        <w:rPr/>
        <w:t>De</w:t>
      </w:r>
      <w:r>
        <w:rPr>
          <w:spacing w:val="-4"/>
        </w:rPr>
        <w:t> </w:t>
      </w:r>
      <w:r>
        <w:rPr/>
        <w:t>PCB</w:t>
      </w:r>
      <w:r>
        <w:rPr>
          <w:spacing w:val="-4"/>
        </w:rPr>
        <w:t> </w:t>
      </w:r>
      <w:r>
        <w:rPr/>
        <w:t>is</w:t>
      </w:r>
      <w:r>
        <w:rPr>
          <w:spacing w:val="-4"/>
        </w:rPr>
        <w:t> </w:t>
      </w:r>
      <w:r>
        <w:rPr/>
        <w:t>opgedeeld</w:t>
      </w:r>
      <w:r>
        <w:rPr>
          <w:spacing w:val="-4"/>
        </w:rPr>
        <w:t> </w:t>
      </w:r>
      <w:r>
        <w:rPr/>
        <w:t>in</w:t>
      </w:r>
      <w:r>
        <w:rPr>
          <w:spacing w:val="-4"/>
        </w:rPr>
        <w:t> </w:t>
      </w:r>
      <w:r>
        <w:rPr/>
        <w:t>twee</w:t>
      </w:r>
      <w:r>
        <w:rPr>
          <w:spacing w:val="-4"/>
        </w:rPr>
        <w:t> </w:t>
      </w:r>
      <w:r>
        <w:rPr/>
        <w:t>secties:</w:t>
      </w:r>
      <w:r>
        <w:rPr>
          <w:spacing w:val="-4"/>
        </w:rPr>
        <w:t> </w:t>
      </w:r>
      <w:r>
        <w:rPr/>
        <w:t>het</w:t>
      </w:r>
      <w:r>
        <w:rPr>
          <w:spacing w:val="-4"/>
        </w:rPr>
        <w:t> </w:t>
      </w:r>
      <w:r>
        <w:rPr/>
        <w:t>microcontroller-gedeelte</w:t>
      </w:r>
      <w:r>
        <w:rPr>
          <w:spacing w:val="-4"/>
        </w:rPr>
        <w:t> </w:t>
      </w:r>
      <w:r>
        <w:rPr/>
        <w:t>en</w:t>
      </w:r>
      <w:r>
        <w:rPr>
          <w:spacing w:val="-4"/>
        </w:rPr>
        <w:t> </w:t>
      </w:r>
      <w:r>
        <w:rPr/>
        <w:t>het</w:t>
      </w:r>
      <w:r>
        <w:rPr>
          <w:spacing w:val="-4"/>
        </w:rPr>
        <w:t> </w:t>
      </w:r>
      <w:r>
        <w:rPr/>
        <w:t>LED-array-gedeelte. Deze twee secties zijn volledig elektrisch van elkaar gescheiden om de werking van de LED- array</w:t>
      </w:r>
      <w:r>
        <w:rPr>
          <w:spacing w:val="-2"/>
        </w:rPr>
        <w:t> </w:t>
      </w:r>
      <w:r>
        <w:rPr/>
        <w:t>optimaal</w:t>
      </w:r>
      <w:r>
        <w:rPr>
          <w:spacing w:val="-2"/>
        </w:rPr>
        <w:t> </w:t>
      </w:r>
      <w:r>
        <w:rPr/>
        <w:t>te</w:t>
      </w:r>
      <w:r>
        <w:rPr>
          <w:spacing w:val="-2"/>
        </w:rPr>
        <w:t> </w:t>
      </w:r>
      <w:r>
        <w:rPr/>
        <w:t>garanderen.</w:t>
      </w:r>
      <w:r>
        <w:rPr>
          <w:spacing w:val="-2"/>
        </w:rPr>
        <w:t> </w:t>
      </w:r>
      <w:r>
        <w:rPr/>
        <w:t>Dit</w:t>
      </w:r>
      <w:r>
        <w:rPr>
          <w:spacing w:val="-2"/>
        </w:rPr>
        <w:t> </w:t>
      </w:r>
      <w:r>
        <w:rPr/>
        <w:t>ontwerp</w:t>
      </w:r>
      <w:r>
        <w:rPr>
          <w:spacing w:val="-2"/>
        </w:rPr>
        <w:t> </w:t>
      </w:r>
      <w:r>
        <w:rPr/>
        <w:t>voorkomt</w:t>
      </w:r>
      <w:r>
        <w:rPr>
          <w:spacing w:val="-2"/>
        </w:rPr>
        <w:t> </w:t>
      </w:r>
      <w:r>
        <w:rPr/>
        <w:t>dat</w:t>
      </w:r>
      <w:r>
        <w:rPr>
          <w:spacing w:val="-2"/>
        </w:rPr>
        <w:t> </w:t>
      </w:r>
      <w:r>
        <w:rPr/>
        <w:t>eventuele</w:t>
      </w:r>
      <w:r>
        <w:rPr>
          <w:spacing w:val="-2"/>
        </w:rPr>
        <w:t> </w:t>
      </w:r>
      <w:r>
        <w:rPr/>
        <w:t>storingen</w:t>
      </w:r>
      <w:r>
        <w:rPr>
          <w:spacing w:val="-3"/>
        </w:rPr>
        <w:t> </w:t>
      </w:r>
      <w:r>
        <w:rPr/>
        <w:t>of</w:t>
      </w:r>
      <w:r>
        <w:rPr>
          <w:spacing w:val="-2"/>
        </w:rPr>
        <w:t> </w:t>
      </w:r>
      <w:r>
        <w:rPr/>
        <w:t>ontwerpfouten aan de microcontroller-zijde invloed hebben op de prestaties van de LED-array.</w:t>
      </w:r>
    </w:p>
    <w:p>
      <w:pPr>
        <w:pStyle w:val="BodyText"/>
        <w:spacing w:after="0" w:line="276" w:lineRule="auto"/>
        <w:jc w:val="both"/>
        <w:sectPr>
          <w:pgSz w:w="11910" w:h="16840"/>
          <w:pgMar w:header="0" w:footer="777" w:top="1340" w:bottom="960" w:left="1275" w:right="1275"/>
        </w:sectPr>
      </w:pPr>
    </w:p>
    <w:p>
      <w:pPr>
        <w:pStyle w:val="Heading3"/>
        <w:numPr>
          <w:ilvl w:val="2"/>
          <w:numId w:val="15"/>
        </w:numPr>
        <w:tabs>
          <w:tab w:pos="951" w:val="left" w:leader="none"/>
        </w:tabs>
        <w:spacing w:line="240" w:lineRule="auto" w:before="57" w:after="0"/>
        <w:ind w:left="951" w:right="0" w:hanging="810"/>
        <w:jc w:val="left"/>
      </w:pPr>
      <w:bookmarkStart w:name="_bookmark74" w:id="75"/>
      <w:bookmarkEnd w:id="75"/>
      <w:r>
        <w:rPr/>
      </w:r>
      <w:r>
        <w:rPr/>
        <w:t>De</w:t>
      </w:r>
      <w:r>
        <w:rPr>
          <w:spacing w:val="-5"/>
        </w:rPr>
        <w:t> </w:t>
      </w:r>
      <w:r>
        <w:rPr/>
        <w:t>LED-</w:t>
      </w:r>
      <w:r>
        <w:rPr>
          <w:spacing w:val="-4"/>
        </w:rPr>
        <w:t>array</w:t>
      </w:r>
    </w:p>
    <w:p>
      <w:pPr>
        <w:pStyle w:val="BodyText"/>
        <w:spacing w:before="213"/>
        <w:rPr>
          <w:sz w:val="20"/>
        </w:rPr>
      </w:pPr>
      <w:r>
        <w:rPr>
          <w:sz w:val="20"/>
        </w:rPr>
        <w:drawing>
          <wp:anchor distT="0" distB="0" distL="0" distR="0" allowOverlap="1" layoutInCell="1" locked="0" behindDoc="1" simplePos="0" relativeHeight="487609344">
            <wp:simplePos x="0" y="0"/>
            <wp:positionH relativeFrom="page">
              <wp:posOffset>899795</wp:posOffset>
            </wp:positionH>
            <wp:positionV relativeFrom="paragraph">
              <wp:posOffset>296590</wp:posOffset>
            </wp:positionV>
            <wp:extent cx="5769551" cy="779526"/>
            <wp:effectExtent l="0" t="0" r="0" b="0"/>
            <wp:wrapTopAndBottom/>
            <wp:docPr id="53" name="Image 53"/>
            <wp:cNvGraphicFramePr>
              <a:graphicFrameLocks/>
            </wp:cNvGraphicFramePr>
            <a:graphic>
              <a:graphicData uri="http://schemas.openxmlformats.org/drawingml/2006/picture">
                <pic:pic>
                  <pic:nvPicPr>
                    <pic:cNvPr id="53" name="Image 53"/>
                    <pic:cNvPicPr/>
                  </pic:nvPicPr>
                  <pic:blipFill>
                    <a:blip r:embed="rId48" cstate="print"/>
                    <a:stretch>
                      <a:fillRect/>
                    </a:stretch>
                  </pic:blipFill>
                  <pic:spPr>
                    <a:xfrm>
                      <a:off x="0" y="0"/>
                      <a:ext cx="5769551" cy="779526"/>
                    </a:xfrm>
                    <a:prstGeom prst="rect">
                      <a:avLst/>
                    </a:prstGeom>
                  </pic:spPr>
                </pic:pic>
              </a:graphicData>
            </a:graphic>
          </wp:anchor>
        </w:drawing>
      </w:r>
    </w:p>
    <w:p>
      <w:pPr>
        <w:spacing w:before="28"/>
        <w:ind w:left="284" w:right="283" w:firstLine="0"/>
        <w:jc w:val="center"/>
        <w:rPr>
          <w:b/>
          <w:i/>
          <w:sz w:val="18"/>
        </w:rPr>
      </w:pPr>
      <w:bookmarkStart w:name="_bookmark75" w:id="76"/>
      <w:bookmarkEnd w:id="76"/>
      <w:r>
        <w:rPr/>
      </w:r>
      <w:r>
        <w:rPr>
          <w:b/>
          <w:i/>
          <w:sz w:val="18"/>
        </w:rPr>
        <w:t>Figuur</w:t>
      </w:r>
      <w:r>
        <w:rPr>
          <w:b/>
          <w:i/>
          <w:spacing w:val="-7"/>
          <w:sz w:val="18"/>
        </w:rPr>
        <w:t> </w:t>
      </w:r>
      <w:r>
        <w:rPr>
          <w:b/>
          <w:i/>
          <w:sz w:val="18"/>
        </w:rPr>
        <w:t>38:</w:t>
      </w:r>
      <w:r>
        <w:rPr>
          <w:b/>
          <w:i/>
          <w:spacing w:val="-6"/>
          <w:sz w:val="18"/>
        </w:rPr>
        <w:t> </w:t>
      </w:r>
      <w:r>
        <w:rPr>
          <w:b/>
          <w:i/>
          <w:sz w:val="18"/>
        </w:rPr>
        <w:t>LED-schaalverdeling</w:t>
      </w:r>
      <w:r>
        <w:rPr>
          <w:b/>
          <w:i/>
          <w:spacing w:val="-7"/>
          <w:sz w:val="18"/>
        </w:rPr>
        <w:t> </w:t>
      </w:r>
      <w:r>
        <w:rPr>
          <w:b/>
          <w:i/>
          <w:sz w:val="18"/>
        </w:rPr>
        <w:t>op</w:t>
      </w:r>
      <w:r>
        <w:rPr>
          <w:b/>
          <w:i/>
          <w:spacing w:val="-7"/>
          <w:sz w:val="18"/>
        </w:rPr>
        <w:t> </w:t>
      </w:r>
      <w:r>
        <w:rPr>
          <w:b/>
          <w:i/>
          <w:spacing w:val="-5"/>
          <w:sz w:val="18"/>
        </w:rPr>
        <w:t>PCB</w:t>
      </w:r>
    </w:p>
    <w:p>
      <w:pPr>
        <w:pStyle w:val="BodyText"/>
        <w:rPr>
          <w:b/>
          <w:i/>
          <w:sz w:val="18"/>
        </w:rPr>
      </w:pPr>
    </w:p>
    <w:p>
      <w:pPr>
        <w:pStyle w:val="BodyText"/>
        <w:spacing w:before="124"/>
        <w:rPr>
          <w:b/>
          <w:i/>
          <w:sz w:val="18"/>
        </w:rPr>
      </w:pPr>
    </w:p>
    <w:p>
      <w:pPr>
        <w:pStyle w:val="BodyText"/>
        <w:spacing w:line="276" w:lineRule="auto"/>
        <w:ind w:left="136" w:right="223" w:hanging="10"/>
        <w:jc w:val="both"/>
      </w:pPr>
      <w:r>
        <w:rPr/>
        <w:t>Het eerste en belangrijkste deel van de PCB is het meetlat-aspect. Dit deel vormt de kernfunctionaliteit van het project en is ontworpen om het nauwkeurig uitzetten van lengtematen te faciliteren. Op de silkscreen van de PCB is een duidelijk afleesbare metrische maatverdeling aangebracht, zoals men zou verwachten bij een traditionele meetlat. Op de uiteinden van deze millimeterstrepen bevinden zich 0402 SMD-LEDs. Deze LEDs zijn nauwkeurig gepositioneerd en kunnen individueel worden aangestuurd.</w:t>
      </w:r>
    </w:p>
    <w:p>
      <w:pPr>
        <w:pStyle w:val="BodyText"/>
        <w:spacing w:before="60"/>
        <w:rPr>
          <w:sz w:val="20"/>
        </w:rPr>
      </w:pPr>
      <w:r>
        <w:rPr>
          <w:sz w:val="20"/>
        </w:rPr>
        <w:drawing>
          <wp:anchor distT="0" distB="0" distL="0" distR="0" allowOverlap="1" layoutInCell="1" locked="0" behindDoc="1" simplePos="0" relativeHeight="487609856">
            <wp:simplePos x="0" y="0"/>
            <wp:positionH relativeFrom="page">
              <wp:posOffset>1620205</wp:posOffset>
            </wp:positionH>
            <wp:positionV relativeFrom="paragraph">
              <wp:posOffset>199757</wp:posOffset>
            </wp:positionV>
            <wp:extent cx="4369797" cy="2087118"/>
            <wp:effectExtent l="0" t="0" r="0" b="0"/>
            <wp:wrapTopAndBottom/>
            <wp:docPr id="54" name="Image 54"/>
            <wp:cNvGraphicFramePr>
              <a:graphicFrameLocks/>
            </wp:cNvGraphicFramePr>
            <a:graphic>
              <a:graphicData uri="http://schemas.openxmlformats.org/drawingml/2006/picture">
                <pic:pic>
                  <pic:nvPicPr>
                    <pic:cNvPr id="54" name="Image 54"/>
                    <pic:cNvPicPr/>
                  </pic:nvPicPr>
                  <pic:blipFill>
                    <a:blip r:embed="rId49" cstate="print"/>
                    <a:stretch>
                      <a:fillRect/>
                    </a:stretch>
                  </pic:blipFill>
                  <pic:spPr>
                    <a:xfrm>
                      <a:off x="0" y="0"/>
                      <a:ext cx="4369797" cy="2087118"/>
                    </a:xfrm>
                    <a:prstGeom prst="rect">
                      <a:avLst/>
                    </a:prstGeom>
                  </pic:spPr>
                </pic:pic>
              </a:graphicData>
            </a:graphic>
          </wp:anchor>
        </w:drawing>
      </w:r>
    </w:p>
    <w:p>
      <w:pPr>
        <w:spacing w:before="3"/>
        <w:ind w:left="284" w:right="284" w:firstLine="0"/>
        <w:jc w:val="center"/>
        <w:rPr>
          <w:b/>
          <w:i/>
          <w:sz w:val="18"/>
        </w:rPr>
      </w:pPr>
      <w:bookmarkStart w:name="_bookmark76" w:id="77"/>
      <w:bookmarkEnd w:id="77"/>
      <w:r>
        <w:rPr/>
      </w:r>
      <w:r>
        <w:rPr>
          <w:b/>
          <w:i/>
          <w:sz w:val="18"/>
        </w:rPr>
        <w:t>Figuur</w:t>
      </w:r>
      <w:r>
        <w:rPr>
          <w:b/>
          <w:i/>
          <w:spacing w:val="-6"/>
          <w:sz w:val="18"/>
        </w:rPr>
        <w:t> </w:t>
      </w:r>
      <w:r>
        <w:rPr>
          <w:b/>
          <w:i/>
          <w:sz w:val="18"/>
        </w:rPr>
        <w:t>39:</w:t>
      </w:r>
      <w:r>
        <w:rPr>
          <w:b/>
          <w:i/>
          <w:spacing w:val="-4"/>
          <w:sz w:val="18"/>
        </w:rPr>
        <w:t> </w:t>
      </w:r>
      <w:r>
        <w:rPr>
          <w:b/>
          <w:i/>
          <w:sz w:val="18"/>
        </w:rPr>
        <w:t>Close-up</w:t>
      </w:r>
      <w:r>
        <w:rPr>
          <w:b/>
          <w:i/>
          <w:spacing w:val="-5"/>
          <w:sz w:val="18"/>
        </w:rPr>
        <w:t> </w:t>
      </w:r>
      <w:r>
        <w:rPr>
          <w:b/>
          <w:i/>
          <w:spacing w:val="-2"/>
          <w:sz w:val="18"/>
        </w:rPr>
        <w:t>schaalverdeling</w:t>
      </w:r>
    </w:p>
    <w:p>
      <w:pPr>
        <w:pStyle w:val="BodyText"/>
        <w:rPr>
          <w:b/>
          <w:i/>
          <w:sz w:val="18"/>
        </w:rPr>
      </w:pPr>
    </w:p>
    <w:p>
      <w:pPr>
        <w:pStyle w:val="BodyText"/>
        <w:spacing w:before="106"/>
        <w:rPr>
          <w:b/>
          <w:i/>
          <w:sz w:val="18"/>
        </w:rPr>
      </w:pPr>
    </w:p>
    <w:p>
      <w:pPr>
        <w:pStyle w:val="BodyText"/>
        <w:spacing w:line="276" w:lineRule="auto"/>
        <w:ind w:left="136" w:right="223"/>
        <w:jc w:val="both"/>
      </w:pPr>
      <w:r>
        <w:rPr/>
        <w:t>De fysieke afmetingen van de lat zijn zorgvuldig gekozen om het gebruiksgemak te garanderen. De PCB is zo ontworpen dat deze vergelijkbaar is in dimensies met een traditionele meetlat, zodat gebruikers een vertrouwde ergonomie ervaren tijdens het werken. Dit ontwerp bevordert een natuurlijke overgang van analoge naar digitale meetinstrumenten en waarborgt de compatibiliteit met bestaande werkmethoden.</w:t>
      </w:r>
    </w:p>
    <w:p>
      <w:pPr>
        <w:pStyle w:val="BodyText"/>
        <w:spacing w:before="3"/>
        <w:rPr>
          <w:sz w:val="12"/>
        </w:rPr>
      </w:pPr>
      <w:r>
        <w:rPr>
          <w:sz w:val="12"/>
        </w:rPr>
        <mc:AlternateContent>
          <mc:Choice Requires="wps">
            <w:drawing>
              <wp:anchor distT="0" distB="0" distL="0" distR="0" allowOverlap="1" layoutInCell="1" locked="0" behindDoc="1" simplePos="0" relativeHeight="487610368">
                <wp:simplePos x="0" y="0"/>
                <wp:positionH relativeFrom="page">
                  <wp:posOffset>2576196</wp:posOffset>
                </wp:positionH>
                <wp:positionV relativeFrom="paragraph">
                  <wp:posOffset>105180</wp:posOffset>
                </wp:positionV>
                <wp:extent cx="2346960" cy="1646555"/>
                <wp:effectExtent l="0" t="0" r="0" b="0"/>
                <wp:wrapTopAndBottom/>
                <wp:docPr id="55" name="Group 55"/>
                <wp:cNvGraphicFramePr>
                  <a:graphicFrameLocks/>
                </wp:cNvGraphicFramePr>
                <a:graphic>
                  <a:graphicData uri="http://schemas.microsoft.com/office/word/2010/wordprocessingGroup">
                    <wpg:wgp>
                      <wpg:cNvPr id="55" name="Group 55"/>
                      <wpg:cNvGrpSpPr/>
                      <wpg:grpSpPr>
                        <a:xfrm>
                          <a:off x="0" y="0"/>
                          <a:ext cx="2346960" cy="1646555"/>
                          <a:chExt cx="2346960" cy="1646555"/>
                        </a:xfrm>
                      </wpg:grpSpPr>
                      <pic:pic>
                        <pic:nvPicPr>
                          <pic:cNvPr id="56" name="Image 56"/>
                          <pic:cNvPicPr/>
                        </pic:nvPicPr>
                        <pic:blipFill>
                          <a:blip r:embed="rId50" cstate="print"/>
                          <a:stretch>
                            <a:fillRect/>
                          </a:stretch>
                        </pic:blipFill>
                        <pic:spPr>
                          <a:xfrm>
                            <a:off x="0" y="0"/>
                            <a:ext cx="2346400" cy="1646357"/>
                          </a:xfrm>
                          <a:prstGeom prst="rect">
                            <a:avLst/>
                          </a:prstGeom>
                        </pic:spPr>
                      </pic:pic>
                      <wps:wsp>
                        <wps:cNvPr id="57" name="Graphic 57"/>
                        <wps:cNvSpPr/>
                        <wps:spPr>
                          <a:xfrm>
                            <a:off x="1186814" y="30711"/>
                            <a:ext cx="1031240" cy="636905"/>
                          </a:xfrm>
                          <a:custGeom>
                            <a:avLst/>
                            <a:gdLst/>
                            <a:ahLst/>
                            <a:cxnLst/>
                            <a:rect l="l" t="t" r="r" b="b"/>
                            <a:pathLst>
                              <a:path w="1031240" h="636905">
                                <a:moveTo>
                                  <a:pt x="1031239" y="0"/>
                                </a:moveTo>
                                <a:lnTo>
                                  <a:pt x="0" y="0"/>
                                </a:lnTo>
                                <a:lnTo>
                                  <a:pt x="0" y="636904"/>
                                </a:lnTo>
                                <a:lnTo>
                                  <a:pt x="1031239" y="636904"/>
                                </a:lnTo>
                                <a:lnTo>
                                  <a:pt x="1031239" y="0"/>
                                </a:lnTo>
                                <a:close/>
                              </a:path>
                            </a:pathLst>
                          </a:custGeom>
                          <a:solidFill>
                            <a:srgbClr val="2B2D2F"/>
                          </a:solidFill>
                        </wps:spPr>
                        <wps:bodyPr wrap="square" lIns="0" tIns="0" rIns="0" bIns="0" rtlCol="0">
                          <a:prstTxWarp prst="textNoShape">
                            <a:avLst/>
                          </a:prstTxWarp>
                          <a:noAutofit/>
                        </wps:bodyPr>
                      </wps:wsp>
                    </wpg:wgp>
                  </a:graphicData>
                </a:graphic>
              </wp:anchor>
            </w:drawing>
          </mc:Choice>
          <mc:Fallback>
            <w:pict>
              <v:group style="position:absolute;margin-left:202.850098pt;margin-top:8.281947pt;width:184.8pt;height:129.65pt;mso-position-horizontal-relative:page;mso-position-vertical-relative:paragraph;z-index:-15706112;mso-wrap-distance-left:0;mso-wrap-distance-right:0" id="docshapegroup13" coordorigin="4057,166" coordsize="3696,2593">
                <v:shape style="position:absolute;left:4057;top:165;width:3696;height:2593" type="#_x0000_t75" id="docshape14" stroked="false">
                  <v:imagedata r:id="rId50" o:title=""/>
                </v:shape>
                <v:rect style="position:absolute;left:5926;top:214;width:1624;height:1003" id="docshape15" filled="true" fillcolor="#2b2d2f" stroked="false">
                  <v:fill type="solid"/>
                </v:rect>
                <w10:wrap type="topAndBottom"/>
              </v:group>
            </w:pict>
          </mc:Fallback>
        </mc:AlternateContent>
      </w:r>
    </w:p>
    <w:p>
      <w:pPr>
        <w:spacing w:before="88"/>
        <w:ind w:left="284" w:right="283" w:firstLine="0"/>
        <w:jc w:val="center"/>
        <w:rPr>
          <w:b/>
          <w:i/>
          <w:sz w:val="18"/>
        </w:rPr>
      </w:pPr>
      <w:bookmarkStart w:name="_bookmark77" w:id="78"/>
      <w:bookmarkEnd w:id="78"/>
      <w:r>
        <w:rPr/>
      </w:r>
      <w:r>
        <w:rPr>
          <w:b/>
          <w:i/>
          <w:sz w:val="18"/>
        </w:rPr>
        <w:t>Figuur</w:t>
      </w:r>
      <w:r>
        <w:rPr>
          <w:b/>
          <w:i/>
          <w:spacing w:val="-9"/>
          <w:sz w:val="18"/>
        </w:rPr>
        <w:t> </w:t>
      </w:r>
      <w:r>
        <w:rPr>
          <w:b/>
          <w:i/>
          <w:sz w:val="18"/>
        </w:rPr>
        <w:t>40:</w:t>
      </w:r>
      <w:r>
        <w:rPr>
          <w:b/>
          <w:i/>
          <w:spacing w:val="-7"/>
          <w:sz w:val="18"/>
        </w:rPr>
        <w:t> </w:t>
      </w:r>
      <w:r>
        <w:rPr>
          <w:b/>
          <w:i/>
          <w:sz w:val="18"/>
        </w:rPr>
        <w:t>Overload-</w:t>
      </w:r>
      <w:r>
        <w:rPr>
          <w:b/>
          <w:i/>
          <w:spacing w:val="-5"/>
          <w:sz w:val="18"/>
        </w:rPr>
        <w:t>LED</w:t>
      </w:r>
    </w:p>
    <w:p>
      <w:pPr>
        <w:spacing w:after="0"/>
        <w:jc w:val="center"/>
        <w:rPr>
          <w:b/>
          <w:i/>
          <w:sz w:val="18"/>
        </w:rPr>
        <w:sectPr>
          <w:pgSz w:w="11910" w:h="16840"/>
          <w:pgMar w:header="0" w:footer="777" w:top="1340" w:bottom="960" w:left="1275" w:right="1275"/>
        </w:sectPr>
      </w:pPr>
    </w:p>
    <w:p>
      <w:pPr>
        <w:pStyle w:val="BodyText"/>
        <w:spacing w:line="276" w:lineRule="auto" w:before="76"/>
        <w:ind w:left="136" w:right="223"/>
        <w:jc w:val="both"/>
      </w:pPr>
      <w:r>
        <w:rPr/>
        <w:t>Aan het uiteinde van de lat is een overload-LED geplaatst. Deze LED is via een weerstand direct</w:t>
      </w:r>
      <w:r>
        <w:rPr>
          <w:spacing w:val="-3"/>
        </w:rPr>
        <w:t> </w:t>
      </w:r>
      <w:r>
        <w:rPr/>
        <w:t>verbonden</w:t>
      </w:r>
      <w:r>
        <w:rPr>
          <w:spacing w:val="-3"/>
        </w:rPr>
        <w:t> </w:t>
      </w:r>
      <w:r>
        <w:rPr/>
        <w:t>met</w:t>
      </w:r>
      <w:r>
        <w:rPr>
          <w:spacing w:val="-3"/>
        </w:rPr>
        <w:t> </w:t>
      </w:r>
      <w:r>
        <w:rPr/>
        <w:t>een</w:t>
      </w:r>
      <w:r>
        <w:rPr>
          <w:spacing w:val="-3"/>
        </w:rPr>
        <w:t> </w:t>
      </w:r>
      <w:r>
        <w:rPr/>
        <w:t>digitale</w:t>
      </w:r>
      <w:r>
        <w:rPr>
          <w:spacing w:val="-3"/>
        </w:rPr>
        <w:t> </w:t>
      </w:r>
      <w:r>
        <w:rPr/>
        <w:t>uitgang</w:t>
      </w:r>
      <w:r>
        <w:rPr>
          <w:spacing w:val="-3"/>
        </w:rPr>
        <w:t> </w:t>
      </w:r>
      <w:r>
        <w:rPr/>
        <w:t>van</w:t>
      </w:r>
      <w:r>
        <w:rPr>
          <w:spacing w:val="-3"/>
        </w:rPr>
        <w:t> </w:t>
      </w:r>
      <w:r>
        <w:rPr/>
        <w:t>de</w:t>
      </w:r>
      <w:r>
        <w:rPr>
          <w:spacing w:val="-3"/>
        </w:rPr>
        <w:t> </w:t>
      </w:r>
      <w:r>
        <w:rPr/>
        <w:t>gebruikte</w:t>
      </w:r>
      <w:r>
        <w:rPr>
          <w:spacing w:val="-3"/>
        </w:rPr>
        <w:t> </w:t>
      </w:r>
      <w:r>
        <w:rPr/>
        <w:t>microcontroller.</w:t>
      </w:r>
      <w:r>
        <w:rPr>
          <w:spacing w:val="-3"/>
        </w:rPr>
        <w:t> </w:t>
      </w:r>
      <w:r>
        <w:rPr/>
        <w:t>De</w:t>
      </w:r>
      <w:r>
        <w:rPr>
          <w:spacing w:val="-3"/>
        </w:rPr>
        <w:t> </w:t>
      </w:r>
      <w:r>
        <w:rPr/>
        <w:t>LED</w:t>
      </w:r>
      <w:r>
        <w:rPr>
          <w:spacing w:val="-3"/>
        </w:rPr>
        <w:t> </w:t>
      </w:r>
      <w:r>
        <w:rPr/>
        <w:t>dient</w:t>
      </w:r>
      <w:r>
        <w:rPr>
          <w:spacing w:val="-3"/>
        </w:rPr>
        <w:t> </w:t>
      </w:r>
      <w:r>
        <w:rPr/>
        <w:t>als indicator om aan te geven wanneer de weergegeven waarde groter is dan de maximale uitzetbare lengte op de maatverdeling, in dit prototype is dat 14 cm.</w:t>
      </w:r>
    </w:p>
    <w:p>
      <w:pPr>
        <w:pStyle w:val="BodyText"/>
      </w:pPr>
    </w:p>
    <w:p>
      <w:pPr>
        <w:pStyle w:val="BodyText"/>
        <w:spacing w:before="240"/>
      </w:pPr>
    </w:p>
    <w:p>
      <w:pPr>
        <w:pStyle w:val="Heading3"/>
        <w:numPr>
          <w:ilvl w:val="2"/>
          <w:numId w:val="20"/>
        </w:numPr>
        <w:tabs>
          <w:tab w:pos="951" w:val="left" w:leader="none"/>
        </w:tabs>
        <w:spacing w:line="240" w:lineRule="auto" w:before="1" w:after="0"/>
        <w:ind w:left="951" w:right="0" w:hanging="810"/>
        <w:jc w:val="left"/>
      </w:pPr>
      <w:bookmarkStart w:name="_bookmark78" w:id="79"/>
      <w:bookmarkEnd w:id="79"/>
      <w:r>
        <w:rPr/>
      </w:r>
      <w:r>
        <w:rPr>
          <w:spacing w:val="-2"/>
        </w:rPr>
        <w:t>PCB-productie</w:t>
      </w:r>
    </w:p>
    <w:p>
      <w:pPr>
        <w:pStyle w:val="BodyText"/>
        <w:spacing w:line="276" w:lineRule="auto" w:before="346"/>
        <w:ind w:left="141" w:right="138"/>
        <w:jc w:val="both"/>
      </w:pPr>
      <w:r>
        <w:rPr/>
        <w:t>De PCB werd bestukt door een automatische pick-and-place assembly-machine. Bij het ontwerp</w:t>
      </w:r>
      <w:r>
        <w:rPr>
          <w:spacing w:val="-5"/>
        </w:rPr>
        <w:t> </w:t>
      </w:r>
      <w:r>
        <w:rPr/>
        <w:t>van</w:t>
      </w:r>
      <w:r>
        <w:rPr>
          <w:spacing w:val="-5"/>
        </w:rPr>
        <w:t> </w:t>
      </w:r>
      <w:r>
        <w:rPr/>
        <w:t>de</w:t>
      </w:r>
      <w:r>
        <w:rPr>
          <w:spacing w:val="-5"/>
        </w:rPr>
        <w:t> </w:t>
      </w:r>
      <w:r>
        <w:rPr/>
        <w:t>PCB</w:t>
      </w:r>
      <w:r>
        <w:rPr>
          <w:spacing w:val="-5"/>
        </w:rPr>
        <w:t> </w:t>
      </w:r>
      <w:r>
        <w:rPr/>
        <w:t>is</w:t>
      </w:r>
      <w:r>
        <w:rPr>
          <w:spacing w:val="-6"/>
        </w:rPr>
        <w:t> </w:t>
      </w:r>
      <w:r>
        <w:rPr/>
        <w:t>er</w:t>
      </w:r>
      <w:r>
        <w:rPr>
          <w:spacing w:val="-5"/>
        </w:rPr>
        <w:t> </w:t>
      </w:r>
      <w:r>
        <w:rPr/>
        <w:t>hiervoor</w:t>
      </w:r>
      <w:r>
        <w:rPr>
          <w:spacing w:val="-5"/>
        </w:rPr>
        <w:t> </w:t>
      </w:r>
      <w:r>
        <w:rPr/>
        <w:t>rekening</w:t>
      </w:r>
      <w:r>
        <w:rPr>
          <w:spacing w:val="-5"/>
        </w:rPr>
        <w:t> </w:t>
      </w:r>
      <w:r>
        <w:rPr/>
        <w:t>gehouden</w:t>
      </w:r>
      <w:r>
        <w:rPr>
          <w:spacing w:val="-5"/>
        </w:rPr>
        <w:t> </w:t>
      </w:r>
      <w:r>
        <w:rPr/>
        <w:t>met</w:t>
      </w:r>
      <w:r>
        <w:rPr>
          <w:spacing w:val="-5"/>
        </w:rPr>
        <w:t> </w:t>
      </w:r>
      <w:r>
        <w:rPr/>
        <w:t>de</w:t>
      </w:r>
      <w:r>
        <w:rPr>
          <w:spacing w:val="-6"/>
        </w:rPr>
        <w:t> </w:t>
      </w:r>
      <w:r>
        <w:rPr/>
        <w:t>ontwerprichtlijnen</w:t>
      </w:r>
      <w:r>
        <w:rPr>
          <w:spacing w:val="-6"/>
        </w:rPr>
        <w:t> </w:t>
      </w:r>
      <w:r>
        <w:rPr/>
        <w:t>en</w:t>
      </w:r>
      <w:r>
        <w:rPr>
          <w:spacing w:val="-5"/>
        </w:rPr>
        <w:t> </w:t>
      </w:r>
      <w:r>
        <w:rPr/>
        <w:t>tolerantie- eisen van populaire PCB-fabrikanten zoals JLCPCB [27].</w:t>
      </w:r>
    </w:p>
    <w:p>
      <w:pPr>
        <w:pStyle w:val="BodyText"/>
        <w:spacing w:before="25"/>
        <w:rPr>
          <w:sz w:val="20"/>
        </w:rPr>
      </w:pPr>
      <w:r>
        <w:rPr>
          <w:sz w:val="20"/>
        </w:rPr>
        <w:drawing>
          <wp:anchor distT="0" distB="0" distL="0" distR="0" allowOverlap="1" layoutInCell="1" locked="0" behindDoc="1" simplePos="0" relativeHeight="487610880">
            <wp:simplePos x="0" y="0"/>
            <wp:positionH relativeFrom="page">
              <wp:posOffset>1786256</wp:posOffset>
            </wp:positionH>
            <wp:positionV relativeFrom="paragraph">
              <wp:posOffset>177717</wp:posOffset>
            </wp:positionV>
            <wp:extent cx="4025092" cy="2263140"/>
            <wp:effectExtent l="0" t="0" r="0" b="0"/>
            <wp:wrapTopAndBottom/>
            <wp:docPr id="58" name="Image 58"/>
            <wp:cNvGraphicFramePr>
              <a:graphicFrameLocks/>
            </wp:cNvGraphicFramePr>
            <a:graphic>
              <a:graphicData uri="http://schemas.openxmlformats.org/drawingml/2006/picture">
                <pic:pic>
                  <pic:nvPicPr>
                    <pic:cNvPr id="58" name="Image 58"/>
                    <pic:cNvPicPr/>
                  </pic:nvPicPr>
                  <pic:blipFill>
                    <a:blip r:embed="rId51" cstate="print"/>
                    <a:stretch>
                      <a:fillRect/>
                    </a:stretch>
                  </pic:blipFill>
                  <pic:spPr>
                    <a:xfrm>
                      <a:off x="0" y="0"/>
                      <a:ext cx="4025092" cy="2263140"/>
                    </a:xfrm>
                    <a:prstGeom prst="rect">
                      <a:avLst/>
                    </a:prstGeom>
                  </pic:spPr>
                </pic:pic>
              </a:graphicData>
            </a:graphic>
          </wp:anchor>
        </w:drawing>
      </w:r>
    </w:p>
    <w:p>
      <w:pPr>
        <w:pStyle w:val="BodyText"/>
        <w:spacing w:before="19"/>
      </w:pPr>
    </w:p>
    <w:p>
      <w:pPr>
        <w:spacing w:before="0"/>
        <w:ind w:left="284" w:right="284" w:firstLine="0"/>
        <w:jc w:val="center"/>
        <w:rPr>
          <w:b/>
          <w:i/>
          <w:sz w:val="18"/>
        </w:rPr>
      </w:pPr>
      <w:bookmarkStart w:name="_bookmark79" w:id="80"/>
      <w:bookmarkEnd w:id="80"/>
      <w:r>
        <w:rPr/>
      </w:r>
      <w:r>
        <w:rPr>
          <w:b/>
          <w:i/>
          <w:sz w:val="18"/>
        </w:rPr>
        <w:t>Figuur</w:t>
      </w:r>
      <w:r>
        <w:rPr>
          <w:b/>
          <w:i/>
          <w:spacing w:val="-7"/>
          <w:sz w:val="18"/>
        </w:rPr>
        <w:t> </w:t>
      </w:r>
      <w:r>
        <w:rPr>
          <w:b/>
          <w:i/>
          <w:sz w:val="18"/>
        </w:rPr>
        <w:t>41:</w:t>
      </w:r>
      <w:r>
        <w:rPr>
          <w:b/>
          <w:i/>
          <w:spacing w:val="-6"/>
          <w:sz w:val="18"/>
        </w:rPr>
        <w:t> </w:t>
      </w:r>
      <w:r>
        <w:rPr>
          <w:b/>
          <w:i/>
          <w:sz w:val="18"/>
        </w:rPr>
        <w:t>Pick-and-place</w:t>
      </w:r>
      <w:r>
        <w:rPr>
          <w:b/>
          <w:i/>
          <w:spacing w:val="-7"/>
          <w:sz w:val="18"/>
        </w:rPr>
        <w:t> </w:t>
      </w:r>
      <w:r>
        <w:rPr>
          <w:b/>
          <w:i/>
          <w:sz w:val="18"/>
        </w:rPr>
        <w:t>machine</w:t>
      </w:r>
      <w:r>
        <w:rPr>
          <w:b/>
          <w:i/>
          <w:spacing w:val="-6"/>
          <w:sz w:val="18"/>
        </w:rPr>
        <w:t> </w:t>
      </w:r>
      <w:r>
        <w:rPr>
          <w:b/>
          <w:i/>
          <w:spacing w:val="-4"/>
          <w:sz w:val="18"/>
        </w:rPr>
        <w:t>[28]</w:t>
      </w:r>
    </w:p>
    <w:p>
      <w:pPr>
        <w:pStyle w:val="BodyText"/>
        <w:spacing w:before="198"/>
        <w:ind w:left="141" w:right="138"/>
        <w:jc w:val="both"/>
      </w:pPr>
      <w:r>
        <w:rPr/>
        <w:t>De componentpads bijvoorbeeld, zijn ontworpen volgens de minimale vereisten, rekening houdend</w:t>
      </w:r>
      <w:r>
        <w:rPr>
          <w:spacing w:val="-11"/>
        </w:rPr>
        <w:t> </w:t>
      </w:r>
      <w:r>
        <w:rPr/>
        <w:t>met</w:t>
      </w:r>
      <w:r>
        <w:rPr>
          <w:spacing w:val="-11"/>
        </w:rPr>
        <w:t> </w:t>
      </w:r>
      <w:r>
        <w:rPr/>
        <w:t>de</w:t>
      </w:r>
      <w:r>
        <w:rPr>
          <w:spacing w:val="-11"/>
        </w:rPr>
        <w:t> </w:t>
      </w:r>
      <w:r>
        <w:rPr/>
        <w:t>technische</w:t>
      </w:r>
      <w:r>
        <w:rPr>
          <w:spacing w:val="-11"/>
        </w:rPr>
        <w:t> </w:t>
      </w:r>
      <w:r>
        <w:rPr/>
        <w:t>beperkingen</w:t>
      </w:r>
      <w:r>
        <w:rPr>
          <w:spacing w:val="-11"/>
        </w:rPr>
        <w:t> </w:t>
      </w:r>
      <w:r>
        <w:rPr/>
        <w:t>en</w:t>
      </w:r>
      <w:r>
        <w:rPr>
          <w:spacing w:val="-11"/>
        </w:rPr>
        <w:t> </w:t>
      </w:r>
      <w:r>
        <w:rPr/>
        <w:t>mogelijkheden</w:t>
      </w:r>
      <w:r>
        <w:rPr>
          <w:spacing w:val="-11"/>
        </w:rPr>
        <w:t> </w:t>
      </w:r>
      <w:r>
        <w:rPr/>
        <w:t>van</w:t>
      </w:r>
      <w:r>
        <w:rPr>
          <w:spacing w:val="-11"/>
        </w:rPr>
        <w:t> </w:t>
      </w:r>
      <w:r>
        <w:rPr/>
        <w:t>pick-and-place-machines.</w:t>
      </w:r>
      <w:r>
        <w:rPr>
          <w:spacing w:val="-11"/>
        </w:rPr>
        <w:t> </w:t>
      </w:r>
      <w:r>
        <w:rPr/>
        <w:t>Dit</w:t>
      </w:r>
      <w:r>
        <w:rPr>
          <w:spacing w:val="-11"/>
        </w:rPr>
        <w:t> </w:t>
      </w:r>
      <w:r>
        <w:rPr/>
        <w:t>is vooral van cruciaal belang bij de LEDs, vooral wanneer er gewerkt wordt met een LED-array van kleine LEDs die dicht bij elkaar geplaatst worden. Zoals weergegeven in Figuur 42 en eerder</w:t>
      </w:r>
      <w:r>
        <w:rPr>
          <w:spacing w:val="-10"/>
        </w:rPr>
        <w:t> </w:t>
      </w:r>
      <w:r>
        <w:rPr/>
        <w:t>besproken,</w:t>
      </w:r>
      <w:r>
        <w:rPr>
          <w:spacing w:val="-7"/>
        </w:rPr>
        <w:t> </w:t>
      </w:r>
      <w:r>
        <w:rPr/>
        <w:t>bedraagt</w:t>
      </w:r>
      <w:r>
        <w:rPr>
          <w:spacing w:val="-8"/>
        </w:rPr>
        <w:t> </w:t>
      </w:r>
      <w:r>
        <w:rPr/>
        <w:t>de</w:t>
      </w:r>
      <w:r>
        <w:rPr>
          <w:spacing w:val="-7"/>
        </w:rPr>
        <w:t> </w:t>
      </w:r>
      <w:r>
        <w:rPr/>
        <w:t>SMD</w:t>
      </w:r>
      <w:r>
        <w:rPr>
          <w:spacing w:val="-8"/>
        </w:rPr>
        <w:t> </w:t>
      </w:r>
      <w:r>
        <w:rPr/>
        <w:t>pad-to-pad-afstand</w:t>
      </w:r>
      <w:r>
        <w:rPr>
          <w:spacing w:val="-7"/>
        </w:rPr>
        <w:t> </w:t>
      </w:r>
      <w:r>
        <w:rPr/>
        <w:t>voor</w:t>
      </w:r>
      <w:r>
        <w:rPr>
          <w:spacing w:val="-8"/>
        </w:rPr>
        <w:t> </w:t>
      </w:r>
      <w:r>
        <w:rPr/>
        <w:t>0402</w:t>
      </w:r>
      <w:r>
        <w:rPr>
          <w:spacing w:val="-7"/>
        </w:rPr>
        <w:t> </w:t>
      </w:r>
      <w:r>
        <w:rPr/>
        <w:t>LEDs</w:t>
      </w:r>
      <w:r>
        <w:rPr>
          <w:spacing w:val="-8"/>
        </w:rPr>
        <w:t> </w:t>
      </w:r>
      <w:r>
        <w:rPr/>
        <w:t>slechts</w:t>
      </w:r>
      <w:r>
        <w:rPr>
          <w:spacing w:val="-7"/>
        </w:rPr>
        <w:t> </w:t>
      </w:r>
      <w:r>
        <w:rPr/>
        <w:t>0,15</w:t>
      </w:r>
      <w:r>
        <w:rPr>
          <w:spacing w:val="-8"/>
        </w:rPr>
        <w:t> </w:t>
      </w:r>
      <w:r>
        <w:rPr/>
        <w:t>mm</w:t>
      </w:r>
      <w:r>
        <w:rPr>
          <w:spacing w:val="-7"/>
        </w:rPr>
        <w:t> </w:t>
      </w:r>
      <w:r>
        <w:rPr>
          <w:spacing w:val="-2"/>
        </w:rPr>
        <w:t>[27].</w:t>
      </w:r>
    </w:p>
    <w:p>
      <w:pPr>
        <w:pStyle w:val="BodyText"/>
        <w:spacing w:before="55"/>
        <w:rPr>
          <w:sz w:val="20"/>
        </w:rPr>
      </w:pPr>
      <w:r>
        <w:rPr>
          <w:sz w:val="20"/>
        </w:rPr>
        <w:drawing>
          <wp:anchor distT="0" distB="0" distL="0" distR="0" allowOverlap="1" layoutInCell="1" locked="0" behindDoc="1" simplePos="0" relativeHeight="487611392">
            <wp:simplePos x="0" y="0"/>
            <wp:positionH relativeFrom="page">
              <wp:posOffset>2610406</wp:posOffset>
            </wp:positionH>
            <wp:positionV relativeFrom="paragraph">
              <wp:posOffset>196351</wp:posOffset>
            </wp:positionV>
            <wp:extent cx="2393541" cy="1902714"/>
            <wp:effectExtent l="0" t="0" r="0" b="0"/>
            <wp:wrapTopAndBottom/>
            <wp:docPr id="59" name="Image 59"/>
            <wp:cNvGraphicFramePr>
              <a:graphicFrameLocks/>
            </wp:cNvGraphicFramePr>
            <a:graphic>
              <a:graphicData uri="http://schemas.openxmlformats.org/drawingml/2006/picture">
                <pic:pic>
                  <pic:nvPicPr>
                    <pic:cNvPr id="59" name="Image 59"/>
                    <pic:cNvPicPr/>
                  </pic:nvPicPr>
                  <pic:blipFill>
                    <a:blip r:embed="rId52" cstate="print"/>
                    <a:stretch>
                      <a:fillRect/>
                    </a:stretch>
                  </pic:blipFill>
                  <pic:spPr>
                    <a:xfrm>
                      <a:off x="0" y="0"/>
                      <a:ext cx="2393541" cy="1902714"/>
                    </a:xfrm>
                    <a:prstGeom prst="rect">
                      <a:avLst/>
                    </a:prstGeom>
                  </pic:spPr>
                </pic:pic>
              </a:graphicData>
            </a:graphic>
          </wp:anchor>
        </w:drawing>
      </w:r>
    </w:p>
    <w:p>
      <w:pPr>
        <w:pStyle w:val="BodyText"/>
        <w:spacing w:before="24"/>
      </w:pPr>
    </w:p>
    <w:p>
      <w:pPr>
        <w:spacing w:before="0"/>
        <w:ind w:left="284" w:right="283" w:firstLine="0"/>
        <w:jc w:val="center"/>
        <w:rPr>
          <w:b/>
          <w:i/>
          <w:sz w:val="18"/>
        </w:rPr>
      </w:pPr>
      <w:bookmarkStart w:name="_bookmark80" w:id="81"/>
      <w:bookmarkEnd w:id="81"/>
      <w:r>
        <w:rPr/>
      </w:r>
      <w:r>
        <w:rPr>
          <w:b/>
          <w:i/>
          <w:sz w:val="18"/>
        </w:rPr>
        <w:t>Figuur</w:t>
      </w:r>
      <w:r>
        <w:rPr>
          <w:b/>
          <w:i/>
          <w:spacing w:val="-8"/>
          <w:sz w:val="18"/>
        </w:rPr>
        <w:t> </w:t>
      </w:r>
      <w:r>
        <w:rPr>
          <w:b/>
          <w:i/>
          <w:sz w:val="18"/>
        </w:rPr>
        <w:t>42:</w:t>
      </w:r>
      <w:r>
        <w:rPr>
          <w:b/>
          <w:i/>
          <w:spacing w:val="-6"/>
          <w:sz w:val="18"/>
        </w:rPr>
        <w:t> </w:t>
      </w:r>
      <w:r>
        <w:rPr>
          <w:b/>
          <w:i/>
          <w:sz w:val="18"/>
        </w:rPr>
        <w:t>Ontwerprichtlijnen</w:t>
      </w:r>
      <w:r>
        <w:rPr>
          <w:b/>
          <w:i/>
          <w:spacing w:val="-7"/>
          <w:sz w:val="18"/>
        </w:rPr>
        <w:t> </w:t>
      </w:r>
      <w:r>
        <w:rPr>
          <w:b/>
          <w:i/>
          <w:sz w:val="18"/>
        </w:rPr>
        <w:t>JLCPCB</w:t>
      </w:r>
      <w:r>
        <w:rPr>
          <w:b/>
          <w:i/>
          <w:spacing w:val="-7"/>
          <w:sz w:val="18"/>
        </w:rPr>
        <w:t> </w:t>
      </w:r>
      <w:r>
        <w:rPr>
          <w:b/>
          <w:i/>
          <w:spacing w:val="-4"/>
          <w:sz w:val="18"/>
        </w:rPr>
        <w:t>[27]</w:t>
      </w:r>
    </w:p>
    <w:p>
      <w:pPr>
        <w:spacing w:after="0"/>
        <w:jc w:val="center"/>
        <w:rPr>
          <w:b/>
          <w:i/>
          <w:sz w:val="18"/>
        </w:rPr>
        <w:sectPr>
          <w:pgSz w:w="11910" w:h="16840"/>
          <w:pgMar w:header="0" w:footer="777" w:top="1760" w:bottom="960" w:left="1275" w:right="1275"/>
        </w:sectPr>
      </w:pPr>
    </w:p>
    <w:p>
      <w:pPr>
        <w:pStyle w:val="BodyText"/>
        <w:ind w:left="142"/>
        <w:rPr>
          <w:sz w:val="20"/>
        </w:rPr>
      </w:pPr>
      <w:r>
        <w:rPr>
          <w:sz w:val="20"/>
        </w:rPr>
        <w:drawing>
          <wp:inline distT="0" distB="0" distL="0" distR="0">
            <wp:extent cx="5746575" cy="2490216"/>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53" cstate="print"/>
                    <a:stretch>
                      <a:fillRect/>
                    </a:stretch>
                  </pic:blipFill>
                  <pic:spPr>
                    <a:xfrm>
                      <a:off x="0" y="0"/>
                      <a:ext cx="5746575" cy="2490216"/>
                    </a:xfrm>
                    <a:prstGeom prst="rect">
                      <a:avLst/>
                    </a:prstGeom>
                  </pic:spPr>
                </pic:pic>
              </a:graphicData>
            </a:graphic>
          </wp:inline>
        </w:drawing>
      </w:r>
      <w:r>
        <w:rPr>
          <w:sz w:val="20"/>
        </w:rPr>
      </w:r>
    </w:p>
    <w:p>
      <w:pPr>
        <w:pStyle w:val="BodyText"/>
        <w:spacing w:before="130"/>
        <w:rPr>
          <w:b/>
          <w:i/>
          <w:sz w:val="18"/>
        </w:rPr>
      </w:pPr>
    </w:p>
    <w:p>
      <w:pPr>
        <w:spacing w:before="1"/>
        <w:ind w:left="284" w:right="284" w:firstLine="0"/>
        <w:jc w:val="center"/>
        <w:rPr>
          <w:b/>
          <w:i/>
          <w:sz w:val="18"/>
        </w:rPr>
      </w:pPr>
      <w:bookmarkStart w:name="_bookmark81" w:id="82"/>
      <w:bookmarkEnd w:id="82"/>
      <w:r>
        <w:rPr/>
      </w:r>
      <w:r>
        <w:rPr>
          <w:b/>
          <w:i/>
          <w:sz w:val="18"/>
        </w:rPr>
        <w:t>Figuur</w:t>
      </w:r>
      <w:r>
        <w:rPr>
          <w:b/>
          <w:i/>
          <w:spacing w:val="-6"/>
          <w:sz w:val="18"/>
        </w:rPr>
        <w:t> </w:t>
      </w:r>
      <w:r>
        <w:rPr>
          <w:b/>
          <w:i/>
          <w:sz w:val="18"/>
        </w:rPr>
        <w:t>43:</w:t>
      </w:r>
      <w:r>
        <w:rPr>
          <w:b/>
          <w:i/>
          <w:spacing w:val="-5"/>
          <w:sz w:val="18"/>
        </w:rPr>
        <w:t> </w:t>
      </w:r>
      <w:r>
        <w:rPr>
          <w:b/>
          <w:i/>
          <w:sz w:val="18"/>
        </w:rPr>
        <w:t>DFM-check</w:t>
      </w:r>
      <w:r>
        <w:rPr>
          <w:b/>
          <w:i/>
          <w:spacing w:val="-6"/>
          <w:sz w:val="18"/>
        </w:rPr>
        <w:t> </w:t>
      </w:r>
      <w:r>
        <w:rPr>
          <w:b/>
          <w:i/>
          <w:sz w:val="18"/>
        </w:rPr>
        <w:t>JLCPCB</w:t>
      </w:r>
      <w:r>
        <w:rPr>
          <w:b/>
          <w:i/>
          <w:spacing w:val="-6"/>
          <w:sz w:val="18"/>
        </w:rPr>
        <w:t> </w:t>
      </w:r>
      <w:r>
        <w:rPr>
          <w:b/>
          <w:i/>
          <w:spacing w:val="-4"/>
          <w:sz w:val="18"/>
        </w:rPr>
        <w:t>[29]</w:t>
      </w:r>
    </w:p>
    <w:p>
      <w:pPr>
        <w:pStyle w:val="BodyText"/>
        <w:spacing w:before="77"/>
        <w:rPr>
          <w:b/>
          <w:i/>
          <w:sz w:val="18"/>
        </w:rPr>
      </w:pPr>
    </w:p>
    <w:p>
      <w:pPr>
        <w:pStyle w:val="BodyText"/>
        <w:spacing w:line="276" w:lineRule="auto"/>
        <w:ind w:left="141" w:right="138"/>
        <w:jc w:val="both"/>
      </w:pPr>
      <w:r>
        <w:rPr/>
        <w:t>JLCPCB</w:t>
      </w:r>
      <w:r>
        <w:rPr>
          <w:spacing w:val="-13"/>
        </w:rPr>
        <w:t> </w:t>
      </w:r>
      <w:r>
        <w:rPr/>
        <w:t>biedt</w:t>
      </w:r>
      <w:r>
        <w:rPr>
          <w:spacing w:val="-13"/>
        </w:rPr>
        <w:t> </w:t>
      </w:r>
      <w:r>
        <w:rPr/>
        <w:t>de</w:t>
      </w:r>
      <w:r>
        <w:rPr>
          <w:spacing w:val="-13"/>
        </w:rPr>
        <w:t> </w:t>
      </w:r>
      <w:r>
        <w:rPr/>
        <w:t>mogelijkheid</w:t>
      </w:r>
      <w:r>
        <w:rPr>
          <w:spacing w:val="-13"/>
        </w:rPr>
        <w:t> </w:t>
      </w:r>
      <w:r>
        <w:rPr/>
        <w:t>om</w:t>
      </w:r>
      <w:r>
        <w:rPr>
          <w:spacing w:val="-13"/>
        </w:rPr>
        <w:t> </w:t>
      </w:r>
      <w:r>
        <w:rPr/>
        <w:t>een</w:t>
      </w:r>
      <w:r>
        <w:rPr>
          <w:spacing w:val="-13"/>
        </w:rPr>
        <w:t> </w:t>
      </w:r>
      <w:r>
        <w:rPr/>
        <w:t>Design</w:t>
      </w:r>
      <w:r>
        <w:rPr>
          <w:spacing w:val="-13"/>
        </w:rPr>
        <w:t> </w:t>
      </w:r>
      <w:r>
        <w:rPr/>
        <w:t>Rule</w:t>
      </w:r>
      <w:r>
        <w:rPr>
          <w:spacing w:val="-13"/>
        </w:rPr>
        <w:t> </w:t>
      </w:r>
      <w:r>
        <w:rPr/>
        <w:t>Check</w:t>
      </w:r>
      <w:r>
        <w:rPr>
          <w:spacing w:val="-13"/>
        </w:rPr>
        <w:t> </w:t>
      </w:r>
      <w:r>
        <w:rPr/>
        <w:t>(DRC)</w:t>
      </w:r>
      <w:r>
        <w:rPr>
          <w:spacing w:val="-13"/>
        </w:rPr>
        <w:t> </w:t>
      </w:r>
      <w:r>
        <w:rPr/>
        <w:t>op</w:t>
      </w:r>
      <w:r>
        <w:rPr>
          <w:spacing w:val="-13"/>
        </w:rPr>
        <w:t> </w:t>
      </w:r>
      <w:r>
        <w:rPr/>
        <w:t>het</w:t>
      </w:r>
      <w:r>
        <w:rPr>
          <w:spacing w:val="-13"/>
        </w:rPr>
        <w:t> </w:t>
      </w:r>
      <w:r>
        <w:rPr/>
        <w:t>ontwerp</w:t>
      </w:r>
      <w:r>
        <w:rPr>
          <w:spacing w:val="-13"/>
        </w:rPr>
        <w:t> </w:t>
      </w:r>
      <w:r>
        <w:rPr/>
        <w:t>uit</w:t>
      </w:r>
      <w:r>
        <w:rPr>
          <w:spacing w:val="-13"/>
        </w:rPr>
        <w:t> </w:t>
      </w:r>
      <w:r>
        <w:rPr/>
        <w:t>te</w:t>
      </w:r>
      <w:r>
        <w:rPr>
          <w:spacing w:val="-13"/>
        </w:rPr>
        <w:t> </w:t>
      </w:r>
      <w:r>
        <w:rPr/>
        <w:t>voeren. Hiermee kan er gecontroleren of het ontwerp volledig voldoet aan de ontwerprichtlijnen en specificaties van de fabrikant. Door deze richtlijnen strikt na te leven, wordt gegarandeerd dat de PCB probleemloos compatibel is met de fabricage- en assemblageprocessen van professionele PCB-assembly-bedrijven [29].</w:t>
      </w:r>
    </w:p>
    <w:p>
      <w:pPr>
        <w:pStyle w:val="BodyText"/>
        <w:spacing w:line="276" w:lineRule="auto" w:before="275"/>
        <w:ind w:left="141" w:right="138"/>
        <w:jc w:val="both"/>
      </w:pPr>
      <w:r>
        <w:rPr/>
        <w:t>Na het zorgvuldig opstellen van de </w:t>
      </w:r>
      <w:r>
        <w:rPr>
          <w:i/>
        </w:rPr>
        <w:t>Bill of Materials </w:t>
      </w:r>
      <w:r>
        <w:rPr/>
        <w:t>(BOM) en het doorzoeken van de fabrikantinventaris voor geschikte componenten, wordt de volgende stap gezet in de controle van</w:t>
      </w:r>
      <w:r>
        <w:rPr>
          <w:spacing w:val="-6"/>
        </w:rPr>
        <w:t> </w:t>
      </w:r>
      <w:r>
        <w:rPr/>
        <w:t>de</w:t>
      </w:r>
      <w:r>
        <w:rPr>
          <w:spacing w:val="-7"/>
        </w:rPr>
        <w:t> </w:t>
      </w:r>
      <w:r>
        <w:rPr/>
        <w:t>componentopstelling.</w:t>
      </w:r>
      <w:r>
        <w:rPr>
          <w:spacing w:val="-6"/>
        </w:rPr>
        <w:t> </w:t>
      </w:r>
      <w:r>
        <w:rPr/>
        <w:t>Met</w:t>
      </w:r>
      <w:r>
        <w:rPr>
          <w:spacing w:val="-6"/>
        </w:rPr>
        <w:t> </w:t>
      </w:r>
      <w:r>
        <w:rPr/>
        <w:t>behulp</w:t>
      </w:r>
      <w:r>
        <w:rPr>
          <w:spacing w:val="-6"/>
        </w:rPr>
        <w:t> </w:t>
      </w:r>
      <w:r>
        <w:rPr/>
        <w:t>van</w:t>
      </w:r>
      <w:r>
        <w:rPr>
          <w:spacing w:val="-6"/>
        </w:rPr>
        <w:t> </w:t>
      </w:r>
      <w:r>
        <w:rPr/>
        <w:t>de</w:t>
      </w:r>
      <w:r>
        <w:rPr>
          <w:spacing w:val="-7"/>
        </w:rPr>
        <w:t> </w:t>
      </w:r>
      <w:r>
        <w:rPr/>
        <w:t>BOM</w:t>
      </w:r>
      <w:r>
        <w:rPr>
          <w:spacing w:val="-6"/>
        </w:rPr>
        <w:t> </w:t>
      </w:r>
      <w:r>
        <w:rPr/>
        <w:t>en</w:t>
      </w:r>
      <w:r>
        <w:rPr>
          <w:spacing w:val="-7"/>
        </w:rPr>
        <w:t> </w:t>
      </w:r>
      <w:r>
        <w:rPr/>
        <w:t>het</w:t>
      </w:r>
      <w:r>
        <w:rPr>
          <w:spacing w:val="-7"/>
        </w:rPr>
        <w:t> </w:t>
      </w:r>
      <w:r>
        <w:rPr/>
        <w:t>componentpositie-bestand</w:t>
      </w:r>
      <w:r>
        <w:rPr>
          <w:spacing w:val="-6"/>
        </w:rPr>
        <w:t> </w:t>
      </w:r>
      <w:r>
        <w:rPr/>
        <w:t>(CPL) wordt een laatste inspectie uitgevoerd om te verifiëren hoe de componenten op de PCB zullen worden geplaatst.</w:t>
      </w:r>
    </w:p>
    <w:p>
      <w:pPr>
        <w:pStyle w:val="BodyText"/>
        <w:spacing w:before="27"/>
        <w:rPr>
          <w:sz w:val="20"/>
        </w:rPr>
      </w:pPr>
      <w:r>
        <w:rPr>
          <w:sz w:val="20"/>
        </w:rPr>
        <w:drawing>
          <wp:anchor distT="0" distB="0" distL="0" distR="0" allowOverlap="1" layoutInCell="1" locked="0" behindDoc="1" simplePos="0" relativeHeight="487611904">
            <wp:simplePos x="0" y="0"/>
            <wp:positionH relativeFrom="page">
              <wp:posOffset>899795</wp:posOffset>
            </wp:positionH>
            <wp:positionV relativeFrom="paragraph">
              <wp:posOffset>178456</wp:posOffset>
            </wp:positionV>
            <wp:extent cx="5271597" cy="3235261"/>
            <wp:effectExtent l="0" t="0" r="0" b="0"/>
            <wp:wrapTopAndBottom/>
            <wp:docPr id="61" name="Image 61"/>
            <wp:cNvGraphicFramePr>
              <a:graphicFrameLocks/>
            </wp:cNvGraphicFramePr>
            <a:graphic>
              <a:graphicData uri="http://schemas.openxmlformats.org/drawingml/2006/picture">
                <pic:pic>
                  <pic:nvPicPr>
                    <pic:cNvPr id="61" name="Image 61"/>
                    <pic:cNvPicPr/>
                  </pic:nvPicPr>
                  <pic:blipFill>
                    <a:blip r:embed="rId54" cstate="print"/>
                    <a:stretch>
                      <a:fillRect/>
                    </a:stretch>
                  </pic:blipFill>
                  <pic:spPr>
                    <a:xfrm>
                      <a:off x="0" y="0"/>
                      <a:ext cx="5271597" cy="3235261"/>
                    </a:xfrm>
                    <a:prstGeom prst="rect">
                      <a:avLst/>
                    </a:prstGeom>
                  </pic:spPr>
                </pic:pic>
              </a:graphicData>
            </a:graphic>
          </wp:anchor>
        </w:drawing>
      </w:r>
    </w:p>
    <w:p>
      <w:pPr>
        <w:spacing w:before="44"/>
        <w:ind w:left="284" w:right="284" w:firstLine="0"/>
        <w:jc w:val="center"/>
        <w:rPr>
          <w:b/>
          <w:i/>
          <w:sz w:val="18"/>
        </w:rPr>
      </w:pPr>
      <w:bookmarkStart w:name="_bookmark82" w:id="83"/>
      <w:bookmarkEnd w:id="83"/>
      <w:r>
        <w:rPr/>
      </w:r>
      <w:r>
        <w:rPr>
          <w:b/>
          <w:i/>
          <w:sz w:val="18"/>
        </w:rPr>
        <w:t>Figuur</w:t>
      </w:r>
      <w:r>
        <w:rPr>
          <w:b/>
          <w:i/>
          <w:spacing w:val="-6"/>
          <w:sz w:val="18"/>
        </w:rPr>
        <w:t> </w:t>
      </w:r>
      <w:r>
        <w:rPr>
          <w:b/>
          <w:i/>
          <w:sz w:val="18"/>
        </w:rPr>
        <w:t>44:</w:t>
      </w:r>
      <w:r>
        <w:rPr>
          <w:b/>
          <w:i/>
          <w:spacing w:val="-6"/>
          <w:sz w:val="18"/>
        </w:rPr>
        <w:t> </w:t>
      </w:r>
      <w:r>
        <w:rPr>
          <w:b/>
          <w:i/>
          <w:sz w:val="18"/>
        </w:rPr>
        <w:t>PCB-Assembly</w:t>
      </w:r>
      <w:r>
        <w:rPr>
          <w:b/>
          <w:i/>
          <w:spacing w:val="-5"/>
          <w:sz w:val="18"/>
        </w:rPr>
        <w:t> </w:t>
      </w:r>
      <w:r>
        <w:rPr>
          <w:b/>
          <w:i/>
          <w:sz w:val="18"/>
        </w:rPr>
        <w:t>render</w:t>
      </w:r>
      <w:r>
        <w:rPr>
          <w:b/>
          <w:i/>
          <w:spacing w:val="-5"/>
          <w:sz w:val="18"/>
        </w:rPr>
        <w:t> </w:t>
      </w:r>
      <w:r>
        <w:rPr>
          <w:b/>
          <w:i/>
          <w:spacing w:val="-4"/>
          <w:sz w:val="18"/>
        </w:rPr>
        <w:t>[27]</w:t>
      </w:r>
    </w:p>
    <w:p>
      <w:pPr>
        <w:spacing w:after="0"/>
        <w:jc w:val="center"/>
        <w:rPr>
          <w:b/>
          <w:i/>
          <w:sz w:val="18"/>
        </w:rPr>
        <w:sectPr>
          <w:pgSz w:w="11910" w:h="16840"/>
          <w:pgMar w:header="0" w:footer="777" w:top="1400" w:bottom="960" w:left="1275" w:right="1275"/>
        </w:sectPr>
      </w:pPr>
    </w:p>
    <w:p>
      <w:pPr>
        <w:pStyle w:val="Heading2"/>
        <w:numPr>
          <w:ilvl w:val="1"/>
          <w:numId w:val="15"/>
        </w:numPr>
        <w:tabs>
          <w:tab w:pos="800" w:val="left" w:leader="none"/>
        </w:tabs>
        <w:spacing w:line="240" w:lineRule="auto" w:before="59" w:after="0"/>
        <w:ind w:left="800" w:right="0" w:hanging="659"/>
        <w:jc w:val="left"/>
      </w:pPr>
      <w:bookmarkStart w:name="_bookmark83" w:id="84"/>
      <w:bookmarkEnd w:id="84"/>
      <w:r>
        <w:rPr/>
      </w:r>
      <w:r>
        <w:rPr/>
        <w:t>Behuizing</w:t>
      </w:r>
      <w:r>
        <w:rPr>
          <w:spacing w:val="-14"/>
        </w:rPr>
        <w:t> </w:t>
      </w:r>
      <w:r>
        <w:rPr/>
        <w:t>voor</w:t>
      </w:r>
      <w:r>
        <w:rPr>
          <w:spacing w:val="-14"/>
        </w:rPr>
        <w:t> </w:t>
      </w:r>
      <w:r>
        <w:rPr/>
        <w:t>smartphone-</w:t>
      </w:r>
      <w:r>
        <w:rPr>
          <w:spacing w:val="-2"/>
        </w:rPr>
        <w:t>integratie</w:t>
      </w:r>
    </w:p>
    <w:p>
      <w:pPr>
        <w:pStyle w:val="BodyText"/>
        <w:spacing w:line="276" w:lineRule="auto" w:before="358"/>
        <w:ind w:left="141" w:right="138"/>
        <w:jc w:val="both"/>
      </w:pPr>
      <w:r>
        <w:rPr/>
        <w:t>Samen met de PCB is er een behuizing ontworpen om de meetlat eenvoudig en efficiënt te verbinden met mobiele apparaten, zoals een smartphone. Het ontwerp-principe is gericht op gebruiksvriendelijkheid en functionaliteit: het geheel moet zo natuurlijk mogelijk aanvoelen tijdens gebruik en tegelijkertijd compact en draagbaar blijven.</w:t>
      </w:r>
    </w:p>
    <w:p>
      <w:pPr>
        <w:pStyle w:val="BodyText"/>
        <w:spacing w:before="45"/>
        <w:rPr>
          <w:sz w:val="20"/>
        </w:rPr>
      </w:pPr>
      <w:r>
        <w:rPr>
          <w:sz w:val="20"/>
        </w:rPr>
        <w:drawing>
          <wp:anchor distT="0" distB="0" distL="0" distR="0" allowOverlap="1" layoutInCell="1" locked="0" behindDoc="1" simplePos="0" relativeHeight="487612416">
            <wp:simplePos x="0" y="0"/>
            <wp:positionH relativeFrom="page">
              <wp:posOffset>1483466</wp:posOffset>
            </wp:positionH>
            <wp:positionV relativeFrom="paragraph">
              <wp:posOffset>189877</wp:posOffset>
            </wp:positionV>
            <wp:extent cx="4584326" cy="2412396"/>
            <wp:effectExtent l="0" t="0" r="0" b="0"/>
            <wp:wrapTopAndBottom/>
            <wp:docPr id="62" name="Image 62"/>
            <wp:cNvGraphicFramePr>
              <a:graphicFrameLocks/>
            </wp:cNvGraphicFramePr>
            <a:graphic>
              <a:graphicData uri="http://schemas.openxmlformats.org/drawingml/2006/picture">
                <pic:pic>
                  <pic:nvPicPr>
                    <pic:cNvPr id="62" name="Image 62"/>
                    <pic:cNvPicPr/>
                  </pic:nvPicPr>
                  <pic:blipFill>
                    <a:blip r:embed="rId55" cstate="print"/>
                    <a:stretch>
                      <a:fillRect/>
                    </a:stretch>
                  </pic:blipFill>
                  <pic:spPr>
                    <a:xfrm>
                      <a:off x="0" y="0"/>
                      <a:ext cx="4584326" cy="2412396"/>
                    </a:xfrm>
                    <a:prstGeom prst="rect">
                      <a:avLst/>
                    </a:prstGeom>
                  </pic:spPr>
                </pic:pic>
              </a:graphicData>
            </a:graphic>
          </wp:anchor>
        </w:drawing>
      </w:r>
    </w:p>
    <w:p>
      <w:pPr>
        <w:pStyle w:val="BodyText"/>
        <w:spacing w:before="67"/>
      </w:pPr>
    </w:p>
    <w:p>
      <w:pPr>
        <w:spacing w:before="0"/>
        <w:ind w:left="284" w:right="284" w:firstLine="0"/>
        <w:jc w:val="center"/>
        <w:rPr>
          <w:b/>
          <w:i/>
          <w:sz w:val="18"/>
        </w:rPr>
      </w:pPr>
      <w:bookmarkStart w:name="_bookmark84" w:id="85"/>
      <w:bookmarkEnd w:id="85"/>
      <w:r>
        <w:rPr/>
      </w:r>
      <w:r>
        <w:rPr>
          <w:b/>
          <w:i/>
          <w:sz w:val="18"/>
        </w:rPr>
        <w:t>Figuur</w:t>
      </w:r>
      <w:r>
        <w:rPr>
          <w:b/>
          <w:i/>
          <w:spacing w:val="-8"/>
          <w:sz w:val="18"/>
        </w:rPr>
        <w:t> </w:t>
      </w:r>
      <w:r>
        <w:rPr>
          <w:b/>
          <w:i/>
          <w:sz w:val="18"/>
        </w:rPr>
        <w:t>45:</w:t>
      </w:r>
      <w:r>
        <w:rPr>
          <w:b/>
          <w:i/>
          <w:spacing w:val="-7"/>
          <w:sz w:val="18"/>
        </w:rPr>
        <w:t> </w:t>
      </w:r>
      <w:r>
        <w:rPr>
          <w:b/>
          <w:i/>
          <w:sz w:val="18"/>
        </w:rPr>
        <w:t>Smartphone</w:t>
      </w:r>
      <w:r>
        <w:rPr>
          <w:b/>
          <w:i/>
          <w:spacing w:val="-8"/>
          <w:sz w:val="18"/>
        </w:rPr>
        <w:t> </w:t>
      </w:r>
      <w:r>
        <w:rPr>
          <w:b/>
          <w:i/>
          <w:sz w:val="18"/>
        </w:rPr>
        <w:t>behuizing</w:t>
      </w:r>
      <w:r>
        <w:rPr>
          <w:b/>
          <w:i/>
          <w:spacing w:val="-7"/>
          <w:sz w:val="18"/>
        </w:rPr>
        <w:t> </w:t>
      </w:r>
      <w:r>
        <w:rPr>
          <w:b/>
          <w:i/>
          <w:sz w:val="18"/>
        </w:rPr>
        <w:t>bovenaanzicht</w:t>
      </w:r>
      <w:r>
        <w:rPr>
          <w:b/>
          <w:i/>
          <w:spacing w:val="-7"/>
          <w:sz w:val="18"/>
        </w:rPr>
        <w:t> </w:t>
      </w:r>
      <w:r>
        <w:rPr>
          <w:b/>
          <w:i/>
          <w:sz w:val="18"/>
        </w:rPr>
        <w:t>(links),</w:t>
      </w:r>
      <w:r>
        <w:rPr>
          <w:b/>
          <w:i/>
          <w:spacing w:val="-7"/>
          <w:sz w:val="18"/>
        </w:rPr>
        <w:t> </w:t>
      </w:r>
      <w:r>
        <w:rPr>
          <w:b/>
          <w:i/>
          <w:sz w:val="18"/>
        </w:rPr>
        <w:t>zijaanzicht</w:t>
      </w:r>
      <w:r>
        <w:rPr>
          <w:b/>
          <w:i/>
          <w:spacing w:val="-6"/>
          <w:sz w:val="18"/>
        </w:rPr>
        <w:t> </w:t>
      </w:r>
      <w:r>
        <w:rPr>
          <w:b/>
          <w:i/>
          <w:spacing w:val="-2"/>
          <w:sz w:val="18"/>
        </w:rPr>
        <w:t>(rechts)</w:t>
      </w:r>
    </w:p>
    <w:p>
      <w:pPr>
        <w:pStyle w:val="BodyText"/>
        <w:rPr>
          <w:b/>
          <w:i/>
          <w:sz w:val="18"/>
        </w:rPr>
      </w:pPr>
    </w:p>
    <w:p>
      <w:pPr>
        <w:pStyle w:val="BodyText"/>
        <w:spacing w:before="196"/>
        <w:rPr>
          <w:b/>
          <w:i/>
          <w:sz w:val="18"/>
        </w:rPr>
      </w:pPr>
    </w:p>
    <w:p>
      <w:pPr>
        <w:pStyle w:val="BodyText"/>
        <w:spacing w:line="276" w:lineRule="auto"/>
        <w:ind w:left="141" w:right="138"/>
        <w:jc w:val="both"/>
      </w:pPr>
      <w:r>
        <w:rPr/>
        <w:t>Om deze doelen te bereiken, is ervoor gekozen om de PCB gedeeltelijk onder de telefoon te positioneren. Dit ontwerp minimaliseert de benodigde ruimte en zorgt ervoor dat de meetlat samen</w:t>
      </w:r>
      <w:r>
        <w:rPr>
          <w:spacing w:val="-10"/>
        </w:rPr>
        <w:t> </w:t>
      </w:r>
      <w:r>
        <w:rPr/>
        <w:t>met</w:t>
      </w:r>
      <w:r>
        <w:rPr>
          <w:spacing w:val="-10"/>
        </w:rPr>
        <w:t> </w:t>
      </w:r>
      <w:r>
        <w:rPr/>
        <w:t>het</w:t>
      </w:r>
      <w:r>
        <w:rPr>
          <w:spacing w:val="-10"/>
        </w:rPr>
        <w:t> </w:t>
      </w:r>
      <w:r>
        <w:rPr/>
        <w:t>mobiele</w:t>
      </w:r>
      <w:r>
        <w:rPr>
          <w:spacing w:val="-10"/>
        </w:rPr>
        <w:t> </w:t>
      </w:r>
      <w:r>
        <w:rPr/>
        <w:t>apparaat</w:t>
      </w:r>
      <w:r>
        <w:rPr>
          <w:spacing w:val="-10"/>
        </w:rPr>
        <w:t> </w:t>
      </w:r>
      <w:r>
        <w:rPr/>
        <w:t>comfortabel</w:t>
      </w:r>
      <w:r>
        <w:rPr>
          <w:spacing w:val="-10"/>
        </w:rPr>
        <w:t> </w:t>
      </w:r>
      <w:r>
        <w:rPr/>
        <w:t>in</w:t>
      </w:r>
      <w:r>
        <w:rPr>
          <w:spacing w:val="-10"/>
        </w:rPr>
        <w:t> </w:t>
      </w:r>
      <w:r>
        <w:rPr/>
        <w:t>de</w:t>
      </w:r>
      <w:r>
        <w:rPr>
          <w:spacing w:val="-10"/>
        </w:rPr>
        <w:t> </w:t>
      </w:r>
      <w:r>
        <w:rPr/>
        <w:t>hand</w:t>
      </w:r>
      <w:r>
        <w:rPr>
          <w:spacing w:val="-10"/>
        </w:rPr>
        <w:t> </w:t>
      </w:r>
      <w:r>
        <w:rPr/>
        <w:t>ligt.</w:t>
      </w:r>
      <w:r>
        <w:rPr>
          <w:spacing w:val="-10"/>
        </w:rPr>
        <w:t> </w:t>
      </w:r>
      <w:r>
        <w:rPr/>
        <w:t>De</w:t>
      </w:r>
      <w:r>
        <w:rPr>
          <w:spacing w:val="-10"/>
        </w:rPr>
        <w:t> </w:t>
      </w:r>
      <w:r>
        <w:rPr/>
        <w:t>schaalverdeling</w:t>
      </w:r>
      <w:r>
        <w:rPr>
          <w:spacing w:val="-10"/>
        </w:rPr>
        <w:t> </w:t>
      </w:r>
      <w:r>
        <w:rPr/>
        <w:t>van</w:t>
      </w:r>
      <w:r>
        <w:rPr>
          <w:spacing w:val="-10"/>
        </w:rPr>
        <w:t> </w:t>
      </w:r>
      <w:r>
        <w:rPr/>
        <w:t>de</w:t>
      </w:r>
      <w:r>
        <w:rPr>
          <w:spacing w:val="-10"/>
        </w:rPr>
        <w:t> </w:t>
      </w:r>
      <w:r>
        <w:rPr/>
        <w:t>meetlat steekt aan de rechterkant van de smartphone uit. De behuizing is ontworpen in de CAD- software Fusion360 [30] en geproduceerd met een 3D-printer. Figuur 46 illustreert hoe de meetlat en de smartphone in de behuizing worden geplaatst.</w:t>
      </w:r>
    </w:p>
    <w:p>
      <w:pPr>
        <w:pStyle w:val="BodyText"/>
        <w:rPr>
          <w:sz w:val="20"/>
        </w:rPr>
      </w:pPr>
    </w:p>
    <w:p>
      <w:pPr>
        <w:pStyle w:val="BodyText"/>
        <w:spacing w:before="48"/>
        <w:rPr>
          <w:sz w:val="20"/>
        </w:rPr>
      </w:pPr>
      <w:r>
        <w:rPr>
          <w:sz w:val="20"/>
        </w:rPr>
        <w:drawing>
          <wp:anchor distT="0" distB="0" distL="0" distR="0" allowOverlap="1" layoutInCell="1" locked="0" behindDoc="1" simplePos="0" relativeHeight="487612928">
            <wp:simplePos x="0" y="0"/>
            <wp:positionH relativeFrom="page">
              <wp:posOffset>1773557</wp:posOffset>
            </wp:positionH>
            <wp:positionV relativeFrom="paragraph">
              <wp:posOffset>191925</wp:posOffset>
            </wp:positionV>
            <wp:extent cx="3946281" cy="2056066"/>
            <wp:effectExtent l="0" t="0" r="0" b="0"/>
            <wp:wrapTopAndBottom/>
            <wp:docPr id="63" name="Image 63"/>
            <wp:cNvGraphicFramePr>
              <a:graphicFrameLocks/>
            </wp:cNvGraphicFramePr>
            <a:graphic>
              <a:graphicData uri="http://schemas.openxmlformats.org/drawingml/2006/picture">
                <pic:pic>
                  <pic:nvPicPr>
                    <pic:cNvPr id="63" name="Image 63"/>
                    <pic:cNvPicPr/>
                  </pic:nvPicPr>
                  <pic:blipFill>
                    <a:blip r:embed="rId56" cstate="print"/>
                    <a:stretch>
                      <a:fillRect/>
                    </a:stretch>
                  </pic:blipFill>
                  <pic:spPr>
                    <a:xfrm>
                      <a:off x="0" y="0"/>
                      <a:ext cx="3946281" cy="2056066"/>
                    </a:xfrm>
                    <a:prstGeom prst="rect">
                      <a:avLst/>
                    </a:prstGeom>
                  </pic:spPr>
                </pic:pic>
              </a:graphicData>
            </a:graphic>
          </wp:anchor>
        </w:drawing>
      </w:r>
    </w:p>
    <w:p>
      <w:pPr>
        <w:pStyle w:val="BodyText"/>
        <w:spacing w:before="255"/>
      </w:pPr>
    </w:p>
    <w:p>
      <w:pPr>
        <w:spacing w:before="0"/>
        <w:ind w:left="284" w:right="283" w:firstLine="0"/>
        <w:jc w:val="center"/>
        <w:rPr>
          <w:b/>
          <w:i/>
          <w:sz w:val="18"/>
        </w:rPr>
      </w:pPr>
      <w:bookmarkStart w:name="_bookmark85" w:id="86"/>
      <w:bookmarkEnd w:id="86"/>
      <w:r>
        <w:rPr/>
      </w:r>
      <w:r>
        <w:rPr>
          <w:b/>
          <w:i/>
          <w:sz w:val="18"/>
        </w:rPr>
        <w:t>Figuur</w:t>
      </w:r>
      <w:r>
        <w:rPr>
          <w:b/>
          <w:i/>
          <w:spacing w:val="-5"/>
          <w:sz w:val="18"/>
        </w:rPr>
        <w:t> </w:t>
      </w:r>
      <w:r>
        <w:rPr>
          <w:b/>
          <w:i/>
          <w:sz w:val="18"/>
        </w:rPr>
        <w:t>46:</w:t>
      </w:r>
      <w:r>
        <w:rPr>
          <w:b/>
          <w:i/>
          <w:spacing w:val="-4"/>
          <w:sz w:val="18"/>
        </w:rPr>
        <w:t> </w:t>
      </w:r>
      <w:r>
        <w:rPr>
          <w:b/>
          <w:i/>
          <w:sz w:val="18"/>
        </w:rPr>
        <w:t>Installatie</w:t>
      </w:r>
      <w:r>
        <w:rPr>
          <w:b/>
          <w:i/>
          <w:spacing w:val="-4"/>
          <w:sz w:val="18"/>
        </w:rPr>
        <w:t> </w:t>
      </w:r>
      <w:r>
        <w:rPr>
          <w:b/>
          <w:i/>
          <w:sz w:val="18"/>
        </w:rPr>
        <w:t>smartphone</w:t>
      </w:r>
      <w:r>
        <w:rPr>
          <w:b/>
          <w:i/>
          <w:spacing w:val="-5"/>
          <w:sz w:val="18"/>
        </w:rPr>
        <w:t> </w:t>
      </w:r>
      <w:r>
        <w:rPr>
          <w:b/>
          <w:i/>
          <w:sz w:val="18"/>
        </w:rPr>
        <w:t>en</w:t>
      </w:r>
      <w:r>
        <w:rPr>
          <w:b/>
          <w:i/>
          <w:spacing w:val="-4"/>
          <w:sz w:val="18"/>
        </w:rPr>
        <w:t> </w:t>
      </w:r>
      <w:r>
        <w:rPr>
          <w:b/>
          <w:i/>
          <w:sz w:val="18"/>
        </w:rPr>
        <w:t>lat</w:t>
      </w:r>
      <w:r>
        <w:rPr>
          <w:b/>
          <w:i/>
          <w:spacing w:val="-4"/>
          <w:sz w:val="18"/>
        </w:rPr>
        <w:t> </w:t>
      </w:r>
      <w:r>
        <w:rPr>
          <w:b/>
          <w:i/>
          <w:sz w:val="18"/>
        </w:rPr>
        <w:t>in</w:t>
      </w:r>
      <w:r>
        <w:rPr>
          <w:b/>
          <w:i/>
          <w:spacing w:val="-4"/>
          <w:sz w:val="18"/>
        </w:rPr>
        <w:t> </w:t>
      </w:r>
      <w:r>
        <w:rPr>
          <w:b/>
          <w:i/>
          <w:spacing w:val="-2"/>
          <w:sz w:val="18"/>
        </w:rPr>
        <w:t>behuizing</w:t>
      </w:r>
    </w:p>
    <w:p>
      <w:pPr>
        <w:spacing w:after="0"/>
        <w:jc w:val="center"/>
        <w:rPr>
          <w:b/>
          <w:i/>
          <w:sz w:val="18"/>
        </w:rPr>
        <w:sectPr>
          <w:pgSz w:w="11910" w:h="16840"/>
          <w:pgMar w:header="0" w:footer="777" w:top="1340" w:bottom="960" w:left="1275" w:right="1275"/>
        </w:sectPr>
      </w:pPr>
    </w:p>
    <w:p>
      <w:pPr>
        <w:pStyle w:val="BodyText"/>
        <w:spacing w:line="276" w:lineRule="auto" w:before="68"/>
        <w:ind w:left="141" w:right="138"/>
        <w:jc w:val="both"/>
      </w:pPr>
      <w:r>
        <w:rPr/>
        <w:t>De smartphone kan eenvoudig in de houder worden geplaatst, die stevig en veilig aansluit op het apparaat. Via een USB-kabel wordt er een verbinding tot stand gebracht tussen de meetlat en de telefoon.</w:t>
      </w:r>
    </w:p>
    <w:p>
      <w:pPr>
        <w:pStyle w:val="BodyText"/>
        <w:spacing w:before="23"/>
        <w:rPr>
          <w:sz w:val="20"/>
        </w:rPr>
      </w:pPr>
      <w:r>
        <w:rPr>
          <w:sz w:val="20"/>
        </w:rPr>
        <w:drawing>
          <wp:anchor distT="0" distB="0" distL="0" distR="0" allowOverlap="1" layoutInCell="1" locked="0" behindDoc="1" simplePos="0" relativeHeight="487613440">
            <wp:simplePos x="0" y="0"/>
            <wp:positionH relativeFrom="page">
              <wp:posOffset>1798957</wp:posOffset>
            </wp:positionH>
            <wp:positionV relativeFrom="paragraph">
              <wp:posOffset>176266</wp:posOffset>
            </wp:positionV>
            <wp:extent cx="3990618" cy="3239738"/>
            <wp:effectExtent l="0" t="0" r="0" b="0"/>
            <wp:wrapTopAndBottom/>
            <wp:docPr id="64" name="Image 64"/>
            <wp:cNvGraphicFramePr>
              <a:graphicFrameLocks/>
            </wp:cNvGraphicFramePr>
            <a:graphic>
              <a:graphicData uri="http://schemas.openxmlformats.org/drawingml/2006/picture">
                <pic:pic>
                  <pic:nvPicPr>
                    <pic:cNvPr id="64" name="Image 64"/>
                    <pic:cNvPicPr/>
                  </pic:nvPicPr>
                  <pic:blipFill>
                    <a:blip r:embed="rId57" cstate="print"/>
                    <a:stretch>
                      <a:fillRect/>
                    </a:stretch>
                  </pic:blipFill>
                  <pic:spPr>
                    <a:xfrm>
                      <a:off x="0" y="0"/>
                      <a:ext cx="3990618" cy="3239738"/>
                    </a:xfrm>
                    <a:prstGeom prst="rect">
                      <a:avLst/>
                    </a:prstGeom>
                  </pic:spPr>
                </pic:pic>
              </a:graphicData>
            </a:graphic>
          </wp:anchor>
        </w:drawing>
      </w:r>
    </w:p>
    <w:p>
      <w:pPr>
        <w:pStyle w:val="BodyText"/>
        <w:spacing w:before="10"/>
      </w:pPr>
    </w:p>
    <w:p>
      <w:pPr>
        <w:spacing w:before="0"/>
        <w:ind w:left="284" w:right="284" w:firstLine="0"/>
        <w:jc w:val="center"/>
        <w:rPr>
          <w:b/>
          <w:i/>
          <w:sz w:val="18"/>
        </w:rPr>
      </w:pPr>
      <w:bookmarkStart w:name="_bookmark86" w:id="87"/>
      <w:bookmarkEnd w:id="87"/>
      <w:r>
        <w:rPr/>
      </w:r>
      <w:r>
        <w:rPr>
          <w:b/>
          <w:i/>
          <w:sz w:val="18"/>
        </w:rPr>
        <w:t>Figuur</w:t>
      </w:r>
      <w:r>
        <w:rPr>
          <w:b/>
          <w:i/>
          <w:spacing w:val="-7"/>
          <w:sz w:val="18"/>
        </w:rPr>
        <w:t> </w:t>
      </w:r>
      <w:r>
        <w:rPr>
          <w:b/>
          <w:i/>
          <w:sz w:val="18"/>
        </w:rPr>
        <w:t>47:</w:t>
      </w:r>
      <w:r>
        <w:rPr>
          <w:b/>
          <w:i/>
          <w:spacing w:val="-5"/>
          <w:sz w:val="18"/>
        </w:rPr>
        <w:t> </w:t>
      </w:r>
      <w:r>
        <w:rPr>
          <w:b/>
          <w:i/>
          <w:sz w:val="18"/>
        </w:rPr>
        <w:t>Smartphone</w:t>
      </w:r>
      <w:r>
        <w:rPr>
          <w:b/>
          <w:i/>
          <w:spacing w:val="-6"/>
          <w:sz w:val="18"/>
        </w:rPr>
        <w:t> </w:t>
      </w:r>
      <w:r>
        <w:rPr>
          <w:b/>
          <w:i/>
          <w:sz w:val="18"/>
        </w:rPr>
        <w:t>geïnstalleerd</w:t>
      </w:r>
      <w:r>
        <w:rPr>
          <w:b/>
          <w:i/>
          <w:spacing w:val="-6"/>
          <w:sz w:val="18"/>
        </w:rPr>
        <w:t> </w:t>
      </w:r>
      <w:r>
        <w:rPr>
          <w:b/>
          <w:i/>
          <w:sz w:val="18"/>
        </w:rPr>
        <w:t>in</w:t>
      </w:r>
      <w:r>
        <w:rPr>
          <w:b/>
          <w:i/>
          <w:spacing w:val="-6"/>
          <w:sz w:val="18"/>
        </w:rPr>
        <w:t> </w:t>
      </w:r>
      <w:r>
        <w:rPr>
          <w:b/>
          <w:i/>
          <w:spacing w:val="-2"/>
          <w:sz w:val="18"/>
        </w:rPr>
        <w:t>behuizing</w:t>
      </w:r>
    </w:p>
    <w:p>
      <w:pPr>
        <w:pStyle w:val="BodyText"/>
        <w:rPr>
          <w:b/>
          <w:i/>
          <w:sz w:val="20"/>
        </w:rPr>
      </w:pPr>
    </w:p>
    <w:p>
      <w:pPr>
        <w:pStyle w:val="BodyText"/>
        <w:spacing w:before="99"/>
        <w:rPr>
          <w:b/>
          <w:i/>
          <w:sz w:val="20"/>
        </w:rPr>
      </w:pPr>
      <w:r>
        <w:rPr>
          <w:b/>
          <w:i/>
          <w:sz w:val="20"/>
        </w:rPr>
        <w:drawing>
          <wp:anchor distT="0" distB="0" distL="0" distR="0" allowOverlap="1" layoutInCell="1" locked="0" behindDoc="1" simplePos="0" relativeHeight="487613952">
            <wp:simplePos x="0" y="0"/>
            <wp:positionH relativeFrom="page">
              <wp:posOffset>2130368</wp:posOffset>
            </wp:positionH>
            <wp:positionV relativeFrom="paragraph">
              <wp:posOffset>224523</wp:posOffset>
            </wp:positionV>
            <wp:extent cx="3365921" cy="2135981"/>
            <wp:effectExtent l="0" t="0" r="0" b="0"/>
            <wp:wrapTopAndBottom/>
            <wp:docPr id="65" name="Image 65"/>
            <wp:cNvGraphicFramePr>
              <a:graphicFrameLocks/>
            </wp:cNvGraphicFramePr>
            <a:graphic>
              <a:graphicData uri="http://schemas.openxmlformats.org/drawingml/2006/picture">
                <pic:pic>
                  <pic:nvPicPr>
                    <pic:cNvPr id="65" name="Image 65"/>
                    <pic:cNvPicPr/>
                  </pic:nvPicPr>
                  <pic:blipFill>
                    <a:blip r:embed="rId58" cstate="print"/>
                    <a:stretch>
                      <a:fillRect/>
                    </a:stretch>
                  </pic:blipFill>
                  <pic:spPr>
                    <a:xfrm>
                      <a:off x="0" y="0"/>
                      <a:ext cx="3365921" cy="2135981"/>
                    </a:xfrm>
                    <a:prstGeom prst="rect">
                      <a:avLst/>
                    </a:prstGeom>
                  </pic:spPr>
                </pic:pic>
              </a:graphicData>
            </a:graphic>
          </wp:anchor>
        </w:drawing>
      </w:r>
    </w:p>
    <w:p>
      <w:pPr>
        <w:pStyle w:val="BodyText"/>
        <w:rPr>
          <w:b/>
          <w:i/>
          <w:sz w:val="18"/>
        </w:rPr>
      </w:pPr>
    </w:p>
    <w:p>
      <w:pPr>
        <w:pStyle w:val="BodyText"/>
        <w:spacing w:before="45"/>
        <w:rPr>
          <w:b/>
          <w:i/>
          <w:sz w:val="18"/>
        </w:rPr>
      </w:pPr>
    </w:p>
    <w:p>
      <w:pPr>
        <w:spacing w:before="0"/>
        <w:ind w:left="284" w:right="283" w:firstLine="0"/>
        <w:jc w:val="center"/>
        <w:rPr>
          <w:b/>
          <w:i/>
          <w:sz w:val="18"/>
        </w:rPr>
      </w:pPr>
      <w:bookmarkStart w:name="_bookmark87" w:id="88"/>
      <w:bookmarkEnd w:id="88"/>
      <w:r>
        <w:rPr/>
      </w:r>
      <w:r>
        <w:rPr>
          <w:b/>
          <w:i/>
          <w:sz w:val="18"/>
        </w:rPr>
        <w:t>Figuur</w:t>
      </w:r>
      <w:r>
        <w:rPr>
          <w:b/>
          <w:i/>
          <w:spacing w:val="-9"/>
          <w:sz w:val="18"/>
        </w:rPr>
        <w:t> </w:t>
      </w:r>
      <w:r>
        <w:rPr>
          <w:b/>
          <w:i/>
          <w:sz w:val="18"/>
        </w:rPr>
        <w:t>48:</w:t>
      </w:r>
      <w:r>
        <w:rPr>
          <w:b/>
          <w:i/>
          <w:spacing w:val="-7"/>
          <w:sz w:val="18"/>
        </w:rPr>
        <w:t> </w:t>
      </w:r>
      <w:r>
        <w:rPr>
          <w:b/>
          <w:i/>
          <w:sz w:val="18"/>
        </w:rPr>
        <w:t>Zijkant</w:t>
      </w:r>
      <w:r>
        <w:rPr>
          <w:b/>
          <w:i/>
          <w:spacing w:val="-7"/>
          <w:sz w:val="18"/>
        </w:rPr>
        <w:t> </w:t>
      </w:r>
      <w:r>
        <w:rPr>
          <w:b/>
          <w:i/>
          <w:sz w:val="18"/>
        </w:rPr>
        <w:t>smartphone-</w:t>
      </w:r>
      <w:r>
        <w:rPr>
          <w:b/>
          <w:i/>
          <w:spacing w:val="-2"/>
          <w:sz w:val="18"/>
        </w:rPr>
        <w:t>behuizing</w:t>
      </w:r>
    </w:p>
    <w:p>
      <w:pPr>
        <w:pStyle w:val="BodyText"/>
        <w:spacing w:line="276" w:lineRule="auto" w:before="203"/>
        <w:ind w:left="141" w:right="138"/>
        <w:jc w:val="both"/>
      </w:pPr>
      <w:r>
        <w:rPr/>
        <w:t>De behuizing is aan de onderzijde voorzien van een T-rail. Deze rail is ontworpen om toekomstige uitbreidingen te ondersteunen, zoals een uitschuifbare lat met een geïntegreerde encoder.</w:t>
      </w:r>
      <w:r>
        <w:rPr>
          <w:spacing w:val="-2"/>
        </w:rPr>
        <w:t> </w:t>
      </w:r>
      <w:r>
        <w:rPr/>
        <w:t>Deze</w:t>
      </w:r>
      <w:r>
        <w:rPr>
          <w:spacing w:val="-2"/>
        </w:rPr>
        <w:t> </w:t>
      </w:r>
      <w:r>
        <w:rPr/>
        <w:t>uitbreiding</w:t>
      </w:r>
      <w:r>
        <w:rPr>
          <w:spacing w:val="-2"/>
        </w:rPr>
        <w:t> </w:t>
      </w:r>
      <w:r>
        <w:rPr/>
        <w:t>biedt</w:t>
      </w:r>
      <w:r>
        <w:rPr>
          <w:spacing w:val="-2"/>
        </w:rPr>
        <w:t> </w:t>
      </w:r>
      <w:r>
        <w:rPr/>
        <w:t>de</w:t>
      </w:r>
      <w:r>
        <w:rPr>
          <w:spacing w:val="-2"/>
        </w:rPr>
        <w:t> </w:t>
      </w:r>
      <w:r>
        <w:rPr/>
        <w:t>mogelijkheid</w:t>
      </w:r>
      <w:r>
        <w:rPr>
          <w:spacing w:val="-2"/>
        </w:rPr>
        <w:t> </w:t>
      </w:r>
      <w:r>
        <w:rPr/>
        <w:t>om</w:t>
      </w:r>
      <w:r>
        <w:rPr>
          <w:spacing w:val="-2"/>
        </w:rPr>
        <w:t> </w:t>
      </w:r>
      <w:r>
        <w:rPr/>
        <w:t>de</w:t>
      </w:r>
      <w:r>
        <w:rPr>
          <w:spacing w:val="-2"/>
        </w:rPr>
        <w:t> </w:t>
      </w:r>
      <w:r>
        <w:rPr/>
        <w:t>lengte</w:t>
      </w:r>
      <w:r>
        <w:rPr>
          <w:spacing w:val="-2"/>
        </w:rPr>
        <w:t> </w:t>
      </w:r>
      <w:r>
        <w:rPr/>
        <w:t>van</w:t>
      </w:r>
      <w:r>
        <w:rPr>
          <w:spacing w:val="-2"/>
        </w:rPr>
        <w:t> </w:t>
      </w:r>
      <w:r>
        <w:rPr/>
        <w:t>de</w:t>
      </w:r>
      <w:r>
        <w:rPr>
          <w:spacing w:val="-2"/>
        </w:rPr>
        <w:t> </w:t>
      </w:r>
      <w:r>
        <w:rPr/>
        <w:t>lat</w:t>
      </w:r>
      <w:r>
        <w:rPr>
          <w:spacing w:val="-2"/>
        </w:rPr>
        <w:t> </w:t>
      </w:r>
      <w:r>
        <w:rPr/>
        <w:t>aan</w:t>
      </w:r>
      <w:r>
        <w:rPr>
          <w:spacing w:val="-2"/>
        </w:rPr>
        <w:t> </w:t>
      </w:r>
      <w:r>
        <w:rPr/>
        <w:t>te</w:t>
      </w:r>
      <w:r>
        <w:rPr>
          <w:spacing w:val="-2"/>
        </w:rPr>
        <w:t> </w:t>
      </w:r>
      <w:r>
        <w:rPr/>
        <w:t>passen.</w:t>
      </w:r>
      <w:r>
        <w:rPr>
          <w:spacing w:val="-2"/>
        </w:rPr>
        <w:t> </w:t>
      </w:r>
      <w:r>
        <w:rPr/>
        <w:t>Aan</w:t>
      </w:r>
      <w:r>
        <w:rPr>
          <w:spacing w:val="-2"/>
        </w:rPr>
        <w:t> </w:t>
      </w:r>
      <w:r>
        <w:rPr/>
        <w:t>de linkerzijde</w:t>
      </w:r>
      <w:r>
        <w:rPr>
          <w:spacing w:val="-3"/>
        </w:rPr>
        <w:t> </w:t>
      </w:r>
      <w:r>
        <w:rPr/>
        <w:t>van</w:t>
      </w:r>
      <w:r>
        <w:rPr>
          <w:spacing w:val="-3"/>
        </w:rPr>
        <w:t> </w:t>
      </w:r>
      <w:r>
        <w:rPr/>
        <w:t>de</w:t>
      </w:r>
      <w:r>
        <w:rPr>
          <w:spacing w:val="-3"/>
        </w:rPr>
        <w:t> </w:t>
      </w:r>
      <w:r>
        <w:rPr/>
        <w:t>behuizing,</w:t>
      </w:r>
      <w:r>
        <w:rPr>
          <w:spacing w:val="-3"/>
        </w:rPr>
        <w:t> </w:t>
      </w:r>
      <w:r>
        <w:rPr/>
        <w:t>zoals</w:t>
      </w:r>
      <w:r>
        <w:rPr>
          <w:spacing w:val="-3"/>
        </w:rPr>
        <w:t> </w:t>
      </w:r>
      <w:r>
        <w:rPr/>
        <w:t>weergegeven</w:t>
      </w:r>
      <w:r>
        <w:rPr>
          <w:spacing w:val="-3"/>
        </w:rPr>
        <w:t> </w:t>
      </w:r>
      <w:r>
        <w:rPr/>
        <w:t>in</w:t>
      </w:r>
      <w:r>
        <w:rPr>
          <w:spacing w:val="-3"/>
        </w:rPr>
        <w:t> </w:t>
      </w:r>
      <w:r>
        <w:rPr/>
        <w:t>figuur</w:t>
      </w:r>
      <w:r>
        <w:rPr>
          <w:spacing w:val="-3"/>
        </w:rPr>
        <w:t> </w:t>
      </w:r>
      <w:r>
        <w:rPr/>
        <w:t>48,</w:t>
      </w:r>
      <w:r>
        <w:rPr>
          <w:spacing w:val="-3"/>
        </w:rPr>
        <w:t> </w:t>
      </w:r>
      <w:r>
        <w:rPr/>
        <w:t>bevindt</w:t>
      </w:r>
      <w:r>
        <w:rPr>
          <w:spacing w:val="-3"/>
        </w:rPr>
        <w:t> </w:t>
      </w:r>
      <w:r>
        <w:rPr/>
        <w:t>zich</w:t>
      </w:r>
      <w:r>
        <w:rPr>
          <w:spacing w:val="-3"/>
        </w:rPr>
        <w:t> </w:t>
      </w:r>
      <w:r>
        <w:rPr/>
        <w:t>een</w:t>
      </w:r>
      <w:r>
        <w:rPr>
          <w:spacing w:val="-3"/>
        </w:rPr>
        <w:t> </w:t>
      </w:r>
      <w:r>
        <w:rPr/>
        <w:t>uitsparing</w:t>
      </w:r>
      <w:r>
        <w:rPr>
          <w:spacing w:val="-3"/>
        </w:rPr>
        <w:t> </w:t>
      </w:r>
      <w:r>
        <w:rPr/>
        <w:t>voor de USB-ingang van de microcontroller op de PCB.</w:t>
      </w:r>
    </w:p>
    <w:p>
      <w:pPr>
        <w:pStyle w:val="BodyText"/>
        <w:spacing w:after="0" w:line="276" w:lineRule="auto"/>
        <w:jc w:val="both"/>
        <w:sectPr>
          <w:pgSz w:w="11910" w:h="16840"/>
          <w:pgMar w:header="0" w:footer="777" w:top="1820" w:bottom="960" w:left="1275" w:right="1275"/>
        </w:sectPr>
      </w:pPr>
    </w:p>
    <w:p>
      <w:pPr>
        <w:pStyle w:val="BodyText"/>
        <w:spacing w:before="4"/>
        <w:rPr>
          <w:sz w:val="17"/>
        </w:rPr>
      </w:pPr>
    </w:p>
    <w:p>
      <w:pPr>
        <w:pStyle w:val="BodyText"/>
        <w:spacing w:after="0"/>
        <w:rPr>
          <w:sz w:val="17"/>
        </w:rPr>
        <w:sectPr>
          <w:pgSz w:w="11910" w:h="16840"/>
          <w:pgMar w:header="0" w:footer="777" w:top="1920" w:bottom="960" w:left="1275" w:right="1275"/>
        </w:sectPr>
      </w:pPr>
    </w:p>
    <w:p>
      <w:pPr>
        <w:pStyle w:val="Heading1"/>
        <w:spacing w:before="61"/>
        <w:ind w:left="4475"/>
      </w:pPr>
      <w:bookmarkStart w:name="_bookmark88" w:id="89"/>
      <w:bookmarkEnd w:id="89"/>
      <w:r>
        <w:rPr/>
      </w:r>
      <w:r>
        <w:rPr/>
        <w:t>Hoofdstuk</w:t>
      </w:r>
      <w:r>
        <w:rPr>
          <w:spacing w:val="-13"/>
        </w:rPr>
        <w:t> </w:t>
      </w:r>
      <w:r>
        <w:rPr/>
        <w:t>5:</w:t>
      </w:r>
      <w:r>
        <w:rPr>
          <w:spacing w:val="-12"/>
        </w:rPr>
        <w:t> </w:t>
      </w:r>
      <w:r>
        <w:rPr>
          <w:spacing w:val="-2"/>
        </w:rPr>
        <w:t>Software</w:t>
      </w:r>
    </w:p>
    <w:p>
      <w:pPr>
        <w:pStyle w:val="BodyText"/>
        <w:spacing w:before="11"/>
        <w:rPr>
          <w:sz w:val="6"/>
        </w:rPr>
      </w:pPr>
      <w:r>
        <w:rPr>
          <w:sz w:val="6"/>
        </w:rPr>
        <mc:AlternateContent>
          <mc:Choice Requires="wps">
            <w:drawing>
              <wp:anchor distT="0" distB="0" distL="0" distR="0" allowOverlap="1" layoutInCell="1" locked="0" behindDoc="1" simplePos="0" relativeHeight="487614464">
                <wp:simplePos x="0" y="0"/>
                <wp:positionH relativeFrom="page">
                  <wp:posOffset>880872</wp:posOffset>
                </wp:positionH>
                <wp:positionV relativeFrom="paragraph">
                  <wp:posOffset>66199</wp:posOffset>
                </wp:positionV>
                <wp:extent cx="5797550" cy="9525"/>
                <wp:effectExtent l="0" t="0" r="0" b="0"/>
                <wp:wrapTopAndBottom/>
                <wp:docPr id="66" name="Graphic 66"/>
                <wp:cNvGraphicFramePr>
                  <a:graphicFrameLocks/>
                </wp:cNvGraphicFramePr>
                <a:graphic>
                  <a:graphicData uri="http://schemas.microsoft.com/office/word/2010/wordprocessingShape">
                    <wps:wsp>
                      <wps:cNvPr id="66" name="Graphic 66"/>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5.212539pt;width:456.48pt;height:.72pt;mso-position-horizontal-relative:page;mso-position-vertical-relative:paragraph;z-index:-15702016;mso-wrap-distance-left:0;mso-wrap-distance-right:0" id="docshape16" filled="true" fillcolor="#000000" stroked="false">
                <v:fill type="solid"/>
                <w10:wrap type="topAndBottom"/>
              </v:rect>
            </w:pict>
          </mc:Fallback>
        </mc:AlternateContent>
      </w:r>
    </w:p>
    <w:p>
      <w:pPr>
        <w:pStyle w:val="BodyText"/>
        <w:spacing w:before="8"/>
      </w:pPr>
    </w:p>
    <w:p>
      <w:pPr>
        <w:pStyle w:val="BodyText"/>
        <w:spacing w:line="276" w:lineRule="auto"/>
        <w:ind w:left="141" w:right="138"/>
        <w:jc w:val="both"/>
      </w:pPr>
      <w:r>
        <w:rPr/>
        <w:t>In dit hoofdstuk wordt de software behandeld die is gebruikt om dit project te realiseren. Software speelt een cruciale rol in dit project, aangezien er gestreefd wordt naar een zo gebruiksvriendelijk mogelijke ervaring voor de gebruiker. Dit hoofdstuk bestaat uit twee hoofdonderdelen. Eerst wordt de software voor de microcontroller op de digitale meetlat behandeld,</w:t>
      </w:r>
      <w:r>
        <w:rPr>
          <w:spacing w:val="-1"/>
        </w:rPr>
        <w:t> </w:t>
      </w:r>
      <w:r>
        <w:rPr/>
        <w:t>die</w:t>
      </w:r>
      <w:r>
        <w:rPr>
          <w:spacing w:val="-1"/>
        </w:rPr>
        <w:t> </w:t>
      </w:r>
      <w:r>
        <w:rPr/>
        <w:t>verantwoordelijk</w:t>
      </w:r>
      <w:r>
        <w:rPr>
          <w:spacing w:val="-1"/>
        </w:rPr>
        <w:t> </w:t>
      </w:r>
      <w:r>
        <w:rPr/>
        <w:t>is</w:t>
      </w:r>
      <w:r>
        <w:rPr>
          <w:spacing w:val="-2"/>
        </w:rPr>
        <w:t> </w:t>
      </w:r>
      <w:r>
        <w:rPr/>
        <w:t>voor</w:t>
      </w:r>
      <w:r>
        <w:rPr>
          <w:spacing w:val="-1"/>
        </w:rPr>
        <w:t> </w:t>
      </w:r>
      <w:r>
        <w:rPr/>
        <w:t>het</w:t>
      </w:r>
      <w:r>
        <w:rPr>
          <w:spacing w:val="-1"/>
        </w:rPr>
        <w:t> </w:t>
      </w:r>
      <w:r>
        <w:rPr/>
        <w:t>uitvoeren</w:t>
      </w:r>
      <w:r>
        <w:rPr>
          <w:spacing w:val="-1"/>
        </w:rPr>
        <w:t> </w:t>
      </w:r>
      <w:r>
        <w:rPr/>
        <w:t>van</w:t>
      </w:r>
      <w:r>
        <w:rPr>
          <w:spacing w:val="-1"/>
        </w:rPr>
        <w:t> </w:t>
      </w:r>
      <w:r>
        <w:rPr/>
        <w:t>de</w:t>
      </w:r>
      <w:r>
        <w:rPr>
          <w:spacing w:val="-1"/>
        </w:rPr>
        <w:t> </w:t>
      </w:r>
      <w:r>
        <w:rPr/>
        <w:t>maatuitzettingen</w:t>
      </w:r>
      <w:r>
        <w:rPr>
          <w:spacing w:val="-1"/>
        </w:rPr>
        <w:t> </w:t>
      </w:r>
      <w:r>
        <w:rPr/>
        <w:t>direct</w:t>
      </w:r>
      <w:r>
        <w:rPr>
          <w:spacing w:val="-1"/>
        </w:rPr>
        <w:t> </w:t>
      </w:r>
      <w:r>
        <w:rPr/>
        <w:t>op</w:t>
      </w:r>
      <w:r>
        <w:rPr>
          <w:spacing w:val="-1"/>
        </w:rPr>
        <w:t> </w:t>
      </w:r>
      <w:r>
        <w:rPr/>
        <w:t>de</w:t>
      </w:r>
      <w:r>
        <w:rPr>
          <w:spacing w:val="-1"/>
        </w:rPr>
        <w:t> </w:t>
      </w:r>
      <w:r>
        <w:rPr/>
        <w:t>lat. Vervolgens</w:t>
      </w:r>
      <w:r>
        <w:rPr>
          <w:spacing w:val="-2"/>
        </w:rPr>
        <w:t> </w:t>
      </w:r>
      <w:r>
        <w:rPr/>
        <w:t>komt</w:t>
      </w:r>
      <w:r>
        <w:rPr>
          <w:spacing w:val="-2"/>
        </w:rPr>
        <w:t> </w:t>
      </w:r>
      <w:r>
        <w:rPr/>
        <w:t>de</w:t>
      </w:r>
      <w:r>
        <w:rPr>
          <w:spacing w:val="-2"/>
        </w:rPr>
        <w:t> </w:t>
      </w:r>
      <w:r>
        <w:rPr/>
        <w:t>software</w:t>
      </w:r>
      <w:r>
        <w:rPr>
          <w:spacing w:val="-2"/>
        </w:rPr>
        <w:t> </w:t>
      </w:r>
      <w:r>
        <w:rPr/>
        <w:t>aan</w:t>
      </w:r>
      <w:r>
        <w:rPr>
          <w:spacing w:val="-2"/>
        </w:rPr>
        <w:t> </w:t>
      </w:r>
      <w:r>
        <w:rPr/>
        <w:t>bod</w:t>
      </w:r>
      <w:r>
        <w:rPr>
          <w:spacing w:val="-2"/>
        </w:rPr>
        <w:t> </w:t>
      </w:r>
      <w:r>
        <w:rPr/>
        <w:t>die</w:t>
      </w:r>
      <w:r>
        <w:rPr>
          <w:spacing w:val="-2"/>
        </w:rPr>
        <w:t> </w:t>
      </w:r>
      <w:r>
        <w:rPr/>
        <w:t>is</w:t>
      </w:r>
      <w:r>
        <w:rPr>
          <w:spacing w:val="-2"/>
        </w:rPr>
        <w:t> </w:t>
      </w:r>
      <w:r>
        <w:rPr/>
        <w:t>ontwikkeld</w:t>
      </w:r>
      <w:r>
        <w:rPr>
          <w:spacing w:val="-2"/>
        </w:rPr>
        <w:t> </w:t>
      </w:r>
      <w:r>
        <w:rPr/>
        <w:t>voor</w:t>
      </w:r>
      <w:r>
        <w:rPr>
          <w:spacing w:val="-2"/>
        </w:rPr>
        <w:t> </w:t>
      </w:r>
      <w:r>
        <w:rPr/>
        <w:t>mobiele</w:t>
      </w:r>
      <w:r>
        <w:rPr>
          <w:spacing w:val="-2"/>
        </w:rPr>
        <w:t> </w:t>
      </w:r>
      <w:r>
        <w:rPr/>
        <w:t>apparaten</w:t>
      </w:r>
      <w:r>
        <w:rPr>
          <w:spacing w:val="-2"/>
        </w:rPr>
        <w:t> </w:t>
      </w:r>
      <w:r>
        <w:rPr/>
        <w:t>of</w:t>
      </w:r>
      <w:r>
        <w:rPr>
          <w:spacing w:val="-2"/>
        </w:rPr>
        <w:t> </w:t>
      </w:r>
      <w:r>
        <w:rPr/>
        <w:t>computers. Deze software fungeert als gebruikersinterface met de digitale lat.</w:t>
      </w:r>
    </w:p>
    <w:p>
      <w:pPr>
        <w:pStyle w:val="BodyText"/>
        <w:spacing w:after="0" w:line="276" w:lineRule="auto"/>
        <w:jc w:val="both"/>
        <w:sectPr>
          <w:pgSz w:w="11910" w:h="16840"/>
          <w:pgMar w:header="0" w:footer="777" w:top="1340" w:bottom="960" w:left="1275" w:right="1275"/>
        </w:sectPr>
      </w:pPr>
    </w:p>
    <w:p>
      <w:pPr>
        <w:pStyle w:val="Heading2"/>
        <w:numPr>
          <w:ilvl w:val="1"/>
          <w:numId w:val="21"/>
        </w:numPr>
        <w:tabs>
          <w:tab w:pos="800" w:val="left" w:leader="none"/>
        </w:tabs>
        <w:spacing w:line="240" w:lineRule="auto" w:before="59" w:after="0"/>
        <w:ind w:left="800" w:right="0" w:hanging="659"/>
        <w:jc w:val="left"/>
      </w:pPr>
      <w:bookmarkStart w:name="_bookmark89" w:id="90"/>
      <w:bookmarkEnd w:id="90"/>
      <w:r>
        <w:rPr/>
      </w:r>
      <w:r>
        <w:rPr/>
        <w:t>Microcontroller</w:t>
      </w:r>
      <w:r>
        <w:rPr>
          <w:spacing w:val="-16"/>
        </w:rPr>
        <w:t> </w:t>
      </w:r>
      <w:r>
        <w:rPr>
          <w:spacing w:val="-2"/>
        </w:rPr>
        <w:t>software</w:t>
      </w:r>
    </w:p>
    <w:p>
      <w:pPr>
        <w:pStyle w:val="BodyText"/>
        <w:spacing w:line="276" w:lineRule="auto" w:before="358"/>
        <w:ind w:left="141" w:right="138"/>
        <w:jc w:val="both"/>
      </w:pPr>
      <w:r>
        <w:rPr/>
        <w:t>De</w:t>
      </w:r>
      <w:r>
        <w:rPr>
          <w:spacing w:val="-9"/>
        </w:rPr>
        <w:t> </w:t>
      </w:r>
      <w:r>
        <w:rPr/>
        <w:t>software</w:t>
      </w:r>
      <w:r>
        <w:rPr>
          <w:spacing w:val="-9"/>
        </w:rPr>
        <w:t> </w:t>
      </w:r>
      <w:r>
        <w:rPr/>
        <w:t>die</w:t>
      </w:r>
      <w:r>
        <w:rPr>
          <w:spacing w:val="-9"/>
        </w:rPr>
        <w:t> </w:t>
      </w:r>
      <w:r>
        <w:rPr/>
        <w:t>voor</w:t>
      </w:r>
      <w:r>
        <w:rPr>
          <w:spacing w:val="-9"/>
        </w:rPr>
        <w:t> </w:t>
      </w:r>
      <w:r>
        <w:rPr/>
        <w:t>de</w:t>
      </w:r>
      <w:r>
        <w:rPr>
          <w:spacing w:val="-9"/>
        </w:rPr>
        <w:t> </w:t>
      </w:r>
      <w:r>
        <w:rPr/>
        <w:t>digitale</w:t>
      </w:r>
      <w:r>
        <w:rPr>
          <w:spacing w:val="-9"/>
        </w:rPr>
        <w:t> </w:t>
      </w:r>
      <w:r>
        <w:rPr/>
        <w:t>liniaal</w:t>
      </w:r>
      <w:r>
        <w:rPr>
          <w:spacing w:val="-9"/>
        </w:rPr>
        <w:t> </w:t>
      </w:r>
      <w:r>
        <w:rPr/>
        <w:t>wordt</w:t>
      </w:r>
      <w:r>
        <w:rPr>
          <w:spacing w:val="-9"/>
        </w:rPr>
        <w:t> </w:t>
      </w:r>
      <w:r>
        <w:rPr/>
        <w:t>ontwikkeld,</w:t>
      </w:r>
      <w:r>
        <w:rPr>
          <w:spacing w:val="-9"/>
        </w:rPr>
        <w:t> </w:t>
      </w:r>
      <w:r>
        <w:rPr/>
        <w:t>is</w:t>
      </w:r>
      <w:r>
        <w:rPr>
          <w:spacing w:val="-9"/>
        </w:rPr>
        <w:t> </w:t>
      </w:r>
      <w:r>
        <w:rPr/>
        <w:t>geschreven</w:t>
      </w:r>
      <w:r>
        <w:rPr>
          <w:spacing w:val="-9"/>
        </w:rPr>
        <w:t> </w:t>
      </w:r>
      <w:r>
        <w:rPr/>
        <w:t>in</w:t>
      </w:r>
      <w:r>
        <w:rPr>
          <w:spacing w:val="-9"/>
        </w:rPr>
        <w:t> </w:t>
      </w:r>
      <w:r>
        <w:rPr/>
        <w:t>de</w:t>
      </w:r>
      <w:r>
        <w:rPr>
          <w:spacing w:val="-9"/>
        </w:rPr>
        <w:t> </w:t>
      </w:r>
      <w:r>
        <w:rPr/>
        <w:t>programmeertaal C, met behulp van de Arduino IDE. De digitale liniaal bevat een PCB met 140 LEDs, waarbij elke LED overeenkomt met 1 millimeter. Zoals eerder besproken, zijn alle LEDs afzonderlijk aangesloten</w:t>
      </w:r>
      <w:r>
        <w:rPr>
          <w:spacing w:val="-6"/>
        </w:rPr>
        <w:t> </w:t>
      </w:r>
      <w:r>
        <w:rPr/>
        <w:t>op</w:t>
      </w:r>
      <w:r>
        <w:rPr>
          <w:spacing w:val="-6"/>
        </w:rPr>
        <w:t> </w:t>
      </w:r>
      <w:r>
        <w:rPr/>
        <w:t>de</w:t>
      </w:r>
      <w:r>
        <w:rPr>
          <w:spacing w:val="-6"/>
        </w:rPr>
        <w:t> </w:t>
      </w:r>
      <w:r>
        <w:rPr/>
        <w:t>uitgangen</w:t>
      </w:r>
      <w:r>
        <w:rPr>
          <w:spacing w:val="-6"/>
        </w:rPr>
        <w:t> </w:t>
      </w:r>
      <w:r>
        <w:rPr/>
        <w:t>van</w:t>
      </w:r>
      <w:r>
        <w:rPr>
          <w:spacing w:val="-6"/>
        </w:rPr>
        <w:t> </w:t>
      </w:r>
      <w:r>
        <w:rPr/>
        <w:t>speciaal</w:t>
      </w:r>
      <w:r>
        <w:rPr>
          <w:spacing w:val="-6"/>
        </w:rPr>
        <w:t> </w:t>
      </w:r>
      <w:r>
        <w:rPr/>
        <w:t>ontworpen</w:t>
      </w:r>
      <w:r>
        <w:rPr>
          <w:spacing w:val="-6"/>
        </w:rPr>
        <w:t> </w:t>
      </w:r>
      <w:r>
        <w:rPr/>
        <w:t>daisy-chained</w:t>
      </w:r>
      <w:r>
        <w:rPr>
          <w:spacing w:val="-6"/>
        </w:rPr>
        <w:t> </w:t>
      </w:r>
      <w:r>
        <w:rPr/>
        <w:t>LED-drivers.</w:t>
      </w:r>
      <w:r>
        <w:rPr>
          <w:spacing w:val="-6"/>
        </w:rPr>
        <w:t> </w:t>
      </w:r>
      <w:r>
        <w:rPr/>
        <w:t>Dankzij</w:t>
      </w:r>
      <w:r>
        <w:rPr>
          <w:spacing w:val="-6"/>
        </w:rPr>
        <w:t> </w:t>
      </w:r>
      <w:r>
        <w:rPr/>
        <w:t>deze configuratie kan elke LED individueel worden aangestuurd via het SPI-protocol.</w:t>
      </w:r>
    </w:p>
    <w:p>
      <w:pPr>
        <w:pStyle w:val="BodyText"/>
        <w:spacing w:before="4"/>
      </w:pPr>
    </w:p>
    <w:p>
      <w:pPr>
        <w:pStyle w:val="BodyText"/>
        <w:spacing w:line="276" w:lineRule="auto"/>
        <w:ind w:left="141" w:right="138"/>
        <w:jc w:val="both"/>
      </w:pPr>
      <w:r>
        <w:rPr/>
        <w:t>Bij het programmeren van deze lat moeten verschillende factoren in overweging worden genomen. Allereerst is het belangrijk om te voorkomen dat de LEDs te fel schijnen. Dit is niet alleen nodig om verblinding te vermijden, maar ook omdat het anders moeilijker is om te zien welke specifieke LED brandt. Tegelijkertijd moet de opgelischte LED goed zichtbaar blijven in daglicht.</w:t>
      </w:r>
    </w:p>
    <w:p>
      <w:pPr>
        <w:pStyle w:val="BodyText"/>
        <w:spacing w:before="25"/>
        <w:rPr>
          <w:sz w:val="20"/>
        </w:rPr>
      </w:pPr>
      <w:r>
        <w:rPr>
          <w:sz w:val="20"/>
        </w:rPr>
        <w:drawing>
          <wp:anchor distT="0" distB="0" distL="0" distR="0" allowOverlap="1" layoutInCell="1" locked="0" behindDoc="1" simplePos="0" relativeHeight="487614976">
            <wp:simplePos x="0" y="0"/>
            <wp:positionH relativeFrom="page">
              <wp:posOffset>996634</wp:posOffset>
            </wp:positionH>
            <wp:positionV relativeFrom="paragraph">
              <wp:posOffset>177378</wp:posOffset>
            </wp:positionV>
            <wp:extent cx="5570012" cy="620077"/>
            <wp:effectExtent l="0" t="0" r="0" b="0"/>
            <wp:wrapTopAndBottom/>
            <wp:docPr id="67" name="Image 67"/>
            <wp:cNvGraphicFramePr>
              <a:graphicFrameLocks/>
            </wp:cNvGraphicFramePr>
            <a:graphic>
              <a:graphicData uri="http://schemas.openxmlformats.org/drawingml/2006/picture">
                <pic:pic>
                  <pic:nvPicPr>
                    <pic:cNvPr id="67" name="Image 67"/>
                    <pic:cNvPicPr/>
                  </pic:nvPicPr>
                  <pic:blipFill>
                    <a:blip r:embed="rId59" cstate="print"/>
                    <a:stretch>
                      <a:fillRect/>
                    </a:stretch>
                  </pic:blipFill>
                  <pic:spPr>
                    <a:xfrm>
                      <a:off x="0" y="0"/>
                      <a:ext cx="5570012" cy="620077"/>
                    </a:xfrm>
                    <a:prstGeom prst="rect">
                      <a:avLst/>
                    </a:prstGeom>
                  </pic:spPr>
                </pic:pic>
              </a:graphicData>
            </a:graphic>
          </wp:anchor>
        </w:drawing>
      </w:r>
    </w:p>
    <w:p>
      <w:pPr>
        <w:pStyle w:val="BodyText"/>
        <w:spacing w:before="43"/>
      </w:pPr>
    </w:p>
    <w:p>
      <w:pPr>
        <w:spacing w:before="0"/>
        <w:ind w:left="284" w:right="283" w:firstLine="0"/>
        <w:jc w:val="center"/>
        <w:rPr>
          <w:b/>
          <w:i/>
          <w:sz w:val="18"/>
        </w:rPr>
      </w:pPr>
      <w:bookmarkStart w:name="_bookmark90" w:id="91"/>
      <w:bookmarkEnd w:id="91"/>
      <w:r>
        <w:rPr/>
      </w:r>
      <w:r>
        <w:rPr>
          <w:b/>
          <w:i/>
          <w:sz w:val="18"/>
        </w:rPr>
        <w:t>Figuur</w:t>
      </w:r>
      <w:r>
        <w:rPr>
          <w:b/>
          <w:i/>
          <w:spacing w:val="-4"/>
          <w:sz w:val="18"/>
        </w:rPr>
        <w:t> </w:t>
      </w:r>
      <w:r>
        <w:rPr>
          <w:b/>
          <w:i/>
          <w:sz w:val="18"/>
        </w:rPr>
        <w:t>49:</w:t>
      </w:r>
      <w:r>
        <w:rPr>
          <w:b/>
          <w:i/>
          <w:spacing w:val="-3"/>
          <w:sz w:val="18"/>
        </w:rPr>
        <w:t> </w:t>
      </w:r>
      <w:r>
        <w:rPr>
          <w:b/>
          <w:i/>
          <w:sz w:val="18"/>
        </w:rPr>
        <w:t>Uitzetting</w:t>
      </w:r>
      <w:r>
        <w:rPr>
          <w:b/>
          <w:i/>
          <w:spacing w:val="-3"/>
          <w:sz w:val="18"/>
        </w:rPr>
        <w:t> </w:t>
      </w:r>
      <w:r>
        <w:rPr>
          <w:b/>
          <w:i/>
          <w:sz w:val="18"/>
        </w:rPr>
        <w:t>22mm</w:t>
      </w:r>
      <w:r>
        <w:rPr>
          <w:b/>
          <w:i/>
          <w:spacing w:val="-4"/>
          <w:sz w:val="18"/>
        </w:rPr>
        <w:t> </w:t>
      </w:r>
      <w:r>
        <w:rPr>
          <w:b/>
          <w:i/>
          <w:sz w:val="18"/>
        </w:rPr>
        <w:t>bij</w:t>
      </w:r>
      <w:r>
        <w:rPr>
          <w:b/>
          <w:i/>
          <w:spacing w:val="-3"/>
          <w:sz w:val="18"/>
        </w:rPr>
        <w:t> </w:t>
      </w:r>
      <w:r>
        <w:rPr>
          <w:b/>
          <w:i/>
          <w:sz w:val="18"/>
        </w:rPr>
        <w:t>20%</w:t>
      </w:r>
      <w:r>
        <w:rPr>
          <w:b/>
          <w:i/>
          <w:spacing w:val="-4"/>
          <w:sz w:val="18"/>
        </w:rPr>
        <w:t> </w:t>
      </w:r>
      <w:r>
        <w:rPr>
          <w:b/>
          <w:i/>
          <w:sz w:val="18"/>
        </w:rPr>
        <w:t>en</w:t>
      </w:r>
      <w:r>
        <w:rPr>
          <w:b/>
          <w:i/>
          <w:spacing w:val="-4"/>
          <w:sz w:val="18"/>
        </w:rPr>
        <w:t> </w:t>
      </w:r>
      <w:r>
        <w:rPr>
          <w:b/>
          <w:i/>
          <w:sz w:val="18"/>
        </w:rPr>
        <w:t>5%</w:t>
      </w:r>
      <w:r>
        <w:rPr>
          <w:b/>
          <w:i/>
          <w:spacing w:val="-5"/>
          <w:sz w:val="18"/>
        </w:rPr>
        <w:t> </w:t>
      </w:r>
      <w:r>
        <w:rPr>
          <w:b/>
          <w:i/>
          <w:spacing w:val="-2"/>
          <w:sz w:val="18"/>
        </w:rPr>
        <w:t>helderheid</w:t>
      </w:r>
    </w:p>
    <w:p>
      <w:pPr>
        <w:pStyle w:val="BodyText"/>
        <w:spacing w:before="77"/>
        <w:rPr>
          <w:b/>
          <w:i/>
          <w:sz w:val="18"/>
        </w:rPr>
      </w:pPr>
    </w:p>
    <w:p>
      <w:pPr>
        <w:pStyle w:val="BodyText"/>
        <w:spacing w:line="276" w:lineRule="auto"/>
        <w:ind w:left="141" w:right="138"/>
        <w:jc w:val="both"/>
      </w:pPr>
      <w:r>
        <w:rPr/>
        <w:t>In figuur 49 wordt duidelijk dat bij een helderheid van 20% er lichtoverloop optreedt naar de aangrenzende leds. Hierdoor is het niet meer goed zichtbaar welke specifieke led is ingeschakeld,</w:t>
      </w:r>
      <w:r>
        <w:rPr>
          <w:spacing w:val="-12"/>
        </w:rPr>
        <w:t> </w:t>
      </w:r>
      <w:r>
        <w:rPr/>
        <w:t>vooral</w:t>
      </w:r>
      <w:r>
        <w:rPr>
          <w:spacing w:val="-12"/>
        </w:rPr>
        <w:t> </w:t>
      </w:r>
      <w:r>
        <w:rPr/>
        <w:t>omdat</w:t>
      </w:r>
      <w:r>
        <w:rPr>
          <w:spacing w:val="-12"/>
        </w:rPr>
        <w:t> </w:t>
      </w:r>
      <w:r>
        <w:rPr/>
        <w:t>de</w:t>
      </w:r>
      <w:r>
        <w:rPr>
          <w:spacing w:val="-12"/>
        </w:rPr>
        <w:t> </w:t>
      </w:r>
      <w:r>
        <w:rPr/>
        <w:t>leds</w:t>
      </w:r>
      <w:r>
        <w:rPr>
          <w:spacing w:val="-12"/>
        </w:rPr>
        <w:t> </w:t>
      </w:r>
      <w:r>
        <w:rPr/>
        <w:t>minder</w:t>
      </w:r>
      <w:r>
        <w:rPr>
          <w:spacing w:val="-12"/>
        </w:rPr>
        <w:t> </w:t>
      </w:r>
      <w:r>
        <w:rPr/>
        <w:t>dan</w:t>
      </w:r>
      <w:r>
        <w:rPr>
          <w:spacing w:val="-12"/>
        </w:rPr>
        <w:t> </w:t>
      </w:r>
      <w:r>
        <w:rPr/>
        <w:t>een</w:t>
      </w:r>
      <w:r>
        <w:rPr>
          <w:spacing w:val="-12"/>
        </w:rPr>
        <w:t> </w:t>
      </w:r>
      <w:r>
        <w:rPr/>
        <w:t>halve</w:t>
      </w:r>
      <w:r>
        <w:rPr>
          <w:spacing w:val="-12"/>
        </w:rPr>
        <w:t> </w:t>
      </w:r>
      <w:r>
        <w:rPr/>
        <w:t>millimeter</w:t>
      </w:r>
      <w:r>
        <w:rPr>
          <w:spacing w:val="-12"/>
        </w:rPr>
        <w:t> </w:t>
      </w:r>
      <w:r>
        <w:rPr/>
        <w:t>van</w:t>
      </w:r>
      <w:r>
        <w:rPr>
          <w:spacing w:val="-12"/>
        </w:rPr>
        <w:t> </w:t>
      </w:r>
      <w:r>
        <w:rPr/>
        <w:t>elkaar</w:t>
      </w:r>
      <w:r>
        <w:rPr>
          <w:spacing w:val="-12"/>
        </w:rPr>
        <w:t> </w:t>
      </w:r>
      <w:r>
        <w:rPr/>
        <w:t>verwijderd</w:t>
      </w:r>
      <w:r>
        <w:rPr>
          <w:spacing w:val="-12"/>
        </w:rPr>
        <w:t> </w:t>
      </w:r>
      <w:r>
        <w:rPr/>
        <w:t>zijn. Uit</w:t>
      </w:r>
      <w:r>
        <w:rPr>
          <w:spacing w:val="-11"/>
        </w:rPr>
        <w:t> </w:t>
      </w:r>
      <w:r>
        <w:rPr/>
        <w:t>tests</w:t>
      </w:r>
      <w:r>
        <w:rPr>
          <w:spacing w:val="-11"/>
        </w:rPr>
        <w:t> </w:t>
      </w:r>
      <w:r>
        <w:rPr/>
        <w:t>blijkt</w:t>
      </w:r>
      <w:r>
        <w:rPr>
          <w:spacing w:val="-11"/>
        </w:rPr>
        <w:t> </w:t>
      </w:r>
      <w:r>
        <w:rPr/>
        <w:t>dat</w:t>
      </w:r>
      <w:r>
        <w:rPr>
          <w:spacing w:val="-11"/>
        </w:rPr>
        <w:t> </w:t>
      </w:r>
      <w:r>
        <w:rPr/>
        <w:t>bij</w:t>
      </w:r>
      <w:r>
        <w:rPr>
          <w:spacing w:val="-11"/>
        </w:rPr>
        <w:t> </w:t>
      </w:r>
      <w:r>
        <w:rPr/>
        <w:t>een</w:t>
      </w:r>
      <w:r>
        <w:rPr>
          <w:spacing w:val="-11"/>
        </w:rPr>
        <w:t> </w:t>
      </w:r>
      <w:r>
        <w:rPr/>
        <w:t>helderheid</w:t>
      </w:r>
      <w:r>
        <w:rPr>
          <w:spacing w:val="-11"/>
        </w:rPr>
        <w:t> </w:t>
      </w:r>
      <w:r>
        <w:rPr/>
        <w:t>van</w:t>
      </w:r>
      <w:r>
        <w:rPr>
          <w:spacing w:val="-11"/>
        </w:rPr>
        <w:t> </w:t>
      </w:r>
      <w:r>
        <w:rPr/>
        <w:t>5%</w:t>
      </w:r>
      <w:r>
        <w:rPr>
          <w:spacing w:val="-11"/>
        </w:rPr>
        <w:t> </w:t>
      </w:r>
      <w:r>
        <w:rPr/>
        <w:t>de</w:t>
      </w:r>
      <w:r>
        <w:rPr>
          <w:spacing w:val="-11"/>
        </w:rPr>
        <w:t> </w:t>
      </w:r>
      <w:r>
        <w:rPr/>
        <w:t>individuele</w:t>
      </w:r>
      <w:r>
        <w:rPr>
          <w:spacing w:val="-11"/>
        </w:rPr>
        <w:t> </w:t>
      </w:r>
      <w:r>
        <w:rPr/>
        <w:t>leds</w:t>
      </w:r>
      <w:r>
        <w:rPr>
          <w:spacing w:val="-11"/>
        </w:rPr>
        <w:t> </w:t>
      </w:r>
      <w:r>
        <w:rPr/>
        <w:t>wél</w:t>
      </w:r>
      <w:r>
        <w:rPr>
          <w:spacing w:val="-11"/>
        </w:rPr>
        <w:t> </w:t>
      </w:r>
      <w:r>
        <w:rPr/>
        <w:t>duidelijk</w:t>
      </w:r>
      <w:r>
        <w:rPr>
          <w:spacing w:val="-11"/>
        </w:rPr>
        <w:t> </w:t>
      </w:r>
      <w:r>
        <w:rPr/>
        <w:t>zichtbaar</w:t>
      </w:r>
      <w:r>
        <w:rPr>
          <w:spacing w:val="-11"/>
        </w:rPr>
        <w:t> </w:t>
      </w:r>
      <w:r>
        <w:rPr/>
        <w:t>blijven. Daarnaast</w:t>
      </w:r>
      <w:r>
        <w:rPr>
          <w:spacing w:val="-15"/>
        </w:rPr>
        <w:t> </w:t>
      </w:r>
      <w:r>
        <w:rPr/>
        <w:t>is</w:t>
      </w:r>
      <w:r>
        <w:rPr>
          <w:spacing w:val="-15"/>
        </w:rPr>
        <w:t> </w:t>
      </w:r>
      <w:r>
        <w:rPr/>
        <w:t>deze</w:t>
      </w:r>
      <w:r>
        <w:rPr>
          <w:spacing w:val="-15"/>
        </w:rPr>
        <w:t> </w:t>
      </w:r>
      <w:r>
        <w:rPr/>
        <w:t>helderheid</w:t>
      </w:r>
      <w:r>
        <w:rPr>
          <w:spacing w:val="-15"/>
        </w:rPr>
        <w:t> </w:t>
      </w:r>
      <w:r>
        <w:rPr/>
        <w:t>voldoende</w:t>
      </w:r>
      <w:r>
        <w:rPr>
          <w:spacing w:val="-15"/>
        </w:rPr>
        <w:t> </w:t>
      </w:r>
      <w:r>
        <w:rPr/>
        <w:t>om</w:t>
      </w:r>
      <w:r>
        <w:rPr>
          <w:spacing w:val="-15"/>
        </w:rPr>
        <w:t> </w:t>
      </w:r>
      <w:r>
        <w:rPr/>
        <w:t>de</w:t>
      </w:r>
      <w:r>
        <w:rPr>
          <w:spacing w:val="-15"/>
        </w:rPr>
        <w:t> </w:t>
      </w:r>
      <w:r>
        <w:rPr/>
        <w:t>leds</w:t>
      </w:r>
      <w:r>
        <w:rPr>
          <w:spacing w:val="-15"/>
        </w:rPr>
        <w:t> </w:t>
      </w:r>
      <w:r>
        <w:rPr/>
        <w:t>binnenshuis</w:t>
      </w:r>
      <w:r>
        <w:rPr>
          <w:spacing w:val="-15"/>
        </w:rPr>
        <w:t> </w:t>
      </w:r>
      <w:r>
        <w:rPr/>
        <w:t>bij</w:t>
      </w:r>
      <w:r>
        <w:rPr>
          <w:spacing w:val="-15"/>
        </w:rPr>
        <w:t> </w:t>
      </w:r>
      <w:r>
        <w:rPr/>
        <w:t>daglicht</w:t>
      </w:r>
      <w:r>
        <w:rPr>
          <w:spacing w:val="-15"/>
        </w:rPr>
        <w:t> </w:t>
      </w:r>
      <w:r>
        <w:rPr/>
        <w:t>goed</w:t>
      </w:r>
      <w:r>
        <w:rPr>
          <w:spacing w:val="-15"/>
        </w:rPr>
        <w:t> </w:t>
      </w:r>
      <w:r>
        <w:rPr/>
        <w:t>waarneembaar te maken.</w:t>
      </w:r>
    </w:p>
    <w:p>
      <w:pPr>
        <w:pStyle w:val="BodyText"/>
        <w:spacing w:before="4"/>
      </w:pPr>
    </w:p>
    <w:p>
      <w:pPr>
        <w:pStyle w:val="BodyText"/>
        <w:spacing w:line="276" w:lineRule="auto"/>
        <w:ind w:left="141" w:right="138"/>
        <w:jc w:val="both"/>
      </w:pPr>
      <w:r>
        <w:rPr/>
        <w:t>Daarnaast moet worden nagedacht over het gebruik van animaties, zodat het uitzetten van de waarden nog duidelijker wordt gepresenteerd. In deze sectie worden al deze aspecten van de programmering</w:t>
      </w:r>
      <w:r>
        <w:rPr>
          <w:spacing w:val="-3"/>
        </w:rPr>
        <w:t> </w:t>
      </w:r>
      <w:r>
        <w:rPr/>
        <w:t>van</w:t>
      </w:r>
      <w:r>
        <w:rPr>
          <w:spacing w:val="-3"/>
        </w:rPr>
        <w:t> </w:t>
      </w:r>
      <w:r>
        <w:rPr/>
        <w:t>het</w:t>
      </w:r>
      <w:r>
        <w:rPr>
          <w:spacing w:val="-3"/>
        </w:rPr>
        <w:t> </w:t>
      </w:r>
      <w:r>
        <w:rPr/>
        <w:t>instrument</w:t>
      </w:r>
      <w:r>
        <w:rPr>
          <w:spacing w:val="-3"/>
        </w:rPr>
        <w:t> </w:t>
      </w:r>
      <w:r>
        <w:rPr/>
        <w:t>behandeld.</w:t>
      </w:r>
      <w:r>
        <w:rPr>
          <w:spacing w:val="-3"/>
        </w:rPr>
        <w:t> </w:t>
      </w:r>
      <w:r>
        <w:rPr/>
        <w:t>In</w:t>
      </w:r>
      <w:r>
        <w:rPr>
          <w:spacing w:val="-3"/>
        </w:rPr>
        <w:t> </w:t>
      </w:r>
      <w:r>
        <w:rPr/>
        <w:t>het</w:t>
      </w:r>
      <w:r>
        <w:rPr>
          <w:spacing w:val="-3"/>
        </w:rPr>
        <w:t> </w:t>
      </w:r>
      <w:r>
        <w:rPr/>
        <w:t>volgende</w:t>
      </w:r>
      <w:r>
        <w:rPr>
          <w:spacing w:val="-3"/>
        </w:rPr>
        <w:t> </w:t>
      </w:r>
      <w:r>
        <w:rPr/>
        <w:t>voorbeeld</w:t>
      </w:r>
      <w:r>
        <w:rPr>
          <w:spacing w:val="-3"/>
        </w:rPr>
        <w:t> </w:t>
      </w:r>
      <w:r>
        <w:rPr/>
        <w:t>wordt</w:t>
      </w:r>
      <w:r>
        <w:rPr>
          <w:spacing w:val="-3"/>
        </w:rPr>
        <w:t> </w:t>
      </w:r>
      <w:r>
        <w:rPr/>
        <w:t>stap-voor-stap uitgelegd hoe de programmering werkt, aan de hand van het creëren van een enkelvoudige lengte-uitzetting,</w:t>
      </w:r>
      <w:r>
        <w:rPr>
          <w:spacing w:val="-12"/>
        </w:rPr>
        <w:t> </w:t>
      </w:r>
      <w:r>
        <w:rPr/>
        <w:t>gepaard</w:t>
      </w:r>
      <w:r>
        <w:rPr>
          <w:spacing w:val="-12"/>
        </w:rPr>
        <w:t> </w:t>
      </w:r>
      <w:r>
        <w:rPr/>
        <w:t>met</w:t>
      </w:r>
      <w:r>
        <w:rPr>
          <w:spacing w:val="-12"/>
        </w:rPr>
        <w:t> </w:t>
      </w:r>
      <w:r>
        <w:rPr/>
        <w:t>een</w:t>
      </w:r>
      <w:r>
        <w:rPr>
          <w:spacing w:val="-12"/>
        </w:rPr>
        <w:t> </w:t>
      </w:r>
      <w:r>
        <w:rPr/>
        <w:t>looplicht-animatie.</w:t>
      </w:r>
      <w:r>
        <w:rPr>
          <w:spacing w:val="-12"/>
        </w:rPr>
        <w:t> </w:t>
      </w:r>
      <w:r>
        <w:rPr/>
        <w:t>Dit</w:t>
      </w:r>
      <w:r>
        <w:rPr>
          <w:spacing w:val="-12"/>
        </w:rPr>
        <w:t> </w:t>
      </w:r>
      <w:r>
        <w:rPr/>
        <w:t>programma</w:t>
      </w:r>
      <w:r>
        <w:rPr>
          <w:spacing w:val="-12"/>
        </w:rPr>
        <w:t> </w:t>
      </w:r>
      <w:r>
        <w:rPr/>
        <w:t>biedt</w:t>
      </w:r>
      <w:r>
        <w:rPr>
          <w:spacing w:val="-12"/>
        </w:rPr>
        <w:t> </w:t>
      </w:r>
      <w:r>
        <w:rPr/>
        <w:t>een</w:t>
      </w:r>
      <w:r>
        <w:rPr>
          <w:spacing w:val="-12"/>
        </w:rPr>
        <w:t> </w:t>
      </w:r>
      <w:r>
        <w:rPr/>
        <w:t>goed</w:t>
      </w:r>
      <w:r>
        <w:rPr>
          <w:spacing w:val="-12"/>
        </w:rPr>
        <w:t> </w:t>
      </w:r>
      <w:r>
        <w:rPr/>
        <w:t>voorbeeld van hoe de LED-array geprogrammeerd wordt.</w:t>
      </w:r>
    </w:p>
    <w:p>
      <w:pPr>
        <w:pStyle w:val="BodyText"/>
        <w:spacing w:after="0" w:line="276" w:lineRule="auto"/>
        <w:jc w:val="both"/>
        <w:sectPr>
          <w:pgSz w:w="11910" w:h="16840"/>
          <w:pgMar w:header="0" w:footer="777" w:top="1340" w:bottom="960" w:left="1275" w:right="1275"/>
        </w:sectPr>
      </w:pPr>
    </w:p>
    <w:p>
      <w:pPr>
        <w:pStyle w:val="Heading3"/>
        <w:numPr>
          <w:ilvl w:val="2"/>
          <w:numId w:val="21"/>
        </w:numPr>
        <w:tabs>
          <w:tab w:pos="951" w:val="left" w:leader="none"/>
        </w:tabs>
        <w:spacing w:line="240" w:lineRule="auto" w:before="57" w:after="0"/>
        <w:ind w:left="951" w:right="0" w:hanging="810"/>
        <w:jc w:val="left"/>
      </w:pPr>
      <w:bookmarkStart w:name="_bookmark91" w:id="92"/>
      <w:bookmarkEnd w:id="92"/>
      <w:r>
        <w:rPr/>
      </w:r>
      <w:r>
        <w:rPr/>
        <w:t>Enkelvoudige</w:t>
      </w:r>
      <w:r>
        <w:rPr>
          <w:spacing w:val="-9"/>
        </w:rPr>
        <w:t> </w:t>
      </w:r>
      <w:r>
        <w:rPr/>
        <w:t>lengte-uitzetting</w:t>
      </w:r>
      <w:r>
        <w:rPr>
          <w:spacing w:val="-6"/>
        </w:rPr>
        <w:t> </w:t>
      </w:r>
      <w:r>
        <w:rPr/>
        <w:t>met</w:t>
      </w:r>
      <w:r>
        <w:rPr>
          <w:spacing w:val="-6"/>
        </w:rPr>
        <w:t> </w:t>
      </w:r>
      <w:r>
        <w:rPr>
          <w:spacing w:val="-2"/>
        </w:rPr>
        <w:t>animatie</w:t>
      </w:r>
    </w:p>
    <w:p>
      <w:pPr>
        <w:pStyle w:val="BodyText"/>
        <w:rPr>
          <w:sz w:val="20"/>
        </w:rPr>
      </w:pPr>
    </w:p>
    <w:p>
      <w:pPr>
        <w:pStyle w:val="BodyText"/>
        <w:spacing w:before="123"/>
        <w:rPr>
          <w:sz w:val="20"/>
        </w:rPr>
      </w:pPr>
      <w:r>
        <w:rPr>
          <w:sz w:val="20"/>
        </w:rPr>
        <w:drawing>
          <wp:anchor distT="0" distB="0" distL="0" distR="0" allowOverlap="1" layoutInCell="1" locked="0" behindDoc="1" simplePos="0" relativeHeight="487615488">
            <wp:simplePos x="0" y="0"/>
            <wp:positionH relativeFrom="page">
              <wp:posOffset>1779907</wp:posOffset>
            </wp:positionH>
            <wp:positionV relativeFrom="paragraph">
              <wp:posOffset>239441</wp:posOffset>
            </wp:positionV>
            <wp:extent cx="4045769" cy="2032634"/>
            <wp:effectExtent l="0" t="0" r="0" b="0"/>
            <wp:wrapTopAndBottom/>
            <wp:docPr id="68" name="Image 68"/>
            <wp:cNvGraphicFramePr>
              <a:graphicFrameLocks/>
            </wp:cNvGraphicFramePr>
            <a:graphic>
              <a:graphicData uri="http://schemas.openxmlformats.org/drawingml/2006/picture">
                <pic:pic>
                  <pic:nvPicPr>
                    <pic:cNvPr id="68" name="Image 68"/>
                    <pic:cNvPicPr/>
                  </pic:nvPicPr>
                  <pic:blipFill>
                    <a:blip r:embed="rId60" cstate="print"/>
                    <a:stretch>
                      <a:fillRect/>
                    </a:stretch>
                  </pic:blipFill>
                  <pic:spPr>
                    <a:xfrm>
                      <a:off x="0" y="0"/>
                      <a:ext cx="4045769" cy="2032634"/>
                    </a:xfrm>
                    <a:prstGeom prst="rect">
                      <a:avLst/>
                    </a:prstGeom>
                  </pic:spPr>
                </pic:pic>
              </a:graphicData>
            </a:graphic>
          </wp:anchor>
        </w:drawing>
      </w:r>
    </w:p>
    <w:p>
      <w:pPr>
        <w:spacing w:before="0"/>
        <w:ind w:left="284" w:right="284" w:firstLine="0"/>
        <w:jc w:val="center"/>
        <w:rPr>
          <w:b/>
          <w:i/>
          <w:sz w:val="18"/>
        </w:rPr>
      </w:pPr>
      <w:bookmarkStart w:name="_bookmark92" w:id="93"/>
      <w:bookmarkEnd w:id="93"/>
      <w:r>
        <w:rPr/>
      </w:r>
      <w:r>
        <w:rPr>
          <w:b/>
          <w:i/>
          <w:sz w:val="18"/>
        </w:rPr>
        <w:t>Figuur</w:t>
      </w:r>
      <w:r>
        <w:rPr>
          <w:b/>
          <w:i/>
          <w:spacing w:val="-9"/>
          <w:sz w:val="18"/>
        </w:rPr>
        <w:t> </w:t>
      </w:r>
      <w:r>
        <w:rPr>
          <w:b/>
          <w:i/>
          <w:sz w:val="18"/>
        </w:rPr>
        <w:t>50:</w:t>
      </w:r>
      <w:r>
        <w:rPr>
          <w:b/>
          <w:i/>
          <w:spacing w:val="-8"/>
          <w:sz w:val="18"/>
        </w:rPr>
        <w:t> </w:t>
      </w:r>
      <w:r>
        <w:rPr>
          <w:b/>
          <w:i/>
          <w:sz w:val="18"/>
        </w:rPr>
        <w:t>Enkelvoudige</w:t>
      </w:r>
      <w:r>
        <w:rPr>
          <w:b/>
          <w:i/>
          <w:spacing w:val="-8"/>
          <w:sz w:val="18"/>
        </w:rPr>
        <w:t> </w:t>
      </w:r>
      <w:r>
        <w:rPr>
          <w:b/>
          <w:i/>
          <w:sz w:val="18"/>
        </w:rPr>
        <w:t>lengte-</w:t>
      </w:r>
      <w:r>
        <w:rPr>
          <w:b/>
          <w:i/>
          <w:spacing w:val="-2"/>
          <w:sz w:val="18"/>
        </w:rPr>
        <w:t>uitzetting</w:t>
      </w:r>
    </w:p>
    <w:p>
      <w:pPr>
        <w:pStyle w:val="BodyText"/>
        <w:spacing w:before="185"/>
        <w:rPr>
          <w:b/>
          <w:i/>
          <w:sz w:val="18"/>
        </w:rPr>
      </w:pPr>
    </w:p>
    <w:p>
      <w:pPr>
        <w:spacing w:before="0"/>
        <w:ind w:left="141" w:right="0" w:firstLine="0"/>
        <w:jc w:val="left"/>
        <w:rPr>
          <w:rFonts w:ascii="Courier New"/>
          <w:sz w:val="20"/>
        </w:rPr>
      </w:pPr>
      <w:r>
        <w:rPr>
          <w:rFonts w:ascii="Courier New"/>
          <w:color w:val="5E6D03"/>
          <w:sz w:val="20"/>
        </w:rPr>
        <w:t>#include</w:t>
      </w:r>
      <w:r>
        <w:rPr>
          <w:rFonts w:ascii="Courier New"/>
          <w:color w:val="5E6D03"/>
          <w:spacing w:val="-8"/>
          <w:sz w:val="20"/>
        </w:rPr>
        <w:t> </w:t>
      </w:r>
      <w:r>
        <w:rPr>
          <w:rFonts w:ascii="Courier New"/>
          <w:color w:val="AAAAAA"/>
          <w:spacing w:val="-2"/>
          <w:sz w:val="20"/>
        </w:rPr>
        <w:t>&lt;</w:t>
      </w:r>
      <w:r>
        <w:rPr>
          <w:rFonts w:ascii="Courier New"/>
          <w:b/>
          <w:color w:val="D35400"/>
          <w:spacing w:val="-2"/>
          <w:sz w:val="20"/>
        </w:rPr>
        <w:t>SPI</w:t>
      </w:r>
      <w:r>
        <w:rPr>
          <w:rFonts w:ascii="Courier New"/>
          <w:color w:val="AAAAAA"/>
          <w:spacing w:val="-2"/>
          <w:sz w:val="20"/>
        </w:rPr>
        <w:t>.</w:t>
      </w:r>
      <w:r>
        <w:rPr>
          <w:rFonts w:ascii="Courier New"/>
          <w:color w:val="D9D9D9"/>
          <w:spacing w:val="-2"/>
          <w:sz w:val="20"/>
        </w:rPr>
        <w:t>h</w:t>
      </w:r>
      <w:r>
        <w:rPr>
          <w:rFonts w:ascii="Courier New"/>
          <w:color w:val="AAAAAA"/>
          <w:spacing w:val="-2"/>
          <w:sz w:val="20"/>
        </w:rPr>
        <w:t>&gt;</w:t>
      </w:r>
    </w:p>
    <w:p>
      <w:pPr>
        <w:pStyle w:val="BodyText"/>
        <w:spacing w:before="3"/>
        <w:rPr>
          <w:rFonts w:ascii="Courier New"/>
          <w:sz w:val="20"/>
        </w:rPr>
      </w:pPr>
    </w:p>
    <w:p>
      <w:pPr>
        <w:tabs>
          <w:tab w:pos="2421" w:val="left" w:leader="none"/>
        </w:tabs>
        <w:spacing w:before="0"/>
        <w:ind w:left="141" w:right="3810" w:firstLine="0"/>
        <w:jc w:val="left"/>
        <w:rPr>
          <w:rFonts w:ascii="Courier New"/>
          <w:sz w:val="20"/>
        </w:rPr>
      </w:pPr>
      <w:r>
        <w:rPr>
          <w:rFonts w:ascii="Courier New"/>
          <w:color w:val="5E6D03"/>
          <w:sz w:val="20"/>
        </w:rPr>
        <w:t>#define </w:t>
      </w:r>
      <w:r>
        <w:rPr>
          <w:rFonts w:ascii="Courier New"/>
          <w:color w:val="4C94D8"/>
          <w:sz w:val="20"/>
        </w:rPr>
        <w:t>LE_PIN </w:t>
      </w:r>
      <w:r>
        <w:rPr>
          <w:rFonts w:ascii="Courier New"/>
          <w:color w:val="FFCD22"/>
          <w:sz w:val="20"/>
        </w:rPr>
        <w:t>10</w:t>
      </w:r>
      <w:r>
        <w:rPr>
          <w:rFonts w:ascii="Courier New"/>
          <w:color w:val="FFCD22"/>
          <w:spacing w:val="80"/>
          <w:w w:val="150"/>
          <w:sz w:val="20"/>
        </w:rPr>
        <w:t> </w:t>
      </w:r>
      <w:r>
        <w:rPr>
          <w:rFonts w:ascii="Courier New"/>
          <w:color w:val="AAAAAA"/>
          <w:sz w:val="20"/>
        </w:rPr>
        <w:t>// Latch Enable pin </w:t>
      </w:r>
      <w:r>
        <w:rPr>
          <w:rFonts w:ascii="Courier New"/>
          <w:color w:val="5E6D03"/>
          <w:sz w:val="20"/>
        </w:rPr>
        <w:t>#define </w:t>
      </w:r>
      <w:r>
        <w:rPr>
          <w:rFonts w:ascii="Courier New"/>
          <w:color w:val="4C94D8"/>
          <w:sz w:val="20"/>
        </w:rPr>
        <w:t>OE_PIN </w:t>
      </w:r>
      <w:r>
        <w:rPr>
          <w:rFonts w:ascii="Courier New"/>
          <w:color w:val="FFCD22"/>
          <w:sz w:val="20"/>
        </w:rPr>
        <w:t>9</w:t>
        <w:tab/>
      </w:r>
      <w:r>
        <w:rPr>
          <w:rFonts w:ascii="Courier New"/>
          <w:color w:val="AAAAAA"/>
          <w:sz w:val="20"/>
        </w:rPr>
        <w:t>//</w:t>
      </w:r>
      <w:r>
        <w:rPr>
          <w:rFonts w:ascii="Courier New"/>
          <w:color w:val="AAAAAA"/>
          <w:spacing w:val="-8"/>
          <w:sz w:val="20"/>
        </w:rPr>
        <w:t> </w:t>
      </w:r>
      <w:r>
        <w:rPr>
          <w:rFonts w:ascii="Courier New"/>
          <w:color w:val="AAAAAA"/>
          <w:sz w:val="20"/>
        </w:rPr>
        <w:t>Output</w:t>
      </w:r>
      <w:r>
        <w:rPr>
          <w:rFonts w:ascii="Courier New"/>
          <w:color w:val="AAAAAA"/>
          <w:spacing w:val="-8"/>
          <w:sz w:val="20"/>
        </w:rPr>
        <w:t> </w:t>
      </w:r>
      <w:r>
        <w:rPr>
          <w:rFonts w:ascii="Courier New"/>
          <w:color w:val="AAAAAA"/>
          <w:sz w:val="20"/>
        </w:rPr>
        <w:t>Enable</w:t>
      </w:r>
      <w:r>
        <w:rPr>
          <w:rFonts w:ascii="Courier New"/>
          <w:color w:val="AAAAAA"/>
          <w:spacing w:val="-8"/>
          <w:sz w:val="20"/>
        </w:rPr>
        <w:t> </w:t>
      </w:r>
      <w:r>
        <w:rPr>
          <w:rFonts w:ascii="Courier New"/>
          <w:color w:val="AAAAAA"/>
          <w:sz w:val="20"/>
        </w:rPr>
        <w:t>pin</w:t>
      </w:r>
      <w:r>
        <w:rPr>
          <w:rFonts w:ascii="Courier New"/>
          <w:color w:val="AAAAAA"/>
          <w:spacing w:val="-8"/>
          <w:sz w:val="20"/>
        </w:rPr>
        <w:t> </w:t>
      </w:r>
      <w:r>
        <w:rPr>
          <w:rFonts w:ascii="Courier New"/>
          <w:color w:val="AAAAAA"/>
          <w:sz w:val="20"/>
        </w:rPr>
        <w:t>(PWM)</w:t>
      </w:r>
    </w:p>
    <w:p>
      <w:pPr>
        <w:spacing w:line="225" w:lineRule="exact" w:before="0"/>
        <w:ind w:left="141" w:right="0" w:firstLine="0"/>
        <w:jc w:val="left"/>
        <w:rPr>
          <w:rFonts w:ascii="Courier New"/>
          <w:sz w:val="20"/>
        </w:rPr>
      </w:pPr>
      <w:r>
        <w:rPr>
          <w:rFonts w:ascii="Courier New"/>
          <w:color w:val="5E6D03"/>
          <w:sz w:val="20"/>
        </w:rPr>
        <w:t>#define</w:t>
      </w:r>
      <w:r>
        <w:rPr>
          <w:rFonts w:ascii="Courier New"/>
          <w:color w:val="5E6D03"/>
          <w:spacing w:val="-7"/>
          <w:sz w:val="20"/>
        </w:rPr>
        <w:t> </w:t>
      </w:r>
      <w:r>
        <w:rPr>
          <w:rFonts w:ascii="Courier New"/>
          <w:color w:val="4C94D8"/>
          <w:sz w:val="20"/>
        </w:rPr>
        <w:t>NUM_DRIVERS</w:t>
      </w:r>
      <w:r>
        <w:rPr>
          <w:rFonts w:ascii="Courier New"/>
          <w:color w:val="4C94D8"/>
          <w:spacing w:val="-5"/>
          <w:sz w:val="20"/>
        </w:rPr>
        <w:t> </w:t>
      </w:r>
      <w:r>
        <w:rPr>
          <w:rFonts w:ascii="Courier New"/>
          <w:color w:val="FFCD22"/>
          <w:sz w:val="20"/>
        </w:rPr>
        <w:t>9</w:t>
      </w:r>
      <w:r>
        <w:rPr>
          <w:rFonts w:ascii="Courier New"/>
          <w:color w:val="FFCD22"/>
          <w:spacing w:val="-5"/>
          <w:sz w:val="20"/>
        </w:rPr>
        <w:t> </w:t>
      </w:r>
      <w:r>
        <w:rPr>
          <w:rFonts w:ascii="Courier New"/>
          <w:color w:val="AAAAAA"/>
          <w:sz w:val="20"/>
        </w:rPr>
        <w:t>//</w:t>
      </w:r>
      <w:r>
        <w:rPr>
          <w:rFonts w:ascii="Courier New"/>
          <w:color w:val="AAAAAA"/>
          <w:spacing w:val="-5"/>
          <w:sz w:val="20"/>
        </w:rPr>
        <w:t> </w:t>
      </w:r>
      <w:r>
        <w:rPr>
          <w:rFonts w:ascii="Courier New"/>
          <w:color w:val="AAAAAA"/>
          <w:sz w:val="20"/>
        </w:rPr>
        <w:t>Aantal</w:t>
      </w:r>
      <w:r>
        <w:rPr>
          <w:rFonts w:ascii="Courier New"/>
          <w:color w:val="AAAAAA"/>
          <w:spacing w:val="-5"/>
          <w:sz w:val="20"/>
        </w:rPr>
        <w:t> </w:t>
      </w:r>
      <w:r>
        <w:rPr>
          <w:rFonts w:ascii="Courier New"/>
          <w:color w:val="AAAAAA"/>
          <w:sz w:val="20"/>
        </w:rPr>
        <w:t>TLC5926</w:t>
      </w:r>
      <w:r>
        <w:rPr>
          <w:rFonts w:ascii="Courier New"/>
          <w:color w:val="AAAAAA"/>
          <w:spacing w:val="-5"/>
          <w:sz w:val="20"/>
        </w:rPr>
        <w:t> </w:t>
      </w:r>
      <w:r>
        <w:rPr>
          <w:rFonts w:ascii="Courier New"/>
          <w:color w:val="AAAAAA"/>
          <w:sz w:val="20"/>
        </w:rPr>
        <w:t>drivers</w:t>
      </w:r>
      <w:r>
        <w:rPr>
          <w:rFonts w:ascii="Courier New"/>
          <w:color w:val="AAAAAA"/>
          <w:spacing w:val="-5"/>
          <w:sz w:val="20"/>
        </w:rPr>
        <w:t> </w:t>
      </w:r>
      <w:r>
        <w:rPr>
          <w:rFonts w:ascii="Courier New"/>
          <w:color w:val="AAAAAA"/>
          <w:sz w:val="20"/>
        </w:rPr>
        <w:t>in</w:t>
      </w:r>
      <w:r>
        <w:rPr>
          <w:rFonts w:ascii="Courier New"/>
          <w:color w:val="AAAAAA"/>
          <w:spacing w:val="-5"/>
          <w:sz w:val="20"/>
        </w:rPr>
        <w:t> </w:t>
      </w:r>
      <w:r>
        <w:rPr>
          <w:rFonts w:ascii="Courier New"/>
          <w:color w:val="AAAAAA"/>
          <w:sz w:val="20"/>
        </w:rPr>
        <w:t>de</w:t>
      </w:r>
      <w:r>
        <w:rPr>
          <w:rFonts w:ascii="Courier New"/>
          <w:color w:val="AAAAAA"/>
          <w:spacing w:val="-5"/>
          <w:sz w:val="20"/>
        </w:rPr>
        <w:t> </w:t>
      </w:r>
      <w:r>
        <w:rPr>
          <w:rFonts w:ascii="Courier New"/>
          <w:color w:val="AAAAAA"/>
          <w:spacing w:val="-2"/>
          <w:sz w:val="20"/>
        </w:rPr>
        <w:t>keten</w:t>
      </w:r>
    </w:p>
    <w:p>
      <w:pPr>
        <w:spacing w:line="244" w:lineRule="auto" w:before="225"/>
        <w:ind w:left="141" w:right="263" w:firstLine="0"/>
        <w:jc w:val="left"/>
        <w:rPr>
          <w:rFonts w:ascii="Courier New" w:hAnsi="Courier New"/>
          <w:sz w:val="20"/>
        </w:rPr>
      </w:pPr>
      <w:r>
        <w:rPr>
          <w:rFonts w:ascii="Courier New" w:hAnsi="Courier New"/>
          <w:color w:val="00979C"/>
          <w:sz w:val="20"/>
        </w:rPr>
        <w:t>int</w:t>
      </w:r>
      <w:r>
        <w:rPr>
          <w:rFonts w:ascii="Courier New" w:hAnsi="Courier New"/>
          <w:color w:val="00979C"/>
          <w:spacing w:val="-3"/>
          <w:sz w:val="20"/>
        </w:rPr>
        <w:t> </w:t>
      </w:r>
      <w:r>
        <w:rPr>
          <w:rFonts w:ascii="Courier New" w:hAnsi="Courier New"/>
          <w:color w:val="4C94D8"/>
          <w:sz w:val="20"/>
        </w:rPr>
        <w:t>mm_buf</w:t>
      </w:r>
      <w:r>
        <w:rPr>
          <w:rFonts w:ascii="Courier New" w:hAnsi="Courier New"/>
          <w:color w:val="4C94D8"/>
          <w:spacing w:val="-3"/>
          <w:sz w:val="20"/>
        </w:rPr>
        <w:t> </w:t>
      </w:r>
      <w:r>
        <w:rPr>
          <w:rFonts w:ascii="Courier New" w:hAnsi="Courier New"/>
          <w:color w:val="AAAAAA"/>
          <w:sz w:val="20"/>
        </w:rPr>
        <w:t>=</w:t>
      </w:r>
      <w:r>
        <w:rPr>
          <w:rFonts w:ascii="Courier New" w:hAnsi="Courier New"/>
          <w:color w:val="AAAAAA"/>
          <w:spacing w:val="-3"/>
          <w:sz w:val="20"/>
        </w:rPr>
        <w:t> </w:t>
      </w:r>
      <w:r>
        <w:rPr>
          <w:rFonts w:ascii="Courier New" w:hAnsi="Courier New"/>
          <w:color w:val="FFCD22"/>
          <w:sz w:val="20"/>
        </w:rPr>
        <w:t>0</w:t>
      </w:r>
      <w:r>
        <w:rPr>
          <w:rFonts w:ascii="Courier New" w:hAnsi="Courier New"/>
          <w:color w:val="D9D9D9"/>
          <w:sz w:val="20"/>
        </w:rPr>
        <w:t>;</w:t>
      </w:r>
      <w:r>
        <w:rPr>
          <w:rFonts w:ascii="Courier New" w:hAnsi="Courier New"/>
          <w:color w:val="D9D9D9"/>
          <w:spacing w:val="56"/>
          <w:w w:val="150"/>
          <w:sz w:val="20"/>
        </w:rPr>
        <w:t> </w:t>
      </w:r>
      <w:r>
        <w:rPr>
          <w:rFonts w:ascii="Courier New" w:hAnsi="Courier New"/>
          <w:color w:val="AAAAAA"/>
          <w:sz w:val="20"/>
        </w:rPr>
        <w:t>//</w:t>
      </w:r>
      <w:r>
        <w:rPr>
          <w:rFonts w:ascii="Courier New" w:hAnsi="Courier New"/>
          <w:color w:val="AAAAAA"/>
          <w:spacing w:val="-3"/>
          <w:sz w:val="20"/>
        </w:rPr>
        <w:t> </w:t>
      </w:r>
      <w:r>
        <w:rPr>
          <w:rFonts w:ascii="Courier New" w:hAnsi="Courier New"/>
          <w:color w:val="AAAAAA"/>
          <w:sz w:val="20"/>
        </w:rPr>
        <w:t>Variabele</w:t>
      </w:r>
      <w:r>
        <w:rPr>
          <w:rFonts w:ascii="Courier New" w:hAnsi="Courier New"/>
          <w:color w:val="AAAAAA"/>
          <w:spacing w:val="-3"/>
          <w:sz w:val="20"/>
        </w:rPr>
        <w:t> </w:t>
      </w:r>
      <w:r>
        <w:rPr>
          <w:rFonts w:ascii="Courier New" w:hAnsi="Courier New"/>
          <w:color w:val="AAAAAA"/>
          <w:sz w:val="20"/>
        </w:rPr>
        <w:t>om</w:t>
      </w:r>
      <w:r>
        <w:rPr>
          <w:rFonts w:ascii="Courier New" w:hAnsi="Courier New"/>
          <w:color w:val="AAAAAA"/>
          <w:spacing w:val="-3"/>
          <w:sz w:val="20"/>
        </w:rPr>
        <w:t> </w:t>
      </w:r>
      <w:r>
        <w:rPr>
          <w:rFonts w:ascii="Courier New" w:hAnsi="Courier New"/>
          <w:color w:val="AAAAAA"/>
          <w:sz w:val="20"/>
        </w:rPr>
        <w:t>de</w:t>
      </w:r>
      <w:r>
        <w:rPr>
          <w:rFonts w:ascii="Courier New" w:hAnsi="Courier New"/>
          <w:color w:val="AAAAAA"/>
          <w:spacing w:val="-3"/>
          <w:sz w:val="20"/>
        </w:rPr>
        <w:t> </w:t>
      </w:r>
      <w:r>
        <w:rPr>
          <w:rFonts w:ascii="Courier New" w:hAnsi="Courier New"/>
          <w:color w:val="AAAAAA"/>
          <w:sz w:val="20"/>
        </w:rPr>
        <w:t>waarde</w:t>
      </w:r>
      <w:r>
        <w:rPr>
          <w:rFonts w:ascii="Courier New" w:hAnsi="Courier New"/>
          <w:color w:val="AAAAAA"/>
          <w:spacing w:val="-3"/>
          <w:sz w:val="20"/>
        </w:rPr>
        <w:t> </w:t>
      </w:r>
      <w:r>
        <w:rPr>
          <w:rFonts w:ascii="Courier New" w:hAnsi="Courier New"/>
          <w:color w:val="AAAAAA"/>
          <w:sz w:val="20"/>
        </w:rPr>
        <w:t>van</w:t>
      </w:r>
      <w:r>
        <w:rPr>
          <w:rFonts w:ascii="Courier New" w:hAnsi="Courier New"/>
          <w:color w:val="AAAAAA"/>
          <w:spacing w:val="-3"/>
          <w:sz w:val="20"/>
        </w:rPr>
        <w:t> </w:t>
      </w:r>
      <w:r>
        <w:rPr>
          <w:rFonts w:ascii="Courier New" w:hAnsi="Courier New"/>
          <w:color w:val="AAAAAA"/>
          <w:sz w:val="20"/>
        </w:rPr>
        <w:t>de</w:t>
      </w:r>
      <w:r>
        <w:rPr>
          <w:rFonts w:ascii="Courier New" w:hAnsi="Courier New"/>
          <w:color w:val="AAAAAA"/>
          <w:spacing w:val="-3"/>
          <w:sz w:val="20"/>
        </w:rPr>
        <w:t> </w:t>
      </w:r>
      <w:r>
        <w:rPr>
          <w:rFonts w:ascii="Courier New" w:hAnsi="Courier New"/>
          <w:color w:val="AAAAAA"/>
          <w:sz w:val="20"/>
        </w:rPr>
        <w:t>seriële</w:t>
      </w:r>
      <w:r>
        <w:rPr>
          <w:rFonts w:ascii="Courier New" w:hAnsi="Courier New"/>
          <w:color w:val="AAAAAA"/>
          <w:spacing w:val="-3"/>
          <w:sz w:val="20"/>
        </w:rPr>
        <w:t> </w:t>
      </w:r>
      <w:r>
        <w:rPr>
          <w:rFonts w:ascii="Courier New" w:hAnsi="Courier New"/>
          <w:color w:val="AAAAAA"/>
          <w:sz w:val="20"/>
        </w:rPr>
        <w:t>input</w:t>
      </w:r>
      <w:r>
        <w:rPr>
          <w:rFonts w:ascii="Courier New" w:hAnsi="Courier New"/>
          <w:color w:val="AAAAAA"/>
          <w:spacing w:val="-3"/>
          <w:sz w:val="20"/>
        </w:rPr>
        <w:t> </w:t>
      </w:r>
      <w:r>
        <w:rPr>
          <w:rFonts w:ascii="Courier New" w:hAnsi="Courier New"/>
          <w:color w:val="AAAAAA"/>
          <w:sz w:val="20"/>
        </w:rPr>
        <w:t>in</w:t>
      </w:r>
      <w:r>
        <w:rPr>
          <w:rFonts w:ascii="Courier New" w:hAnsi="Courier New"/>
          <w:color w:val="AAAAAA"/>
          <w:spacing w:val="-3"/>
          <w:sz w:val="20"/>
        </w:rPr>
        <w:t> </w:t>
      </w:r>
      <w:r>
        <w:rPr>
          <w:rFonts w:ascii="Courier New" w:hAnsi="Courier New"/>
          <w:color w:val="AAAAAA"/>
          <w:sz w:val="20"/>
        </w:rPr>
        <w:t>op</w:t>
      </w:r>
      <w:r>
        <w:rPr>
          <w:rFonts w:ascii="Courier New" w:hAnsi="Courier New"/>
          <w:color w:val="AAAAAA"/>
          <w:spacing w:val="-3"/>
          <w:sz w:val="20"/>
        </w:rPr>
        <w:t> </w:t>
      </w:r>
      <w:r>
        <w:rPr>
          <w:rFonts w:ascii="Courier New" w:hAnsi="Courier New"/>
          <w:color w:val="AAAAAA"/>
          <w:sz w:val="20"/>
        </w:rPr>
        <w:t>te </w:t>
      </w:r>
      <w:r>
        <w:rPr>
          <w:rFonts w:ascii="Courier New" w:hAnsi="Courier New"/>
          <w:color w:val="AAAAAA"/>
          <w:spacing w:val="-2"/>
          <w:sz w:val="20"/>
        </w:rPr>
        <w:t>slaan</w:t>
      </w:r>
    </w:p>
    <w:p>
      <w:pPr>
        <w:pStyle w:val="BodyText"/>
        <w:spacing w:before="40"/>
        <w:rPr>
          <w:rFonts w:ascii="Courier New"/>
          <w:sz w:val="20"/>
        </w:rPr>
      </w:pPr>
    </w:p>
    <w:p>
      <w:pPr>
        <w:pStyle w:val="BodyText"/>
        <w:spacing w:line="276" w:lineRule="auto"/>
        <w:ind w:left="141" w:right="139"/>
        <w:jc w:val="both"/>
      </w:pPr>
      <w:r>
        <w:rPr>
          <w:rFonts w:ascii="Courier New"/>
          <w:color w:val="4C94D8"/>
          <w:sz w:val="20"/>
        </w:rPr>
        <w:t>LE_PIN</w:t>
      </w:r>
      <w:r>
        <w:rPr>
          <w:rFonts w:ascii="Courier New"/>
          <w:color w:val="4C94D8"/>
          <w:spacing w:val="-13"/>
          <w:sz w:val="20"/>
        </w:rPr>
        <w:t> </w:t>
      </w:r>
      <w:r>
        <w:rPr/>
        <w:t>wordt</w:t>
      </w:r>
      <w:r>
        <w:rPr>
          <w:spacing w:val="-6"/>
        </w:rPr>
        <w:t> </w:t>
      </w:r>
      <w:r>
        <w:rPr/>
        <w:t>gedefinieerd</w:t>
      </w:r>
      <w:r>
        <w:rPr>
          <w:spacing w:val="-6"/>
        </w:rPr>
        <w:t> </w:t>
      </w:r>
      <w:r>
        <w:rPr/>
        <w:t>als</w:t>
      </w:r>
      <w:r>
        <w:rPr>
          <w:spacing w:val="-6"/>
        </w:rPr>
        <w:t> </w:t>
      </w:r>
      <w:r>
        <w:rPr/>
        <w:t>de</w:t>
      </w:r>
      <w:r>
        <w:rPr>
          <w:spacing w:val="-6"/>
        </w:rPr>
        <w:t> </w:t>
      </w:r>
      <w:r>
        <w:rPr/>
        <w:t>pin</w:t>
      </w:r>
      <w:r>
        <w:rPr>
          <w:spacing w:val="-7"/>
        </w:rPr>
        <w:t> </w:t>
      </w:r>
      <w:r>
        <w:rPr/>
        <w:t>die</w:t>
      </w:r>
      <w:r>
        <w:rPr>
          <w:spacing w:val="-6"/>
        </w:rPr>
        <w:t> </w:t>
      </w:r>
      <w:r>
        <w:rPr/>
        <w:t>de</w:t>
      </w:r>
      <w:r>
        <w:rPr>
          <w:spacing w:val="-6"/>
        </w:rPr>
        <w:t> </w:t>
      </w:r>
      <w:r>
        <w:rPr/>
        <w:t>latchfunctie</w:t>
      </w:r>
      <w:r>
        <w:rPr>
          <w:spacing w:val="-6"/>
        </w:rPr>
        <w:t> </w:t>
      </w:r>
      <w:r>
        <w:rPr/>
        <w:t>bestuurt.</w:t>
      </w:r>
      <w:r>
        <w:rPr>
          <w:spacing w:val="-6"/>
        </w:rPr>
        <w:t> </w:t>
      </w:r>
      <w:r>
        <w:rPr/>
        <w:t>Deze</w:t>
      </w:r>
      <w:r>
        <w:rPr>
          <w:spacing w:val="-7"/>
        </w:rPr>
        <w:t> </w:t>
      </w:r>
      <w:r>
        <w:rPr/>
        <w:t>pin</w:t>
      </w:r>
      <w:r>
        <w:rPr>
          <w:spacing w:val="-6"/>
        </w:rPr>
        <w:t> </w:t>
      </w:r>
      <w:r>
        <w:rPr/>
        <w:t>wordt</w:t>
      </w:r>
      <w:r>
        <w:rPr>
          <w:spacing w:val="-6"/>
        </w:rPr>
        <w:t> </w:t>
      </w:r>
      <w:r>
        <w:rPr/>
        <w:t>gebruikt</w:t>
      </w:r>
      <w:r>
        <w:rPr>
          <w:spacing w:val="-6"/>
        </w:rPr>
        <w:t> </w:t>
      </w:r>
      <w:r>
        <w:rPr/>
        <w:t>om aan te geven wanneer nieuwe gegevens in de LED-drivers moeten worden geladen.</w:t>
      </w:r>
    </w:p>
    <w:p>
      <w:pPr>
        <w:pStyle w:val="BodyText"/>
        <w:spacing w:line="276" w:lineRule="auto" w:before="1"/>
        <w:ind w:left="141" w:right="140"/>
        <w:jc w:val="both"/>
      </w:pPr>
      <w:r>
        <w:rPr>
          <w:rFonts w:ascii="Courier New"/>
          <w:color w:val="4C94D8"/>
          <w:sz w:val="20"/>
        </w:rPr>
        <w:t>OE_PIN </w:t>
      </w:r>
      <w:r>
        <w:rPr/>
        <w:t>is de pin die de Output Enable-functie bestuurt. Deze is verbonden met een PWM- signaal en wordt gebruikt voor het regelen van de helderheid van de LEDs.</w:t>
      </w:r>
    </w:p>
    <w:p>
      <w:pPr>
        <w:pStyle w:val="BodyText"/>
        <w:spacing w:line="276" w:lineRule="auto"/>
        <w:ind w:left="141" w:right="138"/>
        <w:jc w:val="both"/>
      </w:pPr>
      <w:r>
        <w:rPr>
          <w:rFonts w:ascii="Courier New" w:hAnsi="Courier New"/>
          <w:color w:val="4C94D8"/>
          <w:sz w:val="20"/>
        </w:rPr>
        <w:t>NUM_DRIVERS </w:t>
      </w:r>
      <w:r>
        <w:rPr/>
        <w:t>definieert het totale aantal TLC5926 LED-drivers die in serie zijn geschakeld. Elk van deze drivers kan 16 LEDs aansturen, dus bij 9 drivers zijn er in totaal 9 × 16 = 144 </w:t>
      </w:r>
      <w:r>
        <w:rPr>
          <w:spacing w:val="-2"/>
        </w:rPr>
        <w:t>LEDs.</w:t>
      </w:r>
    </w:p>
    <w:p>
      <w:pPr>
        <w:pStyle w:val="BodyText"/>
        <w:spacing w:before="40"/>
      </w:pPr>
    </w:p>
    <w:p>
      <w:pPr>
        <w:pStyle w:val="BodyText"/>
        <w:spacing w:before="1"/>
        <w:ind w:left="141"/>
      </w:pPr>
      <w:r>
        <w:rPr>
          <w:spacing w:val="-2"/>
          <w:u w:val="single"/>
        </w:rPr>
        <w:t>Setup-functie</w:t>
      </w:r>
    </w:p>
    <w:p>
      <w:pPr>
        <w:pStyle w:val="BodyText"/>
        <w:spacing w:before="74"/>
        <w:rPr>
          <w:sz w:val="20"/>
        </w:rPr>
      </w:pPr>
    </w:p>
    <w:p>
      <w:pPr>
        <w:spacing w:before="0"/>
        <w:ind w:left="381" w:right="5759" w:hanging="241"/>
        <w:jc w:val="left"/>
        <w:rPr>
          <w:rFonts w:ascii="Courier New"/>
          <w:sz w:val="20"/>
        </w:rPr>
      </w:pPr>
      <w:r>
        <w:rPr>
          <w:rFonts w:ascii="Courier New"/>
          <w:color w:val="00979C"/>
          <w:sz w:val="20"/>
        </w:rPr>
        <w:t>void </w:t>
      </w:r>
      <w:r>
        <w:rPr>
          <w:rFonts w:ascii="Courier New"/>
          <w:color w:val="5E6D03"/>
          <w:sz w:val="20"/>
        </w:rPr>
        <w:t>setup</w:t>
      </w:r>
      <w:r>
        <w:rPr>
          <w:rFonts w:ascii="Courier New"/>
          <w:color w:val="AAAAAA"/>
          <w:sz w:val="20"/>
        </w:rPr>
        <w:t>() { </w:t>
      </w:r>
      <w:r>
        <w:rPr>
          <w:rFonts w:ascii="Courier New"/>
          <w:color w:val="D35400"/>
          <w:sz w:val="20"/>
        </w:rPr>
        <w:t>pinMode</w:t>
      </w:r>
      <w:r>
        <w:rPr>
          <w:rFonts w:ascii="Courier New"/>
          <w:color w:val="AAAAAA"/>
          <w:sz w:val="20"/>
        </w:rPr>
        <w:t>(</w:t>
      </w:r>
      <w:r>
        <w:rPr>
          <w:rFonts w:ascii="Courier New"/>
          <w:color w:val="4C94D8"/>
          <w:sz w:val="20"/>
        </w:rPr>
        <w:t>LE_PIN</w:t>
      </w:r>
      <w:r>
        <w:rPr>
          <w:rFonts w:ascii="Courier New"/>
          <w:color w:val="AAAAAA"/>
          <w:sz w:val="20"/>
        </w:rPr>
        <w:t>,</w:t>
      </w:r>
      <w:r>
        <w:rPr>
          <w:rFonts w:ascii="Courier New"/>
          <w:color w:val="AAAAAA"/>
          <w:spacing w:val="-32"/>
          <w:sz w:val="20"/>
        </w:rPr>
        <w:t> </w:t>
      </w:r>
      <w:r>
        <w:rPr>
          <w:rFonts w:ascii="Courier New"/>
          <w:color w:val="00979C"/>
          <w:sz w:val="20"/>
        </w:rPr>
        <w:t>OUTPUT</w:t>
      </w:r>
      <w:r>
        <w:rPr>
          <w:rFonts w:ascii="Courier New"/>
          <w:color w:val="AAAAAA"/>
          <w:sz w:val="20"/>
        </w:rPr>
        <w:t>)</w:t>
      </w:r>
      <w:r>
        <w:rPr>
          <w:rFonts w:ascii="Courier New"/>
          <w:color w:val="D9D9D9"/>
          <w:sz w:val="20"/>
        </w:rPr>
        <w:t>; </w:t>
      </w:r>
      <w:r>
        <w:rPr>
          <w:rFonts w:ascii="Courier New"/>
          <w:color w:val="D35400"/>
          <w:sz w:val="20"/>
        </w:rPr>
        <w:t>pinMode</w:t>
      </w:r>
      <w:r>
        <w:rPr>
          <w:rFonts w:ascii="Courier New"/>
          <w:color w:val="AAAAAA"/>
          <w:sz w:val="20"/>
        </w:rPr>
        <w:t>(</w:t>
      </w:r>
      <w:r>
        <w:rPr>
          <w:rFonts w:ascii="Courier New"/>
          <w:color w:val="4C94D8"/>
          <w:sz w:val="20"/>
        </w:rPr>
        <w:t>OE_PIN</w:t>
      </w:r>
      <w:r>
        <w:rPr>
          <w:rFonts w:ascii="Courier New"/>
          <w:color w:val="AAAAAA"/>
          <w:sz w:val="20"/>
        </w:rPr>
        <w:t>,</w:t>
      </w:r>
      <w:r>
        <w:rPr>
          <w:rFonts w:ascii="Courier New"/>
          <w:color w:val="AAAAAA"/>
          <w:spacing w:val="-15"/>
          <w:sz w:val="20"/>
        </w:rPr>
        <w:t> </w:t>
      </w:r>
      <w:r>
        <w:rPr>
          <w:rFonts w:ascii="Courier New"/>
          <w:color w:val="00979C"/>
          <w:spacing w:val="-2"/>
          <w:sz w:val="20"/>
        </w:rPr>
        <w:t>OUTPUT</w:t>
      </w:r>
      <w:r>
        <w:rPr>
          <w:rFonts w:ascii="Courier New"/>
          <w:color w:val="AAAAAA"/>
          <w:spacing w:val="-2"/>
          <w:sz w:val="20"/>
        </w:rPr>
        <w:t>)</w:t>
      </w:r>
      <w:r>
        <w:rPr>
          <w:rFonts w:ascii="Courier New"/>
          <w:color w:val="D9D9D9"/>
          <w:spacing w:val="-2"/>
          <w:sz w:val="20"/>
        </w:rPr>
        <w:t>;</w:t>
      </w:r>
    </w:p>
    <w:p>
      <w:pPr>
        <w:pStyle w:val="BodyText"/>
        <w:spacing w:before="1"/>
        <w:rPr>
          <w:rFonts w:ascii="Courier New"/>
          <w:sz w:val="20"/>
        </w:rPr>
      </w:pPr>
    </w:p>
    <w:p>
      <w:pPr>
        <w:spacing w:before="0"/>
        <w:ind w:left="381" w:right="801" w:firstLine="0"/>
        <w:jc w:val="left"/>
        <w:rPr>
          <w:rFonts w:ascii="Courier New"/>
          <w:sz w:val="20"/>
        </w:rPr>
      </w:pPr>
      <w:r>
        <w:rPr>
          <w:rFonts w:ascii="Courier New"/>
          <w:color w:val="D35400"/>
          <w:sz w:val="20"/>
        </w:rPr>
        <w:t>digitalWrite</w:t>
      </w:r>
      <w:r>
        <w:rPr>
          <w:rFonts w:ascii="Courier New"/>
          <w:color w:val="AAAAAA"/>
          <w:sz w:val="20"/>
        </w:rPr>
        <w:t>(</w:t>
      </w:r>
      <w:r>
        <w:rPr>
          <w:rFonts w:ascii="Courier New"/>
          <w:color w:val="4C94D8"/>
          <w:sz w:val="20"/>
        </w:rPr>
        <w:t>LE_PIN</w:t>
      </w:r>
      <w:r>
        <w:rPr>
          <w:rFonts w:ascii="Courier New"/>
          <w:color w:val="AAAAAA"/>
          <w:sz w:val="20"/>
        </w:rPr>
        <w:t>,</w:t>
      </w:r>
      <w:r>
        <w:rPr>
          <w:rFonts w:ascii="Courier New"/>
          <w:color w:val="AAAAAA"/>
          <w:spacing w:val="39"/>
          <w:sz w:val="20"/>
        </w:rPr>
        <w:t> </w:t>
      </w:r>
      <w:r>
        <w:rPr>
          <w:rFonts w:ascii="Courier New"/>
          <w:color w:val="00979C"/>
          <w:sz w:val="20"/>
        </w:rPr>
        <w:t>LOW</w:t>
      </w:r>
      <w:r>
        <w:rPr>
          <w:rFonts w:ascii="Courier New"/>
          <w:color w:val="AAAAAA"/>
          <w:sz w:val="20"/>
        </w:rPr>
        <w:t>)</w:t>
      </w:r>
      <w:r>
        <w:rPr>
          <w:rFonts w:ascii="Courier New"/>
          <w:color w:val="D9D9D9"/>
          <w:sz w:val="20"/>
        </w:rPr>
        <w:t>;</w:t>
      </w:r>
      <w:r>
        <w:rPr>
          <w:rFonts w:ascii="Courier New"/>
          <w:color w:val="D9D9D9"/>
          <w:spacing w:val="39"/>
          <w:sz w:val="20"/>
        </w:rPr>
        <w:t> </w:t>
      </w:r>
      <w:r>
        <w:rPr>
          <w:rFonts w:ascii="Courier New"/>
          <w:color w:val="AAAAAA"/>
          <w:sz w:val="20"/>
        </w:rPr>
        <w:t>//</w:t>
      </w:r>
      <w:r>
        <w:rPr>
          <w:rFonts w:ascii="Courier New"/>
          <w:color w:val="AAAAAA"/>
          <w:spacing w:val="39"/>
          <w:sz w:val="20"/>
        </w:rPr>
        <w:t> </w:t>
      </w:r>
      <w:r>
        <w:rPr>
          <w:rFonts w:ascii="Courier New"/>
          <w:color w:val="AAAAAA"/>
          <w:sz w:val="20"/>
        </w:rPr>
        <w:t>Latch</w:t>
      </w:r>
      <w:r>
        <w:rPr>
          <w:rFonts w:ascii="Courier New"/>
          <w:color w:val="AAAAAA"/>
          <w:spacing w:val="39"/>
          <w:sz w:val="20"/>
        </w:rPr>
        <w:t> </w:t>
      </w:r>
      <w:r>
        <w:rPr>
          <w:rFonts w:ascii="Courier New"/>
          <w:color w:val="AAAAAA"/>
          <w:sz w:val="20"/>
        </w:rPr>
        <w:t>uitschakelen</w:t>
      </w:r>
      <w:r>
        <w:rPr>
          <w:rFonts w:ascii="Courier New"/>
          <w:color w:val="AAAAAA"/>
          <w:sz w:val="20"/>
        </w:rPr>
        <w:t> </w:t>
      </w:r>
      <w:r>
        <w:rPr>
          <w:rFonts w:ascii="Courier New"/>
          <w:color w:val="D35400"/>
          <w:sz w:val="20"/>
        </w:rPr>
        <w:t>analogWrite</w:t>
      </w:r>
      <w:r>
        <w:rPr>
          <w:rFonts w:ascii="Courier New"/>
          <w:color w:val="AAAAAA"/>
          <w:sz w:val="20"/>
        </w:rPr>
        <w:t>(</w:t>
      </w:r>
      <w:r>
        <w:rPr>
          <w:rFonts w:ascii="Courier New"/>
          <w:color w:val="4C94D8"/>
          <w:sz w:val="20"/>
        </w:rPr>
        <w:t>OE_PIN</w:t>
      </w:r>
      <w:r>
        <w:rPr>
          <w:rFonts w:ascii="Courier New"/>
          <w:color w:val="AAAAAA"/>
          <w:sz w:val="20"/>
        </w:rPr>
        <w:t>,</w:t>
      </w:r>
      <w:r>
        <w:rPr>
          <w:rFonts w:ascii="Courier New"/>
          <w:color w:val="AAAAAA"/>
          <w:spacing w:val="-3"/>
          <w:sz w:val="20"/>
        </w:rPr>
        <w:t> </w:t>
      </w:r>
      <w:r>
        <w:rPr>
          <w:rFonts w:ascii="Courier New"/>
          <w:color w:val="FFCD22"/>
          <w:sz w:val="20"/>
        </w:rPr>
        <w:t>229</w:t>
      </w:r>
      <w:r>
        <w:rPr>
          <w:rFonts w:ascii="Courier New"/>
          <w:color w:val="AAAAAA"/>
          <w:sz w:val="20"/>
        </w:rPr>
        <w:t>)</w:t>
      </w:r>
      <w:r>
        <w:rPr>
          <w:rFonts w:ascii="Courier New"/>
          <w:color w:val="D9D9D9"/>
          <w:sz w:val="20"/>
        </w:rPr>
        <w:t>;</w:t>
      </w:r>
      <w:r>
        <w:rPr>
          <w:rFonts w:ascii="Courier New"/>
          <w:color w:val="D9D9D9"/>
          <w:spacing w:val="55"/>
          <w:w w:val="150"/>
          <w:sz w:val="20"/>
        </w:rPr>
        <w:t> </w:t>
      </w:r>
      <w:r>
        <w:rPr>
          <w:rFonts w:ascii="Courier New"/>
          <w:color w:val="AAAAAA"/>
          <w:sz w:val="20"/>
        </w:rPr>
        <w:t>//</w:t>
      </w:r>
      <w:r>
        <w:rPr>
          <w:rFonts w:ascii="Courier New"/>
          <w:color w:val="AAAAAA"/>
          <w:spacing w:val="-3"/>
          <w:sz w:val="20"/>
        </w:rPr>
        <w:t> </w:t>
      </w:r>
      <w:r>
        <w:rPr>
          <w:rFonts w:ascii="Courier New"/>
          <w:color w:val="AAAAAA"/>
          <w:sz w:val="20"/>
        </w:rPr>
        <w:t>Zet</w:t>
      </w:r>
      <w:r>
        <w:rPr>
          <w:rFonts w:ascii="Courier New"/>
          <w:color w:val="AAAAAA"/>
          <w:spacing w:val="-3"/>
          <w:sz w:val="20"/>
        </w:rPr>
        <w:t> </w:t>
      </w:r>
      <w:r>
        <w:rPr>
          <w:rFonts w:ascii="Courier New"/>
          <w:color w:val="AAAAAA"/>
          <w:sz w:val="20"/>
        </w:rPr>
        <w:t>OE</w:t>
      </w:r>
      <w:r>
        <w:rPr>
          <w:rFonts w:ascii="Courier New"/>
          <w:color w:val="AAAAAA"/>
          <w:spacing w:val="-3"/>
          <w:sz w:val="20"/>
        </w:rPr>
        <w:t> </w:t>
      </w:r>
      <w:r>
        <w:rPr>
          <w:rFonts w:ascii="Courier New"/>
          <w:color w:val="AAAAAA"/>
          <w:sz w:val="20"/>
        </w:rPr>
        <w:t>op</w:t>
      </w:r>
      <w:r>
        <w:rPr>
          <w:rFonts w:ascii="Courier New"/>
          <w:color w:val="AAAAAA"/>
          <w:spacing w:val="-3"/>
          <w:sz w:val="20"/>
        </w:rPr>
        <w:t> </w:t>
      </w:r>
      <w:r>
        <w:rPr>
          <w:rFonts w:ascii="Courier New"/>
          <w:color w:val="AAAAAA"/>
          <w:sz w:val="20"/>
        </w:rPr>
        <w:t>90%</w:t>
      </w:r>
      <w:r>
        <w:rPr>
          <w:rFonts w:ascii="Courier New"/>
          <w:color w:val="AAAAAA"/>
          <w:spacing w:val="-3"/>
          <w:sz w:val="20"/>
        </w:rPr>
        <w:t> </w:t>
      </w:r>
      <w:r>
        <w:rPr>
          <w:rFonts w:ascii="Courier New"/>
          <w:color w:val="AAAAAA"/>
          <w:sz w:val="20"/>
        </w:rPr>
        <w:t>duty</w:t>
      </w:r>
      <w:r>
        <w:rPr>
          <w:rFonts w:ascii="Courier New"/>
          <w:color w:val="AAAAAA"/>
          <w:spacing w:val="-3"/>
          <w:sz w:val="20"/>
        </w:rPr>
        <w:t> </w:t>
      </w:r>
      <w:r>
        <w:rPr>
          <w:rFonts w:ascii="Courier New"/>
          <w:color w:val="AAAAAA"/>
          <w:sz w:val="20"/>
        </w:rPr>
        <w:t>cycle</w:t>
      </w:r>
      <w:r>
        <w:rPr>
          <w:rFonts w:ascii="Courier New"/>
          <w:color w:val="AAAAAA"/>
          <w:spacing w:val="-3"/>
          <w:sz w:val="20"/>
        </w:rPr>
        <w:t> </w:t>
      </w:r>
      <w:r>
        <w:rPr>
          <w:rFonts w:ascii="Courier New"/>
          <w:color w:val="AAAAAA"/>
          <w:sz w:val="20"/>
        </w:rPr>
        <w:t>(229</w:t>
      </w:r>
      <w:r>
        <w:rPr>
          <w:rFonts w:ascii="Courier New"/>
          <w:color w:val="AAAAAA"/>
          <w:spacing w:val="-3"/>
          <w:sz w:val="20"/>
        </w:rPr>
        <w:t> </w:t>
      </w:r>
      <w:r>
        <w:rPr>
          <w:rFonts w:ascii="Courier New"/>
          <w:color w:val="AAAAAA"/>
          <w:sz w:val="20"/>
        </w:rPr>
        <w:t>van</w:t>
      </w:r>
      <w:r>
        <w:rPr>
          <w:rFonts w:ascii="Courier New"/>
          <w:color w:val="AAAAAA"/>
          <w:spacing w:val="-3"/>
          <w:sz w:val="20"/>
        </w:rPr>
        <w:t> </w:t>
      </w:r>
      <w:r>
        <w:rPr>
          <w:rFonts w:ascii="Courier New"/>
          <w:color w:val="AAAAAA"/>
          <w:sz w:val="20"/>
        </w:rPr>
        <w:t>255)</w:t>
      </w:r>
    </w:p>
    <w:p>
      <w:pPr>
        <w:spacing w:line="226" w:lineRule="exact" w:before="224"/>
        <w:ind w:left="381" w:right="0" w:firstLine="0"/>
        <w:jc w:val="left"/>
        <w:rPr>
          <w:rFonts w:ascii="Courier New"/>
          <w:sz w:val="20"/>
        </w:rPr>
      </w:pPr>
      <w:r>
        <w:rPr>
          <w:rFonts w:ascii="Courier New"/>
          <w:b/>
          <w:color w:val="D35400"/>
          <w:sz w:val="20"/>
        </w:rPr>
        <w:t>SPI</w:t>
      </w:r>
      <w:r>
        <w:rPr>
          <w:rFonts w:ascii="Courier New"/>
          <w:color w:val="AAAAAA"/>
          <w:sz w:val="20"/>
        </w:rPr>
        <w:t>.</w:t>
      </w:r>
      <w:r>
        <w:rPr>
          <w:rFonts w:ascii="Courier New"/>
          <w:color w:val="D35400"/>
          <w:sz w:val="20"/>
        </w:rPr>
        <w:t>begin</w:t>
      </w:r>
      <w:r>
        <w:rPr>
          <w:rFonts w:ascii="Courier New"/>
          <w:color w:val="AAAAAA"/>
          <w:sz w:val="20"/>
        </w:rPr>
        <w:t>()</w:t>
      </w:r>
      <w:r>
        <w:rPr>
          <w:rFonts w:ascii="Courier New"/>
          <w:color w:val="D9D9D9"/>
          <w:sz w:val="20"/>
        </w:rPr>
        <w:t>;</w:t>
      </w:r>
      <w:r>
        <w:rPr>
          <w:rFonts w:ascii="Courier New"/>
          <w:color w:val="D9D9D9"/>
          <w:spacing w:val="-7"/>
          <w:sz w:val="20"/>
        </w:rPr>
        <w:t> </w:t>
      </w:r>
      <w:r>
        <w:rPr>
          <w:rFonts w:ascii="Courier New"/>
          <w:color w:val="AAAAAA"/>
          <w:sz w:val="20"/>
        </w:rPr>
        <w:t>//</w:t>
      </w:r>
      <w:r>
        <w:rPr>
          <w:rFonts w:ascii="Courier New"/>
          <w:color w:val="AAAAAA"/>
          <w:spacing w:val="-6"/>
          <w:sz w:val="20"/>
        </w:rPr>
        <w:t> </w:t>
      </w:r>
      <w:r>
        <w:rPr>
          <w:rFonts w:ascii="Courier New"/>
          <w:color w:val="AAAAAA"/>
          <w:sz w:val="20"/>
        </w:rPr>
        <w:t>Start</w:t>
      </w:r>
      <w:r>
        <w:rPr>
          <w:rFonts w:ascii="Courier New"/>
          <w:color w:val="AAAAAA"/>
          <w:spacing w:val="-6"/>
          <w:sz w:val="20"/>
        </w:rPr>
        <w:t> </w:t>
      </w:r>
      <w:r>
        <w:rPr>
          <w:rFonts w:ascii="Courier New"/>
          <w:color w:val="AAAAAA"/>
          <w:spacing w:val="-5"/>
          <w:sz w:val="20"/>
        </w:rPr>
        <w:t>SPI</w:t>
      </w:r>
    </w:p>
    <w:p>
      <w:pPr>
        <w:spacing w:line="244" w:lineRule="auto" w:before="0"/>
        <w:ind w:left="141" w:right="0" w:firstLine="240"/>
        <w:jc w:val="left"/>
        <w:rPr>
          <w:rFonts w:ascii="Courier New"/>
          <w:sz w:val="20"/>
        </w:rPr>
      </w:pPr>
      <w:r>
        <w:rPr>
          <w:rFonts w:ascii="Courier New"/>
          <w:b/>
          <w:color w:val="D35400"/>
          <w:sz w:val="20"/>
        </w:rPr>
        <w:t>SPI</w:t>
      </w:r>
      <w:r>
        <w:rPr>
          <w:rFonts w:ascii="Courier New"/>
          <w:color w:val="AAAAAA"/>
          <w:sz w:val="20"/>
        </w:rPr>
        <w:t>.</w:t>
      </w:r>
      <w:r>
        <w:rPr>
          <w:rFonts w:ascii="Courier New"/>
          <w:color w:val="4C94D8"/>
          <w:sz w:val="20"/>
        </w:rPr>
        <w:t>beginTransaction</w:t>
      </w:r>
      <w:r>
        <w:rPr>
          <w:rFonts w:ascii="Courier New"/>
          <w:color w:val="AAAAAA"/>
          <w:sz w:val="20"/>
        </w:rPr>
        <w:t>(</w:t>
      </w:r>
      <w:r>
        <w:rPr>
          <w:rFonts w:ascii="Courier New"/>
          <w:color w:val="D9D9D9"/>
          <w:sz w:val="20"/>
        </w:rPr>
        <w:t>SPISettings</w:t>
      </w:r>
      <w:r>
        <w:rPr>
          <w:rFonts w:ascii="Courier New"/>
          <w:color w:val="AAAAAA"/>
          <w:sz w:val="20"/>
        </w:rPr>
        <w:t>(</w:t>
      </w:r>
      <w:r>
        <w:rPr>
          <w:rFonts w:ascii="Courier New"/>
          <w:color w:val="FFCD22"/>
          <w:sz w:val="20"/>
        </w:rPr>
        <w:t>1000000</w:t>
      </w:r>
      <w:r>
        <w:rPr>
          <w:rFonts w:ascii="Courier New"/>
          <w:color w:val="AAAAAA"/>
          <w:sz w:val="20"/>
        </w:rPr>
        <w:t>,</w:t>
      </w:r>
      <w:r>
        <w:rPr>
          <w:rFonts w:ascii="Courier New"/>
          <w:color w:val="AAAAAA"/>
          <w:spacing w:val="-7"/>
          <w:sz w:val="20"/>
        </w:rPr>
        <w:t> </w:t>
      </w:r>
      <w:r>
        <w:rPr>
          <w:rFonts w:ascii="Courier New"/>
          <w:color w:val="00979C"/>
          <w:sz w:val="20"/>
        </w:rPr>
        <w:t>MSBFIRST</w:t>
      </w:r>
      <w:r>
        <w:rPr>
          <w:rFonts w:ascii="Courier New"/>
          <w:color w:val="AAAAAA"/>
          <w:sz w:val="20"/>
        </w:rPr>
        <w:t>,</w:t>
      </w:r>
      <w:r>
        <w:rPr>
          <w:rFonts w:ascii="Courier New"/>
          <w:color w:val="AAAAAA"/>
          <w:spacing w:val="-7"/>
          <w:sz w:val="20"/>
        </w:rPr>
        <w:t> </w:t>
      </w:r>
      <w:r>
        <w:rPr>
          <w:rFonts w:ascii="Courier New"/>
          <w:color w:val="D35400"/>
          <w:sz w:val="20"/>
        </w:rPr>
        <w:t>SPI_MODE0</w:t>
      </w:r>
      <w:r>
        <w:rPr>
          <w:rFonts w:ascii="Courier New"/>
          <w:color w:val="AAAAAA"/>
          <w:sz w:val="20"/>
        </w:rPr>
        <w:t>))</w:t>
      </w:r>
      <w:r>
        <w:rPr>
          <w:rFonts w:ascii="Courier New"/>
          <w:color w:val="D9D9D9"/>
          <w:sz w:val="20"/>
        </w:rPr>
        <w:t>;</w:t>
      </w:r>
      <w:r>
        <w:rPr>
          <w:rFonts w:ascii="Courier New"/>
          <w:color w:val="D9D9D9"/>
          <w:spacing w:val="-7"/>
          <w:sz w:val="20"/>
        </w:rPr>
        <w:t> </w:t>
      </w:r>
      <w:r>
        <w:rPr>
          <w:rFonts w:ascii="Courier New"/>
          <w:color w:val="AAAAAA"/>
          <w:sz w:val="20"/>
        </w:rPr>
        <w:t>//</w:t>
      </w:r>
      <w:r>
        <w:rPr>
          <w:rFonts w:ascii="Courier New"/>
          <w:color w:val="AAAAAA"/>
          <w:spacing w:val="-7"/>
          <w:sz w:val="20"/>
        </w:rPr>
        <w:t> </w:t>
      </w:r>
      <w:r>
        <w:rPr>
          <w:rFonts w:ascii="Courier New"/>
          <w:color w:val="AAAAAA"/>
          <w:sz w:val="20"/>
        </w:rPr>
        <w:t>1</w:t>
      </w:r>
      <w:r>
        <w:rPr>
          <w:rFonts w:ascii="Courier New"/>
          <w:color w:val="AAAAAA"/>
          <w:spacing w:val="-7"/>
          <w:sz w:val="20"/>
        </w:rPr>
        <w:t> </w:t>
      </w:r>
      <w:r>
        <w:rPr>
          <w:rFonts w:ascii="Courier New"/>
          <w:color w:val="AAAAAA"/>
          <w:sz w:val="20"/>
        </w:rPr>
        <w:t>MHz </w:t>
      </w:r>
      <w:r>
        <w:rPr>
          <w:rFonts w:ascii="Courier New"/>
          <w:color w:val="AAAAAA"/>
          <w:spacing w:val="-4"/>
          <w:sz w:val="20"/>
        </w:rPr>
        <w:t>SPI</w:t>
      </w:r>
    </w:p>
    <w:p>
      <w:pPr>
        <w:spacing w:line="224" w:lineRule="exact" w:before="219"/>
        <w:ind w:left="381" w:right="0" w:firstLine="0"/>
        <w:jc w:val="left"/>
        <w:rPr>
          <w:rFonts w:ascii="Courier New" w:hAnsi="Courier New"/>
          <w:sz w:val="20"/>
        </w:rPr>
      </w:pPr>
      <w:r>
        <w:rPr>
          <w:rFonts w:ascii="Courier New" w:hAnsi="Courier New"/>
          <w:b/>
          <w:color w:val="D35400"/>
          <w:sz w:val="20"/>
        </w:rPr>
        <w:t>Serial</w:t>
      </w:r>
      <w:r>
        <w:rPr>
          <w:rFonts w:ascii="Courier New" w:hAnsi="Courier New"/>
          <w:color w:val="AAAAAA"/>
          <w:sz w:val="20"/>
        </w:rPr>
        <w:t>.</w:t>
      </w:r>
      <w:r>
        <w:rPr>
          <w:rFonts w:ascii="Courier New" w:hAnsi="Courier New"/>
          <w:color w:val="D35400"/>
          <w:sz w:val="20"/>
        </w:rPr>
        <w:t>begin</w:t>
      </w:r>
      <w:r>
        <w:rPr>
          <w:rFonts w:ascii="Courier New" w:hAnsi="Courier New"/>
          <w:color w:val="AAAAAA"/>
          <w:sz w:val="20"/>
        </w:rPr>
        <w:t>(</w:t>
      </w:r>
      <w:r>
        <w:rPr>
          <w:rFonts w:ascii="Courier New" w:hAnsi="Courier New"/>
          <w:color w:val="FFCD22"/>
          <w:sz w:val="20"/>
        </w:rPr>
        <w:t>9600</w:t>
      </w:r>
      <w:r>
        <w:rPr>
          <w:rFonts w:ascii="Courier New" w:hAnsi="Courier New"/>
          <w:color w:val="AAAAAA"/>
          <w:sz w:val="20"/>
        </w:rPr>
        <w:t>)</w:t>
      </w:r>
      <w:r>
        <w:rPr>
          <w:rFonts w:ascii="Courier New" w:hAnsi="Courier New"/>
          <w:color w:val="D9D9D9"/>
          <w:sz w:val="20"/>
        </w:rPr>
        <w:t>;</w:t>
      </w:r>
      <w:r>
        <w:rPr>
          <w:rFonts w:ascii="Courier New" w:hAnsi="Courier New"/>
          <w:color w:val="D9D9D9"/>
          <w:spacing w:val="-10"/>
          <w:sz w:val="20"/>
        </w:rPr>
        <w:t> </w:t>
      </w:r>
      <w:r>
        <w:rPr>
          <w:rFonts w:ascii="Courier New" w:hAnsi="Courier New"/>
          <w:color w:val="AAAAAA"/>
          <w:sz w:val="20"/>
        </w:rPr>
        <w:t>//</w:t>
      </w:r>
      <w:r>
        <w:rPr>
          <w:rFonts w:ascii="Courier New" w:hAnsi="Courier New"/>
          <w:color w:val="AAAAAA"/>
          <w:spacing w:val="-8"/>
          <w:sz w:val="20"/>
        </w:rPr>
        <w:t> </w:t>
      </w:r>
      <w:r>
        <w:rPr>
          <w:rFonts w:ascii="Courier New" w:hAnsi="Courier New"/>
          <w:color w:val="AAAAAA"/>
          <w:sz w:val="20"/>
        </w:rPr>
        <w:t>Start</w:t>
      </w:r>
      <w:r>
        <w:rPr>
          <w:rFonts w:ascii="Courier New" w:hAnsi="Courier New"/>
          <w:color w:val="AAAAAA"/>
          <w:spacing w:val="-8"/>
          <w:sz w:val="20"/>
        </w:rPr>
        <w:t> </w:t>
      </w:r>
      <w:r>
        <w:rPr>
          <w:rFonts w:ascii="Courier New" w:hAnsi="Courier New"/>
          <w:color w:val="AAAAAA"/>
          <w:sz w:val="20"/>
        </w:rPr>
        <w:t>seriële</w:t>
      </w:r>
      <w:r>
        <w:rPr>
          <w:rFonts w:ascii="Courier New" w:hAnsi="Courier New"/>
          <w:color w:val="AAAAAA"/>
          <w:spacing w:val="-8"/>
          <w:sz w:val="20"/>
        </w:rPr>
        <w:t> </w:t>
      </w:r>
      <w:r>
        <w:rPr>
          <w:rFonts w:ascii="Courier New" w:hAnsi="Courier New"/>
          <w:color w:val="AAAAAA"/>
          <w:sz w:val="20"/>
        </w:rPr>
        <w:t>communicatie</w:t>
      </w:r>
      <w:r>
        <w:rPr>
          <w:rFonts w:ascii="Courier New" w:hAnsi="Courier New"/>
          <w:color w:val="AAAAAA"/>
          <w:spacing w:val="-8"/>
          <w:sz w:val="20"/>
        </w:rPr>
        <w:t> </w:t>
      </w:r>
      <w:r>
        <w:rPr>
          <w:rFonts w:ascii="Courier New" w:hAnsi="Courier New"/>
          <w:color w:val="AAAAAA"/>
          <w:sz w:val="20"/>
        </w:rPr>
        <w:t>met</w:t>
      </w:r>
      <w:r>
        <w:rPr>
          <w:rFonts w:ascii="Courier New" w:hAnsi="Courier New"/>
          <w:color w:val="AAAAAA"/>
          <w:spacing w:val="-8"/>
          <w:sz w:val="20"/>
        </w:rPr>
        <w:t> </w:t>
      </w:r>
      <w:r>
        <w:rPr>
          <w:rFonts w:ascii="Courier New" w:hAnsi="Courier New"/>
          <w:color w:val="AAAAAA"/>
          <w:sz w:val="20"/>
        </w:rPr>
        <w:t>baudrate</w:t>
      </w:r>
      <w:r>
        <w:rPr>
          <w:rFonts w:ascii="Courier New" w:hAnsi="Courier New"/>
          <w:color w:val="AAAAAA"/>
          <w:spacing w:val="-8"/>
          <w:sz w:val="20"/>
        </w:rPr>
        <w:t> </w:t>
      </w:r>
      <w:r>
        <w:rPr>
          <w:rFonts w:ascii="Courier New" w:hAnsi="Courier New"/>
          <w:color w:val="AAAAAA"/>
          <w:spacing w:val="-4"/>
          <w:sz w:val="20"/>
        </w:rPr>
        <w:t>9600</w:t>
      </w:r>
    </w:p>
    <w:p>
      <w:pPr>
        <w:spacing w:before="1"/>
        <w:ind w:left="141" w:right="0" w:firstLine="0"/>
        <w:jc w:val="left"/>
        <w:rPr>
          <w:rFonts w:ascii="Courier New"/>
          <w:sz w:val="20"/>
        </w:rPr>
      </w:pPr>
      <w:r>
        <w:rPr>
          <w:rFonts w:ascii="Courier New"/>
          <w:color w:val="AAAAAA"/>
          <w:spacing w:val="-10"/>
          <w:sz w:val="20"/>
        </w:rPr>
        <w:t>}</w:t>
      </w:r>
    </w:p>
    <w:p>
      <w:pPr>
        <w:spacing w:after="0"/>
        <w:jc w:val="left"/>
        <w:rPr>
          <w:rFonts w:ascii="Courier New"/>
          <w:sz w:val="20"/>
        </w:rPr>
        <w:sectPr>
          <w:pgSz w:w="11910" w:h="16840"/>
          <w:pgMar w:header="0" w:footer="777" w:top="1340" w:bottom="960" w:left="1275" w:right="1275"/>
        </w:sectPr>
      </w:pPr>
    </w:p>
    <w:p>
      <w:pPr>
        <w:pStyle w:val="BodyText"/>
        <w:spacing w:line="276" w:lineRule="auto" w:before="79"/>
        <w:ind w:left="141" w:right="138"/>
        <w:jc w:val="both"/>
      </w:pPr>
      <w:r>
        <w:rPr/>
        <w:t>De</w:t>
      </w:r>
      <w:r>
        <w:rPr>
          <w:spacing w:val="-15"/>
        </w:rPr>
        <w:t> </w:t>
      </w:r>
      <w:r>
        <w:rPr>
          <w:rFonts w:ascii="Courier New"/>
          <w:sz w:val="20"/>
        </w:rPr>
        <w:t>digitalWrite(</w:t>
      </w:r>
      <w:r>
        <w:rPr>
          <w:rFonts w:ascii="Courier New"/>
          <w:color w:val="4C94D8"/>
          <w:sz w:val="20"/>
        </w:rPr>
        <w:t>LE_PIN</w:t>
      </w:r>
      <w:r>
        <w:rPr>
          <w:rFonts w:ascii="Courier New"/>
          <w:sz w:val="20"/>
        </w:rPr>
        <w:t>,</w:t>
      </w:r>
      <w:r>
        <w:rPr>
          <w:rFonts w:ascii="Courier New"/>
          <w:spacing w:val="-15"/>
          <w:sz w:val="20"/>
        </w:rPr>
        <w:t> </w:t>
      </w:r>
      <w:r>
        <w:rPr>
          <w:rFonts w:ascii="Courier New"/>
          <w:color w:val="00979C"/>
          <w:sz w:val="20"/>
        </w:rPr>
        <w:t>LOW</w:t>
      </w:r>
      <w:r>
        <w:rPr>
          <w:rFonts w:ascii="Courier New"/>
          <w:sz w:val="20"/>
        </w:rPr>
        <w:t>)</w:t>
      </w:r>
      <w:r>
        <w:rPr>
          <w:rFonts w:ascii="Courier New"/>
          <w:spacing w:val="-30"/>
          <w:sz w:val="20"/>
        </w:rPr>
        <w:t> </w:t>
      </w:r>
      <w:r>
        <w:rPr/>
        <w:t>zet de latch in de uitgeschakelde toestand. Dit zorgt ervoor dat de gegevens die naar de LED-drivers worden verzonden niet direct worden geladen.</w:t>
      </w:r>
    </w:p>
    <w:p>
      <w:pPr>
        <w:pStyle w:val="BodyText"/>
        <w:spacing w:before="41"/>
      </w:pPr>
    </w:p>
    <w:p>
      <w:pPr>
        <w:pStyle w:val="BodyText"/>
        <w:spacing w:line="276" w:lineRule="auto"/>
        <w:ind w:left="141" w:right="138"/>
        <w:jc w:val="both"/>
      </w:pPr>
      <w:r>
        <w:rPr/>
        <w:t>De</w:t>
      </w:r>
      <w:r>
        <w:rPr>
          <w:spacing w:val="-15"/>
        </w:rPr>
        <w:t> </w:t>
      </w:r>
      <w:r>
        <w:rPr>
          <w:rFonts w:ascii="Courier New"/>
          <w:sz w:val="20"/>
        </w:rPr>
        <w:t>analogWrite(</w:t>
      </w:r>
      <w:r>
        <w:rPr>
          <w:rFonts w:ascii="Courier New"/>
          <w:color w:val="4C94D8"/>
          <w:sz w:val="20"/>
        </w:rPr>
        <w:t>OE_PIN</w:t>
      </w:r>
      <w:r>
        <w:rPr>
          <w:rFonts w:ascii="Courier New"/>
          <w:color w:val="AAAAAA"/>
          <w:sz w:val="20"/>
        </w:rPr>
        <w:t>,</w:t>
      </w:r>
      <w:r>
        <w:rPr>
          <w:rFonts w:ascii="Courier New"/>
          <w:color w:val="AAAAAA"/>
          <w:spacing w:val="-30"/>
          <w:sz w:val="20"/>
        </w:rPr>
        <w:t> </w:t>
      </w:r>
      <w:r>
        <w:rPr>
          <w:rFonts w:ascii="Courier New"/>
          <w:color w:val="FFCD22"/>
          <w:sz w:val="20"/>
        </w:rPr>
        <w:t>229</w:t>
      </w:r>
      <w:r>
        <w:rPr>
          <w:rFonts w:ascii="Courier New"/>
          <w:color w:val="AAAAAA"/>
          <w:sz w:val="20"/>
        </w:rPr>
        <w:t>)</w:t>
      </w:r>
      <w:r>
        <w:rPr>
          <w:rFonts w:ascii="Courier New"/>
          <w:color w:val="AAAAAA"/>
          <w:spacing w:val="-30"/>
          <w:sz w:val="20"/>
        </w:rPr>
        <w:t> </w:t>
      </w:r>
      <w:r>
        <w:rPr/>
        <w:t>genereert</w:t>
      </w:r>
      <w:r>
        <w:rPr>
          <w:spacing w:val="-15"/>
        </w:rPr>
        <w:t> </w:t>
      </w:r>
      <w:r>
        <w:rPr/>
        <w:t>een</w:t>
      </w:r>
      <w:r>
        <w:rPr>
          <w:spacing w:val="-15"/>
        </w:rPr>
        <w:t> </w:t>
      </w:r>
      <w:r>
        <w:rPr/>
        <w:t>PWM-signaal</w:t>
      </w:r>
      <w:r>
        <w:rPr>
          <w:spacing w:val="-15"/>
        </w:rPr>
        <w:t> </w:t>
      </w:r>
      <w:r>
        <w:rPr/>
        <w:t>met</w:t>
      </w:r>
      <w:r>
        <w:rPr>
          <w:spacing w:val="-15"/>
        </w:rPr>
        <w:t> </w:t>
      </w:r>
      <w:r>
        <w:rPr/>
        <w:t>een</w:t>
      </w:r>
      <w:r>
        <w:rPr>
          <w:spacing w:val="-15"/>
        </w:rPr>
        <w:t> </w:t>
      </w:r>
      <w:r>
        <w:rPr/>
        <w:t>duty</w:t>
      </w:r>
      <w:r>
        <w:rPr>
          <w:spacing w:val="-15"/>
        </w:rPr>
        <w:t> </w:t>
      </w:r>
      <w:r>
        <w:rPr/>
        <w:t>cycle</w:t>
      </w:r>
      <w:r>
        <w:rPr>
          <w:spacing w:val="-15"/>
        </w:rPr>
        <w:t> </w:t>
      </w:r>
      <w:r>
        <w:rPr/>
        <w:t>van</w:t>
      </w:r>
      <w:r>
        <w:rPr>
          <w:spacing w:val="-15"/>
        </w:rPr>
        <w:t> </w:t>
      </w:r>
      <w:r>
        <w:rPr/>
        <w:t>ongeveer 90%</w:t>
      </w:r>
      <w:r>
        <w:rPr>
          <w:spacing w:val="-15"/>
        </w:rPr>
        <w:t> </w:t>
      </w:r>
      <w:r>
        <w:rPr/>
        <w:t>(229</w:t>
      </w:r>
      <w:r>
        <w:rPr>
          <w:spacing w:val="-15"/>
        </w:rPr>
        <w:t> </w:t>
      </w:r>
      <w:r>
        <w:rPr/>
        <w:t>van</w:t>
      </w:r>
      <w:r>
        <w:rPr>
          <w:spacing w:val="-15"/>
        </w:rPr>
        <w:t> </w:t>
      </w:r>
      <w:r>
        <w:rPr/>
        <w:t>255),</w:t>
      </w:r>
      <w:r>
        <w:rPr>
          <w:spacing w:val="-10"/>
        </w:rPr>
        <w:t> </w:t>
      </w:r>
      <w:r>
        <w:rPr/>
        <w:t>en</w:t>
      </w:r>
      <w:r>
        <w:rPr>
          <w:spacing w:val="-5"/>
        </w:rPr>
        <w:t> </w:t>
      </w:r>
      <w:r>
        <w:rPr/>
        <w:t>een</w:t>
      </w:r>
      <w:r>
        <w:rPr>
          <w:spacing w:val="-5"/>
        </w:rPr>
        <w:t> </w:t>
      </w:r>
      <w:r>
        <w:rPr/>
        <w:t>helderheid</w:t>
      </w:r>
      <w:r>
        <w:rPr>
          <w:spacing w:val="-5"/>
        </w:rPr>
        <w:t> </w:t>
      </w:r>
      <w:r>
        <w:rPr/>
        <w:t>van</w:t>
      </w:r>
      <w:r>
        <w:rPr>
          <w:spacing w:val="-5"/>
        </w:rPr>
        <w:t> </w:t>
      </w:r>
      <w:r>
        <w:rPr/>
        <w:t>10%.</w:t>
      </w:r>
      <w:r>
        <w:rPr>
          <w:spacing w:val="-5"/>
        </w:rPr>
        <w:t> </w:t>
      </w:r>
      <w:r>
        <w:rPr/>
        <w:t>De</w:t>
      </w:r>
      <w:r>
        <w:rPr>
          <w:spacing w:val="-5"/>
        </w:rPr>
        <w:t> </w:t>
      </w:r>
      <w:r>
        <w:rPr/>
        <w:t>de</w:t>
      </w:r>
      <w:r>
        <w:rPr>
          <w:spacing w:val="-5"/>
        </w:rPr>
        <w:t> </w:t>
      </w:r>
      <w:r>
        <w:rPr>
          <w:rFonts w:ascii="Courier New"/>
          <w:sz w:val="20"/>
        </w:rPr>
        <w:t>OE_PIN</w:t>
      </w:r>
      <w:r>
        <w:rPr>
          <w:rFonts w:ascii="Courier New"/>
          <w:spacing w:val="-30"/>
          <w:sz w:val="20"/>
        </w:rPr>
        <w:t> </w:t>
      </w:r>
      <w:r>
        <w:rPr/>
        <w:t>van</w:t>
      </w:r>
      <w:r>
        <w:rPr>
          <w:spacing w:val="-5"/>
        </w:rPr>
        <w:t> </w:t>
      </w:r>
      <w:r>
        <w:rPr/>
        <w:t>de</w:t>
      </w:r>
      <w:r>
        <w:rPr>
          <w:spacing w:val="-5"/>
        </w:rPr>
        <w:t> </w:t>
      </w:r>
      <w:r>
        <w:rPr/>
        <w:t>TLC5926</w:t>
      </w:r>
      <w:r>
        <w:rPr>
          <w:spacing w:val="-5"/>
        </w:rPr>
        <w:t> </w:t>
      </w:r>
      <w:r>
        <w:rPr/>
        <w:t>LED-driver</w:t>
      </w:r>
      <w:r>
        <w:rPr>
          <w:spacing w:val="-5"/>
        </w:rPr>
        <w:t> </w:t>
      </w:r>
      <w:r>
        <w:rPr/>
        <w:t>is actief laag. Dit betekent dat de pin moet worden laag (0V) om de LED-uitgangen te activeren, en als de </w:t>
      </w:r>
      <w:r>
        <w:rPr>
          <w:rFonts w:ascii="Courier New"/>
          <w:sz w:val="20"/>
        </w:rPr>
        <w:t>OE_</w:t>
      </w:r>
      <w:r>
        <w:rPr>
          <w:rFonts w:ascii="Courier New"/>
          <w:b/>
          <w:sz w:val="20"/>
        </w:rPr>
        <w:t>PIN</w:t>
      </w:r>
      <w:r>
        <w:rPr>
          <w:rFonts w:ascii="Courier New"/>
          <w:b/>
          <w:spacing w:val="-49"/>
          <w:sz w:val="20"/>
        </w:rPr>
        <w:t> </w:t>
      </w:r>
      <w:r>
        <w:rPr/>
        <w:t>hoog (3.3V of 5V) is, worden de uitgangen uitgeschakeld.</w:t>
      </w:r>
    </w:p>
    <w:p>
      <w:pPr>
        <w:pStyle w:val="BodyText"/>
        <w:rPr>
          <w:sz w:val="20"/>
        </w:rPr>
      </w:pPr>
    </w:p>
    <w:p>
      <w:pPr>
        <w:pStyle w:val="BodyText"/>
        <w:spacing w:before="126"/>
        <w:rPr>
          <w:sz w:val="20"/>
        </w:rPr>
      </w:pPr>
      <w:r>
        <w:rPr>
          <w:sz w:val="20"/>
        </w:rPr>
        <w:drawing>
          <wp:anchor distT="0" distB="0" distL="0" distR="0" allowOverlap="1" layoutInCell="1" locked="0" behindDoc="1" simplePos="0" relativeHeight="487616000">
            <wp:simplePos x="0" y="0"/>
            <wp:positionH relativeFrom="page">
              <wp:posOffset>1893965</wp:posOffset>
            </wp:positionH>
            <wp:positionV relativeFrom="paragraph">
              <wp:posOffset>241702</wp:posOffset>
            </wp:positionV>
            <wp:extent cx="3535400" cy="1535906"/>
            <wp:effectExtent l="0" t="0" r="0" b="0"/>
            <wp:wrapTopAndBottom/>
            <wp:docPr id="69" name="Image 69"/>
            <wp:cNvGraphicFramePr>
              <a:graphicFrameLocks/>
            </wp:cNvGraphicFramePr>
            <a:graphic>
              <a:graphicData uri="http://schemas.openxmlformats.org/drawingml/2006/picture">
                <pic:pic>
                  <pic:nvPicPr>
                    <pic:cNvPr id="69" name="Image 69"/>
                    <pic:cNvPicPr/>
                  </pic:nvPicPr>
                  <pic:blipFill>
                    <a:blip r:embed="rId61" cstate="print"/>
                    <a:stretch>
                      <a:fillRect/>
                    </a:stretch>
                  </pic:blipFill>
                  <pic:spPr>
                    <a:xfrm>
                      <a:off x="0" y="0"/>
                      <a:ext cx="3535400" cy="1535906"/>
                    </a:xfrm>
                    <a:prstGeom prst="rect">
                      <a:avLst/>
                    </a:prstGeom>
                  </pic:spPr>
                </pic:pic>
              </a:graphicData>
            </a:graphic>
          </wp:anchor>
        </w:drawing>
      </w:r>
    </w:p>
    <w:p>
      <w:pPr>
        <w:pStyle w:val="BodyText"/>
        <w:spacing w:before="93"/>
      </w:pPr>
    </w:p>
    <w:p>
      <w:pPr>
        <w:spacing w:before="1"/>
        <w:ind w:left="284" w:right="284" w:firstLine="0"/>
        <w:jc w:val="center"/>
        <w:rPr>
          <w:b/>
          <w:i/>
          <w:sz w:val="18"/>
        </w:rPr>
      </w:pPr>
      <w:bookmarkStart w:name="_bookmark93" w:id="94"/>
      <w:bookmarkEnd w:id="94"/>
      <w:r>
        <w:rPr/>
      </w:r>
      <w:r>
        <w:rPr>
          <w:b/>
          <w:i/>
          <w:sz w:val="18"/>
        </w:rPr>
        <w:t>Figuur</w:t>
      </w:r>
      <w:r>
        <w:rPr>
          <w:b/>
          <w:i/>
          <w:spacing w:val="-8"/>
          <w:sz w:val="18"/>
        </w:rPr>
        <w:t> </w:t>
      </w:r>
      <w:r>
        <w:rPr>
          <w:b/>
          <w:i/>
          <w:sz w:val="18"/>
        </w:rPr>
        <w:t>51:</w:t>
      </w:r>
      <w:r>
        <w:rPr>
          <w:b/>
          <w:i/>
          <w:spacing w:val="-7"/>
          <w:sz w:val="18"/>
        </w:rPr>
        <w:t> </w:t>
      </w:r>
      <w:r>
        <w:rPr>
          <w:b/>
          <w:i/>
          <w:sz w:val="18"/>
        </w:rPr>
        <w:t>PWM-sturing</w:t>
      </w:r>
      <w:r>
        <w:rPr>
          <w:b/>
          <w:i/>
          <w:spacing w:val="-8"/>
          <w:sz w:val="18"/>
        </w:rPr>
        <w:t> </w:t>
      </w:r>
      <w:r>
        <w:rPr>
          <w:b/>
          <w:i/>
          <w:sz w:val="18"/>
        </w:rPr>
        <w:t>output-</w:t>
      </w:r>
      <w:r>
        <w:rPr>
          <w:b/>
          <w:i/>
          <w:spacing w:val="-2"/>
          <w:sz w:val="18"/>
        </w:rPr>
        <w:t>enable</w:t>
      </w:r>
    </w:p>
    <w:p>
      <w:pPr>
        <w:pStyle w:val="BodyText"/>
        <w:rPr>
          <w:b/>
          <w:i/>
          <w:sz w:val="18"/>
        </w:rPr>
      </w:pPr>
    </w:p>
    <w:p>
      <w:pPr>
        <w:pStyle w:val="BodyText"/>
        <w:spacing w:before="105"/>
        <w:rPr>
          <w:b/>
          <w:i/>
          <w:sz w:val="18"/>
        </w:rPr>
      </w:pPr>
    </w:p>
    <w:p>
      <w:pPr>
        <w:spacing w:line="276" w:lineRule="auto" w:before="0"/>
        <w:ind w:left="141" w:right="138" w:firstLine="0"/>
        <w:jc w:val="both"/>
        <w:rPr>
          <w:sz w:val="24"/>
        </w:rPr>
      </w:pPr>
      <w:r>
        <w:rPr>
          <w:sz w:val="24"/>
        </w:rPr>
        <w:t>Met</w:t>
      </w:r>
      <w:r>
        <w:rPr>
          <w:spacing w:val="-12"/>
          <w:sz w:val="24"/>
        </w:rPr>
        <w:t> </w:t>
      </w:r>
      <w:r>
        <w:rPr>
          <w:rFonts w:ascii="Courier New"/>
          <w:b/>
          <w:color w:val="D35400"/>
          <w:sz w:val="20"/>
        </w:rPr>
        <w:t>SPI</w:t>
      </w:r>
      <w:r>
        <w:rPr>
          <w:rFonts w:ascii="Courier New"/>
          <w:color w:val="AAAAAA"/>
          <w:sz w:val="20"/>
        </w:rPr>
        <w:t>.</w:t>
      </w:r>
      <w:r>
        <w:rPr>
          <w:rFonts w:ascii="Courier New"/>
          <w:color w:val="4C94D8"/>
          <w:sz w:val="20"/>
        </w:rPr>
        <w:t>beginTransaction</w:t>
      </w:r>
      <w:r>
        <w:rPr>
          <w:rFonts w:ascii="Courier New"/>
          <w:color w:val="AAAAAA"/>
          <w:sz w:val="20"/>
        </w:rPr>
        <w:t>(</w:t>
      </w:r>
      <w:r>
        <w:rPr>
          <w:rFonts w:ascii="Courier New"/>
          <w:color w:val="D9D9D9"/>
          <w:sz w:val="20"/>
        </w:rPr>
        <w:t>SPISettings</w:t>
      </w:r>
      <w:r>
        <w:rPr>
          <w:rFonts w:ascii="Courier New"/>
          <w:color w:val="AAAAAA"/>
          <w:sz w:val="20"/>
        </w:rPr>
        <w:t>(</w:t>
      </w:r>
      <w:r>
        <w:rPr>
          <w:rFonts w:ascii="Courier New"/>
          <w:color w:val="FFCD22"/>
          <w:sz w:val="20"/>
        </w:rPr>
        <w:t>1000000</w:t>
      </w:r>
      <w:r>
        <w:rPr>
          <w:rFonts w:ascii="Courier New"/>
          <w:color w:val="AAAAAA"/>
          <w:sz w:val="20"/>
        </w:rPr>
        <w:t>,</w:t>
      </w:r>
      <w:r>
        <w:rPr>
          <w:rFonts w:ascii="Courier New"/>
          <w:color w:val="AAAAAA"/>
          <w:spacing w:val="-24"/>
          <w:sz w:val="20"/>
        </w:rPr>
        <w:t> </w:t>
      </w:r>
      <w:r>
        <w:rPr>
          <w:rFonts w:ascii="Courier New"/>
          <w:color w:val="00979C"/>
          <w:sz w:val="20"/>
        </w:rPr>
        <w:t>MSBFIRST</w:t>
      </w:r>
      <w:r>
        <w:rPr>
          <w:rFonts w:ascii="Courier New"/>
          <w:color w:val="AAAAAA"/>
          <w:sz w:val="20"/>
        </w:rPr>
        <w:t>,</w:t>
      </w:r>
      <w:r>
        <w:rPr>
          <w:rFonts w:ascii="Courier New"/>
          <w:color w:val="AAAAAA"/>
          <w:spacing w:val="-24"/>
          <w:sz w:val="20"/>
        </w:rPr>
        <w:t> </w:t>
      </w:r>
      <w:r>
        <w:rPr>
          <w:rFonts w:ascii="Courier New"/>
          <w:color w:val="D35400"/>
          <w:sz w:val="20"/>
        </w:rPr>
        <w:t>SPI_MODE0</w:t>
      </w:r>
      <w:r>
        <w:rPr>
          <w:rFonts w:ascii="Courier New"/>
          <w:color w:val="AAAAAA"/>
          <w:sz w:val="20"/>
        </w:rPr>
        <w:t>))</w:t>
      </w:r>
      <w:r>
        <w:rPr>
          <w:rFonts w:ascii="Courier New"/>
          <w:color w:val="AAAAAA"/>
          <w:spacing w:val="-24"/>
          <w:sz w:val="20"/>
        </w:rPr>
        <w:t> </w:t>
      </w:r>
      <w:r>
        <w:rPr>
          <w:sz w:val="24"/>
        </w:rPr>
        <w:t>worden</w:t>
      </w:r>
      <w:r>
        <w:rPr>
          <w:spacing w:val="-12"/>
          <w:sz w:val="24"/>
        </w:rPr>
        <w:t> </w:t>
      </w:r>
      <w:r>
        <w:rPr>
          <w:sz w:val="24"/>
        </w:rPr>
        <w:t>de instellingen voor SPI bepaald:</w:t>
      </w:r>
    </w:p>
    <w:p>
      <w:pPr>
        <w:pStyle w:val="BodyText"/>
        <w:spacing w:before="48"/>
        <w:rPr>
          <w:sz w:val="20"/>
        </w:rPr>
      </w:pPr>
    </w:p>
    <w:p>
      <w:pPr>
        <w:pStyle w:val="BodyText"/>
        <w:spacing w:line="276" w:lineRule="auto" w:before="1"/>
        <w:ind w:left="141" w:right="138"/>
        <w:jc w:val="both"/>
      </w:pPr>
      <w:r>
        <w:rPr/>
        <w:t>1 MHz snelheid: De gegevens worden verzonden met een snelheid van 1 MHz , of </w:t>
      </w:r>
      <w:r>
        <w:rPr>
          <w:rFonts w:ascii="Courier New"/>
          <w:color w:val="FFCD22"/>
          <w:sz w:val="20"/>
        </w:rPr>
        <w:t>1000000 </w:t>
      </w:r>
      <w:r>
        <w:rPr/>
        <w:t>bits per seconde. Het meest significante bit (</w:t>
      </w:r>
      <w:r>
        <w:rPr>
          <w:rFonts w:ascii="Courier New"/>
          <w:color w:val="00979C"/>
          <w:sz w:val="20"/>
        </w:rPr>
        <w:t>MSBFIRST</w:t>
      </w:r>
      <w:r>
        <w:rPr/>
        <w:t>) wordt als eerste verzonden, en de SPI werkt in </w:t>
      </w:r>
      <w:r>
        <w:rPr>
          <w:rFonts w:ascii="Courier New"/>
          <w:color w:val="D35400"/>
          <w:sz w:val="20"/>
        </w:rPr>
        <w:t>SPI_MODE0</w:t>
      </w:r>
      <w:r>
        <w:rPr/>
        <w:t>, waarbij gegevens worden verzonden bij een stijgende klokflank.</w:t>
      </w:r>
    </w:p>
    <w:p>
      <w:pPr>
        <w:pStyle w:val="BodyText"/>
        <w:spacing w:before="5"/>
      </w:pPr>
    </w:p>
    <w:p>
      <w:pPr>
        <w:pStyle w:val="BodyText"/>
        <w:ind w:left="141"/>
      </w:pPr>
      <w:r>
        <w:rPr>
          <w:u w:val="single"/>
        </w:rPr>
        <w:t>Loop-</w:t>
      </w:r>
      <w:r>
        <w:rPr>
          <w:spacing w:val="-2"/>
          <w:u w:val="single"/>
        </w:rPr>
        <w:t>functie</w:t>
      </w:r>
    </w:p>
    <w:p>
      <w:pPr>
        <w:pStyle w:val="BodyText"/>
        <w:spacing w:before="94"/>
        <w:rPr>
          <w:sz w:val="20"/>
        </w:rPr>
      </w:pPr>
    </w:p>
    <w:p>
      <w:pPr>
        <w:spacing w:before="0"/>
        <w:ind w:left="141" w:right="0" w:firstLine="0"/>
        <w:jc w:val="left"/>
        <w:rPr>
          <w:rFonts w:ascii="Courier New"/>
          <w:sz w:val="20"/>
        </w:rPr>
      </w:pPr>
      <w:r>
        <w:rPr>
          <w:rFonts w:ascii="Courier New"/>
          <w:color w:val="00979C"/>
          <w:sz w:val="20"/>
        </w:rPr>
        <w:t>void</w:t>
      </w:r>
      <w:r>
        <w:rPr>
          <w:rFonts w:ascii="Courier New"/>
          <w:color w:val="00979C"/>
          <w:spacing w:val="-4"/>
          <w:sz w:val="20"/>
        </w:rPr>
        <w:t> </w:t>
      </w:r>
      <w:r>
        <w:rPr>
          <w:rFonts w:ascii="Courier New"/>
          <w:color w:val="5E6D03"/>
          <w:spacing w:val="-2"/>
          <w:sz w:val="20"/>
        </w:rPr>
        <w:t>loop</w:t>
      </w:r>
      <w:r>
        <w:rPr>
          <w:rFonts w:ascii="Courier New"/>
          <w:color w:val="AAAAAA"/>
          <w:spacing w:val="-2"/>
          <w:sz w:val="20"/>
        </w:rPr>
        <w:t>(){</w:t>
      </w:r>
    </w:p>
    <w:p>
      <w:pPr>
        <w:pStyle w:val="BodyText"/>
        <w:spacing w:before="84"/>
        <w:rPr>
          <w:rFonts w:ascii="Courier New"/>
          <w:sz w:val="20"/>
        </w:rPr>
      </w:pPr>
    </w:p>
    <w:p>
      <w:pPr>
        <w:spacing w:line="226" w:lineRule="exact" w:before="0"/>
        <w:ind w:left="141" w:right="0" w:firstLine="0"/>
        <w:jc w:val="left"/>
        <w:rPr>
          <w:rFonts w:ascii="Courier New"/>
          <w:sz w:val="20"/>
        </w:rPr>
      </w:pPr>
      <w:r>
        <w:rPr>
          <w:rFonts w:ascii="Courier New"/>
          <w:color w:val="5E6D03"/>
          <w:sz w:val="20"/>
        </w:rPr>
        <w:t>if</w:t>
      </w:r>
      <w:r>
        <w:rPr>
          <w:rFonts w:ascii="Courier New"/>
          <w:color w:val="5E6D03"/>
          <w:spacing w:val="-6"/>
          <w:sz w:val="20"/>
        </w:rPr>
        <w:t> </w:t>
      </w:r>
      <w:r>
        <w:rPr>
          <w:rFonts w:ascii="Courier New"/>
          <w:color w:val="AAAAAA"/>
          <w:sz w:val="20"/>
        </w:rPr>
        <w:t>(</w:t>
      </w:r>
      <w:r>
        <w:rPr>
          <w:rFonts w:ascii="Courier New"/>
          <w:b/>
          <w:color w:val="D35400"/>
          <w:sz w:val="20"/>
        </w:rPr>
        <w:t>Serial</w:t>
      </w:r>
      <w:r>
        <w:rPr>
          <w:rFonts w:ascii="Courier New"/>
          <w:color w:val="AAAAAA"/>
          <w:sz w:val="20"/>
        </w:rPr>
        <w:t>.</w:t>
      </w:r>
      <w:r>
        <w:rPr>
          <w:rFonts w:ascii="Courier New"/>
          <w:color w:val="D35400"/>
          <w:sz w:val="20"/>
        </w:rPr>
        <w:t>available</w:t>
      </w:r>
      <w:r>
        <w:rPr>
          <w:rFonts w:ascii="Courier New"/>
          <w:color w:val="AAAAAA"/>
          <w:sz w:val="20"/>
        </w:rPr>
        <w:t>()</w:t>
      </w:r>
      <w:r>
        <w:rPr>
          <w:rFonts w:ascii="Courier New"/>
          <w:color w:val="AAAAAA"/>
          <w:spacing w:val="-6"/>
          <w:sz w:val="20"/>
        </w:rPr>
        <w:t> </w:t>
      </w:r>
      <w:r>
        <w:rPr>
          <w:rFonts w:ascii="Courier New"/>
          <w:color w:val="AAAAAA"/>
          <w:sz w:val="20"/>
        </w:rPr>
        <w:t>&gt;</w:t>
      </w:r>
      <w:r>
        <w:rPr>
          <w:rFonts w:ascii="Courier New"/>
          <w:color w:val="AAAAAA"/>
          <w:spacing w:val="-6"/>
          <w:sz w:val="20"/>
        </w:rPr>
        <w:t> </w:t>
      </w:r>
      <w:r>
        <w:rPr>
          <w:rFonts w:ascii="Courier New"/>
          <w:color w:val="FFCD22"/>
          <w:sz w:val="20"/>
        </w:rPr>
        <w:t>0</w:t>
      </w:r>
      <w:r>
        <w:rPr>
          <w:rFonts w:ascii="Courier New"/>
          <w:color w:val="AAAAAA"/>
          <w:sz w:val="20"/>
        </w:rPr>
        <w:t>)</w:t>
      </w:r>
      <w:r>
        <w:rPr>
          <w:rFonts w:ascii="Courier New"/>
          <w:color w:val="AAAAAA"/>
          <w:spacing w:val="-6"/>
          <w:sz w:val="20"/>
        </w:rPr>
        <w:t> </w:t>
      </w:r>
      <w:r>
        <w:rPr>
          <w:rFonts w:ascii="Courier New"/>
          <w:color w:val="AAAAAA"/>
          <w:spacing w:val="-10"/>
          <w:sz w:val="20"/>
        </w:rPr>
        <w:t>{</w:t>
      </w:r>
    </w:p>
    <w:p>
      <w:pPr>
        <w:spacing w:line="226" w:lineRule="exact" w:before="0"/>
        <w:ind w:left="621" w:right="0" w:firstLine="0"/>
        <w:jc w:val="left"/>
        <w:rPr>
          <w:rFonts w:ascii="Courier New"/>
          <w:sz w:val="20"/>
        </w:rPr>
      </w:pPr>
      <w:r>
        <w:rPr>
          <w:rFonts w:ascii="Courier New"/>
          <w:color w:val="4C94D8"/>
          <w:sz w:val="20"/>
        </w:rPr>
        <w:t>mm_buf</w:t>
      </w:r>
      <w:r>
        <w:rPr>
          <w:rFonts w:ascii="Courier New"/>
          <w:color w:val="4C94D8"/>
          <w:spacing w:val="-8"/>
          <w:sz w:val="20"/>
        </w:rPr>
        <w:t> </w:t>
      </w:r>
      <w:r>
        <w:rPr>
          <w:rFonts w:ascii="Courier New"/>
          <w:color w:val="AAAAAA"/>
          <w:sz w:val="20"/>
        </w:rPr>
        <w:t>=</w:t>
      </w:r>
      <w:r>
        <w:rPr>
          <w:rFonts w:ascii="Courier New"/>
          <w:color w:val="AAAAAA"/>
          <w:spacing w:val="-6"/>
          <w:sz w:val="20"/>
        </w:rPr>
        <w:t> </w:t>
      </w:r>
      <w:r>
        <w:rPr>
          <w:rFonts w:ascii="Courier New"/>
          <w:b/>
          <w:color w:val="D35400"/>
          <w:sz w:val="20"/>
        </w:rPr>
        <w:t>Serial</w:t>
      </w:r>
      <w:r>
        <w:rPr>
          <w:rFonts w:ascii="Courier New"/>
          <w:color w:val="AAAAAA"/>
          <w:sz w:val="20"/>
        </w:rPr>
        <w:t>.</w:t>
      </w:r>
      <w:r>
        <w:rPr>
          <w:rFonts w:ascii="Courier New"/>
          <w:color w:val="D35400"/>
          <w:sz w:val="20"/>
        </w:rPr>
        <w:t>parseInt</w:t>
      </w:r>
      <w:r>
        <w:rPr>
          <w:rFonts w:ascii="Courier New"/>
          <w:color w:val="AAAAAA"/>
          <w:sz w:val="20"/>
        </w:rPr>
        <w:t>()</w:t>
      </w:r>
      <w:r>
        <w:rPr>
          <w:rFonts w:ascii="Courier New"/>
          <w:color w:val="D9D9D9"/>
          <w:sz w:val="20"/>
        </w:rPr>
        <w:t>;</w:t>
      </w:r>
      <w:r>
        <w:rPr>
          <w:rFonts w:ascii="Courier New"/>
          <w:color w:val="D9D9D9"/>
          <w:spacing w:val="50"/>
          <w:w w:val="150"/>
          <w:sz w:val="20"/>
        </w:rPr>
        <w:t> </w:t>
      </w:r>
      <w:r>
        <w:rPr>
          <w:rFonts w:ascii="Courier New"/>
          <w:color w:val="AAAAAA"/>
          <w:sz w:val="20"/>
        </w:rPr>
        <w:t>//</w:t>
      </w:r>
      <w:r>
        <w:rPr>
          <w:rFonts w:ascii="Courier New"/>
          <w:color w:val="AAAAAA"/>
          <w:spacing w:val="-6"/>
          <w:sz w:val="20"/>
        </w:rPr>
        <w:t> </w:t>
      </w:r>
      <w:r>
        <w:rPr>
          <w:rFonts w:ascii="Courier New"/>
          <w:color w:val="AAAAAA"/>
          <w:sz w:val="20"/>
        </w:rPr>
        <w:t>Lees</w:t>
      </w:r>
      <w:r>
        <w:rPr>
          <w:rFonts w:ascii="Courier New"/>
          <w:color w:val="AAAAAA"/>
          <w:spacing w:val="-5"/>
          <w:sz w:val="20"/>
        </w:rPr>
        <w:t> </w:t>
      </w:r>
      <w:r>
        <w:rPr>
          <w:rFonts w:ascii="Courier New"/>
          <w:color w:val="AAAAAA"/>
          <w:sz w:val="20"/>
        </w:rPr>
        <w:t>de</w:t>
      </w:r>
      <w:r>
        <w:rPr>
          <w:rFonts w:ascii="Courier New"/>
          <w:color w:val="AAAAAA"/>
          <w:spacing w:val="-6"/>
          <w:sz w:val="20"/>
        </w:rPr>
        <w:t> </w:t>
      </w:r>
      <w:r>
        <w:rPr>
          <w:rFonts w:ascii="Courier New"/>
          <w:color w:val="AAAAAA"/>
          <w:sz w:val="20"/>
        </w:rPr>
        <w:t>binnenkomende</w:t>
      </w:r>
      <w:r>
        <w:rPr>
          <w:rFonts w:ascii="Courier New"/>
          <w:color w:val="AAAAAA"/>
          <w:spacing w:val="-5"/>
          <w:sz w:val="20"/>
        </w:rPr>
        <w:t> </w:t>
      </w:r>
      <w:r>
        <w:rPr>
          <w:rFonts w:ascii="Courier New"/>
          <w:color w:val="AAAAAA"/>
          <w:sz w:val="20"/>
        </w:rPr>
        <w:t>waarde</w:t>
      </w:r>
      <w:r>
        <w:rPr>
          <w:rFonts w:ascii="Courier New"/>
          <w:color w:val="AAAAAA"/>
          <w:spacing w:val="-6"/>
          <w:sz w:val="20"/>
        </w:rPr>
        <w:t> </w:t>
      </w:r>
      <w:r>
        <w:rPr>
          <w:rFonts w:ascii="Courier New"/>
          <w:color w:val="AAAAAA"/>
          <w:sz w:val="20"/>
        </w:rPr>
        <w:t>als</w:t>
      </w:r>
      <w:r>
        <w:rPr>
          <w:rFonts w:ascii="Courier New"/>
          <w:color w:val="AAAAAA"/>
          <w:spacing w:val="-5"/>
          <w:sz w:val="20"/>
        </w:rPr>
        <w:t> een</w:t>
      </w:r>
    </w:p>
    <w:p>
      <w:pPr>
        <w:pStyle w:val="BodyText"/>
        <w:spacing w:before="56"/>
        <w:rPr>
          <w:rFonts w:ascii="Courier New"/>
          <w:sz w:val="20"/>
        </w:rPr>
      </w:pPr>
    </w:p>
    <w:p>
      <w:pPr>
        <w:pStyle w:val="BodyText"/>
        <w:ind w:left="141"/>
        <w:rPr>
          <w:rFonts w:ascii="Courier New"/>
          <w:sz w:val="20"/>
        </w:rPr>
      </w:pPr>
      <w:r>
        <w:rPr/>
        <w:t>Alle</w:t>
      </w:r>
      <w:r>
        <w:rPr>
          <w:spacing w:val="41"/>
        </w:rPr>
        <w:t> </w:t>
      </w:r>
      <w:r>
        <w:rPr/>
        <w:t>waarden</w:t>
      </w:r>
      <w:r>
        <w:rPr>
          <w:spacing w:val="43"/>
        </w:rPr>
        <w:t> </w:t>
      </w:r>
      <w:r>
        <w:rPr/>
        <w:t>die</w:t>
      </w:r>
      <w:r>
        <w:rPr>
          <w:spacing w:val="43"/>
        </w:rPr>
        <w:t> </w:t>
      </w:r>
      <w:r>
        <w:rPr/>
        <w:t>ontvangen</w:t>
      </w:r>
      <w:r>
        <w:rPr>
          <w:spacing w:val="43"/>
        </w:rPr>
        <w:t> </w:t>
      </w:r>
      <w:r>
        <w:rPr/>
        <w:t>worden</w:t>
      </w:r>
      <w:r>
        <w:rPr>
          <w:spacing w:val="44"/>
        </w:rPr>
        <w:t> </w:t>
      </w:r>
      <w:r>
        <w:rPr/>
        <w:t>via</w:t>
      </w:r>
      <w:r>
        <w:rPr>
          <w:spacing w:val="43"/>
        </w:rPr>
        <w:t> </w:t>
      </w:r>
      <w:r>
        <w:rPr/>
        <w:t>de</w:t>
      </w:r>
      <w:r>
        <w:rPr>
          <w:spacing w:val="43"/>
        </w:rPr>
        <w:t> </w:t>
      </w:r>
      <w:r>
        <w:rPr/>
        <w:t>seriele</w:t>
      </w:r>
      <w:r>
        <w:rPr>
          <w:spacing w:val="43"/>
        </w:rPr>
        <w:t> </w:t>
      </w:r>
      <w:r>
        <w:rPr/>
        <w:t>poort</w:t>
      </w:r>
      <w:r>
        <w:rPr>
          <w:spacing w:val="43"/>
        </w:rPr>
        <w:t> </w:t>
      </w:r>
      <w:r>
        <w:rPr/>
        <w:t>van</w:t>
      </w:r>
      <w:r>
        <w:rPr>
          <w:spacing w:val="44"/>
        </w:rPr>
        <w:t> </w:t>
      </w:r>
      <w:r>
        <w:rPr/>
        <w:t>de</w:t>
      </w:r>
      <w:r>
        <w:rPr>
          <w:spacing w:val="42"/>
        </w:rPr>
        <w:t> </w:t>
      </w:r>
      <w:r>
        <w:rPr/>
        <w:t>Arduino</w:t>
      </w:r>
      <w:r>
        <w:rPr>
          <w:spacing w:val="43"/>
        </w:rPr>
        <w:t> </w:t>
      </w:r>
      <w:r>
        <w:rPr/>
        <w:t>worden</w:t>
      </w:r>
      <w:r>
        <w:rPr>
          <w:spacing w:val="43"/>
        </w:rPr>
        <w:t> </w:t>
      </w:r>
      <w:r>
        <w:rPr/>
        <w:t>als</w:t>
      </w:r>
      <w:r>
        <w:rPr>
          <w:spacing w:val="44"/>
        </w:rPr>
        <w:t> </w:t>
      </w:r>
      <w:r>
        <w:rPr>
          <w:rFonts w:ascii="Courier New"/>
          <w:color w:val="00979C"/>
          <w:spacing w:val="-5"/>
          <w:sz w:val="20"/>
        </w:rPr>
        <w:t>int</w:t>
      </w:r>
    </w:p>
    <w:p>
      <w:pPr>
        <w:pStyle w:val="BodyText"/>
        <w:spacing w:before="42"/>
        <w:ind w:left="151"/>
      </w:pPr>
      <w:r>
        <w:rPr/>
        <w:t>opgeslagen</w:t>
      </w:r>
      <w:r>
        <w:rPr>
          <w:spacing w:val="-1"/>
        </w:rPr>
        <w:t> </w:t>
      </w:r>
      <w:r>
        <w:rPr/>
        <w:t>in</w:t>
      </w:r>
      <w:r>
        <w:rPr>
          <w:spacing w:val="-1"/>
        </w:rPr>
        <w:t> </w:t>
      </w:r>
      <w:r>
        <w:rPr/>
        <w:t>de</w:t>
      </w:r>
      <w:r>
        <w:rPr>
          <w:spacing w:val="-2"/>
        </w:rPr>
        <w:t> </w:t>
      </w:r>
      <w:r>
        <w:rPr>
          <w:color w:val="4C94D8"/>
        </w:rPr>
        <w:t>mm_buf </w:t>
      </w:r>
      <w:r>
        <w:rPr>
          <w:spacing w:val="-2"/>
        </w:rPr>
        <w:t>variabele.</w:t>
      </w:r>
    </w:p>
    <w:p>
      <w:pPr>
        <w:pStyle w:val="BodyText"/>
        <w:spacing w:before="43"/>
      </w:pPr>
    </w:p>
    <w:p>
      <w:pPr>
        <w:spacing w:before="0"/>
        <w:ind w:left="621" w:right="2966" w:hanging="361"/>
        <w:jc w:val="left"/>
        <w:rPr>
          <w:rFonts w:ascii="Courier New"/>
          <w:sz w:val="20"/>
        </w:rPr>
      </w:pPr>
      <w:r>
        <w:rPr>
          <w:rFonts w:ascii="Courier New"/>
          <w:color w:val="5E6D03"/>
          <w:sz w:val="20"/>
        </w:rPr>
        <w:t>for </w:t>
      </w:r>
      <w:r>
        <w:rPr>
          <w:rFonts w:ascii="Courier New"/>
          <w:color w:val="AAAAAA"/>
          <w:sz w:val="20"/>
        </w:rPr>
        <w:t>(</w:t>
      </w:r>
      <w:r>
        <w:rPr>
          <w:rFonts w:ascii="Courier New"/>
          <w:color w:val="00979C"/>
          <w:sz w:val="20"/>
        </w:rPr>
        <w:t>int </w:t>
      </w:r>
      <w:r>
        <w:rPr>
          <w:rFonts w:ascii="Courier New"/>
          <w:color w:val="4C94D8"/>
          <w:sz w:val="20"/>
        </w:rPr>
        <w:t>i </w:t>
      </w:r>
      <w:r>
        <w:rPr>
          <w:rFonts w:ascii="Courier New"/>
          <w:color w:val="AAAAAA"/>
          <w:sz w:val="20"/>
        </w:rPr>
        <w:t>= </w:t>
      </w:r>
      <w:r>
        <w:rPr>
          <w:rFonts w:ascii="Courier New"/>
          <w:color w:val="FFCD22"/>
          <w:sz w:val="20"/>
        </w:rPr>
        <w:t>0</w:t>
      </w:r>
      <w:r>
        <w:rPr>
          <w:rFonts w:ascii="Courier New"/>
          <w:color w:val="D9D9D9"/>
          <w:sz w:val="20"/>
        </w:rPr>
        <w:t>; i </w:t>
      </w:r>
      <w:r>
        <w:rPr>
          <w:rFonts w:ascii="Courier New"/>
          <w:color w:val="AAAAAA"/>
          <w:sz w:val="20"/>
        </w:rPr>
        <w:t>&lt; </w:t>
      </w:r>
      <w:r>
        <w:rPr>
          <w:rFonts w:ascii="Courier New"/>
          <w:color w:val="4C94D8"/>
          <w:sz w:val="20"/>
        </w:rPr>
        <w:t>mm_buf</w:t>
      </w:r>
      <w:r>
        <w:rPr>
          <w:rFonts w:ascii="Courier New"/>
          <w:color w:val="D9D9D9"/>
          <w:sz w:val="20"/>
        </w:rPr>
        <w:t>; </w:t>
      </w:r>
      <w:r>
        <w:rPr>
          <w:rFonts w:ascii="Courier New"/>
          <w:color w:val="4C94D8"/>
          <w:sz w:val="20"/>
        </w:rPr>
        <w:t>i</w:t>
      </w:r>
      <w:r>
        <w:rPr>
          <w:rFonts w:ascii="Courier New"/>
          <w:color w:val="AAAAAA"/>
          <w:sz w:val="20"/>
        </w:rPr>
        <w:t>++) { </w:t>
      </w:r>
      <w:r>
        <w:rPr>
          <w:rFonts w:ascii="Courier New"/>
          <w:color w:val="D35400"/>
          <w:sz w:val="20"/>
        </w:rPr>
        <w:t>digitalWrite</w:t>
      </w:r>
      <w:r>
        <w:rPr>
          <w:rFonts w:ascii="Courier New"/>
          <w:color w:val="AAAAAA"/>
          <w:sz w:val="20"/>
        </w:rPr>
        <w:t>(</w:t>
      </w:r>
      <w:r>
        <w:rPr>
          <w:rFonts w:ascii="Courier New"/>
          <w:color w:val="4C94D8"/>
          <w:sz w:val="20"/>
        </w:rPr>
        <w:t>LE_PIN</w:t>
      </w:r>
      <w:r>
        <w:rPr>
          <w:rFonts w:ascii="Courier New"/>
          <w:color w:val="AAAAAA"/>
          <w:sz w:val="20"/>
        </w:rPr>
        <w:t>,</w:t>
      </w:r>
      <w:r>
        <w:rPr>
          <w:rFonts w:ascii="Courier New"/>
          <w:color w:val="AAAAAA"/>
          <w:spacing w:val="-9"/>
          <w:sz w:val="20"/>
        </w:rPr>
        <w:t> </w:t>
      </w:r>
      <w:r>
        <w:rPr>
          <w:rFonts w:ascii="Courier New"/>
          <w:color w:val="00979C"/>
          <w:sz w:val="20"/>
        </w:rPr>
        <w:t>LOW</w:t>
      </w:r>
      <w:r>
        <w:rPr>
          <w:rFonts w:ascii="Courier New"/>
          <w:color w:val="AAAAAA"/>
          <w:sz w:val="20"/>
        </w:rPr>
        <w:t>)</w:t>
      </w:r>
      <w:r>
        <w:rPr>
          <w:rFonts w:ascii="Courier New"/>
          <w:color w:val="D9D9D9"/>
          <w:sz w:val="20"/>
        </w:rPr>
        <w:t>;</w:t>
      </w:r>
      <w:r>
        <w:rPr>
          <w:rFonts w:ascii="Courier New"/>
          <w:color w:val="D9D9D9"/>
          <w:spacing w:val="-9"/>
          <w:sz w:val="20"/>
        </w:rPr>
        <w:t> </w:t>
      </w:r>
      <w:r>
        <w:rPr>
          <w:rFonts w:ascii="Courier New"/>
          <w:color w:val="AAAAAA"/>
          <w:sz w:val="20"/>
        </w:rPr>
        <w:t>//</w:t>
      </w:r>
      <w:r>
        <w:rPr>
          <w:rFonts w:ascii="Courier New"/>
          <w:color w:val="AAAAAA"/>
          <w:spacing w:val="-9"/>
          <w:sz w:val="20"/>
        </w:rPr>
        <w:t> </w:t>
      </w:r>
      <w:r>
        <w:rPr>
          <w:rFonts w:ascii="Courier New"/>
          <w:color w:val="AAAAAA"/>
          <w:sz w:val="20"/>
        </w:rPr>
        <w:t>Latch</w:t>
      </w:r>
      <w:r>
        <w:rPr>
          <w:rFonts w:ascii="Courier New"/>
          <w:color w:val="AAAAAA"/>
          <w:spacing w:val="-9"/>
          <w:sz w:val="20"/>
        </w:rPr>
        <w:t> </w:t>
      </w:r>
      <w:r>
        <w:rPr>
          <w:rFonts w:ascii="Courier New"/>
          <w:color w:val="AAAAAA"/>
          <w:sz w:val="20"/>
        </w:rPr>
        <w:t>uitschakelen</w:t>
      </w:r>
    </w:p>
    <w:p>
      <w:pPr>
        <w:pStyle w:val="BodyText"/>
        <w:rPr>
          <w:rFonts w:ascii="Courier New"/>
          <w:sz w:val="20"/>
        </w:rPr>
      </w:pPr>
    </w:p>
    <w:p>
      <w:pPr>
        <w:pStyle w:val="BodyText"/>
        <w:spacing w:before="54"/>
        <w:rPr>
          <w:rFonts w:ascii="Courier New"/>
          <w:sz w:val="20"/>
        </w:rPr>
      </w:pPr>
    </w:p>
    <w:p>
      <w:pPr>
        <w:pStyle w:val="BodyText"/>
        <w:spacing w:line="276" w:lineRule="auto"/>
        <w:ind w:left="141"/>
      </w:pPr>
      <w:r>
        <w:rPr/>
        <w:t>Voor iedere millimeter in </w:t>
      </w:r>
      <w:r>
        <w:rPr>
          <w:color w:val="4C94D8"/>
        </w:rPr>
        <w:t>mm_buf </w:t>
      </w:r>
      <w:r>
        <w:rPr/>
        <w:t>zal de positie van de millimeter-LED worden berekend en getoond via de volgende logica:</w:t>
      </w:r>
    </w:p>
    <w:p>
      <w:pPr>
        <w:pStyle w:val="BodyText"/>
        <w:spacing w:before="232"/>
      </w:pPr>
    </w:p>
    <w:p>
      <w:pPr>
        <w:spacing w:before="0"/>
        <w:ind w:left="621" w:right="0" w:firstLine="0"/>
        <w:jc w:val="left"/>
        <w:rPr>
          <w:rFonts w:ascii="Courier New"/>
          <w:sz w:val="20"/>
        </w:rPr>
      </w:pPr>
      <w:r>
        <w:rPr>
          <w:rFonts w:ascii="Courier New"/>
          <w:color w:val="AAAAAA"/>
          <w:sz w:val="20"/>
        </w:rPr>
        <w:t>//</w:t>
      </w:r>
      <w:r>
        <w:rPr>
          <w:rFonts w:ascii="Courier New"/>
          <w:color w:val="AAAAAA"/>
          <w:spacing w:val="-6"/>
          <w:sz w:val="20"/>
        </w:rPr>
        <w:t> </w:t>
      </w:r>
      <w:r>
        <w:rPr>
          <w:rFonts w:ascii="Courier New"/>
          <w:color w:val="AAAAAA"/>
          <w:sz w:val="20"/>
        </w:rPr>
        <w:t>Stel</w:t>
      </w:r>
      <w:r>
        <w:rPr>
          <w:rFonts w:ascii="Courier New"/>
          <w:color w:val="AAAAAA"/>
          <w:spacing w:val="-3"/>
          <w:sz w:val="20"/>
        </w:rPr>
        <w:t> </w:t>
      </w:r>
      <w:r>
        <w:rPr>
          <w:rFonts w:ascii="Courier New"/>
          <w:color w:val="AAAAAA"/>
          <w:sz w:val="20"/>
        </w:rPr>
        <w:t>de</w:t>
      </w:r>
      <w:r>
        <w:rPr>
          <w:rFonts w:ascii="Courier New"/>
          <w:color w:val="AAAAAA"/>
          <w:spacing w:val="-3"/>
          <w:sz w:val="20"/>
        </w:rPr>
        <w:t> </w:t>
      </w:r>
      <w:r>
        <w:rPr>
          <w:rFonts w:ascii="Courier New"/>
          <w:color w:val="AAAAAA"/>
          <w:sz w:val="20"/>
        </w:rPr>
        <w:t>juiste</w:t>
      </w:r>
      <w:r>
        <w:rPr>
          <w:rFonts w:ascii="Courier New"/>
          <w:color w:val="AAAAAA"/>
          <w:spacing w:val="-3"/>
          <w:sz w:val="20"/>
        </w:rPr>
        <w:t> </w:t>
      </w:r>
      <w:r>
        <w:rPr>
          <w:rFonts w:ascii="Courier New"/>
          <w:color w:val="AAAAAA"/>
          <w:sz w:val="20"/>
        </w:rPr>
        <w:t>bit</w:t>
      </w:r>
      <w:r>
        <w:rPr>
          <w:rFonts w:ascii="Courier New"/>
          <w:color w:val="AAAAAA"/>
          <w:spacing w:val="-3"/>
          <w:sz w:val="20"/>
        </w:rPr>
        <w:t> </w:t>
      </w:r>
      <w:r>
        <w:rPr>
          <w:rFonts w:ascii="Courier New"/>
          <w:color w:val="AAAAAA"/>
          <w:sz w:val="20"/>
        </w:rPr>
        <w:t>in</w:t>
      </w:r>
      <w:r>
        <w:rPr>
          <w:rFonts w:ascii="Courier New"/>
          <w:color w:val="AAAAAA"/>
          <w:spacing w:val="-3"/>
          <w:sz w:val="20"/>
        </w:rPr>
        <w:t> </w:t>
      </w:r>
      <w:r>
        <w:rPr>
          <w:rFonts w:ascii="Courier New"/>
          <w:color w:val="AAAAAA"/>
          <w:sz w:val="20"/>
        </w:rPr>
        <w:t>voor</w:t>
      </w:r>
      <w:r>
        <w:rPr>
          <w:rFonts w:ascii="Courier New"/>
          <w:color w:val="AAAAAA"/>
          <w:spacing w:val="-3"/>
          <w:sz w:val="20"/>
        </w:rPr>
        <w:t> </w:t>
      </w:r>
      <w:r>
        <w:rPr>
          <w:rFonts w:ascii="Courier New"/>
          <w:color w:val="AAAAAA"/>
          <w:sz w:val="20"/>
        </w:rPr>
        <w:t>de</w:t>
      </w:r>
      <w:r>
        <w:rPr>
          <w:rFonts w:ascii="Courier New"/>
          <w:color w:val="AAAAAA"/>
          <w:spacing w:val="-3"/>
          <w:sz w:val="20"/>
        </w:rPr>
        <w:t> </w:t>
      </w:r>
      <w:r>
        <w:rPr>
          <w:rFonts w:ascii="Courier New"/>
          <w:color w:val="AAAAAA"/>
          <w:sz w:val="20"/>
        </w:rPr>
        <w:t>LED</w:t>
      </w:r>
      <w:r>
        <w:rPr>
          <w:rFonts w:ascii="Courier New"/>
          <w:color w:val="AAAAAA"/>
          <w:spacing w:val="-3"/>
          <w:sz w:val="20"/>
        </w:rPr>
        <w:t> </w:t>
      </w:r>
      <w:r>
        <w:rPr>
          <w:rFonts w:ascii="Courier New"/>
          <w:color w:val="AAAAAA"/>
          <w:sz w:val="20"/>
        </w:rPr>
        <w:t>die</w:t>
      </w:r>
      <w:r>
        <w:rPr>
          <w:rFonts w:ascii="Courier New"/>
          <w:color w:val="AAAAAA"/>
          <w:spacing w:val="-3"/>
          <w:sz w:val="20"/>
        </w:rPr>
        <w:t> </w:t>
      </w:r>
      <w:r>
        <w:rPr>
          <w:rFonts w:ascii="Courier New"/>
          <w:color w:val="AAAAAA"/>
          <w:sz w:val="20"/>
        </w:rPr>
        <w:t>aan</w:t>
      </w:r>
      <w:r>
        <w:rPr>
          <w:rFonts w:ascii="Courier New"/>
          <w:color w:val="AAAAAA"/>
          <w:spacing w:val="-3"/>
          <w:sz w:val="20"/>
        </w:rPr>
        <w:t> </w:t>
      </w:r>
      <w:r>
        <w:rPr>
          <w:rFonts w:ascii="Courier New"/>
          <w:color w:val="AAAAAA"/>
          <w:spacing w:val="-4"/>
          <w:sz w:val="20"/>
        </w:rPr>
        <w:t>moet</w:t>
      </w:r>
    </w:p>
    <w:p>
      <w:pPr>
        <w:spacing w:after="0"/>
        <w:jc w:val="left"/>
        <w:rPr>
          <w:rFonts w:ascii="Courier New"/>
          <w:sz w:val="20"/>
        </w:rPr>
        <w:sectPr>
          <w:pgSz w:w="11910" w:h="16840"/>
          <w:pgMar w:header="0" w:footer="777" w:top="1320" w:bottom="960" w:left="1275" w:right="1275"/>
        </w:sectPr>
      </w:pPr>
    </w:p>
    <w:p>
      <w:pPr>
        <w:spacing w:before="79"/>
        <w:ind w:left="141" w:right="0" w:firstLine="480"/>
        <w:jc w:val="left"/>
        <w:rPr>
          <w:rFonts w:ascii="Courier New"/>
          <w:sz w:val="20"/>
        </w:rPr>
      </w:pPr>
      <w:r>
        <w:rPr>
          <w:rFonts w:ascii="Courier New"/>
          <w:color w:val="5E6D03"/>
          <w:sz w:val="20"/>
        </w:rPr>
        <w:t>for</w:t>
      </w:r>
      <w:r>
        <w:rPr>
          <w:rFonts w:ascii="Courier New"/>
          <w:color w:val="5E6D03"/>
          <w:spacing w:val="-2"/>
          <w:sz w:val="20"/>
        </w:rPr>
        <w:t> </w:t>
      </w:r>
      <w:r>
        <w:rPr>
          <w:rFonts w:ascii="Courier New"/>
          <w:color w:val="AAAAAA"/>
          <w:sz w:val="20"/>
        </w:rPr>
        <w:t>(</w:t>
      </w:r>
      <w:r>
        <w:rPr>
          <w:rFonts w:ascii="Courier New"/>
          <w:color w:val="00979C"/>
          <w:sz w:val="20"/>
        </w:rPr>
        <w:t>int</w:t>
      </w:r>
      <w:r>
        <w:rPr>
          <w:rFonts w:ascii="Courier New"/>
          <w:color w:val="00979C"/>
          <w:spacing w:val="-2"/>
          <w:sz w:val="20"/>
        </w:rPr>
        <w:t> </w:t>
      </w:r>
      <w:r>
        <w:rPr>
          <w:rFonts w:ascii="Courier New"/>
          <w:color w:val="D9D9D9"/>
          <w:sz w:val="20"/>
        </w:rPr>
        <w:t>j</w:t>
      </w:r>
      <w:r>
        <w:rPr>
          <w:rFonts w:ascii="Courier New"/>
          <w:color w:val="D9D9D9"/>
          <w:spacing w:val="-2"/>
          <w:sz w:val="20"/>
        </w:rPr>
        <w:t> </w:t>
      </w:r>
      <w:r>
        <w:rPr>
          <w:rFonts w:ascii="Courier New"/>
          <w:color w:val="AAAAAA"/>
          <w:sz w:val="20"/>
        </w:rPr>
        <w:t>=</w:t>
      </w:r>
      <w:r>
        <w:rPr>
          <w:rFonts w:ascii="Courier New"/>
          <w:color w:val="AAAAAA"/>
          <w:spacing w:val="-2"/>
          <w:sz w:val="20"/>
        </w:rPr>
        <w:t> </w:t>
      </w:r>
      <w:r>
        <w:rPr>
          <w:rFonts w:ascii="Courier New"/>
          <w:color w:val="4C94D8"/>
          <w:sz w:val="20"/>
        </w:rPr>
        <w:t>NUM_DRIVERS</w:t>
      </w:r>
      <w:r>
        <w:rPr>
          <w:rFonts w:ascii="Courier New"/>
          <w:color w:val="4C94D8"/>
          <w:spacing w:val="-2"/>
          <w:sz w:val="20"/>
        </w:rPr>
        <w:t> </w:t>
      </w:r>
      <w:r>
        <w:rPr>
          <w:rFonts w:ascii="Courier New"/>
          <w:color w:val="AAAAAA"/>
          <w:sz w:val="20"/>
        </w:rPr>
        <w:t>-</w:t>
      </w:r>
      <w:r>
        <w:rPr>
          <w:rFonts w:ascii="Courier New"/>
          <w:color w:val="AAAAAA"/>
          <w:spacing w:val="-2"/>
          <w:sz w:val="20"/>
        </w:rPr>
        <w:t> </w:t>
      </w:r>
      <w:r>
        <w:rPr>
          <w:rFonts w:ascii="Courier New"/>
          <w:color w:val="FFCD22"/>
          <w:sz w:val="20"/>
        </w:rPr>
        <w:t>1</w:t>
      </w:r>
      <w:r>
        <w:rPr>
          <w:rFonts w:ascii="Courier New"/>
          <w:color w:val="D9D9D9"/>
          <w:sz w:val="20"/>
        </w:rPr>
        <w:t>;</w:t>
      </w:r>
      <w:r>
        <w:rPr>
          <w:rFonts w:ascii="Courier New"/>
          <w:color w:val="D9D9D9"/>
          <w:spacing w:val="-2"/>
          <w:sz w:val="20"/>
        </w:rPr>
        <w:t> </w:t>
      </w:r>
      <w:r>
        <w:rPr>
          <w:rFonts w:ascii="Courier New"/>
          <w:color w:val="D9D9D9"/>
          <w:sz w:val="20"/>
        </w:rPr>
        <w:t>j</w:t>
      </w:r>
      <w:r>
        <w:rPr>
          <w:rFonts w:ascii="Courier New"/>
          <w:color w:val="D9D9D9"/>
          <w:spacing w:val="-2"/>
          <w:sz w:val="20"/>
        </w:rPr>
        <w:t> </w:t>
      </w:r>
      <w:r>
        <w:rPr>
          <w:rFonts w:ascii="Courier New"/>
          <w:color w:val="AAAAAA"/>
          <w:sz w:val="20"/>
        </w:rPr>
        <w:t>&gt;=</w:t>
      </w:r>
      <w:r>
        <w:rPr>
          <w:rFonts w:ascii="Courier New"/>
          <w:color w:val="AAAAAA"/>
          <w:spacing w:val="-2"/>
          <w:sz w:val="20"/>
        </w:rPr>
        <w:t> </w:t>
      </w:r>
      <w:r>
        <w:rPr>
          <w:rFonts w:ascii="Courier New"/>
          <w:color w:val="FFCD22"/>
          <w:sz w:val="20"/>
        </w:rPr>
        <w:t>0</w:t>
      </w:r>
      <w:r>
        <w:rPr>
          <w:rFonts w:ascii="Courier New"/>
          <w:color w:val="D9D9D9"/>
          <w:sz w:val="20"/>
        </w:rPr>
        <w:t>;</w:t>
      </w:r>
      <w:r>
        <w:rPr>
          <w:rFonts w:ascii="Courier New"/>
          <w:color w:val="D9D9D9"/>
          <w:spacing w:val="-2"/>
          <w:sz w:val="20"/>
        </w:rPr>
        <w:t> </w:t>
      </w:r>
      <w:r>
        <w:rPr>
          <w:rFonts w:ascii="Courier New"/>
          <w:color w:val="D9D9D9"/>
          <w:sz w:val="20"/>
        </w:rPr>
        <w:t>j</w:t>
      </w:r>
      <w:r>
        <w:rPr>
          <w:rFonts w:ascii="Courier New"/>
          <w:color w:val="AAAAAA"/>
          <w:sz w:val="20"/>
        </w:rPr>
        <w:t>--)</w:t>
      </w:r>
      <w:r>
        <w:rPr>
          <w:rFonts w:ascii="Courier New"/>
          <w:color w:val="AAAAAA"/>
          <w:spacing w:val="-2"/>
          <w:sz w:val="20"/>
        </w:rPr>
        <w:t> </w:t>
      </w:r>
      <w:r>
        <w:rPr>
          <w:rFonts w:ascii="Courier New"/>
          <w:color w:val="AAAAAA"/>
          <w:sz w:val="20"/>
        </w:rPr>
        <w:t>{</w:t>
      </w:r>
      <w:r>
        <w:rPr>
          <w:rFonts w:ascii="Courier New"/>
          <w:color w:val="AAAAAA"/>
          <w:spacing w:val="57"/>
          <w:w w:val="150"/>
          <w:sz w:val="20"/>
        </w:rPr>
        <w:t> </w:t>
      </w:r>
      <w:r>
        <w:rPr>
          <w:rFonts w:ascii="Courier New"/>
          <w:color w:val="AAAAAA"/>
          <w:sz w:val="20"/>
        </w:rPr>
        <w:t>//</w:t>
      </w:r>
      <w:r>
        <w:rPr>
          <w:rFonts w:ascii="Courier New"/>
          <w:color w:val="AAAAAA"/>
          <w:spacing w:val="-2"/>
          <w:sz w:val="20"/>
        </w:rPr>
        <w:t> </w:t>
      </w:r>
      <w:r>
        <w:rPr>
          <w:rFonts w:ascii="Courier New"/>
          <w:color w:val="AAAAAA"/>
          <w:sz w:val="20"/>
        </w:rPr>
        <w:t>Begin</w:t>
      </w:r>
      <w:r>
        <w:rPr>
          <w:rFonts w:ascii="Courier New"/>
          <w:color w:val="AAAAAA"/>
          <w:spacing w:val="-2"/>
          <w:sz w:val="20"/>
        </w:rPr>
        <w:t> </w:t>
      </w:r>
      <w:r>
        <w:rPr>
          <w:rFonts w:ascii="Courier New"/>
          <w:color w:val="AAAAAA"/>
          <w:sz w:val="20"/>
        </w:rPr>
        <w:t>bij</w:t>
      </w:r>
      <w:r>
        <w:rPr>
          <w:rFonts w:ascii="Courier New"/>
          <w:color w:val="AAAAAA"/>
          <w:spacing w:val="-2"/>
          <w:sz w:val="20"/>
        </w:rPr>
        <w:t> </w:t>
      </w:r>
      <w:r>
        <w:rPr>
          <w:rFonts w:ascii="Courier New"/>
          <w:color w:val="AAAAAA"/>
          <w:sz w:val="20"/>
        </w:rPr>
        <w:t>de</w:t>
      </w:r>
      <w:r>
        <w:rPr>
          <w:rFonts w:ascii="Courier New"/>
          <w:color w:val="AAAAAA"/>
          <w:spacing w:val="-2"/>
          <w:sz w:val="20"/>
        </w:rPr>
        <w:t> </w:t>
      </w:r>
      <w:r>
        <w:rPr>
          <w:rFonts w:ascii="Courier New"/>
          <w:color w:val="AAAAAA"/>
          <w:sz w:val="20"/>
        </w:rPr>
        <w:t>laatste driver (NUM_DRIVERS - 1)</w:t>
      </w:r>
    </w:p>
    <w:p>
      <w:pPr>
        <w:spacing w:line="226" w:lineRule="exact" w:before="3"/>
        <w:ind w:left="861" w:right="0" w:firstLine="0"/>
        <w:jc w:val="left"/>
        <w:rPr>
          <w:rFonts w:ascii="Courier New"/>
          <w:sz w:val="20"/>
        </w:rPr>
      </w:pPr>
      <w:r>
        <w:rPr>
          <w:rFonts w:ascii="Courier New"/>
          <w:color w:val="5E6D03"/>
          <w:sz w:val="20"/>
        </w:rPr>
        <w:t>if</w:t>
      </w:r>
      <w:r>
        <w:rPr>
          <w:rFonts w:ascii="Courier New"/>
          <w:color w:val="5E6D03"/>
          <w:spacing w:val="-4"/>
          <w:sz w:val="20"/>
        </w:rPr>
        <w:t> </w:t>
      </w:r>
      <w:r>
        <w:rPr>
          <w:rFonts w:ascii="Courier New"/>
          <w:color w:val="AAAAAA"/>
          <w:sz w:val="20"/>
        </w:rPr>
        <w:t>(</w:t>
      </w:r>
      <w:r>
        <w:rPr>
          <w:rFonts w:ascii="Courier New"/>
          <w:color w:val="4C94D8"/>
          <w:sz w:val="20"/>
        </w:rPr>
        <w:t>i</w:t>
      </w:r>
      <w:r>
        <w:rPr>
          <w:rFonts w:ascii="Courier New"/>
          <w:color w:val="4C94D8"/>
          <w:spacing w:val="-2"/>
          <w:sz w:val="20"/>
        </w:rPr>
        <w:t> </w:t>
      </w:r>
      <w:r>
        <w:rPr>
          <w:rFonts w:ascii="Courier New"/>
          <w:color w:val="AAAAAA"/>
          <w:sz w:val="20"/>
        </w:rPr>
        <w:t>&gt;=</w:t>
      </w:r>
      <w:r>
        <w:rPr>
          <w:rFonts w:ascii="Courier New"/>
          <w:color w:val="AAAAAA"/>
          <w:spacing w:val="-1"/>
          <w:sz w:val="20"/>
        </w:rPr>
        <w:t> </w:t>
      </w:r>
      <w:r>
        <w:rPr>
          <w:rFonts w:ascii="Courier New"/>
          <w:color w:val="4C94D8"/>
          <w:sz w:val="20"/>
        </w:rPr>
        <w:t>j</w:t>
      </w:r>
      <w:r>
        <w:rPr>
          <w:rFonts w:ascii="Courier New"/>
          <w:color w:val="4C94D8"/>
          <w:spacing w:val="-2"/>
          <w:sz w:val="20"/>
        </w:rPr>
        <w:t> </w:t>
      </w:r>
      <w:r>
        <w:rPr>
          <w:rFonts w:ascii="Courier New"/>
          <w:color w:val="AAAAAA"/>
          <w:sz w:val="20"/>
        </w:rPr>
        <w:t>*</w:t>
      </w:r>
      <w:r>
        <w:rPr>
          <w:rFonts w:ascii="Courier New"/>
          <w:color w:val="AAAAAA"/>
          <w:spacing w:val="-1"/>
          <w:sz w:val="20"/>
        </w:rPr>
        <w:t> </w:t>
      </w:r>
      <w:r>
        <w:rPr>
          <w:rFonts w:ascii="Courier New"/>
          <w:color w:val="FFCD22"/>
          <w:sz w:val="20"/>
        </w:rPr>
        <w:t>16</w:t>
      </w:r>
      <w:r>
        <w:rPr>
          <w:rFonts w:ascii="Courier New"/>
          <w:color w:val="FFCD22"/>
          <w:spacing w:val="-2"/>
          <w:sz w:val="20"/>
        </w:rPr>
        <w:t> </w:t>
      </w:r>
      <w:r>
        <w:rPr>
          <w:rFonts w:ascii="Courier New"/>
          <w:color w:val="AAAAAA"/>
          <w:sz w:val="20"/>
        </w:rPr>
        <w:t>&amp;&amp;</w:t>
      </w:r>
      <w:r>
        <w:rPr>
          <w:rFonts w:ascii="Courier New"/>
          <w:color w:val="AAAAAA"/>
          <w:spacing w:val="-1"/>
          <w:sz w:val="20"/>
        </w:rPr>
        <w:t> </w:t>
      </w:r>
      <w:r>
        <w:rPr>
          <w:rFonts w:ascii="Courier New"/>
          <w:color w:val="4C94D8"/>
          <w:sz w:val="20"/>
        </w:rPr>
        <w:t>i</w:t>
      </w:r>
      <w:r>
        <w:rPr>
          <w:rFonts w:ascii="Courier New"/>
          <w:color w:val="4C94D8"/>
          <w:spacing w:val="-2"/>
          <w:sz w:val="20"/>
        </w:rPr>
        <w:t> </w:t>
      </w:r>
      <w:r>
        <w:rPr>
          <w:rFonts w:ascii="Courier New"/>
          <w:color w:val="AAAAAA"/>
          <w:sz w:val="20"/>
        </w:rPr>
        <w:t>&lt;</w:t>
      </w:r>
      <w:r>
        <w:rPr>
          <w:rFonts w:ascii="Courier New"/>
          <w:color w:val="AAAAAA"/>
          <w:spacing w:val="-1"/>
          <w:sz w:val="20"/>
        </w:rPr>
        <w:t> </w:t>
      </w:r>
      <w:r>
        <w:rPr>
          <w:rFonts w:ascii="Courier New"/>
          <w:color w:val="AAAAAA"/>
          <w:sz w:val="20"/>
        </w:rPr>
        <w:t>(</w:t>
      </w:r>
      <w:r>
        <w:rPr>
          <w:rFonts w:ascii="Courier New"/>
          <w:color w:val="4C94D8"/>
          <w:sz w:val="20"/>
        </w:rPr>
        <w:t>j</w:t>
      </w:r>
      <w:r>
        <w:rPr>
          <w:rFonts w:ascii="Courier New"/>
          <w:color w:val="4C94D8"/>
          <w:spacing w:val="-2"/>
          <w:sz w:val="20"/>
        </w:rPr>
        <w:t> </w:t>
      </w:r>
      <w:r>
        <w:rPr>
          <w:rFonts w:ascii="Courier New"/>
          <w:color w:val="AAAAAA"/>
          <w:sz w:val="20"/>
        </w:rPr>
        <w:t>+</w:t>
      </w:r>
      <w:r>
        <w:rPr>
          <w:rFonts w:ascii="Courier New"/>
          <w:color w:val="AAAAAA"/>
          <w:spacing w:val="-1"/>
          <w:sz w:val="20"/>
        </w:rPr>
        <w:t> </w:t>
      </w:r>
      <w:r>
        <w:rPr>
          <w:rFonts w:ascii="Courier New"/>
          <w:color w:val="FFCD22"/>
          <w:sz w:val="20"/>
        </w:rPr>
        <w:t>1</w:t>
      </w:r>
      <w:r>
        <w:rPr>
          <w:rFonts w:ascii="Courier New"/>
          <w:color w:val="AAAAAA"/>
          <w:sz w:val="20"/>
        </w:rPr>
        <w:t>)</w:t>
      </w:r>
      <w:r>
        <w:rPr>
          <w:rFonts w:ascii="Courier New"/>
          <w:color w:val="AAAAAA"/>
          <w:spacing w:val="-2"/>
          <w:sz w:val="20"/>
        </w:rPr>
        <w:t> </w:t>
      </w:r>
      <w:r>
        <w:rPr>
          <w:rFonts w:ascii="Courier New"/>
          <w:color w:val="AAAAAA"/>
          <w:sz w:val="20"/>
        </w:rPr>
        <w:t>*</w:t>
      </w:r>
      <w:r>
        <w:rPr>
          <w:rFonts w:ascii="Courier New"/>
          <w:color w:val="AAAAAA"/>
          <w:spacing w:val="-1"/>
          <w:sz w:val="20"/>
        </w:rPr>
        <w:t> </w:t>
      </w:r>
      <w:r>
        <w:rPr>
          <w:rFonts w:ascii="Courier New"/>
          <w:color w:val="FFCD22"/>
          <w:spacing w:val="-4"/>
          <w:sz w:val="20"/>
        </w:rPr>
        <w:t>16</w:t>
      </w:r>
      <w:r>
        <w:rPr>
          <w:rFonts w:ascii="Courier New"/>
          <w:color w:val="AAAAAA"/>
          <w:spacing w:val="-4"/>
          <w:sz w:val="20"/>
        </w:rPr>
        <w:t>){</w:t>
      </w:r>
    </w:p>
    <w:p>
      <w:pPr>
        <w:spacing w:line="226" w:lineRule="exact" w:before="0"/>
        <w:ind w:left="1101" w:right="0" w:firstLine="0"/>
        <w:jc w:val="left"/>
        <w:rPr>
          <w:rFonts w:ascii="Courier New"/>
          <w:sz w:val="20"/>
        </w:rPr>
      </w:pPr>
      <w:r>
        <w:rPr>
          <w:rFonts w:ascii="Courier New"/>
          <w:color w:val="AAAAAA"/>
          <w:sz w:val="20"/>
        </w:rPr>
        <w:t>//</w:t>
      </w:r>
      <w:r>
        <w:rPr>
          <w:rFonts w:ascii="Courier New"/>
          <w:color w:val="AAAAAA"/>
          <w:spacing w:val="-6"/>
          <w:sz w:val="20"/>
        </w:rPr>
        <w:t> </w:t>
      </w:r>
      <w:r>
        <w:rPr>
          <w:rFonts w:ascii="Courier New"/>
          <w:color w:val="AAAAAA"/>
          <w:sz w:val="20"/>
        </w:rPr>
        <w:t>Zet</w:t>
      </w:r>
      <w:r>
        <w:rPr>
          <w:rFonts w:ascii="Courier New"/>
          <w:color w:val="AAAAAA"/>
          <w:spacing w:val="-3"/>
          <w:sz w:val="20"/>
        </w:rPr>
        <w:t> </w:t>
      </w:r>
      <w:r>
        <w:rPr>
          <w:rFonts w:ascii="Courier New"/>
          <w:color w:val="AAAAAA"/>
          <w:sz w:val="20"/>
        </w:rPr>
        <w:t>de</w:t>
      </w:r>
      <w:r>
        <w:rPr>
          <w:rFonts w:ascii="Courier New"/>
          <w:color w:val="AAAAAA"/>
          <w:spacing w:val="-3"/>
          <w:sz w:val="20"/>
        </w:rPr>
        <w:t> </w:t>
      </w:r>
      <w:r>
        <w:rPr>
          <w:rFonts w:ascii="Courier New"/>
          <w:color w:val="AAAAAA"/>
          <w:sz w:val="20"/>
        </w:rPr>
        <w:t>LED</w:t>
      </w:r>
      <w:r>
        <w:rPr>
          <w:rFonts w:ascii="Courier New"/>
          <w:color w:val="AAAAAA"/>
          <w:spacing w:val="-3"/>
          <w:sz w:val="20"/>
        </w:rPr>
        <w:t> </w:t>
      </w:r>
      <w:r>
        <w:rPr>
          <w:rFonts w:ascii="Courier New"/>
          <w:color w:val="AAAAAA"/>
          <w:sz w:val="20"/>
        </w:rPr>
        <w:t>aan</w:t>
      </w:r>
      <w:r>
        <w:rPr>
          <w:rFonts w:ascii="Courier New"/>
          <w:color w:val="AAAAAA"/>
          <w:spacing w:val="-3"/>
          <w:sz w:val="20"/>
        </w:rPr>
        <w:t> </w:t>
      </w:r>
      <w:r>
        <w:rPr>
          <w:rFonts w:ascii="Courier New"/>
          <w:color w:val="AAAAAA"/>
          <w:sz w:val="20"/>
        </w:rPr>
        <w:t>voor</w:t>
      </w:r>
      <w:r>
        <w:rPr>
          <w:rFonts w:ascii="Courier New"/>
          <w:color w:val="AAAAAA"/>
          <w:spacing w:val="-3"/>
          <w:sz w:val="20"/>
        </w:rPr>
        <w:t> </w:t>
      </w:r>
      <w:r>
        <w:rPr>
          <w:rFonts w:ascii="Courier New"/>
          <w:color w:val="AAAAAA"/>
          <w:sz w:val="20"/>
        </w:rPr>
        <w:t>de</w:t>
      </w:r>
      <w:r>
        <w:rPr>
          <w:rFonts w:ascii="Courier New"/>
          <w:color w:val="AAAAAA"/>
          <w:spacing w:val="-4"/>
          <w:sz w:val="20"/>
        </w:rPr>
        <w:t> </w:t>
      </w:r>
      <w:r>
        <w:rPr>
          <w:rFonts w:ascii="Courier New"/>
          <w:color w:val="AAAAAA"/>
          <w:sz w:val="20"/>
        </w:rPr>
        <w:t>huidige</w:t>
      </w:r>
      <w:r>
        <w:rPr>
          <w:rFonts w:ascii="Courier New"/>
          <w:color w:val="AAAAAA"/>
          <w:spacing w:val="-3"/>
          <w:sz w:val="20"/>
        </w:rPr>
        <w:t> </w:t>
      </w:r>
      <w:r>
        <w:rPr>
          <w:rFonts w:ascii="Courier New"/>
          <w:color w:val="AAAAAA"/>
          <w:sz w:val="20"/>
        </w:rPr>
        <w:t>driver</w:t>
      </w:r>
      <w:r>
        <w:rPr>
          <w:rFonts w:ascii="Courier New"/>
          <w:color w:val="AAAAAA"/>
          <w:spacing w:val="-3"/>
          <w:sz w:val="20"/>
        </w:rPr>
        <w:t> </w:t>
      </w:r>
      <w:r>
        <w:rPr>
          <w:rFonts w:ascii="Courier New"/>
          <w:color w:val="AAAAAA"/>
          <w:sz w:val="20"/>
        </w:rPr>
        <w:t>en</w:t>
      </w:r>
      <w:r>
        <w:rPr>
          <w:rFonts w:ascii="Courier New"/>
          <w:color w:val="AAAAAA"/>
          <w:spacing w:val="-3"/>
          <w:sz w:val="20"/>
        </w:rPr>
        <w:t> </w:t>
      </w:r>
      <w:r>
        <w:rPr>
          <w:rFonts w:ascii="Courier New"/>
          <w:color w:val="AAAAAA"/>
          <w:sz w:val="20"/>
        </w:rPr>
        <w:t>LED</w:t>
      </w:r>
      <w:r>
        <w:rPr>
          <w:rFonts w:ascii="Courier New"/>
          <w:color w:val="AAAAAA"/>
          <w:spacing w:val="-3"/>
          <w:sz w:val="20"/>
        </w:rPr>
        <w:t> </w:t>
      </w:r>
      <w:r>
        <w:rPr>
          <w:rFonts w:ascii="Courier New"/>
          <w:color w:val="AAAAAA"/>
          <w:sz w:val="20"/>
        </w:rPr>
        <w:t>in</w:t>
      </w:r>
      <w:r>
        <w:rPr>
          <w:rFonts w:ascii="Courier New"/>
          <w:color w:val="AAAAAA"/>
          <w:spacing w:val="-3"/>
          <w:sz w:val="20"/>
        </w:rPr>
        <w:t> </w:t>
      </w:r>
      <w:r>
        <w:rPr>
          <w:rFonts w:ascii="Courier New"/>
          <w:color w:val="AAAAAA"/>
          <w:sz w:val="20"/>
        </w:rPr>
        <w:t>de</w:t>
      </w:r>
      <w:r>
        <w:rPr>
          <w:rFonts w:ascii="Courier New"/>
          <w:color w:val="AAAAAA"/>
          <w:spacing w:val="-3"/>
          <w:sz w:val="20"/>
        </w:rPr>
        <w:t> </w:t>
      </w:r>
      <w:r>
        <w:rPr>
          <w:rFonts w:ascii="Courier New"/>
          <w:color w:val="AAAAAA"/>
          <w:spacing w:val="-2"/>
          <w:sz w:val="20"/>
        </w:rPr>
        <w:t>keten</w:t>
      </w:r>
    </w:p>
    <w:p>
      <w:pPr>
        <w:spacing w:line="226" w:lineRule="exact" w:before="0"/>
        <w:ind w:left="1101" w:right="0" w:firstLine="0"/>
        <w:jc w:val="left"/>
        <w:rPr>
          <w:rFonts w:ascii="Courier New"/>
          <w:sz w:val="20"/>
        </w:rPr>
      </w:pPr>
      <w:r>
        <w:rPr>
          <w:rFonts w:ascii="Courier New"/>
          <w:b/>
          <w:color w:val="D35400"/>
          <w:sz w:val="20"/>
        </w:rPr>
        <w:t>SPI</w:t>
      </w:r>
      <w:r>
        <w:rPr>
          <w:rFonts w:ascii="Courier New"/>
          <w:color w:val="AAAAAA"/>
          <w:sz w:val="20"/>
        </w:rPr>
        <w:t>.</w:t>
      </w:r>
      <w:r>
        <w:rPr>
          <w:rFonts w:ascii="Courier New"/>
          <w:color w:val="D9D9D9"/>
          <w:sz w:val="20"/>
        </w:rPr>
        <w:t>transfer16</w:t>
      </w:r>
      <w:r>
        <w:rPr>
          <w:rFonts w:ascii="Courier New"/>
          <w:color w:val="AAAAAA"/>
          <w:sz w:val="20"/>
        </w:rPr>
        <w:t>(</w:t>
      </w:r>
      <w:r>
        <w:rPr>
          <w:rFonts w:ascii="Courier New"/>
          <w:color w:val="FFCD22"/>
          <w:sz w:val="20"/>
        </w:rPr>
        <w:t>1</w:t>
      </w:r>
      <w:r>
        <w:rPr>
          <w:rFonts w:ascii="Courier New"/>
          <w:color w:val="FFCD22"/>
          <w:spacing w:val="-7"/>
          <w:sz w:val="20"/>
        </w:rPr>
        <w:t> </w:t>
      </w:r>
      <w:r>
        <w:rPr>
          <w:rFonts w:ascii="Courier New"/>
          <w:color w:val="AAAAAA"/>
          <w:sz w:val="20"/>
        </w:rPr>
        <w:t>&lt;&lt;</w:t>
      </w:r>
      <w:r>
        <w:rPr>
          <w:rFonts w:ascii="Courier New"/>
          <w:color w:val="AAAAAA"/>
          <w:spacing w:val="-4"/>
          <w:sz w:val="20"/>
        </w:rPr>
        <w:t> </w:t>
      </w:r>
      <w:r>
        <w:rPr>
          <w:rFonts w:ascii="Courier New"/>
          <w:color w:val="AAAAAA"/>
          <w:sz w:val="20"/>
        </w:rPr>
        <w:t>(</w:t>
      </w:r>
      <w:r>
        <w:rPr>
          <w:rFonts w:ascii="Courier New"/>
          <w:color w:val="D9D9D9"/>
          <w:sz w:val="20"/>
        </w:rPr>
        <w:t>i</w:t>
      </w:r>
      <w:r>
        <w:rPr>
          <w:rFonts w:ascii="Courier New"/>
          <w:color w:val="D9D9D9"/>
          <w:spacing w:val="-4"/>
          <w:sz w:val="20"/>
        </w:rPr>
        <w:t> </w:t>
      </w:r>
      <w:r>
        <w:rPr>
          <w:rFonts w:ascii="Courier New"/>
          <w:color w:val="AAAAAA"/>
          <w:sz w:val="20"/>
        </w:rPr>
        <w:t>%</w:t>
      </w:r>
      <w:r>
        <w:rPr>
          <w:rFonts w:ascii="Courier New"/>
          <w:color w:val="AAAAAA"/>
          <w:spacing w:val="-4"/>
          <w:sz w:val="20"/>
        </w:rPr>
        <w:t> </w:t>
      </w:r>
      <w:r>
        <w:rPr>
          <w:rFonts w:ascii="Courier New"/>
          <w:color w:val="FFCD22"/>
          <w:sz w:val="20"/>
        </w:rPr>
        <w:t>16</w:t>
      </w:r>
      <w:r>
        <w:rPr>
          <w:rFonts w:ascii="Courier New"/>
          <w:color w:val="AAAAAA"/>
          <w:sz w:val="20"/>
        </w:rPr>
        <w:t>))</w:t>
      </w:r>
      <w:r>
        <w:rPr>
          <w:rFonts w:ascii="Courier New"/>
          <w:color w:val="D9D9D9"/>
          <w:sz w:val="20"/>
        </w:rPr>
        <w:t>;</w:t>
      </w:r>
      <w:r>
        <w:rPr>
          <w:rFonts w:ascii="Courier New"/>
          <w:color w:val="D9D9D9"/>
          <w:spacing w:val="-4"/>
          <w:sz w:val="20"/>
        </w:rPr>
        <w:t> </w:t>
      </w:r>
      <w:r>
        <w:rPr>
          <w:rFonts w:ascii="Courier New"/>
          <w:color w:val="AAAAAA"/>
          <w:sz w:val="20"/>
        </w:rPr>
        <w:t>//</w:t>
      </w:r>
      <w:r>
        <w:rPr>
          <w:rFonts w:ascii="Courier New"/>
          <w:color w:val="AAAAAA"/>
          <w:spacing w:val="-5"/>
          <w:sz w:val="20"/>
        </w:rPr>
        <w:t> </w:t>
      </w:r>
      <w:r>
        <w:rPr>
          <w:rFonts w:ascii="Courier New"/>
          <w:color w:val="AAAAAA"/>
          <w:sz w:val="20"/>
        </w:rPr>
        <w:t>Zet</w:t>
      </w:r>
      <w:r>
        <w:rPr>
          <w:rFonts w:ascii="Courier New"/>
          <w:color w:val="AAAAAA"/>
          <w:spacing w:val="-4"/>
          <w:sz w:val="20"/>
        </w:rPr>
        <w:t> </w:t>
      </w:r>
      <w:r>
        <w:rPr>
          <w:rFonts w:ascii="Courier New"/>
          <w:color w:val="AAAAAA"/>
          <w:sz w:val="20"/>
        </w:rPr>
        <w:t>de</w:t>
      </w:r>
      <w:r>
        <w:rPr>
          <w:rFonts w:ascii="Courier New"/>
          <w:color w:val="AAAAAA"/>
          <w:spacing w:val="-4"/>
          <w:sz w:val="20"/>
        </w:rPr>
        <w:t> </w:t>
      </w:r>
      <w:r>
        <w:rPr>
          <w:rFonts w:ascii="Courier New"/>
          <w:color w:val="AAAAAA"/>
          <w:sz w:val="20"/>
        </w:rPr>
        <w:t>juiste</w:t>
      </w:r>
      <w:r>
        <w:rPr>
          <w:rFonts w:ascii="Courier New"/>
          <w:color w:val="AAAAAA"/>
          <w:spacing w:val="-4"/>
          <w:sz w:val="20"/>
        </w:rPr>
        <w:t> </w:t>
      </w:r>
      <w:r>
        <w:rPr>
          <w:rFonts w:ascii="Courier New"/>
          <w:color w:val="AAAAAA"/>
          <w:sz w:val="20"/>
        </w:rPr>
        <w:t>LED</w:t>
      </w:r>
      <w:r>
        <w:rPr>
          <w:rFonts w:ascii="Courier New"/>
          <w:color w:val="AAAAAA"/>
          <w:spacing w:val="-4"/>
          <w:sz w:val="20"/>
        </w:rPr>
        <w:t> </w:t>
      </w:r>
      <w:r>
        <w:rPr>
          <w:rFonts w:ascii="Courier New"/>
          <w:color w:val="AAAAAA"/>
          <w:spacing w:val="-5"/>
          <w:sz w:val="20"/>
        </w:rPr>
        <w:t>aan</w:t>
      </w:r>
    </w:p>
    <w:p>
      <w:pPr>
        <w:spacing w:line="226" w:lineRule="exact" w:before="0"/>
        <w:ind w:left="861" w:right="0" w:firstLine="0"/>
        <w:jc w:val="left"/>
        <w:rPr>
          <w:rFonts w:ascii="Courier New"/>
          <w:sz w:val="20"/>
        </w:rPr>
      </w:pPr>
      <w:r>
        <w:rPr>
          <w:rFonts w:ascii="Courier New"/>
          <w:color w:val="AAAAAA"/>
          <w:sz w:val="20"/>
        </w:rPr>
        <w:t>}</w:t>
      </w:r>
      <w:r>
        <w:rPr>
          <w:rFonts w:ascii="Courier New"/>
          <w:color w:val="AAAAAA"/>
          <w:spacing w:val="-3"/>
          <w:sz w:val="20"/>
        </w:rPr>
        <w:t> </w:t>
      </w:r>
      <w:r>
        <w:rPr>
          <w:rFonts w:ascii="Courier New"/>
          <w:color w:val="5E6D03"/>
          <w:sz w:val="20"/>
        </w:rPr>
        <w:t>else</w:t>
      </w:r>
      <w:r>
        <w:rPr>
          <w:rFonts w:ascii="Courier New"/>
          <w:color w:val="5E6D03"/>
          <w:spacing w:val="-2"/>
          <w:sz w:val="20"/>
        </w:rPr>
        <w:t> </w:t>
      </w:r>
      <w:r>
        <w:rPr>
          <w:rFonts w:ascii="Courier New"/>
          <w:color w:val="AAAAAA"/>
          <w:spacing w:val="-10"/>
          <w:sz w:val="20"/>
        </w:rPr>
        <w:t>{</w:t>
      </w:r>
    </w:p>
    <w:p>
      <w:pPr>
        <w:spacing w:line="226" w:lineRule="exact" w:before="0"/>
        <w:ind w:left="1101" w:right="0" w:firstLine="0"/>
        <w:jc w:val="left"/>
        <w:rPr>
          <w:rFonts w:ascii="Courier New"/>
          <w:sz w:val="20"/>
        </w:rPr>
      </w:pPr>
      <w:r>
        <w:rPr>
          <w:rFonts w:ascii="Courier New"/>
          <w:b/>
          <w:color w:val="D35400"/>
          <w:sz w:val="20"/>
        </w:rPr>
        <w:t>SPI</w:t>
      </w:r>
      <w:r>
        <w:rPr>
          <w:rFonts w:ascii="Courier New"/>
          <w:color w:val="AAAAAA"/>
          <w:sz w:val="20"/>
        </w:rPr>
        <w:t>.</w:t>
      </w:r>
      <w:r>
        <w:rPr>
          <w:rFonts w:ascii="Courier New"/>
          <w:color w:val="D9D9D9"/>
          <w:sz w:val="20"/>
        </w:rPr>
        <w:t>transfer16</w:t>
      </w:r>
      <w:r>
        <w:rPr>
          <w:rFonts w:ascii="Courier New"/>
          <w:color w:val="AAAAAA"/>
          <w:sz w:val="20"/>
        </w:rPr>
        <w:t>(</w:t>
      </w:r>
      <w:r>
        <w:rPr>
          <w:rFonts w:ascii="Courier New"/>
          <w:color w:val="FFCD22"/>
          <w:sz w:val="20"/>
        </w:rPr>
        <w:t>0x0000</w:t>
      </w:r>
      <w:r>
        <w:rPr>
          <w:rFonts w:ascii="Courier New"/>
          <w:color w:val="AAAAAA"/>
          <w:sz w:val="20"/>
        </w:rPr>
        <w:t>)</w:t>
      </w:r>
      <w:r>
        <w:rPr>
          <w:rFonts w:ascii="Courier New"/>
          <w:color w:val="D9D9D9"/>
          <w:sz w:val="20"/>
        </w:rPr>
        <w:t>;</w:t>
      </w:r>
      <w:r>
        <w:rPr>
          <w:rFonts w:ascii="Courier New"/>
          <w:color w:val="D9D9D9"/>
          <w:spacing w:val="-9"/>
          <w:sz w:val="20"/>
        </w:rPr>
        <w:t> </w:t>
      </w:r>
      <w:r>
        <w:rPr>
          <w:rFonts w:ascii="Courier New"/>
          <w:color w:val="AAAAAA"/>
          <w:sz w:val="20"/>
        </w:rPr>
        <w:t>//</w:t>
      </w:r>
      <w:r>
        <w:rPr>
          <w:rFonts w:ascii="Courier New"/>
          <w:color w:val="AAAAAA"/>
          <w:spacing w:val="-6"/>
          <w:sz w:val="20"/>
        </w:rPr>
        <w:t> </w:t>
      </w:r>
      <w:r>
        <w:rPr>
          <w:rFonts w:ascii="Courier New"/>
          <w:color w:val="AAAAAA"/>
          <w:sz w:val="20"/>
        </w:rPr>
        <w:t>Zet</w:t>
      </w:r>
      <w:r>
        <w:rPr>
          <w:rFonts w:ascii="Courier New"/>
          <w:color w:val="AAAAAA"/>
          <w:spacing w:val="-6"/>
          <w:sz w:val="20"/>
        </w:rPr>
        <w:t> </w:t>
      </w:r>
      <w:r>
        <w:rPr>
          <w:rFonts w:ascii="Courier New"/>
          <w:color w:val="AAAAAA"/>
          <w:sz w:val="20"/>
        </w:rPr>
        <w:t>de</w:t>
      </w:r>
      <w:r>
        <w:rPr>
          <w:rFonts w:ascii="Courier New"/>
          <w:color w:val="AAAAAA"/>
          <w:spacing w:val="-6"/>
          <w:sz w:val="20"/>
        </w:rPr>
        <w:t> </w:t>
      </w:r>
      <w:r>
        <w:rPr>
          <w:rFonts w:ascii="Courier New"/>
          <w:color w:val="AAAAAA"/>
          <w:sz w:val="20"/>
        </w:rPr>
        <w:t>LEDs</w:t>
      </w:r>
      <w:r>
        <w:rPr>
          <w:rFonts w:ascii="Courier New"/>
          <w:color w:val="AAAAAA"/>
          <w:spacing w:val="-7"/>
          <w:sz w:val="20"/>
        </w:rPr>
        <w:t> </w:t>
      </w:r>
      <w:r>
        <w:rPr>
          <w:rFonts w:ascii="Courier New"/>
          <w:color w:val="AAAAAA"/>
          <w:sz w:val="20"/>
        </w:rPr>
        <w:t>van</w:t>
      </w:r>
      <w:r>
        <w:rPr>
          <w:rFonts w:ascii="Courier New"/>
          <w:color w:val="AAAAAA"/>
          <w:spacing w:val="-6"/>
          <w:sz w:val="20"/>
        </w:rPr>
        <w:t> </w:t>
      </w:r>
      <w:r>
        <w:rPr>
          <w:rFonts w:ascii="Courier New"/>
          <w:color w:val="AAAAAA"/>
          <w:sz w:val="20"/>
        </w:rPr>
        <w:t>andere</w:t>
      </w:r>
      <w:r>
        <w:rPr>
          <w:rFonts w:ascii="Courier New"/>
          <w:color w:val="AAAAAA"/>
          <w:spacing w:val="-6"/>
          <w:sz w:val="20"/>
        </w:rPr>
        <w:t> </w:t>
      </w:r>
      <w:r>
        <w:rPr>
          <w:rFonts w:ascii="Courier New"/>
          <w:color w:val="AAAAAA"/>
          <w:sz w:val="20"/>
        </w:rPr>
        <w:t>drivers</w:t>
      </w:r>
      <w:r>
        <w:rPr>
          <w:rFonts w:ascii="Courier New"/>
          <w:color w:val="AAAAAA"/>
          <w:spacing w:val="-6"/>
          <w:sz w:val="20"/>
        </w:rPr>
        <w:t> </w:t>
      </w:r>
      <w:r>
        <w:rPr>
          <w:rFonts w:ascii="Courier New"/>
          <w:color w:val="AAAAAA"/>
          <w:spacing w:val="-5"/>
          <w:sz w:val="20"/>
        </w:rPr>
        <w:t>uit</w:t>
      </w:r>
    </w:p>
    <w:p>
      <w:pPr>
        <w:spacing w:line="226" w:lineRule="exact" w:before="4"/>
        <w:ind w:left="861" w:right="0" w:firstLine="0"/>
        <w:jc w:val="left"/>
        <w:rPr>
          <w:rFonts w:ascii="Courier New"/>
          <w:sz w:val="20"/>
        </w:rPr>
      </w:pPr>
      <w:r>
        <w:rPr>
          <w:rFonts w:ascii="Courier New"/>
          <w:color w:val="AAAAAA"/>
          <w:spacing w:val="-10"/>
          <w:sz w:val="20"/>
        </w:rPr>
        <w:t>}</w:t>
      </w:r>
    </w:p>
    <w:p>
      <w:pPr>
        <w:spacing w:line="226" w:lineRule="exact" w:before="0"/>
        <w:ind w:left="621" w:right="0" w:firstLine="0"/>
        <w:jc w:val="left"/>
        <w:rPr>
          <w:rFonts w:ascii="Courier New"/>
          <w:sz w:val="20"/>
        </w:rPr>
      </w:pPr>
      <w:r>
        <w:rPr>
          <w:rFonts w:ascii="Courier New"/>
          <w:color w:val="AAAAAA"/>
          <w:spacing w:val="-10"/>
          <w:sz w:val="20"/>
        </w:rPr>
        <w:t>}</w:t>
      </w:r>
    </w:p>
    <w:p>
      <w:pPr>
        <w:pStyle w:val="BodyText"/>
        <w:spacing w:line="237" w:lineRule="auto" w:before="226"/>
        <w:ind w:left="141" w:right="138"/>
        <w:jc w:val="both"/>
      </w:pPr>
      <w:r>
        <w:rPr>
          <w:rFonts w:ascii="Courier New"/>
          <w:color w:val="5E6D03"/>
          <w:sz w:val="20"/>
        </w:rPr>
        <w:t>if</w:t>
      </w:r>
      <w:r>
        <w:rPr>
          <w:rFonts w:ascii="Courier New"/>
          <w:color w:val="5E6D03"/>
          <w:spacing w:val="-12"/>
          <w:sz w:val="20"/>
        </w:rPr>
        <w:t> </w:t>
      </w:r>
      <w:r>
        <w:rPr>
          <w:rFonts w:ascii="Courier New"/>
          <w:color w:val="AAAAAA"/>
          <w:sz w:val="20"/>
        </w:rPr>
        <w:t>(</w:t>
      </w:r>
      <w:r>
        <w:rPr>
          <w:rFonts w:ascii="Courier New"/>
          <w:color w:val="4C94D8"/>
          <w:sz w:val="20"/>
        </w:rPr>
        <w:t>i</w:t>
      </w:r>
      <w:r>
        <w:rPr>
          <w:rFonts w:ascii="Courier New"/>
          <w:color w:val="4C94D8"/>
          <w:spacing w:val="-12"/>
          <w:sz w:val="20"/>
        </w:rPr>
        <w:t> </w:t>
      </w:r>
      <w:r>
        <w:rPr>
          <w:rFonts w:ascii="Courier New"/>
          <w:color w:val="AAAAAA"/>
          <w:sz w:val="20"/>
        </w:rPr>
        <w:t>&gt;=</w:t>
      </w:r>
      <w:r>
        <w:rPr>
          <w:rFonts w:ascii="Courier New"/>
          <w:color w:val="AAAAAA"/>
          <w:spacing w:val="-12"/>
          <w:sz w:val="20"/>
        </w:rPr>
        <w:t> </w:t>
      </w:r>
      <w:r>
        <w:rPr>
          <w:rFonts w:ascii="Courier New"/>
          <w:color w:val="4C94D8"/>
          <w:sz w:val="20"/>
        </w:rPr>
        <w:t>j</w:t>
      </w:r>
      <w:r>
        <w:rPr>
          <w:rFonts w:ascii="Courier New"/>
          <w:color w:val="4C94D8"/>
          <w:spacing w:val="-12"/>
          <w:sz w:val="20"/>
        </w:rPr>
        <w:t> </w:t>
      </w:r>
      <w:r>
        <w:rPr>
          <w:rFonts w:ascii="Courier New"/>
          <w:color w:val="AAAAAA"/>
          <w:sz w:val="20"/>
        </w:rPr>
        <w:t>*</w:t>
      </w:r>
      <w:r>
        <w:rPr>
          <w:rFonts w:ascii="Courier New"/>
          <w:color w:val="AAAAAA"/>
          <w:spacing w:val="-12"/>
          <w:sz w:val="20"/>
        </w:rPr>
        <w:t> </w:t>
      </w:r>
      <w:r>
        <w:rPr>
          <w:rFonts w:ascii="Courier New"/>
          <w:color w:val="FFCD22"/>
          <w:sz w:val="20"/>
        </w:rPr>
        <w:t>16</w:t>
      </w:r>
      <w:r>
        <w:rPr>
          <w:rFonts w:ascii="Courier New"/>
          <w:color w:val="FFCD22"/>
          <w:spacing w:val="-12"/>
          <w:sz w:val="20"/>
        </w:rPr>
        <w:t> </w:t>
      </w:r>
      <w:r>
        <w:rPr>
          <w:rFonts w:ascii="Courier New"/>
          <w:color w:val="AAAAAA"/>
          <w:sz w:val="20"/>
        </w:rPr>
        <w:t>&amp;&amp;</w:t>
      </w:r>
      <w:r>
        <w:rPr>
          <w:rFonts w:ascii="Courier New"/>
          <w:color w:val="AAAAAA"/>
          <w:spacing w:val="-12"/>
          <w:sz w:val="20"/>
        </w:rPr>
        <w:t> </w:t>
      </w:r>
      <w:r>
        <w:rPr>
          <w:rFonts w:ascii="Courier New"/>
          <w:color w:val="4C94D8"/>
          <w:sz w:val="20"/>
        </w:rPr>
        <w:t>i</w:t>
      </w:r>
      <w:r>
        <w:rPr>
          <w:rFonts w:ascii="Courier New"/>
          <w:color w:val="4C94D8"/>
          <w:spacing w:val="-12"/>
          <w:sz w:val="20"/>
        </w:rPr>
        <w:t> </w:t>
      </w:r>
      <w:r>
        <w:rPr>
          <w:rFonts w:ascii="Courier New"/>
          <w:color w:val="AAAAAA"/>
          <w:sz w:val="20"/>
        </w:rPr>
        <w:t>&lt;</w:t>
      </w:r>
      <w:r>
        <w:rPr>
          <w:rFonts w:ascii="Courier New"/>
          <w:color w:val="AAAAAA"/>
          <w:spacing w:val="-12"/>
          <w:sz w:val="20"/>
        </w:rPr>
        <w:t> </w:t>
      </w:r>
      <w:r>
        <w:rPr>
          <w:rFonts w:ascii="Courier New"/>
          <w:color w:val="AAAAAA"/>
          <w:sz w:val="20"/>
        </w:rPr>
        <w:t>(</w:t>
      </w:r>
      <w:r>
        <w:rPr>
          <w:rFonts w:ascii="Courier New"/>
          <w:color w:val="4C94D8"/>
          <w:sz w:val="20"/>
        </w:rPr>
        <w:t>j</w:t>
      </w:r>
      <w:r>
        <w:rPr>
          <w:rFonts w:ascii="Courier New"/>
          <w:color w:val="4C94D8"/>
          <w:spacing w:val="-12"/>
          <w:sz w:val="20"/>
        </w:rPr>
        <w:t> </w:t>
      </w:r>
      <w:r>
        <w:rPr>
          <w:rFonts w:ascii="Courier New"/>
          <w:color w:val="AAAAAA"/>
          <w:sz w:val="20"/>
        </w:rPr>
        <w:t>+</w:t>
      </w:r>
      <w:r>
        <w:rPr>
          <w:rFonts w:ascii="Courier New"/>
          <w:color w:val="AAAAAA"/>
          <w:spacing w:val="-12"/>
          <w:sz w:val="20"/>
        </w:rPr>
        <w:t> </w:t>
      </w:r>
      <w:r>
        <w:rPr>
          <w:rFonts w:ascii="Courier New"/>
          <w:color w:val="FFCD22"/>
          <w:sz w:val="20"/>
        </w:rPr>
        <w:t>1</w:t>
      </w:r>
      <w:r>
        <w:rPr>
          <w:rFonts w:ascii="Courier New"/>
          <w:color w:val="AAAAAA"/>
          <w:sz w:val="20"/>
        </w:rPr>
        <w:t>)</w:t>
      </w:r>
      <w:r>
        <w:rPr>
          <w:rFonts w:ascii="Courier New"/>
          <w:color w:val="AAAAAA"/>
          <w:spacing w:val="-12"/>
          <w:sz w:val="20"/>
        </w:rPr>
        <w:t> </w:t>
      </w:r>
      <w:r>
        <w:rPr>
          <w:rFonts w:ascii="Courier New"/>
          <w:color w:val="AAAAAA"/>
          <w:sz w:val="20"/>
        </w:rPr>
        <w:t>*</w:t>
      </w:r>
      <w:r>
        <w:rPr>
          <w:rFonts w:ascii="Courier New"/>
          <w:color w:val="AAAAAA"/>
          <w:spacing w:val="-12"/>
          <w:sz w:val="20"/>
        </w:rPr>
        <w:t> </w:t>
      </w:r>
      <w:r>
        <w:rPr>
          <w:rFonts w:ascii="Courier New"/>
          <w:color w:val="FFCD22"/>
          <w:sz w:val="20"/>
        </w:rPr>
        <w:t>16</w:t>
      </w:r>
      <w:r>
        <w:rPr>
          <w:rFonts w:ascii="Courier New"/>
          <w:color w:val="AAAAAA"/>
          <w:sz w:val="20"/>
        </w:rPr>
        <w:t>)</w:t>
      </w:r>
      <w:r>
        <w:rPr>
          <w:rFonts w:ascii="Courier New"/>
          <w:color w:val="AAAAAA"/>
          <w:spacing w:val="-12"/>
          <w:sz w:val="20"/>
        </w:rPr>
        <w:t> </w:t>
      </w:r>
      <w:r>
        <w:rPr/>
        <w:t>controleert</w:t>
      </w:r>
      <w:r>
        <w:rPr>
          <w:spacing w:val="-6"/>
        </w:rPr>
        <w:t> </w:t>
      </w:r>
      <w:r>
        <w:rPr/>
        <w:t>of</w:t>
      </w:r>
      <w:r>
        <w:rPr>
          <w:spacing w:val="-6"/>
        </w:rPr>
        <w:t> </w:t>
      </w:r>
      <w:r>
        <w:rPr/>
        <w:t>de</w:t>
      </w:r>
      <w:r>
        <w:rPr>
          <w:spacing w:val="-6"/>
        </w:rPr>
        <w:t> </w:t>
      </w:r>
      <w:r>
        <w:rPr/>
        <w:t>huidige</w:t>
      </w:r>
      <w:r>
        <w:rPr>
          <w:spacing w:val="-6"/>
        </w:rPr>
        <w:t> </w:t>
      </w:r>
      <w:r>
        <w:rPr/>
        <w:t>LED-index</w:t>
      </w:r>
      <w:r>
        <w:rPr>
          <w:spacing w:val="-7"/>
        </w:rPr>
        <w:t> </w:t>
      </w:r>
      <w:r>
        <w:rPr/>
        <w:t>i</w:t>
      </w:r>
      <w:r>
        <w:rPr>
          <w:spacing w:val="-6"/>
        </w:rPr>
        <w:t> </w:t>
      </w:r>
      <w:r>
        <w:rPr/>
        <w:t>zich</w:t>
      </w:r>
      <w:r>
        <w:rPr>
          <w:spacing w:val="-6"/>
        </w:rPr>
        <w:t> </w:t>
      </w:r>
      <w:r>
        <w:rPr/>
        <w:t>binnen het bereik van de LEDs van de huidige driver bevindt. Elke driver heeft 16 LEDs, dus elke driver bedient een segment van 16 LEDs in de keten.</w:t>
      </w:r>
    </w:p>
    <w:p>
      <w:pPr>
        <w:pStyle w:val="BodyText"/>
        <w:spacing w:before="8"/>
      </w:pPr>
    </w:p>
    <w:p>
      <w:pPr>
        <w:pStyle w:val="ListParagraph"/>
        <w:numPr>
          <w:ilvl w:val="0"/>
          <w:numId w:val="22"/>
        </w:numPr>
        <w:tabs>
          <w:tab w:pos="1556" w:val="left" w:leader="none"/>
        </w:tabs>
        <w:spacing w:line="280" w:lineRule="auto" w:before="0" w:after="0"/>
        <w:ind w:left="861" w:right="612" w:firstLine="0"/>
        <w:jc w:val="left"/>
        <w:rPr>
          <w:i/>
          <w:sz w:val="24"/>
        </w:rPr>
      </w:pPr>
      <w:r>
        <w:rPr>
          <w:i/>
          <w:sz w:val="24"/>
        </w:rPr>
        <w:t>Stel</w:t>
      </w:r>
      <w:r>
        <w:rPr>
          <w:i/>
          <w:spacing w:val="-2"/>
          <w:sz w:val="24"/>
        </w:rPr>
        <w:t> </w:t>
      </w:r>
      <w:r>
        <w:rPr>
          <w:i/>
          <w:sz w:val="20"/>
        </w:rPr>
        <w:t>i</w:t>
      </w:r>
      <w:r>
        <w:rPr>
          <w:i/>
          <w:spacing w:val="-2"/>
          <w:sz w:val="20"/>
        </w:rPr>
        <w:t> </w:t>
      </w:r>
      <w:r>
        <w:rPr>
          <w:i/>
          <w:sz w:val="20"/>
        </w:rPr>
        <w:t>=</w:t>
      </w:r>
      <w:r>
        <w:rPr>
          <w:i/>
          <w:spacing w:val="-3"/>
          <w:sz w:val="20"/>
        </w:rPr>
        <w:t> </w:t>
      </w:r>
      <w:r>
        <w:rPr>
          <w:i/>
          <w:sz w:val="20"/>
        </w:rPr>
        <w:t>20 </w:t>
      </w:r>
      <w:r>
        <w:rPr>
          <w:i/>
          <w:sz w:val="24"/>
        </w:rPr>
        <w:t>en</w:t>
      </w:r>
      <w:r>
        <w:rPr>
          <w:i/>
          <w:spacing w:val="-1"/>
          <w:sz w:val="24"/>
        </w:rPr>
        <w:t> </w:t>
      </w:r>
      <w:r>
        <w:rPr>
          <w:i/>
          <w:sz w:val="20"/>
        </w:rPr>
        <w:t>j</w:t>
      </w:r>
      <w:r>
        <w:rPr>
          <w:i/>
          <w:spacing w:val="-2"/>
          <w:sz w:val="20"/>
        </w:rPr>
        <w:t> </w:t>
      </w:r>
      <w:r>
        <w:rPr>
          <w:i/>
          <w:sz w:val="20"/>
        </w:rPr>
        <w:t>=</w:t>
      </w:r>
      <w:r>
        <w:rPr>
          <w:i/>
          <w:spacing w:val="-3"/>
          <w:sz w:val="20"/>
        </w:rPr>
        <w:t> </w:t>
      </w:r>
      <w:r>
        <w:rPr>
          <w:i/>
          <w:sz w:val="20"/>
        </w:rPr>
        <w:t>1 </w:t>
      </w:r>
      <w:r>
        <w:rPr>
          <w:i/>
          <w:sz w:val="24"/>
        </w:rPr>
        <w:t>(de</w:t>
      </w:r>
      <w:r>
        <w:rPr>
          <w:i/>
          <w:spacing w:val="-2"/>
          <w:sz w:val="24"/>
        </w:rPr>
        <w:t> </w:t>
      </w:r>
      <w:r>
        <w:rPr>
          <w:i/>
          <w:sz w:val="24"/>
        </w:rPr>
        <w:t>tweede</w:t>
      </w:r>
      <w:r>
        <w:rPr>
          <w:i/>
          <w:spacing w:val="-2"/>
          <w:sz w:val="24"/>
        </w:rPr>
        <w:t> </w:t>
      </w:r>
      <w:r>
        <w:rPr>
          <w:i/>
          <w:sz w:val="24"/>
        </w:rPr>
        <w:t>driver).</w:t>
      </w:r>
      <w:r>
        <w:rPr>
          <w:i/>
          <w:spacing w:val="-1"/>
          <w:sz w:val="24"/>
        </w:rPr>
        <w:t> </w:t>
      </w:r>
      <w:r>
        <w:rPr>
          <w:i/>
          <w:sz w:val="24"/>
        </w:rPr>
        <w:t>De</w:t>
      </w:r>
      <w:r>
        <w:rPr>
          <w:i/>
          <w:spacing w:val="-2"/>
          <w:sz w:val="24"/>
        </w:rPr>
        <w:t> </w:t>
      </w:r>
      <w:r>
        <w:rPr>
          <w:i/>
          <w:sz w:val="24"/>
        </w:rPr>
        <w:t>voorwaarde</w:t>
      </w:r>
      <w:r>
        <w:rPr>
          <w:i/>
          <w:spacing w:val="-1"/>
          <w:sz w:val="24"/>
        </w:rPr>
        <w:t> </w:t>
      </w:r>
      <w:r>
        <w:rPr>
          <w:i/>
          <w:sz w:val="20"/>
        </w:rPr>
        <w:t>20</w:t>
      </w:r>
      <w:r>
        <w:rPr>
          <w:i/>
          <w:spacing w:val="-2"/>
          <w:sz w:val="20"/>
        </w:rPr>
        <w:t> </w:t>
      </w:r>
      <w:r>
        <w:rPr>
          <w:i/>
          <w:sz w:val="20"/>
        </w:rPr>
        <w:t>&gt;=</w:t>
      </w:r>
      <w:r>
        <w:rPr>
          <w:i/>
          <w:spacing w:val="-3"/>
          <w:sz w:val="20"/>
        </w:rPr>
        <w:t> </w:t>
      </w:r>
      <w:r>
        <w:rPr>
          <w:i/>
          <w:sz w:val="20"/>
        </w:rPr>
        <w:t>16</w:t>
      </w:r>
      <w:r>
        <w:rPr>
          <w:i/>
          <w:spacing w:val="-2"/>
          <w:sz w:val="20"/>
        </w:rPr>
        <w:t> </w:t>
      </w:r>
      <w:r>
        <w:rPr>
          <w:i/>
          <w:sz w:val="20"/>
        </w:rPr>
        <w:t>&amp;&amp;</w:t>
      </w:r>
      <w:r>
        <w:rPr>
          <w:i/>
          <w:spacing w:val="-3"/>
          <w:sz w:val="20"/>
        </w:rPr>
        <w:t> </w:t>
      </w:r>
      <w:r>
        <w:rPr>
          <w:i/>
          <w:sz w:val="20"/>
        </w:rPr>
        <w:t>20</w:t>
      </w:r>
      <w:r>
        <w:rPr>
          <w:i/>
          <w:spacing w:val="-2"/>
          <w:sz w:val="20"/>
        </w:rPr>
        <w:t> </w:t>
      </w:r>
      <w:r>
        <w:rPr>
          <w:i/>
          <w:sz w:val="20"/>
        </w:rPr>
        <w:t>&lt;</w:t>
      </w:r>
      <w:r>
        <w:rPr>
          <w:i/>
          <w:spacing w:val="-3"/>
          <w:sz w:val="20"/>
        </w:rPr>
        <w:t> </w:t>
      </w:r>
      <w:r>
        <w:rPr>
          <w:i/>
          <w:sz w:val="20"/>
        </w:rPr>
        <w:t>32 </w:t>
      </w:r>
      <w:r>
        <w:rPr>
          <w:i/>
          <w:sz w:val="24"/>
        </w:rPr>
        <w:t>is waar, dus de tweede driver zal de 5e LED (binnen zijn bereik) aansturen.</w:t>
      </w:r>
    </w:p>
    <w:p>
      <w:pPr>
        <w:pStyle w:val="BodyText"/>
        <w:spacing w:before="266"/>
        <w:ind w:left="141" w:right="138"/>
        <w:jc w:val="both"/>
      </w:pPr>
      <w:r>
        <w:rPr/>
        <w:t>Als de index i binnen het bereik van de huidige driver valt, wordt de juiste LED in de huidige driver aangezet door</w:t>
      </w:r>
      <w:r>
        <w:rPr>
          <w:spacing w:val="40"/>
        </w:rPr>
        <w:t> </w:t>
      </w:r>
      <w:r>
        <w:rPr>
          <w:rFonts w:ascii="Courier New"/>
          <w:b/>
          <w:color w:val="D35400"/>
          <w:sz w:val="20"/>
        </w:rPr>
        <w:t>SPI</w:t>
      </w:r>
      <w:r>
        <w:rPr>
          <w:rFonts w:ascii="Courier New"/>
          <w:color w:val="AAAAAA"/>
          <w:sz w:val="20"/>
        </w:rPr>
        <w:t>.</w:t>
      </w:r>
      <w:r>
        <w:rPr>
          <w:rFonts w:ascii="Courier New"/>
          <w:color w:val="D9D9D9"/>
          <w:sz w:val="20"/>
        </w:rPr>
        <w:t>transfer16</w:t>
      </w:r>
      <w:r>
        <w:rPr>
          <w:rFonts w:ascii="Courier New"/>
          <w:color w:val="AAAAAA"/>
          <w:sz w:val="20"/>
        </w:rPr>
        <w:t>(</w:t>
      </w:r>
      <w:r>
        <w:rPr>
          <w:rFonts w:ascii="Courier New"/>
          <w:color w:val="FFCD22"/>
          <w:sz w:val="20"/>
        </w:rPr>
        <w:t>1 </w:t>
      </w:r>
      <w:r>
        <w:rPr>
          <w:rFonts w:ascii="Courier New"/>
          <w:color w:val="AAAAAA"/>
          <w:sz w:val="20"/>
        </w:rPr>
        <w:t>&lt;&lt; (</w:t>
      </w:r>
      <w:r>
        <w:rPr>
          <w:rFonts w:ascii="Courier New"/>
          <w:color w:val="4C94D8"/>
          <w:sz w:val="20"/>
        </w:rPr>
        <w:t>i </w:t>
      </w:r>
      <w:r>
        <w:rPr>
          <w:rFonts w:ascii="Courier New"/>
          <w:color w:val="AAAAAA"/>
          <w:sz w:val="20"/>
        </w:rPr>
        <w:t>% </w:t>
      </w:r>
      <w:r>
        <w:rPr>
          <w:rFonts w:ascii="Courier New"/>
          <w:color w:val="FFCD22"/>
          <w:sz w:val="20"/>
        </w:rPr>
        <w:t>16</w:t>
      </w:r>
      <w:r>
        <w:rPr>
          <w:rFonts w:ascii="Courier New"/>
          <w:color w:val="AAAAAA"/>
          <w:sz w:val="20"/>
        </w:rPr>
        <w:t>))</w:t>
      </w:r>
      <w:r>
        <w:rPr>
          <w:rFonts w:ascii="Courier New"/>
          <w:color w:val="D9D9D9"/>
          <w:sz w:val="20"/>
        </w:rPr>
        <w:t>;</w:t>
      </w:r>
      <w:r>
        <w:rPr>
          <w:rFonts w:ascii="Courier New"/>
          <w:sz w:val="20"/>
        </w:rPr>
        <w:t>. </w:t>
      </w:r>
      <w:r>
        <w:rPr/>
        <w:t>Dit verplaatst de 1 naar de juiste bitpositie binnen de 16-bits waarde.</w:t>
      </w:r>
    </w:p>
    <w:p>
      <w:pPr>
        <w:pStyle w:val="BodyText"/>
        <w:spacing w:before="6"/>
      </w:pPr>
    </w:p>
    <w:p>
      <w:pPr>
        <w:pStyle w:val="ListParagraph"/>
        <w:numPr>
          <w:ilvl w:val="0"/>
          <w:numId w:val="22"/>
        </w:numPr>
        <w:tabs>
          <w:tab w:pos="1556" w:val="left" w:leader="none"/>
        </w:tabs>
        <w:spacing w:line="280" w:lineRule="auto" w:before="1" w:after="0"/>
        <w:ind w:left="861" w:right="277" w:firstLine="0"/>
        <w:jc w:val="left"/>
        <w:rPr>
          <w:i/>
          <w:sz w:val="24"/>
        </w:rPr>
      </w:pPr>
      <w:r>
        <w:rPr>
          <w:i/>
          <w:sz w:val="24"/>
        </w:rPr>
        <w:t>Stel</w:t>
      </w:r>
      <w:r>
        <w:rPr>
          <w:i/>
          <w:spacing w:val="-3"/>
          <w:sz w:val="24"/>
        </w:rPr>
        <w:t> </w:t>
      </w:r>
      <w:r>
        <w:rPr>
          <w:i/>
          <w:sz w:val="20"/>
        </w:rPr>
        <w:t>i</w:t>
      </w:r>
      <w:r>
        <w:rPr>
          <w:i/>
          <w:spacing w:val="-2"/>
          <w:sz w:val="20"/>
        </w:rPr>
        <w:t> </w:t>
      </w:r>
      <w:r>
        <w:rPr>
          <w:i/>
          <w:sz w:val="20"/>
        </w:rPr>
        <w:t>=</w:t>
      </w:r>
      <w:r>
        <w:rPr>
          <w:i/>
          <w:spacing w:val="-3"/>
          <w:sz w:val="20"/>
        </w:rPr>
        <w:t> </w:t>
      </w:r>
      <w:r>
        <w:rPr>
          <w:i/>
          <w:sz w:val="20"/>
        </w:rPr>
        <w:t>20</w:t>
      </w:r>
      <w:r>
        <w:rPr>
          <w:i/>
          <w:sz w:val="24"/>
        </w:rPr>
        <w:t>.</w:t>
      </w:r>
      <w:r>
        <w:rPr>
          <w:i/>
          <w:spacing w:val="-2"/>
          <w:sz w:val="24"/>
        </w:rPr>
        <w:t> </w:t>
      </w:r>
      <w:r>
        <w:rPr>
          <w:i/>
          <w:sz w:val="24"/>
        </w:rPr>
        <w:t>De</w:t>
      </w:r>
      <w:r>
        <w:rPr>
          <w:i/>
          <w:spacing w:val="-3"/>
          <w:sz w:val="24"/>
        </w:rPr>
        <w:t> </w:t>
      </w:r>
      <w:r>
        <w:rPr>
          <w:i/>
          <w:sz w:val="24"/>
        </w:rPr>
        <w:t>LED-positie</w:t>
      </w:r>
      <w:r>
        <w:rPr>
          <w:i/>
          <w:spacing w:val="-3"/>
          <w:sz w:val="24"/>
        </w:rPr>
        <w:t> </w:t>
      </w:r>
      <w:r>
        <w:rPr>
          <w:i/>
          <w:sz w:val="24"/>
        </w:rPr>
        <w:t>binnen</w:t>
      </w:r>
      <w:r>
        <w:rPr>
          <w:i/>
          <w:spacing w:val="-2"/>
          <w:sz w:val="24"/>
        </w:rPr>
        <w:t> </w:t>
      </w:r>
      <w:r>
        <w:rPr>
          <w:i/>
          <w:sz w:val="24"/>
        </w:rPr>
        <w:t>de</w:t>
      </w:r>
      <w:r>
        <w:rPr>
          <w:i/>
          <w:spacing w:val="-3"/>
          <w:sz w:val="24"/>
        </w:rPr>
        <w:t> </w:t>
      </w:r>
      <w:r>
        <w:rPr>
          <w:i/>
          <w:sz w:val="24"/>
        </w:rPr>
        <w:t>driver</w:t>
      </w:r>
      <w:r>
        <w:rPr>
          <w:i/>
          <w:spacing w:val="-2"/>
          <w:sz w:val="24"/>
        </w:rPr>
        <w:t> </w:t>
      </w:r>
      <w:r>
        <w:rPr>
          <w:i/>
          <w:sz w:val="24"/>
        </w:rPr>
        <w:t>is</w:t>
      </w:r>
      <w:r>
        <w:rPr>
          <w:i/>
          <w:spacing w:val="-2"/>
          <w:sz w:val="24"/>
        </w:rPr>
        <w:t> </w:t>
      </w:r>
      <w:r>
        <w:rPr>
          <w:i/>
          <w:sz w:val="20"/>
        </w:rPr>
        <w:t>20</w:t>
      </w:r>
      <w:r>
        <w:rPr>
          <w:i/>
          <w:spacing w:val="-2"/>
          <w:sz w:val="20"/>
        </w:rPr>
        <w:t> </w:t>
      </w:r>
      <w:r>
        <w:rPr>
          <w:i/>
          <w:sz w:val="20"/>
        </w:rPr>
        <w:t>%</w:t>
      </w:r>
      <w:r>
        <w:rPr>
          <w:i/>
          <w:spacing w:val="-3"/>
          <w:sz w:val="20"/>
        </w:rPr>
        <w:t> </w:t>
      </w:r>
      <w:r>
        <w:rPr>
          <w:i/>
          <w:sz w:val="20"/>
        </w:rPr>
        <w:t>16</w:t>
      </w:r>
      <w:r>
        <w:rPr>
          <w:i/>
          <w:spacing w:val="-2"/>
          <w:sz w:val="20"/>
        </w:rPr>
        <w:t> </w:t>
      </w:r>
      <w:r>
        <w:rPr>
          <w:i/>
          <w:sz w:val="20"/>
        </w:rPr>
        <w:t>=</w:t>
      </w:r>
      <w:r>
        <w:rPr>
          <w:i/>
          <w:spacing w:val="-3"/>
          <w:sz w:val="20"/>
        </w:rPr>
        <w:t> </w:t>
      </w:r>
      <w:r>
        <w:rPr>
          <w:i/>
          <w:sz w:val="20"/>
        </w:rPr>
        <w:t>4</w:t>
      </w:r>
      <w:r>
        <w:rPr>
          <w:i/>
          <w:sz w:val="24"/>
        </w:rPr>
        <w:t>.</w:t>
      </w:r>
      <w:r>
        <w:rPr>
          <w:i/>
          <w:spacing w:val="-2"/>
          <w:sz w:val="24"/>
        </w:rPr>
        <w:t> </w:t>
      </w:r>
      <w:r>
        <w:rPr>
          <w:i/>
          <w:sz w:val="24"/>
        </w:rPr>
        <w:t>Dit</w:t>
      </w:r>
      <w:r>
        <w:rPr>
          <w:i/>
          <w:spacing w:val="-2"/>
          <w:sz w:val="24"/>
        </w:rPr>
        <w:t> </w:t>
      </w:r>
      <w:r>
        <w:rPr>
          <w:i/>
          <w:sz w:val="24"/>
        </w:rPr>
        <w:t>resulteert</w:t>
      </w:r>
      <w:r>
        <w:rPr>
          <w:i/>
          <w:spacing w:val="-2"/>
          <w:sz w:val="24"/>
        </w:rPr>
        <w:t> </w:t>
      </w:r>
      <w:r>
        <w:rPr>
          <w:i/>
          <w:sz w:val="24"/>
        </w:rPr>
        <w:t>in</w:t>
      </w:r>
      <w:r>
        <w:rPr>
          <w:i/>
          <w:spacing w:val="-2"/>
          <w:sz w:val="24"/>
        </w:rPr>
        <w:t> </w:t>
      </w:r>
      <w:r>
        <w:rPr>
          <w:i/>
          <w:sz w:val="24"/>
        </w:rPr>
        <w:t>een bitmasker </w:t>
      </w:r>
      <w:r>
        <w:rPr>
          <w:i/>
          <w:sz w:val="20"/>
        </w:rPr>
        <w:t>0001 0000 </w:t>
      </w:r>
      <w:r>
        <w:rPr>
          <w:i/>
          <w:sz w:val="24"/>
        </w:rPr>
        <w:t>in binair, waarmee de 5e LED wordt aangezet.</w:t>
      </w:r>
    </w:p>
    <w:p>
      <w:pPr>
        <w:pStyle w:val="BodyText"/>
        <w:spacing w:before="271"/>
        <w:ind w:left="141" w:right="138"/>
        <w:jc w:val="both"/>
      </w:pPr>
      <w:r>
        <w:rPr/>
        <w:t>Als i niet binnen de range van de huidige driver valt, wordt </w:t>
      </w:r>
      <w:r>
        <w:rPr>
          <w:rFonts w:ascii="Courier New"/>
          <w:b/>
          <w:color w:val="D35400"/>
          <w:sz w:val="20"/>
        </w:rPr>
        <w:t>SPI</w:t>
      </w:r>
      <w:r>
        <w:rPr>
          <w:rFonts w:ascii="Courier New"/>
          <w:color w:val="AAAAAA"/>
          <w:sz w:val="20"/>
        </w:rPr>
        <w:t>.</w:t>
      </w:r>
      <w:r>
        <w:rPr>
          <w:rFonts w:ascii="Courier New"/>
          <w:color w:val="D9D9D9"/>
          <w:sz w:val="20"/>
        </w:rPr>
        <w:t>transfer16</w:t>
      </w:r>
      <w:r>
        <w:rPr>
          <w:rFonts w:ascii="Courier New"/>
          <w:color w:val="AAAAAA"/>
          <w:sz w:val="20"/>
        </w:rPr>
        <w:t>(</w:t>
      </w:r>
      <w:r>
        <w:rPr>
          <w:rFonts w:ascii="Courier New"/>
          <w:color w:val="FFCD22"/>
          <w:sz w:val="20"/>
        </w:rPr>
        <w:t>0x0000</w:t>
      </w:r>
      <w:r>
        <w:rPr>
          <w:rFonts w:ascii="Courier New"/>
          <w:color w:val="AAAAAA"/>
          <w:sz w:val="20"/>
        </w:rPr>
        <w:t>)</w:t>
      </w:r>
      <w:r>
        <w:rPr>
          <w:rFonts w:ascii="Courier New"/>
          <w:color w:val="D9D9D9"/>
          <w:sz w:val="20"/>
        </w:rPr>
        <w:t>; </w:t>
      </w:r>
      <w:r>
        <w:rPr/>
        <w:t>uitgevoerd, wat ervoor zorgt dat alle LEDs in deze driver uitgeschakeld worden. </w:t>
      </w:r>
      <w:r>
        <w:rPr>
          <w:rFonts w:ascii="Courier New"/>
          <w:color w:val="FFCD22"/>
          <w:sz w:val="20"/>
        </w:rPr>
        <w:t>0x0000 </w:t>
      </w:r>
      <w:r>
        <w:rPr/>
        <w:t>betekent dat geen enkele LED binnen die driver aan is.</w:t>
      </w:r>
    </w:p>
    <w:p>
      <w:pPr>
        <w:pStyle w:val="BodyText"/>
        <w:spacing w:before="180"/>
      </w:pPr>
    </w:p>
    <w:p>
      <w:pPr>
        <w:spacing w:before="0"/>
        <w:ind w:left="141" w:right="0" w:firstLine="0"/>
        <w:jc w:val="both"/>
        <w:rPr>
          <w:rFonts w:ascii="Courier New"/>
          <w:sz w:val="20"/>
        </w:rPr>
      </w:pPr>
      <w:r>
        <w:rPr>
          <w:rFonts w:ascii="Courier New"/>
          <w:color w:val="D35400"/>
          <w:sz w:val="20"/>
        </w:rPr>
        <w:t>digitalWrite</w:t>
      </w:r>
      <w:r>
        <w:rPr>
          <w:rFonts w:ascii="Courier New"/>
          <w:color w:val="AAAAAA"/>
          <w:sz w:val="20"/>
        </w:rPr>
        <w:t>(</w:t>
      </w:r>
      <w:r>
        <w:rPr>
          <w:rFonts w:ascii="Courier New"/>
          <w:color w:val="4C94D8"/>
          <w:sz w:val="20"/>
        </w:rPr>
        <w:t>LE_PIN</w:t>
      </w:r>
      <w:r>
        <w:rPr>
          <w:rFonts w:ascii="Courier New"/>
          <w:color w:val="AAAAAA"/>
          <w:sz w:val="20"/>
        </w:rPr>
        <w:t>,</w:t>
      </w:r>
      <w:r>
        <w:rPr>
          <w:rFonts w:ascii="Courier New"/>
          <w:color w:val="AAAAAA"/>
          <w:spacing w:val="-7"/>
          <w:sz w:val="20"/>
        </w:rPr>
        <w:t> </w:t>
      </w:r>
      <w:r>
        <w:rPr>
          <w:rFonts w:ascii="Courier New"/>
          <w:color w:val="00979C"/>
          <w:sz w:val="20"/>
        </w:rPr>
        <w:t>HIGH</w:t>
      </w:r>
      <w:r>
        <w:rPr>
          <w:rFonts w:ascii="Courier New"/>
          <w:color w:val="AAAAAA"/>
          <w:sz w:val="20"/>
        </w:rPr>
        <w:t>)</w:t>
      </w:r>
      <w:r>
        <w:rPr>
          <w:rFonts w:ascii="Courier New"/>
          <w:color w:val="D9D9D9"/>
          <w:sz w:val="20"/>
        </w:rPr>
        <w:t>;</w:t>
      </w:r>
      <w:r>
        <w:rPr>
          <w:rFonts w:ascii="Courier New"/>
          <w:color w:val="D9D9D9"/>
          <w:spacing w:val="-6"/>
          <w:sz w:val="20"/>
        </w:rPr>
        <w:t> </w:t>
      </w:r>
      <w:r>
        <w:rPr>
          <w:rFonts w:ascii="Courier New"/>
          <w:color w:val="AAAAAA"/>
          <w:sz w:val="20"/>
        </w:rPr>
        <w:t>//</w:t>
      </w:r>
      <w:r>
        <w:rPr>
          <w:rFonts w:ascii="Courier New"/>
          <w:color w:val="AAAAAA"/>
          <w:spacing w:val="-7"/>
          <w:sz w:val="20"/>
        </w:rPr>
        <w:t> </w:t>
      </w:r>
      <w:r>
        <w:rPr>
          <w:rFonts w:ascii="Courier New"/>
          <w:color w:val="AAAAAA"/>
          <w:sz w:val="20"/>
        </w:rPr>
        <w:t>Latch</w:t>
      </w:r>
      <w:r>
        <w:rPr>
          <w:rFonts w:ascii="Courier New"/>
          <w:color w:val="AAAAAA"/>
          <w:spacing w:val="-6"/>
          <w:sz w:val="20"/>
        </w:rPr>
        <w:t> </w:t>
      </w:r>
      <w:r>
        <w:rPr>
          <w:rFonts w:ascii="Courier New"/>
          <w:color w:val="AAAAAA"/>
          <w:sz w:val="20"/>
        </w:rPr>
        <w:t>inschakelen</w:t>
      </w:r>
      <w:r>
        <w:rPr>
          <w:rFonts w:ascii="Courier New"/>
          <w:color w:val="AAAAAA"/>
          <w:spacing w:val="-7"/>
          <w:sz w:val="20"/>
        </w:rPr>
        <w:t> </w:t>
      </w:r>
      <w:r>
        <w:rPr>
          <w:rFonts w:ascii="Courier New"/>
          <w:color w:val="AAAAAA"/>
          <w:sz w:val="20"/>
        </w:rPr>
        <w:t>om</w:t>
      </w:r>
      <w:r>
        <w:rPr>
          <w:rFonts w:ascii="Courier New"/>
          <w:color w:val="AAAAAA"/>
          <w:spacing w:val="-6"/>
          <w:sz w:val="20"/>
        </w:rPr>
        <w:t> </w:t>
      </w:r>
      <w:r>
        <w:rPr>
          <w:rFonts w:ascii="Courier New"/>
          <w:color w:val="AAAAAA"/>
          <w:sz w:val="20"/>
        </w:rPr>
        <w:t>data</w:t>
      </w:r>
      <w:r>
        <w:rPr>
          <w:rFonts w:ascii="Courier New"/>
          <w:color w:val="AAAAAA"/>
          <w:spacing w:val="-7"/>
          <w:sz w:val="20"/>
        </w:rPr>
        <w:t> </w:t>
      </w:r>
      <w:r>
        <w:rPr>
          <w:rFonts w:ascii="Courier New"/>
          <w:color w:val="AAAAAA"/>
          <w:sz w:val="20"/>
        </w:rPr>
        <w:t>te</w:t>
      </w:r>
      <w:r>
        <w:rPr>
          <w:rFonts w:ascii="Courier New"/>
          <w:color w:val="AAAAAA"/>
          <w:spacing w:val="-6"/>
          <w:sz w:val="20"/>
        </w:rPr>
        <w:t> </w:t>
      </w:r>
      <w:r>
        <w:rPr>
          <w:rFonts w:ascii="Courier New"/>
          <w:color w:val="AAAAAA"/>
          <w:spacing w:val="-2"/>
          <w:sz w:val="20"/>
        </w:rPr>
        <w:t>laden</w:t>
      </w:r>
    </w:p>
    <w:p>
      <w:pPr>
        <w:spacing w:before="225"/>
        <w:ind w:left="621" w:right="1953" w:firstLine="0"/>
        <w:jc w:val="left"/>
        <w:rPr>
          <w:rFonts w:ascii="Courier New"/>
          <w:sz w:val="20"/>
        </w:rPr>
      </w:pPr>
      <w:r>
        <w:rPr>
          <w:rFonts w:ascii="Courier New"/>
          <w:color w:val="AAAAAA"/>
          <w:sz w:val="20"/>
        </w:rPr>
        <w:t>//</w:t>
      </w:r>
      <w:r>
        <w:rPr>
          <w:rFonts w:ascii="Courier New"/>
          <w:color w:val="AAAAAA"/>
          <w:spacing w:val="-3"/>
          <w:sz w:val="20"/>
        </w:rPr>
        <w:t> </w:t>
      </w:r>
      <w:r>
        <w:rPr>
          <w:rFonts w:ascii="Courier New"/>
          <w:color w:val="AAAAAA"/>
          <w:sz w:val="20"/>
        </w:rPr>
        <w:t>Als</w:t>
      </w:r>
      <w:r>
        <w:rPr>
          <w:rFonts w:ascii="Courier New"/>
          <w:color w:val="AAAAAA"/>
          <w:spacing w:val="-3"/>
          <w:sz w:val="20"/>
        </w:rPr>
        <w:t> </w:t>
      </w:r>
      <w:r>
        <w:rPr>
          <w:rFonts w:ascii="Courier New"/>
          <w:color w:val="AAAAAA"/>
          <w:sz w:val="20"/>
        </w:rPr>
        <w:t>we</w:t>
      </w:r>
      <w:r>
        <w:rPr>
          <w:rFonts w:ascii="Courier New"/>
          <w:color w:val="AAAAAA"/>
          <w:spacing w:val="-3"/>
          <w:sz w:val="20"/>
        </w:rPr>
        <w:t> </w:t>
      </w:r>
      <w:r>
        <w:rPr>
          <w:rFonts w:ascii="Courier New"/>
          <w:color w:val="AAAAAA"/>
          <w:sz w:val="20"/>
        </w:rPr>
        <w:t>de</w:t>
      </w:r>
      <w:r>
        <w:rPr>
          <w:rFonts w:ascii="Courier New"/>
          <w:color w:val="AAAAAA"/>
          <w:spacing w:val="-3"/>
          <w:sz w:val="20"/>
        </w:rPr>
        <w:t> </w:t>
      </w:r>
      <w:r>
        <w:rPr>
          <w:rFonts w:ascii="Courier New"/>
          <w:color w:val="AAAAAA"/>
          <w:sz w:val="20"/>
        </w:rPr>
        <w:t>85e</w:t>
      </w:r>
      <w:r>
        <w:rPr>
          <w:rFonts w:ascii="Courier New"/>
          <w:color w:val="AAAAAA"/>
          <w:spacing w:val="-3"/>
          <w:sz w:val="20"/>
        </w:rPr>
        <w:t> </w:t>
      </w:r>
      <w:r>
        <w:rPr>
          <w:rFonts w:ascii="Courier New"/>
          <w:color w:val="AAAAAA"/>
          <w:sz w:val="20"/>
        </w:rPr>
        <w:t>LED</w:t>
      </w:r>
      <w:r>
        <w:rPr>
          <w:rFonts w:ascii="Courier New"/>
          <w:color w:val="AAAAAA"/>
          <w:spacing w:val="-3"/>
          <w:sz w:val="20"/>
        </w:rPr>
        <w:t> </w:t>
      </w:r>
      <w:r>
        <w:rPr>
          <w:rFonts w:ascii="Courier New"/>
          <w:color w:val="AAAAAA"/>
          <w:sz w:val="20"/>
        </w:rPr>
        <w:t>bereiken</w:t>
      </w:r>
      <w:r>
        <w:rPr>
          <w:rFonts w:ascii="Courier New"/>
          <w:color w:val="AAAAAA"/>
          <w:spacing w:val="-3"/>
          <w:sz w:val="20"/>
        </w:rPr>
        <w:t> </w:t>
      </w:r>
      <w:r>
        <w:rPr>
          <w:rFonts w:ascii="Courier New"/>
          <w:color w:val="AAAAAA"/>
          <w:sz w:val="20"/>
        </w:rPr>
        <w:t>(i</w:t>
      </w:r>
      <w:r>
        <w:rPr>
          <w:rFonts w:ascii="Courier New"/>
          <w:color w:val="AAAAAA"/>
          <w:spacing w:val="-3"/>
          <w:sz w:val="20"/>
        </w:rPr>
        <w:t> </w:t>
      </w:r>
      <w:r>
        <w:rPr>
          <w:rFonts w:ascii="Courier New"/>
          <w:color w:val="AAAAAA"/>
          <w:sz w:val="20"/>
        </w:rPr>
        <w:t>=</w:t>
      </w:r>
      <w:r>
        <w:rPr>
          <w:rFonts w:ascii="Courier New"/>
          <w:color w:val="AAAAAA"/>
          <w:spacing w:val="-3"/>
          <w:sz w:val="20"/>
        </w:rPr>
        <w:t> </w:t>
      </w:r>
      <w:r>
        <w:rPr>
          <w:rFonts w:ascii="Courier New"/>
          <w:color w:val="AAAAAA"/>
          <w:sz w:val="20"/>
        </w:rPr>
        <w:t>84),</w:t>
      </w:r>
      <w:r>
        <w:rPr>
          <w:rFonts w:ascii="Courier New"/>
          <w:color w:val="AAAAAA"/>
          <w:spacing w:val="-3"/>
          <w:sz w:val="20"/>
        </w:rPr>
        <w:t> </w:t>
      </w:r>
      <w:r>
        <w:rPr>
          <w:rFonts w:ascii="Courier New"/>
          <w:color w:val="AAAAAA"/>
          <w:sz w:val="20"/>
        </w:rPr>
        <w:t>wacht</w:t>
      </w:r>
      <w:r>
        <w:rPr>
          <w:rFonts w:ascii="Courier New"/>
          <w:color w:val="AAAAAA"/>
          <w:spacing w:val="-3"/>
          <w:sz w:val="20"/>
        </w:rPr>
        <w:t> </w:t>
      </w:r>
      <w:r>
        <w:rPr>
          <w:rFonts w:ascii="Courier New"/>
          <w:color w:val="AAAAAA"/>
          <w:sz w:val="20"/>
        </w:rPr>
        <w:t>1</w:t>
      </w:r>
      <w:r>
        <w:rPr>
          <w:rFonts w:ascii="Courier New"/>
          <w:color w:val="AAAAAA"/>
          <w:spacing w:val="-3"/>
          <w:sz w:val="20"/>
        </w:rPr>
        <w:t> </w:t>
      </w:r>
      <w:r>
        <w:rPr>
          <w:rFonts w:ascii="Courier New"/>
          <w:color w:val="AAAAAA"/>
          <w:sz w:val="20"/>
        </w:rPr>
        <w:t>seconde </w:t>
      </w:r>
      <w:r>
        <w:rPr>
          <w:rFonts w:ascii="Courier New"/>
          <w:color w:val="5E6D03"/>
          <w:sz w:val="20"/>
        </w:rPr>
        <w:t>if </w:t>
      </w:r>
      <w:r>
        <w:rPr>
          <w:rFonts w:ascii="Courier New"/>
          <w:color w:val="AAAAAA"/>
          <w:sz w:val="20"/>
        </w:rPr>
        <w:t>(</w:t>
      </w:r>
      <w:r>
        <w:rPr>
          <w:rFonts w:ascii="Courier New"/>
          <w:color w:val="D9D9D9"/>
          <w:sz w:val="20"/>
        </w:rPr>
        <w:t>i </w:t>
      </w:r>
      <w:r>
        <w:rPr>
          <w:rFonts w:ascii="Courier New"/>
          <w:color w:val="AAAAAA"/>
          <w:sz w:val="20"/>
        </w:rPr>
        <w:t>== </w:t>
      </w:r>
      <w:r>
        <w:rPr>
          <w:rFonts w:ascii="Courier New"/>
          <w:color w:val="D9D9D9"/>
          <w:sz w:val="20"/>
        </w:rPr>
        <w:t>mm_buf </w:t>
      </w:r>
      <w:r>
        <w:rPr>
          <w:rFonts w:ascii="Courier New"/>
          <w:color w:val="AAAAAA"/>
          <w:sz w:val="20"/>
        </w:rPr>
        <w:t>- </w:t>
      </w:r>
      <w:r>
        <w:rPr>
          <w:rFonts w:ascii="Courier New"/>
          <w:color w:val="FFCD22"/>
          <w:sz w:val="20"/>
        </w:rPr>
        <w:t>1</w:t>
      </w:r>
      <w:r>
        <w:rPr>
          <w:rFonts w:ascii="Courier New"/>
          <w:color w:val="AAAAAA"/>
          <w:sz w:val="20"/>
        </w:rPr>
        <w:t>) {</w:t>
      </w:r>
    </w:p>
    <w:p>
      <w:pPr>
        <w:spacing w:line="225" w:lineRule="exact" w:before="0"/>
        <w:ind w:left="861" w:right="0" w:firstLine="0"/>
        <w:jc w:val="left"/>
        <w:rPr>
          <w:rFonts w:ascii="Courier New"/>
          <w:sz w:val="20"/>
        </w:rPr>
      </w:pPr>
      <w:r>
        <w:rPr>
          <w:rFonts w:ascii="Courier New"/>
          <w:color w:val="D35400"/>
          <w:sz w:val="20"/>
        </w:rPr>
        <w:t>delay</w:t>
      </w:r>
      <w:r>
        <w:rPr>
          <w:rFonts w:ascii="Courier New"/>
          <w:color w:val="AAAAAA"/>
          <w:sz w:val="20"/>
        </w:rPr>
        <w:t>(</w:t>
      </w:r>
      <w:r>
        <w:rPr>
          <w:rFonts w:ascii="Courier New"/>
          <w:color w:val="FFCD22"/>
          <w:sz w:val="20"/>
        </w:rPr>
        <w:t>1000</w:t>
      </w:r>
      <w:r>
        <w:rPr>
          <w:rFonts w:ascii="Courier New"/>
          <w:color w:val="AAAAAA"/>
          <w:sz w:val="20"/>
        </w:rPr>
        <w:t>)</w:t>
      </w:r>
      <w:r>
        <w:rPr>
          <w:rFonts w:ascii="Courier New"/>
          <w:color w:val="D9D9D9"/>
          <w:sz w:val="20"/>
        </w:rPr>
        <w:t>;</w:t>
      </w:r>
      <w:r>
        <w:rPr>
          <w:rFonts w:ascii="Courier New"/>
          <w:color w:val="D9D9D9"/>
          <w:spacing w:val="-7"/>
          <w:sz w:val="20"/>
        </w:rPr>
        <w:t> </w:t>
      </w:r>
      <w:r>
        <w:rPr>
          <w:rFonts w:ascii="Courier New"/>
          <w:color w:val="AAAAAA"/>
          <w:sz w:val="20"/>
        </w:rPr>
        <w:t>//</w:t>
      </w:r>
      <w:r>
        <w:rPr>
          <w:rFonts w:ascii="Courier New"/>
          <w:color w:val="AAAAAA"/>
          <w:spacing w:val="-5"/>
          <w:sz w:val="20"/>
        </w:rPr>
        <w:t> </w:t>
      </w:r>
      <w:r>
        <w:rPr>
          <w:rFonts w:ascii="Courier New"/>
          <w:color w:val="AAAAAA"/>
          <w:sz w:val="20"/>
        </w:rPr>
        <w:t>Wacht</w:t>
      </w:r>
      <w:r>
        <w:rPr>
          <w:rFonts w:ascii="Courier New"/>
          <w:color w:val="AAAAAA"/>
          <w:spacing w:val="-5"/>
          <w:sz w:val="20"/>
        </w:rPr>
        <w:t> </w:t>
      </w:r>
      <w:r>
        <w:rPr>
          <w:rFonts w:ascii="Courier New"/>
          <w:color w:val="AAAAAA"/>
          <w:sz w:val="20"/>
        </w:rPr>
        <w:t>1</w:t>
      </w:r>
      <w:r>
        <w:rPr>
          <w:rFonts w:ascii="Courier New"/>
          <w:color w:val="AAAAAA"/>
          <w:spacing w:val="-5"/>
          <w:sz w:val="20"/>
        </w:rPr>
        <w:t> </w:t>
      </w:r>
      <w:r>
        <w:rPr>
          <w:rFonts w:ascii="Courier New"/>
          <w:color w:val="AAAAAA"/>
          <w:sz w:val="20"/>
        </w:rPr>
        <w:t>seconde</w:t>
      </w:r>
      <w:r>
        <w:rPr>
          <w:rFonts w:ascii="Courier New"/>
          <w:color w:val="AAAAAA"/>
          <w:spacing w:val="-5"/>
          <w:sz w:val="20"/>
        </w:rPr>
        <w:t> </w:t>
      </w:r>
      <w:r>
        <w:rPr>
          <w:rFonts w:ascii="Courier New"/>
          <w:color w:val="AAAAAA"/>
          <w:sz w:val="20"/>
        </w:rPr>
        <w:t>voor</w:t>
      </w:r>
      <w:r>
        <w:rPr>
          <w:rFonts w:ascii="Courier New"/>
          <w:color w:val="AAAAAA"/>
          <w:spacing w:val="-5"/>
          <w:sz w:val="20"/>
        </w:rPr>
        <w:t> </w:t>
      </w:r>
      <w:r>
        <w:rPr>
          <w:rFonts w:ascii="Courier New"/>
          <w:color w:val="AAAAAA"/>
          <w:sz w:val="20"/>
        </w:rPr>
        <w:t>de</w:t>
      </w:r>
      <w:r>
        <w:rPr>
          <w:rFonts w:ascii="Courier New"/>
          <w:color w:val="AAAAAA"/>
          <w:spacing w:val="-5"/>
          <w:sz w:val="20"/>
        </w:rPr>
        <w:t> </w:t>
      </w:r>
      <w:r>
        <w:rPr>
          <w:rFonts w:ascii="Courier New"/>
          <w:color w:val="AAAAAA"/>
          <w:sz w:val="20"/>
        </w:rPr>
        <w:t>laatste</w:t>
      </w:r>
      <w:r>
        <w:rPr>
          <w:rFonts w:ascii="Courier New"/>
          <w:color w:val="AAAAAA"/>
          <w:spacing w:val="-5"/>
          <w:sz w:val="20"/>
        </w:rPr>
        <w:t> LED</w:t>
      </w:r>
    </w:p>
    <w:p>
      <w:pPr>
        <w:spacing w:line="226" w:lineRule="exact" w:before="4"/>
        <w:ind w:left="621" w:right="0" w:firstLine="0"/>
        <w:jc w:val="left"/>
        <w:rPr>
          <w:rFonts w:ascii="Courier New"/>
          <w:sz w:val="20"/>
        </w:rPr>
      </w:pPr>
      <w:r>
        <w:rPr>
          <w:rFonts w:ascii="Courier New"/>
          <w:color w:val="AAAAAA"/>
          <w:sz w:val="20"/>
        </w:rPr>
        <w:t>}</w:t>
      </w:r>
      <w:r>
        <w:rPr>
          <w:rFonts w:ascii="Courier New"/>
          <w:color w:val="AAAAAA"/>
          <w:spacing w:val="-3"/>
          <w:sz w:val="20"/>
        </w:rPr>
        <w:t> </w:t>
      </w:r>
      <w:r>
        <w:rPr>
          <w:rFonts w:ascii="Courier New"/>
          <w:color w:val="5E6D03"/>
          <w:sz w:val="20"/>
        </w:rPr>
        <w:t>else</w:t>
      </w:r>
      <w:r>
        <w:rPr>
          <w:rFonts w:ascii="Courier New"/>
          <w:color w:val="5E6D03"/>
          <w:spacing w:val="-2"/>
          <w:sz w:val="20"/>
        </w:rPr>
        <w:t> </w:t>
      </w:r>
      <w:r>
        <w:rPr>
          <w:rFonts w:ascii="Courier New"/>
          <w:color w:val="AAAAAA"/>
          <w:spacing w:val="-10"/>
          <w:sz w:val="20"/>
        </w:rPr>
        <w:t>{</w:t>
      </w:r>
    </w:p>
    <w:p>
      <w:pPr>
        <w:spacing w:line="224" w:lineRule="exact" w:before="0"/>
        <w:ind w:left="861" w:right="0" w:firstLine="0"/>
        <w:jc w:val="left"/>
        <w:rPr>
          <w:rFonts w:ascii="Courier New"/>
          <w:sz w:val="20"/>
        </w:rPr>
      </w:pPr>
      <w:r>
        <w:rPr>
          <w:rFonts w:ascii="Courier New"/>
          <w:color w:val="D35400"/>
          <w:sz w:val="20"/>
        </w:rPr>
        <w:t>delay</w:t>
      </w:r>
      <w:r>
        <w:rPr>
          <w:rFonts w:ascii="Courier New"/>
          <w:color w:val="AAAAAA"/>
          <w:sz w:val="20"/>
        </w:rPr>
        <w:t>(</w:t>
      </w:r>
      <w:r>
        <w:rPr>
          <w:rFonts w:ascii="Courier New"/>
          <w:color w:val="FFCD22"/>
          <w:sz w:val="20"/>
        </w:rPr>
        <w:t>14</w:t>
      </w:r>
      <w:r>
        <w:rPr>
          <w:rFonts w:ascii="Courier New"/>
          <w:color w:val="AAAAAA"/>
          <w:sz w:val="20"/>
        </w:rPr>
        <w:t>)</w:t>
      </w:r>
      <w:r>
        <w:rPr>
          <w:rFonts w:ascii="Courier New"/>
          <w:color w:val="D9D9D9"/>
          <w:sz w:val="20"/>
        </w:rPr>
        <w:t>;</w:t>
      </w:r>
      <w:r>
        <w:rPr>
          <w:rFonts w:ascii="Courier New"/>
          <w:color w:val="D9D9D9"/>
          <w:spacing w:val="-8"/>
          <w:sz w:val="20"/>
        </w:rPr>
        <w:t> </w:t>
      </w:r>
      <w:r>
        <w:rPr>
          <w:rFonts w:ascii="Courier New"/>
          <w:color w:val="AAAAAA"/>
          <w:sz w:val="20"/>
        </w:rPr>
        <w:t>//</w:t>
      </w:r>
      <w:r>
        <w:rPr>
          <w:rFonts w:ascii="Courier New"/>
          <w:color w:val="AAAAAA"/>
          <w:spacing w:val="-5"/>
          <w:sz w:val="20"/>
        </w:rPr>
        <w:t> </w:t>
      </w:r>
      <w:r>
        <w:rPr>
          <w:rFonts w:ascii="Courier New"/>
          <w:color w:val="AAAAAA"/>
          <w:sz w:val="20"/>
        </w:rPr>
        <w:t>Wacht</w:t>
      </w:r>
      <w:r>
        <w:rPr>
          <w:rFonts w:ascii="Courier New"/>
          <w:color w:val="AAAAAA"/>
          <w:spacing w:val="-6"/>
          <w:sz w:val="20"/>
        </w:rPr>
        <w:t> </w:t>
      </w:r>
      <w:r>
        <w:rPr>
          <w:rFonts w:ascii="Courier New"/>
          <w:color w:val="AAAAAA"/>
          <w:sz w:val="20"/>
        </w:rPr>
        <w:t>14ms</w:t>
      </w:r>
      <w:r>
        <w:rPr>
          <w:rFonts w:ascii="Courier New"/>
          <w:color w:val="AAAAAA"/>
          <w:spacing w:val="-5"/>
          <w:sz w:val="20"/>
        </w:rPr>
        <w:t> </w:t>
      </w:r>
      <w:r>
        <w:rPr>
          <w:rFonts w:ascii="Courier New"/>
          <w:color w:val="AAAAAA"/>
          <w:sz w:val="20"/>
        </w:rPr>
        <w:t>tussen</w:t>
      </w:r>
      <w:r>
        <w:rPr>
          <w:rFonts w:ascii="Courier New"/>
          <w:color w:val="AAAAAA"/>
          <w:spacing w:val="-5"/>
          <w:sz w:val="20"/>
        </w:rPr>
        <w:t> </w:t>
      </w:r>
      <w:r>
        <w:rPr>
          <w:rFonts w:ascii="Courier New"/>
          <w:color w:val="AAAAAA"/>
          <w:sz w:val="20"/>
        </w:rPr>
        <w:t>elke</w:t>
      </w:r>
      <w:r>
        <w:rPr>
          <w:rFonts w:ascii="Courier New"/>
          <w:color w:val="AAAAAA"/>
          <w:spacing w:val="-6"/>
          <w:sz w:val="20"/>
        </w:rPr>
        <w:t> </w:t>
      </w:r>
      <w:r>
        <w:rPr>
          <w:rFonts w:ascii="Courier New"/>
          <w:color w:val="AAAAAA"/>
          <w:sz w:val="20"/>
        </w:rPr>
        <w:t>verandering</w:t>
      </w:r>
      <w:r>
        <w:rPr>
          <w:rFonts w:ascii="Courier New"/>
          <w:color w:val="AAAAAA"/>
          <w:spacing w:val="-5"/>
          <w:sz w:val="20"/>
        </w:rPr>
        <w:t> </w:t>
      </w:r>
      <w:r>
        <w:rPr>
          <w:rFonts w:ascii="Courier New"/>
          <w:color w:val="AAAAAA"/>
          <w:sz w:val="20"/>
        </w:rPr>
        <w:t>voor</w:t>
      </w:r>
      <w:r>
        <w:rPr>
          <w:rFonts w:ascii="Courier New"/>
          <w:color w:val="AAAAAA"/>
          <w:spacing w:val="-6"/>
          <w:sz w:val="20"/>
        </w:rPr>
        <w:t> </w:t>
      </w:r>
      <w:r>
        <w:rPr>
          <w:rFonts w:ascii="Courier New"/>
          <w:color w:val="AAAAAA"/>
          <w:sz w:val="20"/>
        </w:rPr>
        <w:t>de</w:t>
      </w:r>
      <w:r>
        <w:rPr>
          <w:rFonts w:ascii="Courier New"/>
          <w:color w:val="AAAAAA"/>
          <w:spacing w:val="-5"/>
          <w:sz w:val="20"/>
        </w:rPr>
        <w:t> </w:t>
      </w:r>
      <w:r>
        <w:rPr>
          <w:rFonts w:ascii="Courier New"/>
          <w:color w:val="AAAAAA"/>
          <w:sz w:val="20"/>
        </w:rPr>
        <w:t>andere</w:t>
      </w:r>
      <w:r>
        <w:rPr>
          <w:rFonts w:ascii="Courier New"/>
          <w:color w:val="AAAAAA"/>
          <w:spacing w:val="-5"/>
          <w:sz w:val="20"/>
        </w:rPr>
        <w:t> </w:t>
      </w:r>
      <w:r>
        <w:rPr>
          <w:rFonts w:ascii="Courier New"/>
          <w:color w:val="AAAAAA"/>
          <w:spacing w:val="-4"/>
          <w:sz w:val="20"/>
        </w:rPr>
        <w:t>LEDs</w:t>
      </w:r>
    </w:p>
    <w:p>
      <w:pPr>
        <w:spacing w:before="1"/>
        <w:ind w:left="621" w:right="0" w:firstLine="0"/>
        <w:jc w:val="left"/>
        <w:rPr>
          <w:rFonts w:ascii="Courier New"/>
          <w:sz w:val="20"/>
        </w:rPr>
      </w:pPr>
      <w:r>
        <w:rPr>
          <w:rFonts w:ascii="Courier New"/>
          <w:color w:val="AAAAAA"/>
          <w:spacing w:val="-10"/>
          <w:sz w:val="20"/>
        </w:rPr>
        <w:t>}</w:t>
      </w:r>
    </w:p>
    <w:p>
      <w:pPr>
        <w:pStyle w:val="BodyText"/>
        <w:spacing w:line="276" w:lineRule="auto" w:before="225"/>
        <w:ind w:left="141" w:right="138"/>
        <w:jc w:val="both"/>
      </w:pPr>
      <w:r>
        <w:rPr/>
        <w:t>Na het verzenden van de data naar de TLC5926 wordt de latch ingeschakeld met </w:t>
      </w:r>
      <w:r>
        <w:rPr>
          <w:rFonts w:ascii="Courier New"/>
          <w:color w:val="D35400"/>
          <w:sz w:val="20"/>
        </w:rPr>
        <w:t>digitalWrite</w:t>
      </w:r>
      <w:r>
        <w:rPr>
          <w:rFonts w:ascii="Courier New"/>
          <w:color w:val="AAAAAA"/>
          <w:sz w:val="20"/>
        </w:rPr>
        <w:t>(</w:t>
      </w:r>
      <w:r>
        <w:rPr>
          <w:rFonts w:ascii="Courier New"/>
          <w:color w:val="4C94D8"/>
          <w:sz w:val="20"/>
        </w:rPr>
        <w:t>LE_PIN</w:t>
      </w:r>
      <w:r>
        <w:rPr>
          <w:rFonts w:ascii="Courier New"/>
          <w:color w:val="AAAAAA"/>
          <w:sz w:val="20"/>
        </w:rPr>
        <w:t>, </w:t>
      </w:r>
      <w:r>
        <w:rPr>
          <w:rFonts w:ascii="Courier New"/>
          <w:color w:val="00979C"/>
          <w:sz w:val="20"/>
        </w:rPr>
        <w:t>HIGH</w:t>
      </w:r>
      <w:r>
        <w:rPr>
          <w:rFonts w:ascii="Courier New"/>
          <w:color w:val="AAAAAA"/>
          <w:sz w:val="20"/>
        </w:rPr>
        <w:t>)</w:t>
      </w:r>
      <w:r>
        <w:rPr>
          <w:rFonts w:ascii="Courier New"/>
          <w:color w:val="D9D9D9"/>
          <w:sz w:val="20"/>
        </w:rPr>
        <w:t>;</w:t>
      </w:r>
      <w:r>
        <w:rPr/>
        <w:t>. Dit zorgt ervoor dat de verzonden data wordt ingeladen en de LEDs daadwerkelijk oplichten.</w:t>
      </w:r>
    </w:p>
    <w:p>
      <w:pPr>
        <w:pStyle w:val="BodyText"/>
        <w:spacing w:line="276" w:lineRule="auto" w:before="263"/>
        <w:ind w:left="141" w:right="138"/>
        <w:jc w:val="both"/>
      </w:pPr>
      <w:r>
        <w:rPr/>
        <w:t>Na</w:t>
      </w:r>
      <w:r>
        <w:rPr>
          <w:spacing w:val="-4"/>
        </w:rPr>
        <w:t> </w:t>
      </w:r>
      <w:r>
        <w:rPr/>
        <w:t>de</w:t>
      </w:r>
      <w:r>
        <w:rPr>
          <w:spacing w:val="-4"/>
        </w:rPr>
        <w:t> </w:t>
      </w:r>
      <w:r>
        <w:rPr/>
        <w:t>oplichting</w:t>
      </w:r>
      <w:r>
        <w:rPr>
          <w:spacing w:val="-4"/>
        </w:rPr>
        <w:t> </w:t>
      </w:r>
      <w:r>
        <w:rPr/>
        <w:t>van</w:t>
      </w:r>
      <w:r>
        <w:rPr>
          <w:spacing w:val="-4"/>
        </w:rPr>
        <w:t> </w:t>
      </w:r>
      <w:r>
        <w:rPr/>
        <w:t>de</w:t>
      </w:r>
      <w:r>
        <w:rPr>
          <w:spacing w:val="-4"/>
        </w:rPr>
        <w:t> </w:t>
      </w:r>
      <w:r>
        <w:rPr/>
        <w:t>geselecteerde</w:t>
      </w:r>
      <w:r>
        <w:rPr>
          <w:spacing w:val="-4"/>
        </w:rPr>
        <w:t> </w:t>
      </w:r>
      <w:r>
        <w:rPr/>
        <w:t>LED</w:t>
      </w:r>
      <w:r>
        <w:rPr>
          <w:spacing w:val="-4"/>
        </w:rPr>
        <w:t> </w:t>
      </w:r>
      <w:r>
        <w:rPr/>
        <w:t>blijft</w:t>
      </w:r>
      <w:r>
        <w:rPr>
          <w:spacing w:val="-4"/>
        </w:rPr>
        <w:t> </w:t>
      </w:r>
      <w:r>
        <w:rPr/>
        <w:t>deze</w:t>
      </w:r>
      <w:r>
        <w:rPr>
          <w:spacing w:val="-4"/>
        </w:rPr>
        <w:t> </w:t>
      </w:r>
      <w:r>
        <w:rPr/>
        <w:t>gedurende</w:t>
      </w:r>
      <w:r>
        <w:rPr>
          <w:spacing w:val="-4"/>
        </w:rPr>
        <w:t> </w:t>
      </w:r>
      <w:r>
        <w:rPr/>
        <w:t>1</w:t>
      </w:r>
      <w:r>
        <w:rPr>
          <w:spacing w:val="-4"/>
        </w:rPr>
        <w:t> </w:t>
      </w:r>
      <w:r>
        <w:rPr/>
        <w:t>seconde</w:t>
      </w:r>
      <w:r>
        <w:rPr>
          <w:spacing w:val="-4"/>
        </w:rPr>
        <w:t> </w:t>
      </w:r>
      <w:r>
        <w:rPr/>
        <w:t>branden,</w:t>
      </w:r>
      <w:r>
        <w:rPr>
          <w:spacing w:val="-4"/>
        </w:rPr>
        <w:t> </w:t>
      </w:r>
      <w:r>
        <w:rPr/>
        <w:t>zodat</w:t>
      </w:r>
      <w:r>
        <w:rPr>
          <w:spacing w:val="-5"/>
        </w:rPr>
        <w:t> </w:t>
      </w:r>
      <w:r>
        <w:rPr/>
        <w:t>het duidelijk zichtbaar is welke LED daadwerkelijk is ontstoken. De vertraging van 14 ms is ingesteld voor het updaten van het looplicht-verloop.</w:t>
      </w:r>
    </w:p>
    <w:p>
      <w:pPr>
        <w:pStyle w:val="BodyText"/>
        <w:spacing w:after="0" w:line="276" w:lineRule="auto"/>
        <w:jc w:val="both"/>
        <w:sectPr>
          <w:pgSz w:w="11910" w:h="16840"/>
          <w:pgMar w:header="0" w:footer="777" w:top="1320" w:bottom="960" w:left="1275" w:right="1275"/>
        </w:sectPr>
      </w:pPr>
    </w:p>
    <w:p>
      <w:pPr>
        <w:pStyle w:val="Heading3"/>
        <w:numPr>
          <w:ilvl w:val="2"/>
          <w:numId w:val="21"/>
        </w:numPr>
        <w:tabs>
          <w:tab w:pos="951" w:val="left" w:leader="none"/>
        </w:tabs>
        <w:spacing w:line="240" w:lineRule="auto" w:before="57" w:after="0"/>
        <w:ind w:left="951" w:right="0" w:hanging="810"/>
        <w:jc w:val="left"/>
      </w:pPr>
      <w:bookmarkStart w:name="_bookmark94" w:id="95"/>
      <w:bookmarkEnd w:id="95"/>
      <w:r>
        <w:rPr/>
      </w:r>
      <w:r>
        <w:rPr/>
        <w:t>Meervoudige</w:t>
      </w:r>
      <w:r>
        <w:rPr>
          <w:spacing w:val="-7"/>
        </w:rPr>
        <w:t> </w:t>
      </w:r>
      <w:r>
        <w:rPr/>
        <w:t>lengte-uitzetting</w:t>
      </w:r>
      <w:r>
        <w:rPr>
          <w:spacing w:val="-5"/>
        </w:rPr>
        <w:t> </w:t>
      </w:r>
      <w:r>
        <w:rPr/>
        <w:t>zonder</w:t>
      </w:r>
      <w:r>
        <w:rPr>
          <w:spacing w:val="-5"/>
        </w:rPr>
        <w:t> </w:t>
      </w:r>
      <w:r>
        <w:rPr>
          <w:spacing w:val="-2"/>
        </w:rPr>
        <w:t>animatie</w:t>
      </w:r>
    </w:p>
    <w:p>
      <w:pPr>
        <w:pStyle w:val="BodyText"/>
        <w:spacing w:before="105"/>
        <w:rPr>
          <w:sz w:val="20"/>
        </w:rPr>
      </w:pPr>
      <w:r>
        <w:rPr>
          <w:sz w:val="20"/>
        </w:rPr>
        <w:drawing>
          <wp:anchor distT="0" distB="0" distL="0" distR="0" allowOverlap="1" layoutInCell="1" locked="0" behindDoc="1" simplePos="0" relativeHeight="487616512">
            <wp:simplePos x="0" y="0"/>
            <wp:positionH relativeFrom="page">
              <wp:posOffset>1570357</wp:posOffset>
            </wp:positionH>
            <wp:positionV relativeFrom="paragraph">
              <wp:posOffset>228241</wp:posOffset>
            </wp:positionV>
            <wp:extent cx="3162375" cy="2740056"/>
            <wp:effectExtent l="0" t="0" r="0" b="0"/>
            <wp:wrapTopAndBottom/>
            <wp:docPr id="70" name="Image 70"/>
            <wp:cNvGraphicFramePr>
              <a:graphicFrameLocks/>
            </wp:cNvGraphicFramePr>
            <a:graphic>
              <a:graphicData uri="http://schemas.openxmlformats.org/drawingml/2006/picture">
                <pic:pic>
                  <pic:nvPicPr>
                    <pic:cNvPr id="70" name="Image 70"/>
                    <pic:cNvPicPr/>
                  </pic:nvPicPr>
                  <pic:blipFill>
                    <a:blip r:embed="rId62" cstate="print"/>
                    <a:stretch>
                      <a:fillRect/>
                    </a:stretch>
                  </pic:blipFill>
                  <pic:spPr>
                    <a:xfrm>
                      <a:off x="0" y="0"/>
                      <a:ext cx="3162375" cy="2740056"/>
                    </a:xfrm>
                    <a:prstGeom prst="rect">
                      <a:avLst/>
                    </a:prstGeom>
                  </pic:spPr>
                </pic:pic>
              </a:graphicData>
            </a:graphic>
          </wp:anchor>
        </w:drawing>
      </w:r>
    </w:p>
    <w:p>
      <w:pPr>
        <w:spacing w:before="53"/>
        <w:ind w:left="284" w:right="283" w:firstLine="0"/>
        <w:jc w:val="center"/>
        <w:rPr>
          <w:b/>
          <w:i/>
          <w:sz w:val="18"/>
        </w:rPr>
      </w:pPr>
      <w:bookmarkStart w:name="_bookmark95" w:id="96"/>
      <w:bookmarkEnd w:id="96"/>
      <w:r>
        <w:rPr/>
      </w:r>
      <w:r>
        <w:rPr>
          <w:b/>
          <w:i/>
          <w:sz w:val="18"/>
        </w:rPr>
        <w:t>Figuur</w:t>
      </w:r>
      <w:r>
        <w:rPr>
          <w:b/>
          <w:i/>
          <w:spacing w:val="-8"/>
          <w:sz w:val="18"/>
        </w:rPr>
        <w:t> </w:t>
      </w:r>
      <w:r>
        <w:rPr>
          <w:b/>
          <w:i/>
          <w:sz w:val="18"/>
        </w:rPr>
        <w:t>52:</w:t>
      </w:r>
      <w:r>
        <w:rPr>
          <w:b/>
          <w:i/>
          <w:spacing w:val="-7"/>
          <w:sz w:val="18"/>
        </w:rPr>
        <w:t> </w:t>
      </w:r>
      <w:r>
        <w:rPr>
          <w:b/>
          <w:i/>
          <w:sz w:val="18"/>
        </w:rPr>
        <w:t>Meervoudige</w:t>
      </w:r>
      <w:r>
        <w:rPr>
          <w:b/>
          <w:i/>
          <w:spacing w:val="-7"/>
          <w:sz w:val="18"/>
        </w:rPr>
        <w:t> </w:t>
      </w:r>
      <w:r>
        <w:rPr>
          <w:b/>
          <w:i/>
          <w:sz w:val="18"/>
        </w:rPr>
        <w:t>lengte-</w:t>
      </w:r>
      <w:r>
        <w:rPr>
          <w:b/>
          <w:i/>
          <w:spacing w:val="-2"/>
          <w:sz w:val="18"/>
        </w:rPr>
        <w:t>uitzetting</w:t>
      </w:r>
    </w:p>
    <w:p>
      <w:pPr>
        <w:pStyle w:val="BodyText"/>
        <w:spacing w:before="77"/>
        <w:rPr>
          <w:b/>
          <w:i/>
          <w:sz w:val="18"/>
        </w:rPr>
      </w:pPr>
    </w:p>
    <w:p>
      <w:pPr>
        <w:pStyle w:val="BodyText"/>
        <w:spacing w:line="273" w:lineRule="auto"/>
        <w:ind w:left="141" w:right="138"/>
        <w:jc w:val="both"/>
      </w:pPr>
      <w:r>
        <w:rPr/>
        <w:t>Dit</w:t>
      </w:r>
      <w:r>
        <w:rPr>
          <w:spacing w:val="-15"/>
        </w:rPr>
        <w:t> </w:t>
      </w:r>
      <w:r>
        <w:rPr/>
        <w:t>programma</w:t>
      </w:r>
      <w:r>
        <w:rPr>
          <w:spacing w:val="-15"/>
        </w:rPr>
        <w:t> </w:t>
      </w:r>
      <w:r>
        <w:rPr/>
        <w:t>stelt</w:t>
      </w:r>
      <w:r>
        <w:rPr>
          <w:spacing w:val="-15"/>
        </w:rPr>
        <w:t> </w:t>
      </w:r>
      <w:r>
        <w:rPr/>
        <w:t>de</w:t>
      </w:r>
      <w:r>
        <w:rPr>
          <w:spacing w:val="-15"/>
        </w:rPr>
        <w:t> </w:t>
      </w:r>
      <w:r>
        <w:rPr/>
        <w:t>microcontroller</w:t>
      </w:r>
      <w:r>
        <w:rPr>
          <w:spacing w:val="-15"/>
        </w:rPr>
        <w:t> </w:t>
      </w:r>
      <w:r>
        <w:rPr/>
        <w:t>in</w:t>
      </w:r>
      <w:r>
        <w:rPr>
          <w:spacing w:val="-15"/>
        </w:rPr>
        <w:t> </w:t>
      </w:r>
      <w:r>
        <w:rPr/>
        <w:t>staat</w:t>
      </w:r>
      <w:r>
        <w:rPr>
          <w:spacing w:val="-15"/>
        </w:rPr>
        <w:t> </w:t>
      </w:r>
      <w:r>
        <w:rPr/>
        <w:t>de</w:t>
      </w:r>
      <w:r>
        <w:rPr>
          <w:spacing w:val="-15"/>
        </w:rPr>
        <w:t> </w:t>
      </w:r>
      <w:r>
        <w:rPr/>
        <w:t>inkomende</w:t>
      </w:r>
      <w:r>
        <w:rPr>
          <w:spacing w:val="-15"/>
        </w:rPr>
        <w:t> </w:t>
      </w:r>
      <w:r>
        <w:rPr/>
        <w:t>UART-waarden,</w:t>
      </w:r>
      <w:r>
        <w:rPr>
          <w:spacing w:val="-15"/>
        </w:rPr>
        <w:t> </w:t>
      </w:r>
      <w:r>
        <w:rPr/>
        <w:t>gescheiden</w:t>
      </w:r>
      <w:r>
        <w:rPr>
          <w:spacing w:val="-15"/>
        </w:rPr>
        <w:t> </w:t>
      </w:r>
      <w:r>
        <w:rPr/>
        <w:t>door een spatie uit te zetten. In dit voorbeeld zijn er twee waarden. De software slaat deze waarden op</w:t>
      </w:r>
      <w:r>
        <w:rPr>
          <w:spacing w:val="-13"/>
        </w:rPr>
        <w:t> </w:t>
      </w:r>
      <w:r>
        <w:rPr/>
        <w:t>in</w:t>
      </w:r>
      <w:r>
        <w:rPr>
          <w:spacing w:val="-13"/>
        </w:rPr>
        <w:t> </w:t>
      </w:r>
      <w:r>
        <w:rPr/>
        <w:t>de</w:t>
      </w:r>
      <w:r>
        <w:rPr>
          <w:spacing w:val="-13"/>
        </w:rPr>
        <w:t> </w:t>
      </w:r>
      <w:r>
        <w:rPr/>
        <w:t>variabelen</w:t>
      </w:r>
      <w:r>
        <w:rPr>
          <w:spacing w:val="-4"/>
        </w:rPr>
        <w:t> </w:t>
      </w:r>
      <w:r>
        <w:rPr/>
        <w:t>led1</w:t>
      </w:r>
      <w:r>
        <w:rPr>
          <w:spacing w:val="-3"/>
        </w:rPr>
        <w:t> </w:t>
      </w:r>
      <w:r>
        <w:rPr/>
        <w:t>en</w:t>
      </w:r>
      <w:r>
        <w:rPr>
          <w:spacing w:val="-3"/>
        </w:rPr>
        <w:t> </w:t>
      </w:r>
      <w:r>
        <w:rPr/>
        <w:t>led2</w:t>
      </w:r>
      <w:r>
        <w:rPr>
          <w:spacing w:val="-3"/>
        </w:rPr>
        <w:t> </w:t>
      </w:r>
      <w:r>
        <w:rPr/>
        <w:t>en</w:t>
      </w:r>
      <w:r>
        <w:rPr>
          <w:spacing w:val="-13"/>
        </w:rPr>
        <w:t> </w:t>
      </w:r>
      <w:r>
        <w:rPr/>
        <w:t>zet</w:t>
      </w:r>
      <w:r>
        <w:rPr>
          <w:spacing w:val="-13"/>
        </w:rPr>
        <w:t> </w:t>
      </w:r>
      <w:r>
        <w:rPr/>
        <w:t>vervolgens</w:t>
      </w:r>
      <w:r>
        <w:rPr>
          <w:spacing w:val="-13"/>
        </w:rPr>
        <w:t> </w:t>
      </w:r>
      <w:r>
        <w:rPr/>
        <w:t>beide</w:t>
      </w:r>
      <w:r>
        <w:rPr>
          <w:spacing w:val="-13"/>
        </w:rPr>
        <w:t> </w:t>
      </w:r>
      <w:r>
        <w:rPr/>
        <w:t>LEDs</w:t>
      </w:r>
      <w:r>
        <w:rPr>
          <w:spacing w:val="-14"/>
        </w:rPr>
        <w:t> </w:t>
      </w:r>
      <w:r>
        <w:rPr/>
        <w:t>alternerend</w:t>
      </w:r>
      <w:r>
        <w:rPr>
          <w:spacing w:val="-13"/>
        </w:rPr>
        <w:t> </w:t>
      </w:r>
      <w:r>
        <w:rPr/>
        <w:t>uit</w:t>
      </w:r>
      <w:r>
        <w:rPr>
          <w:spacing w:val="-13"/>
        </w:rPr>
        <w:t> </w:t>
      </w:r>
      <w:r>
        <w:rPr/>
        <w:t>op</w:t>
      </w:r>
      <w:r>
        <w:rPr>
          <w:spacing w:val="-13"/>
        </w:rPr>
        <w:t> </w:t>
      </w:r>
      <w:r>
        <w:rPr/>
        <w:t>de</w:t>
      </w:r>
      <w:r>
        <w:rPr>
          <w:spacing w:val="-13"/>
        </w:rPr>
        <w:t> </w:t>
      </w:r>
      <w:r>
        <w:rPr/>
        <w:t>LED-array. De</w:t>
      </w:r>
      <w:r>
        <w:rPr>
          <w:spacing w:val="-4"/>
        </w:rPr>
        <w:t> </w:t>
      </w:r>
      <w:r>
        <w:rPr/>
        <w:t>code</w:t>
      </w:r>
      <w:r>
        <w:rPr>
          <w:spacing w:val="-4"/>
        </w:rPr>
        <w:t> </w:t>
      </w:r>
      <w:r>
        <w:rPr/>
        <w:t>buiten</w:t>
      </w:r>
      <w:r>
        <w:rPr>
          <w:spacing w:val="-4"/>
        </w:rPr>
        <w:t> </w:t>
      </w:r>
      <w:r>
        <w:rPr/>
        <w:t>de</w:t>
      </w:r>
      <w:r>
        <w:rPr>
          <w:spacing w:val="-3"/>
        </w:rPr>
        <w:t> </w:t>
      </w:r>
      <w:r>
        <w:rPr>
          <w:rFonts w:ascii="Courier New"/>
          <w:color w:val="00979C"/>
          <w:sz w:val="20"/>
        </w:rPr>
        <w:t>void</w:t>
      </w:r>
      <w:r>
        <w:rPr>
          <w:rFonts w:ascii="Courier New"/>
          <w:color w:val="00979C"/>
          <w:spacing w:val="-8"/>
          <w:sz w:val="20"/>
        </w:rPr>
        <w:t> </w:t>
      </w:r>
      <w:r>
        <w:rPr>
          <w:rFonts w:ascii="Courier New"/>
          <w:color w:val="5E6D03"/>
          <w:sz w:val="20"/>
        </w:rPr>
        <w:t>loop</w:t>
      </w:r>
      <w:r>
        <w:rPr>
          <w:rFonts w:ascii="Courier New"/>
          <w:color w:val="AAAAAA"/>
          <w:sz w:val="20"/>
        </w:rPr>
        <w:t>(){</w:t>
      </w:r>
      <w:r>
        <w:rPr/>
        <w:t>blijft</w:t>
      </w:r>
      <w:r>
        <w:rPr>
          <w:spacing w:val="-4"/>
        </w:rPr>
        <w:t> </w:t>
      </w:r>
      <w:r>
        <w:rPr/>
        <w:t>grotendeels</w:t>
      </w:r>
      <w:r>
        <w:rPr>
          <w:spacing w:val="-4"/>
        </w:rPr>
        <w:t> </w:t>
      </w:r>
      <w:r>
        <w:rPr/>
        <w:t>gelijk</w:t>
      </w:r>
      <w:r>
        <w:rPr>
          <w:spacing w:val="-4"/>
        </w:rPr>
        <w:t> </w:t>
      </w:r>
      <w:r>
        <w:rPr/>
        <w:t>aan</w:t>
      </w:r>
      <w:r>
        <w:rPr>
          <w:spacing w:val="-4"/>
        </w:rPr>
        <w:t> </w:t>
      </w:r>
      <w:r>
        <w:rPr/>
        <w:t>de</w:t>
      </w:r>
      <w:r>
        <w:rPr>
          <w:spacing w:val="-4"/>
        </w:rPr>
        <w:t> </w:t>
      </w:r>
      <w:r>
        <w:rPr/>
        <w:t>oorspronkelijke</w:t>
      </w:r>
      <w:r>
        <w:rPr>
          <w:spacing w:val="-4"/>
        </w:rPr>
        <w:t> </w:t>
      </w:r>
      <w:r>
        <w:rPr/>
        <w:t>code</w:t>
      </w:r>
      <w:r>
        <w:rPr>
          <w:spacing w:val="-4"/>
        </w:rPr>
        <w:t> </w:t>
      </w:r>
      <w:r>
        <w:rPr/>
        <w:t>in</w:t>
      </w:r>
      <w:r>
        <w:rPr>
          <w:spacing w:val="-4"/>
        </w:rPr>
        <w:t> </w:t>
      </w:r>
      <w:r>
        <w:rPr/>
        <w:t>sectie </w:t>
      </w:r>
      <w:r>
        <w:rPr>
          <w:spacing w:val="-2"/>
        </w:rPr>
        <w:t>5.1.1.</w:t>
      </w:r>
    </w:p>
    <w:p>
      <w:pPr>
        <w:pStyle w:val="BodyText"/>
        <w:spacing w:before="14"/>
      </w:pPr>
    </w:p>
    <w:p>
      <w:pPr>
        <w:spacing w:before="1"/>
        <w:ind w:left="141" w:right="0" w:firstLine="0"/>
        <w:jc w:val="both"/>
        <w:rPr>
          <w:rFonts w:ascii="Courier New"/>
          <w:sz w:val="20"/>
        </w:rPr>
      </w:pPr>
      <w:r>
        <w:rPr>
          <w:rFonts w:ascii="Courier New"/>
          <w:color w:val="00979C"/>
          <w:sz w:val="20"/>
        </w:rPr>
        <w:t>void</w:t>
      </w:r>
      <w:r>
        <w:rPr>
          <w:rFonts w:ascii="Courier New"/>
          <w:color w:val="00979C"/>
          <w:spacing w:val="-4"/>
          <w:sz w:val="20"/>
        </w:rPr>
        <w:t> </w:t>
      </w:r>
      <w:r>
        <w:rPr>
          <w:rFonts w:ascii="Courier New"/>
          <w:color w:val="5E6D03"/>
          <w:spacing w:val="-2"/>
          <w:sz w:val="20"/>
        </w:rPr>
        <w:t>loop</w:t>
      </w:r>
      <w:r>
        <w:rPr>
          <w:rFonts w:ascii="Courier New"/>
          <w:color w:val="AAAAAA"/>
          <w:spacing w:val="-2"/>
          <w:sz w:val="20"/>
        </w:rPr>
        <w:t>(){</w:t>
      </w:r>
    </w:p>
    <w:p>
      <w:pPr>
        <w:pStyle w:val="BodyText"/>
        <w:spacing w:before="89"/>
        <w:rPr>
          <w:rFonts w:ascii="Courier New"/>
          <w:sz w:val="20"/>
        </w:rPr>
      </w:pPr>
    </w:p>
    <w:p>
      <w:pPr>
        <w:spacing w:before="0"/>
        <w:ind w:left="621" w:right="2966" w:hanging="481"/>
        <w:jc w:val="left"/>
        <w:rPr>
          <w:rFonts w:ascii="Courier New"/>
          <w:sz w:val="20"/>
        </w:rPr>
      </w:pPr>
      <w:r>
        <w:rPr>
          <w:rFonts w:ascii="Courier New"/>
          <w:color w:val="5E6D03"/>
          <w:sz w:val="20"/>
        </w:rPr>
        <w:t>for</w:t>
      </w:r>
      <w:r>
        <w:rPr>
          <w:rFonts w:ascii="Courier New"/>
          <w:color w:val="5E6D03"/>
          <w:spacing w:val="17"/>
          <w:sz w:val="20"/>
        </w:rPr>
        <w:t> </w:t>
      </w:r>
      <w:r>
        <w:rPr>
          <w:rFonts w:ascii="Courier New"/>
          <w:color w:val="AAAAAA"/>
          <w:sz w:val="20"/>
        </w:rPr>
        <w:t>(</w:t>
      </w:r>
      <w:r>
        <w:rPr>
          <w:rFonts w:ascii="Courier New"/>
          <w:color w:val="00979C"/>
          <w:sz w:val="20"/>
        </w:rPr>
        <w:t>int</w:t>
      </w:r>
      <w:r>
        <w:rPr>
          <w:rFonts w:ascii="Courier New"/>
          <w:color w:val="00979C"/>
          <w:spacing w:val="17"/>
          <w:sz w:val="20"/>
        </w:rPr>
        <w:t> </w:t>
      </w:r>
      <w:r>
        <w:rPr>
          <w:rFonts w:ascii="Courier New"/>
          <w:color w:val="4C94D8"/>
          <w:sz w:val="20"/>
        </w:rPr>
        <w:t>i</w:t>
      </w:r>
      <w:r>
        <w:rPr>
          <w:rFonts w:ascii="Courier New"/>
          <w:color w:val="4C94D8"/>
          <w:spacing w:val="17"/>
          <w:sz w:val="20"/>
        </w:rPr>
        <w:t> </w:t>
      </w:r>
      <w:r>
        <w:rPr>
          <w:rFonts w:ascii="Courier New"/>
          <w:color w:val="AAAAAA"/>
          <w:sz w:val="20"/>
        </w:rPr>
        <w:t>=</w:t>
      </w:r>
      <w:r>
        <w:rPr>
          <w:rFonts w:ascii="Courier New"/>
          <w:color w:val="AAAAAA"/>
          <w:spacing w:val="17"/>
          <w:sz w:val="20"/>
        </w:rPr>
        <w:t> </w:t>
      </w:r>
      <w:r>
        <w:rPr>
          <w:rFonts w:ascii="Courier New"/>
          <w:color w:val="FFCD22"/>
          <w:sz w:val="20"/>
        </w:rPr>
        <w:t>0</w:t>
      </w:r>
      <w:r>
        <w:rPr>
          <w:rFonts w:ascii="Courier New"/>
          <w:color w:val="D9D9D9"/>
          <w:sz w:val="20"/>
        </w:rPr>
        <w:t>;</w:t>
      </w:r>
      <w:r>
        <w:rPr>
          <w:rFonts w:ascii="Courier New"/>
          <w:color w:val="D9D9D9"/>
          <w:spacing w:val="17"/>
          <w:sz w:val="20"/>
        </w:rPr>
        <w:t> </w:t>
      </w:r>
      <w:r>
        <w:rPr>
          <w:rFonts w:ascii="Courier New"/>
          <w:color w:val="4C94D8"/>
          <w:sz w:val="20"/>
        </w:rPr>
        <w:t>i</w:t>
      </w:r>
      <w:r>
        <w:rPr>
          <w:rFonts w:ascii="Courier New"/>
          <w:color w:val="4C94D8"/>
          <w:spacing w:val="17"/>
          <w:sz w:val="20"/>
        </w:rPr>
        <w:t> </w:t>
      </w:r>
      <w:r>
        <w:rPr>
          <w:rFonts w:ascii="Courier New"/>
          <w:color w:val="AAAAAA"/>
          <w:sz w:val="20"/>
        </w:rPr>
        <w:t>&lt;</w:t>
      </w:r>
      <w:r>
        <w:rPr>
          <w:rFonts w:ascii="Courier New"/>
          <w:color w:val="AAAAAA"/>
          <w:spacing w:val="17"/>
          <w:sz w:val="20"/>
        </w:rPr>
        <w:t> </w:t>
      </w:r>
      <w:r>
        <w:rPr>
          <w:rFonts w:ascii="Courier New"/>
          <w:color w:val="FFCD22"/>
          <w:sz w:val="20"/>
        </w:rPr>
        <w:t>140</w:t>
      </w:r>
      <w:r>
        <w:rPr>
          <w:rFonts w:ascii="Courier New"/>
          <w:color w:val="D9D9D9"/>
          <w:sz w:val="20"/>
        </w:rPr>
        <w:t>;</w:t>
      </w:r>
      <w:r>
        <w:rPr>
          <w:rFonts w:ascii="Courier New"/>
          <w:color w:val="D9D9D9"/>
          <w:spacing w:val="17"/>
          <w:sz w:val="20"/>
        </w:rPr>
        <w:t> </w:t>
      </w:r>
      <w:r>
        <w:rPr>
          <w:rFonts w:ascii="Courier New"/>
          <w:color w:val="4C94D8"/>
          <w:sz w:val="20"/>
        </w:rPr>
        <w:t>i</w:t>
      </w:r>
      <w:r>
        <w:rPr>
          <w:rFonts w:ascii="Courier New"/>
          <w:color w:val="AAAAAA"/>
          <w:sz w:val="20"/>
        </w:rPr>
        <w:t>++)</w:t>
      </w:r>
      <w:r>
        <w:rPr>
          <w:rFonts w:ascii="Courier New"/>
          <w:color w:val="AAAAAA"/>
          <w:spacing w:val="17"/>
          <w:sz w:val="20"/>
        </w:rPr>
        <w:t> </w:t>
      </w:r>
      <w:r>
        <w:rPr>
          <w:rFonts w:ascii="Courier New"/>
          <w:color w:val="AAAAAA"/>
          <w:sz w:val="20"/>
        </w:rPr>
        <w:t>{</w:t>
      </w:r>
      <w:r>
        <w:rPr>
          <w:rFonts w:ascii="Courier New"/>
          <w:color w:val="AAAAAA"/>
          <w:sz w:val="20"/>
        </w:rPr>
        <w:t> </w:t>
      </w:r>
      <w:r>
        <w:rPr>
          <w:rFonts w:ascii="Courier New"/>
          <w:color w:val="D35400"/>
          <w:sz w:val="20"/>
        </w:rPr>
        <w:t>digitalWrite</w:t>
      </w:r>
      <w:r>
        <w:rPr>
          <w:rFonts w:ascii="Courier New"/>
          <w:color w:val="AAAAAA"/>
          <w:sz w:val="20"/>
        </w:rPr>
        <w:t>(</w:t>
      </w:r>
      <w:r>
        <w:rPr>
          <w:rFonts w:ascii="Courier New"/>
          <w:color w:val="4C94D8"/>
          <w:sz w:val="20"/>
        </w:rPr>
        <w:t>LE_PIN</w:t>
      </w:r>
      <w:r>
        <w:rPr>
          <w:rFonts w:ascii="Courier New"/>
          <w:color w:val="AAAAAA"/>
          <w:sz w:val="20"/>
        </w:rPr>
        <w:t>,</w:t>
      </w:r>
      <w:r>
        <w:rPr>
          <w:rFonts w:ascii="Courier New"/>
          <w:color w:val="AAAAAA"/>
          <w:spacing w:val="-9"/>
          <w:sz w:val="20"/>
        </w:rPr>
        <w:t> </w:t>
      </w:r>
      <w:r>
        <w:rPr>
          <w:rFonts w:ascii="Courier New"/>
          <w:color w:val="00979C"/>
          <w:sz w:val="20"/>
        </w:rPr>
        <w:t>LOW</w:t>
      </w:r>
      <w:r>
        <w:rPr>
          <w:rFonts w:ascii="Courier New"/>
          <w:color w:val="AAAAAA"/>
          <w:sz w:val="20"/>
        </w:rPr>
        <w:t>)</w:t>
      </w:r>
      <w:r>
        <w:rPr>
          <w:rFonts w:ascii="Courier New"/>
          <w:color w:val="D9D9D9"/>
          <w:sz w:val="20"/>
        </w:rPr>
        <w:t>;</w:t>
      </w:r>
      <w:r>
        <w:rPr>
          <w:rFonts w:ascii="Courier New"/>
          <w:color w:val="D9D9D9"/>
          <w:spacing w:val="-9"/>
          <w:sz w:val="20"/>
        </w:rPr>
        <w:t> </w:t>
      </w:r>
      <w:r>
        <w:rPr>
          <w:rFonts w:ascii="Courier New"/>
          <w:color w:val="AAAAAA"/>
          <w:sz w:val="20"/>
        </w:rPr>
        <w:t>//</w:t>
      </w:r>
      <w:r>
        <w:rPr>
          <w:rFonts w:ascii="Courier New"/>
          <w:color w:val="AAAAAA"/>
          <w:spacing w:val="-9"/>
          <w:sz w:val="20"/>
        </w:rPr>
        <w:t> </w:t>
      </w:r>
      <w:r>
        <w:rPr>
          <w:rFonts w:ascii="Courier New"/>
          <w:color w:val="AAAAAA"/>
          <w:sz w:val="20"/>
        </w:rPr>
        <w:t>Latch</w:t>
      </w:r>
      <w:r>
        <w:rPr>
          <w:rFonts w:ascii="Courier New"/>
          <w:color w:val="AAAAAA"/>
          <w:spacing w:val="-9"/>
          <w:sz w:val="20"/>
        </w:rPr>
        <w:t> </w:t>
      </w:r>
      <w:r>
        <w:rPr>
          <w:rFonts w:ascii="Courier New"/>
          <w:color w:val="AAAAAA"/>
          <w:sz w:val="20"/>
        </w:rPr>
        <w:t>uitschakelen</w:t>
      </w:r>
    </w:p>
    <w:p>
      <w:pPr>
        <w:pStyle w:val="BodyText"/>
        <w:rPr>
          <w:rFonts w:ascii="Courier New"/>
          <w:sz w:val="20"/>
        </w:rPr>
      </w:pPr>
    </w:p>
    <w:p>
      <w:pPr>
        <w:pStyle w:val="BodyText"/>
        <w:spacing w:before="49"/>
        <w:rPr>
          <w:rFonts w:ascii="Courier New"/>
          <w:sz w:val="20"/>
        </w:rPr>
      </w:pPr>
    </w:p>
    <w:p>
      <w:pPr>
        <w:pStyle w:val="BodyText"/>
        <w:spacing w:line="276" w:lineRule="auto"/>
        <w:ind w:left="141" w:right="138"/>
        <w:jc w:val="both"/>
      </w:pPr>
      <w:r>
        <w:rPr/>
        <w:t>De</w:t>
      </w:r>
      <w:r>
        <w:rPr>
          <w:spacing w:val="-4"/>
        </w:rPr>
        <w:t> </w:t>
      </w:r>
      <w:r>
        <w:rPr/>
        <w:t>buitenste</w:t>
      </w:r>
      <w:r>
        <w:rPr>
          <w:spacing w:val="-3"/>
        </w:rPr>
        <w:t> </w:t>
      </w:r>
      <w:r>
        <w:rPr>
          <w:color w:val="5E6D03"/>
        </w:rPr>
        <w:t>for</w:t>
      </w:r>
      <w:r>
        <w:rPr>
          <w:color w:val="5E6D03"/>
          <w:spacing w:val="-4"/>
        </w:rPr>
        <w:t> </w:t>
      </w:r>
      <w:r>
        <w:rPr/>
        <w:t>-lus</w:t>
      </w:r>
      <w:r>
        <w:rPr>
          <w:spacing w:val="-4"/>
        </w:rPr>
        <w:t> </w:t>
      </w:r>
      <w:r>
        <w:rPr/>
        <w:t>in</w:t>
      </w:r>
      <w:r>
        <w:rPr>
          <w:spacing w:val="-4"/>
        </w:rPr>
        <w:t> </w:t>
      </w:r>
      <w:r>
        <w:rPr/>
        <w:t>de</w:t>
      </w:r>
      <w:r>
        <w:rPr>
          <w:spacing w:val="-2"/>
        </w:rPr>
        <w:t> </w:t>
      </w:r>
      <w:r>
        <w:rPr/>
        <w:t>void</w:t>
      </w:r>
      <w:r>
        <w:rPr>
          <w:spacing w:val="-4"/>
        </w:rPr>
        <w:t> </w:t>
      </w:r>
      <w:r>
        <w:rPr/>
        <w:t>loop-functie,</w:t>
      </w:r>
      <w:r>
        <w:rPr>
          <w:spacing w:val="-4"/>
        </w:rPr>
        <w:t> </w:t>
      </w:r>
      <w:r>
        <w:rPr/>
        <w:t>die</w:t>
      </w:r>
      <w:r>
        <w:rPr>
          <w:spacing w:val="-4"/>
        </w:rPr>
        <w:t> </w:t>
      </w:r>
      <w:r>
        <w:rPr/>
        <w:t>zoveel</w:t>
      </w:r>
      <w:r>
        <w:rPr>
          <w:spacing w:val="-4"/>
        </w:rPr>
        <w:t> </w:t>
      </w:r>
      <w:r>
        <w:rPr/>
        <w:t>keer</w:t>
      </w:r>
      <w:r>
        <w:rPr>
          <w:spacing w:val="-4"/>
        </w:rPr>
        <w:t> </w:t>
      </w:r>
      <w:r>
        <w:rPr/>
        <w:t>herhaald</w:t>
      </w:r>
      <w:r>
        <w:rPr>
          <w:spacing w:val="-4"/>
        </w:rPr>
        <w:t> </w:t>
      </w:r>
      <w:r>
        <w:rPr/>
        <w:t>wordt</w:t>
      </w:r>
      <w:r>
        <w:rPr>
          <w:spacing w:val="-4"/>
        </w:rPr>
        <w:t> </w:t>
      </w:r>
      <w:r>
        <w:rPr/>
        <w:t>als</w:t>
      </w:r>
      <w:r>
        <w:rPr>
          <w:spacing w:val="-4"/>
        </w:rPr>
        <w:t> </w:t>
      </w:r>
      <w:r>
        <w:rPr/>
        <w:t>er</w:t>
      </w:r>
      <w:r>
        <w:rPr>
          <w:spacing w:val="-4"/>
        </w:rPr>
        <w:t> </w:t>
      </w:r>
      <w:r>
        <w:rPr/>
        <w:t>LEDs</w:t>
      </w:r>
      <w:r>
        <w:rPr>
          <w:spacing w:val="-4"/>
        </w:rPr>
        <w:t> </w:t>
      </w:r>
      <w:r>
        <w:rPr/>
        <w:t>in</w:t>
      </w:r>
      <w:r>
        <w:rPr>
          <w:spacing w:val="-4"/>
        </w:rPr>
        <w:t> </w:t>
      </w:r>
      <w:r>
        <w:rPr/>
        <w:t>het systeem</w:t>
      </w:r>
      <w:r>
        <w:rPr>
          <w:spacing w:val="-14"/>
        </w:rPr>
        <w:t> </w:t>
      </w:r>
      <w:r>
        <w:rPr/>
        <w:t>zijn,</w:t>
      </w:r>
      <w:r>
        <w:rPr>
          <w:spacing w:val="-14"/>
        </w:rPr>
        <w:t> </w:t>
      </w:r>
      <w:r>
        <w:rPr/>
        <w:t>blijft</w:t>
      </w:r>
      <w:r>
        <w:rPr>
          <w:spacing w:val="-14"/>
        </w:rPr>
        <w:t> </w:t>
      </w:r>
      <w:r>
        <w:rPr/>
        <w:t>behouden.</w:t>
      </w:r>
      <w:r>
        <w:rPr>
          <w:spacing w:val="-14"/>
        </w:rPr>
        <w:t> </w:t>
      </w:r>
      <w:r>
        <w:rPr/>
        <w:t>Echter,</w:t>
      </w:r>
      <w:r>
        <w:rPr>
          <w:spacing w:val="-14"/>
        </w:rPr>
        <w:t> </w:t>
      </w:r>
      <w:r>
        <w:rPr/>
        <w:t>in</w:t>
      </w:r>
      <w:r>
        <w:rPr>
          <w:spacing w:val="-14"/>
        </w:rPr>
        <w:t> </w:t>
      </w:r>
      <w:r>
        <w:rPr/>
        <w:t>plaats</w:t>
      </w:r>
      <w:r>
        <w:rPr>
          <w:spacing w:val="-14"/>
        </w:rPr>
        <w:t> </w:t>
      </w:r>
      <w:r>
        <w:rPr/>
        <w:t>van</w:t>
      </w:r>
      <w:r>
        <w:rPr>
          <w:spacing w:val="-14"/>
        </w:rPr>
        <w:t> </w:t>
      </w:r>
      <w:r>
        <w:rPr/>
        <w:t>tot</w:t>
      </w:r>
      <w:r>
        <w:rPr>
          <w:spacing w:val="-3"/>
        </w:rPr>
        <w:t> </w:t>
      </w:r>
      <w:r>
        <w:rPr>
          <w:color w:val="4C94D8"/>
        </w:rPr>
        <w:t>mm_buf</w:t>
      </w:r>
      <w:r>
        <w:rPr>
          <w:color w:val="4C94D8"/>
          <w:spacing w:val="-2"/>
        </w:rPr>
        <w:t> </w:t>
      </w:r>
      <w:r>
        <w:rPr/>
        <w:t>te</w:t>
      </w:r>
      <w:r>
        <w:rPr>
          <w:spacing w:val="-14"/>
        </w:rPr>
        <w:t> </w:t>
      </w:r>
      <w:r>
        <w:rPr/>
        <w:t>itereren,</w:t>
      </w:r>
      <w:r>
        <w:rPr>
          <w:spacing w:val="-14"/>
        </w:rPr>
        <w:t> </w:t>
      </w:r>
      <w:r>
        <w:rPr/>
        <w:t>zal</w:t>
      </w:r>
      <w:r>
        <w:rPr>
          <w:spacing w:val="-14"/>
        </w:rPr>
        <w:t> </w:t>
      </w:r>
      <w:r>
        <w:rPr/>
        <w:t>deze</w:t>
      </w:r>
      <w:r>
        <w:rPr>
          <w:spacing w:val="-14"/>
        </w:rPr>
        <w:t> </w:t>
      </w:r>
      <w:r>
        <w:rPr/>
        <w:t>nu</w:t>
      </w:r>
      <w:r>
        <w:rPr>
          <w:spacing w:val="-14"/>
        </w:rPr>
        <w:t> </w:t>
      </w:r>
      <w:r>
        <w:rPr/>
        <w:t>doorgaan tot de laatste LED, </w:t>
      </w:r>
      <w:r>
        <w:rPr>
          <w:color w:val="FFCD22"/>
        </w:rPr>
        <w:t>140</w:t>
      </w:r>
      <w:r>
        <w:rPr/>
        <w:t>. Het eerste wat er gebeurt in de code, is het laag maken van de Latch </w:t>
      </w:r>
      <w:r>
        <w:rPr>
          <w:spacing w:val="-2"/>
        </w:rPr>
        <w:t>Enable-pin.</w:t>
      </w:r>
    </w:p>
    <w:p>
      <w:pPr>
        <w:pStyle w:val="BodyText"/>
        <w:spacing w:before="5"/>
      </w:pPr>
    </w:p>
    <w:p>
      <w:pPr>
        <w:spacing w:before="0"/>
        <w:ind w:left="141" w:right="0" w:firstLine="0"/>
        <w:jc w:val="both"/>
        <w:rPr>
          <w:rFonts w:ascii="Courier New"/>
          <w:sz w:val="20"/>
        </w:rPr>
      </w:pPr>
      <w:r>
        <w:rPr>
          <w:rFonts w:ascii="Courier New"/>
          <w:color w:val="00979C"/>
          <w:sz w:val="20"/>
        </w:rPr>
        <w:t>uint16_t</w:t>
      </w:r>
      <w:r>
        <w:rPr>
          <w:rFonts w:ascii="Courier New"/>
          <w:color w:val="00979C"/>
          <w:spacing w:val="-6"/>
          <w:sz w:val="20"/>
        </w:rPr>
        <w:t> </w:t>
      </w:r>
      <w:r>
        <w:rPr>
          <w:rFonts w:ascii="Courier New"/>
          <w:color w:val="4C94D8"/>
          <w:sz w:val="20"/>
        </w:rPr>
        <w:t>ledBits</w:t>
      </w:r>
      <w:r>
        <w:rPr>
          <w:rFonts w:ascii="Courier New"/>
          <w:color w:val="4C94D8"/>
          <w:spacing w:val="-5"/>
          <w:sz w:val="20"/>
        </w:rPr>
        <w:t> </w:t>
      </w:r>
      <w:r>
        <w:rPr>
          <w:rFonts w:ascii="Courier New"/>
          <w:color w:val="AAAAAA"/>
          <w:sz w:val="20"/>
        </w:rPr>
        <w:t>=</w:t>
      </w:r>
      <w:r>
        <w:rPr>
          <w:rFonts w:ascii="Courier New"/>
          <w:color w:val="AAAAAA"/>
          <w:spacing w:val="-5"/>
          <w:sz w:val="20"/>
        </w:rPr>
        <w:t> </w:t>
      </w:r>
      <w:r>
        <w:rPr>
          <w:rFonts w:ascii="Courier New"/>
          <w:color w:val="FFCD22"/>
          <w:spacing w:val="-5"/>
          <w:sz w:val="20"/>
        </w:rPr>
        <w:t>0</w:t>
      </w:r>
      <w:r>
        <w:rPr>
          <w:rFonts w:ascii="Courier New"/>
          <w:color w:val="D9D9D9"/>
          <w:spacing w:val="-5"/>
          <w:sz w:val="20"/>
        </w:rPr>
        <w:t>;</w:t>
      </w:r>
    </w:p>
    <w:p>
      <w:pPr>
        <w:pStyle w:val="BodyText"/>
        <w:spacing w:before="50"/>
        <w:rPr>
          <w:rFonts w:ascii="Courier New"/>
          <w:sz w:val="20"/>
        </w:rPr>
      </w:pPr>
    </w:p>
    <w:p>
      <w:pPr>
        <w:pStyle w:val="BodyText"/>
        <w:spacing w:line="276" w:lineRule="auto" w:before="1"/>
        <w:ind w:left="141" w:right="138"/>
        <w:jc w:val="both"/>
      </w:pPr>
      <w:r>
        <w:rPr/>
        <w:t>De variabele</w:t>
      </w:r>
      <w:r>
        <w:rPr>
          <w:spacing w:val="-3"/>
        </w:rPr>
        <w:t> </w:t>
      </w:r>
      <w:r>
        <w:rPr>
          <w:color w:val="4C94D8"/>
        </w:rPr>
        <w:t>ledBits</w:t>
      </w:r>
      <w:r>
        <w:rPr>
          <w:color w:val="4C94D8"/>
          <w:spacing w:val="-3"/>
        </w:rPr>
        <w:t> </w:t>
      </w:r>
      <w:r>
        <w:rPr/>
        <w:t>is een 16-bits waarde (2 bytes) die wordt gebruikt om de status van de LEDs in een enkele driver op te slaan. Elke bit in</w:t>
      </w:r>
      <w:r>
        <w:rPr>
          <w:spacing w:val="-3"/>
        </w:rPr>
        <w:t> </w:t>
      </w:r>
      <w:r>
        <w:rPr>
          <w:color w:val="4C94D8"/>
        </w:rPr>
        <w:t>ledBits</w:t>
      </w:r>
      <w:r>
        <w:rPr>
          <w:color w:val="4C94D8"/>
          <w:spacing w:val="-3"/>
        </w:rPr>
        <w:t> </w:t>
      </w:r>
      <w:r>
        <w:rPr/>
        <w:t>vertegenwoordigt de status van een LED (aan of uit). De waarde wordt telkens opnieuw ingesteld op 0 aan het begin van elke iteratie van de lus.</w:t>
      </w:r>
    </w:p>
    <w:p>
      <w:pPr>
        <w:pStyle w:val="BodyText"/>
        <w:spacing w:before="6"/>
      </w:pPr>
    </w:p>
    <w:p>
      <w:pPr>
        <w:spacing w:before="0"/>
        <w:ind w:left="861" w:right="3810" w:hanging="721"/>
        <w:jc w:val="left"/>
        <w:rPr>
          <w:rFonts w:ascii="Courier New"/>
          <w:sz w:val="20"/>
        </w:rPr>
      </w:pPr>
      <w:r>
        <w:rPr>
          <w:rFonts w:ascii="Courier New"/>
          <w:color w:val="5E6D03"/>
          <w:sz w:val="20"/>
        </w:rPr>
        <w:t>if</w:t>
      </w:r>
      <w:r>
        <w:rPr>
          <w:rFonts w:ascii="Courier New"/>
          <w:color w:val="5E6D03"/>
          <w:spacing w:val="-3"/>
          <w:sz w:val="20"/>
        </w:rPr>
        <w:t> </w:t>
      </w:r>
      <w:r>
        <w:rPr>
          <w:rFonts w:ascii="Courier New"/>
          <w:color w:val="AAAAAA"/>
          <w:sz w:val="20"/>
        </w:rPr>
        <w:t>(</w:t>
      </w:r>
      <w:r>
        <w:rPr>
          <w:rFonts w:ascii="Courier New"/>
          <w:color w:val="4C94D8"/>
          <w:sz w:val="20"/>
        </w:rPr>
        <w:t>i</w:t>
      </w:r>
      <w:r>
        <w:rPr>
          <w:rFonts w:ascii="Courier New"/>
          <w:color w:val="4C94D8"/>
          <w:spacing w:val="-3"/>
          <w:sz w:val="20"/>
        </w:rPr>
        <w:t> </w:t>
      </w:r>
      <w:r>
        <w:rPr>
          <w:rFonts w:ascii="Courier New"/>
          <w:color w:val="AAAAAA"/>
          <w:sz w:val="20"/>
        </w:rPr>
        <w:t>==</w:t>
      </w:r>
      <w:r>
        <w:rPr>
          <w:rFonts w:ascii="Courier New"/>
          <w:color w:val="AAAAAA"/>
          <w:spacing w:val="-3"/>
          <w:sz w:val="20"/>
        </w:rPr>
        <w:t> </w:t>
      </w:r>
      <w:r>
        <w:rPr>
          <w:rFonts w:ascii="Courier New"/>
          <w:color w:val="AAAAAA"/>
          <w:sz w:val="20"/>
        </w:rPr>
        <w:t>(</w:t>
      </w:r>
      <w:r>
        <w:rPr>
          <w:rFonts w:ascii="Courier New"/>
          <w:color w:val="4C94D8"/>
          <w:sz w:val="20"/>
        </w:rPr>
        <w:t>led1</w:t>
      </w:r>
      <w:r>
        <w:rPr>
          <w:rFonts w:ascii="Courier New"/>
          <w:color w:val="4C94D8"/>
          <w:spacing w:val="-3"/>
          <w:sz w:val="20"/>
        </w:rPr>
        <w:t> </w:t>
      </w:r>
      <w:r>
        <w:rPr>
          <w:rFonts w:ascii="Courier New"/>
          <w:color w:val="AAAAAA"/>
          <w:sz w:val="20"/>
        </w:rPr>
        <w:t>-</w:t>
      </w:r>
      <w:r>
        <w:rPr>
          <w:rFonts w:ascii="Courier New"/>
          <w:color w:val="AAAAAA"/>
          <w:spacing w:val="-3"/>
          <w:sz w:val="20"/>
        </w:rPr>
        <w:t> </w:t>
      </w:r>
      <w:r>
        <w:rPr>
          <w:rFonts w:ascii="Courier New"/>
          <w:color w:val="FFCD22"/>
          <w:sz w:val="20"/>
        </w:rPr>
        <w:t>1</w:t>
      </w:r>
      <w:r>
        <w:rPr>
          <w:rFonts w:ascii="Courier New"/>
          <w:color w:val="AAAAAA"/>
          <w:sz w:val="20"/>
        </w:rPr>
        <w:t>)</w:t>
      </w:r>
      <w:r>
        <w:rPr>
          <w:rFonts w:ascii="Courier New"/>
          <w:color w:val="AAAAAA"/>
          <w:spacing w:val="-3"/>
          <w:sz w:val="20"/>
        </w:rPr>
        <w:t> </w:t>
      </w:r>
      <w:r>
        <w:rPr>
          <w:rFonts w:ascii="Courier New"/>
          <w:color w:val="AAAAAA"/>
          <w:sz w:val="20"/>
        </w:rPr>
        <w:t>||</w:t>
      </w:r>
      <w:r>
        <w:rPr>
          <w:rFonts w:ascii="Courier New"/>
          <w:color w:val="AAAAAA"/>
          <w:spacing w:val="-3"/>
          <w:sz w:val="20"/>
        </w:rPr>
        <w:t> </w:t>
      </w:r>
      <w:r>
        <w:rPr>
          <w:rFonts w:ascii="Courier New"/>
          <w:color w:val="4C94D8"/>
          <w:sz w:val="20"/>
        </w:rPr>
        <w:t>i</w:t>
      </w:r>
      <w:r>
        <w:rPr>
          <w:rFonts w:ascii="Courier New"/>
          <w:color w:val="4C94D8"/>
          <w:spacing w:val="-3"/>
          <w:sz w:val="20"/>
        </w:rPr>
        <w:t> </w:t>
      </w:r>
      <w:r>
        <w:rPr>
          <w:rFonts w:ascii="Courier New"/>
          <w:color w:val="AAAAAA"/>
          <w:sz w:val="20"/>
        </w:rPr>
        <w:t>==</w:t>
      </w:r>
      <w:r>
        <w:rPr>
          <w:rFonts w:ascii="Courier New"/>
          <w:color w:val="AAAAAA"/>
          <w:spacing w:val="-3"/>
          <w:sz w:val="20"/>
        </w:rPr>
        <w:t> </w:t>
      </w:r>
      <w:r>
        <w:rPr>
          <w:rFonts w:ascii="Courier New"/>
          <w:color w:val="AAAAAA"/>
          <w:sz w:val="20"/>
        </w:rPr>
        <w:t>(</w:t>
      </w:r>
      <w:r>
        <w:rPr>
          <w:rFonts w:ascii="Courier New"/>
          <w:color w:val="4C94D8"/>
          <w:sz w:val="20"/>
        </w:rPr>
        <w:t>led2</w:t>
      </w:r>
      <w:r>
        <w:rPr>
          <w:rFonts w:ascii="Courier New"/>
          <w:color w:val="4C94D8"/>
          <w:spacing w:val="-3"/>
          <w:sz w:val="20"/>
        </w:rPr>
        <w:t> </w:t>
      </w:r>
      <w:r>
        <w:rPr>
          <w:rFonts w:ascii="Courier New"/>
          <w:color w:val="AAAAAA"/>
          <w:sz w:val="20"/>
        </w:rPr>
        <w:t>-</w:t>
      </w:r>
      <w:r>
        <w:rPr>
          <w:rFonts w:ascii="Courier New"/>
          <w:color w:val="AAAAAA"/>
          <w:spacing w:val="-3"/>
          <w:sz w:val="20"/>
        </w:rPr>
        <w:t> </w:t>
      </w:r>
      <w:r>
        <w:rPr>
          <w:rFonts w:ascii="Courier New"/>
          <w:color w:val="FFCD22"/>
          <w:sz w:val="20"/>
        </w:rPr>
        <w:t>1</w:t>
      </w:r>
      <w:r>
        <w:rPr>
          <w:rFonts w:ascii="Courier New"/>
          <w:color w:val="AAAAAA"/>
          <w:sz w:val="20"/>
        </w:rPr>
        <w:t>))</w:t>
      </w:r>
      <w:r>
        <w:rPr>
          <w:rFonts w:ascii="Courier New"/>
          <w:color w:val="AAAAAA"/>
          <w:spacing w:val="-3"/>
          <w:sz w:val="20"/>
        </w:rPr>
        <w:t> </w:t>
      </w:r>
      <w:r>
        <w:rPr>
          <w:rFonts w:ascii="Courier New"/>
          <w:color w:val="AAAAAA"/>
          <w:sz w:val="20"/>
        </w:rPr>
        <w:t>{ </w:t>
      </w:r>
      <w:r>
        <w:rPr>
          <w:rFonts w:ascii="Courier New"/>
          <w:color w:val="4C94D8"/>
          <w:sz w:val="20"/>
        </w:rPr>
        <w:t>ledBits </w:t>
      </w:r>
      <w:r>
        <w:rPr>
          <w:rFonts w:ascii="Courier New"/>
          <w:color w:val="AAAAAA"/>
          <w:sz w:val="20"/>
        </w:rPr>
        <w:t>|= (</w:t>
      </w:r>
      <w:r>
        <w:rPr>
          <w:rFonts w:ascii="Courier New"/>
          <w:color w:val="FFCD22"/>
          <w:sz w:val="20"/>
        </w:rPr>
        <w:t>1 </w:t>
      </w:r>
      <w:r>
        <w:rPr>
          <w:rFonts w:ascii="Courier New"/>
          <w:color w:val="AAAAAA"/>
          <w:sz w:val="20"/>
        </w:rPr>
        <w:t>&lt;&lt; (</w:t>
      </w:r>
      <w:r>
        <w:rPr>
          <w:rFonts w:ascii="Courier New"/>
          <w:color w:val="4C94D8"/>
          <w:sz w:val="20"/>
        </w:rPr>
        <w:t>i </w:t>
      </w:r>
      <w:r>
        <w:rPr>
          <w:rFonts w:ascii="Courier New"/>
          <w:color w:val="AAAAAA"/>
          <w:sz w:val="20"/>
        </w:rPr>
        <w:t>% </w:t>
      </w:r>
      <w:r>
        <w:rPr>
          <w:rFonts w:ascii="Courier New"/>
          <w:color w:val="FFCD22"/>
          <w:sz w:val="20"/>
        </w:rPr>
        <w:t>16</w:t>
      </w:r>
      <w:r>
        <w:rPr>
          <w:rFonts w:ascii="Courier New"/>
          <w:color w:val="AAAAAA"/>
          <w:sz w:val="20"/>
        </w:rPr>
        <w:t>))</w:t>
      </w:r>
      <w:r>
        <w:rPr>
          <w:rFonts w:ascii="Courier New"/>
          <w:color w:val="D9D9D9"/>
          <w:sz w:val="20"/>
        </w:rPr>
        <w:t>;</w:t>
      </w:r>
    </w:p>
    <w:p>
      <w:pPr>
        <w:spacing w:before="1"/>
        <w:ind w:left="621" w:right="0" w:firstLine="0"/>
        <w:jc w:val="left"/>
        <w:rPr>
          <w:rFonts w:ascii="Courier New"/>
          <w:sz w:val="20"/>
        </w:rPr>
      </w:pPr>
      <w:r>
        <w:rPr>
          <w:rFonts w:ascii="Courier New"/>
          <w:color w:val="AAAAAA"/>
          <w:spacing w:val="-10"/>
          <w:sz w:val="20"/>
        </w:rPr>
        <w:t>}</w:t>
      </w:r>
    </w:p>
    <w:p>
      <w:pPr>
        <w:spacing w:after="0"/>
        <w:jc w:val="left"/>
        <w:rPr>
          <w:rFonts w:ascii="Courier New"/>
          <w:sz w:val="20"/>
        </w:rPr>
        <w:sectPr>
          <w:pgSz w:w="11910" w:h="16840"/>
          <w:pgMar w:header="0" w:footer="777" w:top="1340" w:bottom="960" w:left="1275" w:right="1275"/>
        </w:sectPr>
      </w:pPr>
    </w:p>
    <w:p>
      <w:pPr>
        <w:pStyle w:val="BodyText"/>
        <w:spacing w:before="79"/>
        <w:ind w:left="141" w:right="138"/>
        <w:jc w:val="both"/>
      </w:pPr>
      <w:r>
        <w:rPr/>
        <w:t>Dit is een voorwaarde die controleert of de huidige LED, aangeduid met</w:t>
      </w:r>
      <w:r>
        <w:rPr>
          <w:spacing w:val="-3"/>
        </w:rPr>
        <w:t> </w:t>
      </w:r>
      <w:r>
        <w:rPr>
          <w:rFonts w:ascii="Courier New"/>
          <w:color w:val="4C94D8"/>
          <w:sz w:val="20"/>
        </w:rPr>
        <w:t>i</w:t>
      </w:r>
      <w:r>
        <w:rPr/>
        <w:t>, overeenkomt met de indices </w:t>
      </w:r>
      <w:r>
        <w:rPr>
          <w:rFonts w:ascii="Courier New"/>
          <w:color w:val="4C94D8"/>
          <w:sz w:val="20"/>
        </w:rPr>
        <w:t>led1</w:t>
      </w:r>
      <w:r>
        <w:rPr>
          <w:rFonts w:ascii="Courier New"/>
          <w:color w:val="4C94D8"/>
          <w:spacing w:val="-22"/>
          <w:sz w:val="20"/>
        </w:rPr>
        <w:t> </w:t>
      </w:r>
      <w:r>
        <w:rPr/>
        <w:t>of </w:t>
      </w:r>
      <w:r>
        <w:rPr>
          <w:rFonts w:ascii="Courier New"/>
          <w:color w:val="4C94D8"/>
          <w:sz w:val="20"/>
        </w:rPr>
        <w:t>led2</w:t>
      </w:r>
      <w:r>
        <w:rPr/>
        <w:t>.</w:t>
      </w:r>
    </w:p>
    <w:p>
      <w:pPr>
        <w:pStyle w:val="BodyText"/>
        <w:spacing w:before="5"/>
      </w:pPr>
    </w:p>
    <w:p>
      <w:pPr>
        <w:tabs>
          <w:tab w:pos="1556" w:val="left" w:leader="none"/>
        </w:tabs>
        <w:spacing w:line="276" w:lineRule="auto" w:before="0"/>
        <w:ind w:left="861" w:right="263" w:firstLine="0"/>
        <w:jc w:val="left"/>
        <w:rPr>
          <w:i/>
          <w:sz w:val="24"/>
        </w:rPr>
      </w:pPr>
      <w:r>
        <w:rPr>
          <w:spacing w:val="-10"/>
          <w:sz w:val="24"/>
        </w:rPr>
        <w:t>-</w:t>
      </w:r>
      <w:r>
        <w:rPr>
          <w:sz w:val="24"/>
        </w:rPr>
        <w:tab/>
      </w:r>
      <w:r>
        <w:rPr>
          <w:i/>
          <w:sz w:val="24"/>
        </w:rPr>
        <w:t>Let</w:t>
      </w:r>
      <w:r>
        <w:rPr>
          <w:i/>
          <w:spacing w:val="-2"/>
          <w:sz w:val="24"/>
        </w:rPr>
        <w:t> </w:t>
      </w:r>
      <w:r>
        <w:rPr>
          <w:i/>
          <w:sz w:val="24"/>
        </w:rPr>
        <w:t>op:</w:t>
      </w:r>
      <w:r>
        <w:rPr>
          <w:i/>
          <w:spacing w:val="-2"/>
          <w:sz w:val="24"/>
        </w:rPr>
        <w:t> </w:t>
      </w:r>
      <w:r>
        <w:rPr>
          <w:i/>
          <w:sz w:val="24"/>
        </w:rPr>
        <w:t>led1</w:t>
      </w:r>
      <w:r>
        <w:rPr>
          <w:i/>
          <w:spacing w:val="-2"/>
          <w:sz w:val="24"/>
        </w:rPr>
        <w:t> </w:t>
      </w:r>
      <w:r>
        <w:rPr>
          <w:i/>
          <w:sz w:val="24"/>
        </w:rPr>
        <w:t>-</w:t>
      </w:r>
      <w:r>
        <w:rPr>
          <w:i/>
          <w:spacing w:val="-2"/>
          <w:sz w:val="24"/>
        </w:rPr>
        <w:t> </w:t>
      </w:r>
      <w:r>
        <w:rPr>
          <w:i/>
          <w:sz w:val="24"/>
        </w:rPr>
        <w:t>1</w:t>
      </w:r>
      <w:r>
        <w:rPr>
          <w:i/>
          <w:spacing w:val="-2"/>
          <w:sz w:val="24"/>
        </w:rPr>
        <w:t> </w:t>
      </w:r>
      <w:r>
        <w:rPr>
          <w:i/>
          <w:sz w:val="24"/>
        </w:rPr>
        <w:t>en</w:t>
      </w:r>
      <w:r>
        <w:rPr>
          <w:i/>
          <w:spacing w:val="-2"/>
          <w:sz w:val="24"/>
        </w:rPr>
        <w:t> </w:t>
      </w:r>
      <w:r>
        <w:rPr>
          <w:i/>
          <w:sz w:val="24"/>
        </w:rPr>
        <w:t>led2</w:t>
      </w:r>
      <w:r>
        <w:rPr>
          <w:i/>
          <w:spacing w:val="-2"/>
          <w:sz w:val="24"/>
        </w:rPr>
        <w:t> </w:t>
      </w:r>
      <w:r>
        <w:rPr>
          <w:i/>
          <w:sz w:val="24"/>
        </w:rPr>
        <w:t>-</w:t>
      </w:r>
      <w:r>
        <w:rPr>
          <w:i/>
          <w:spacing w:val="-2"/>
          <w:sz w:val="24"/>
        </w:rPr>
        <w:t> </w:t>
      </w:r>
      <w:r>
        <w:rPr>
          <w:i/>
          <w:sz w:val="24"/>
        </w:rPr>
        <w:t>1</w:t>
      </w:r>
      <w:r>
        <w:rPr>
          <w:i/>
          <w:spacing w:val="-2"/>
          <w:sz w:val="24"/>
        </w:rPr>
        <w:t> </w:t>
      </w:r>
      <w:r>
        <w:rPr>
          <w:i/>
          <w:sz w:val="24"/>
        </w:rPr>
        <w:t>worden</w:t>
      </w:r>
      <w:r>
        <w:rPr>
          <w:i/>
          <w:spacing w:val="-2"/>
          <w:sz w:val="24"/>
        </w:rPr>
        <w:t> </w:t>
      </w:r>
      <w:r>
        <w:rPr>
          <w:i/>
          <w:sz w:val="24"/>
        </w:rPr>
        <w:t>gebruikt</w:t>
      </w:r>
      <w:r>
        <w:rPr>
          <w:i/>
          <w:spacing w:val="-2"/>
          <w:sz w:val="24"/>
        </w:rPr>
        <w:t> </w:t>
      </w:r>
      <w:r>
        <w:rPr>
          <w:i/>
          <w:sz w:val="24"/>
        </w:rPr>
        <w:t>omdat</w:t>
      </w:r>
      <w:r>
        <w:rPr>
          <w:i/>
          <w:spacing w:val="-2"/>
          <w:sz w:val="24"/>
        </w:rPr>
        <w:t> </w:t>
      </w:r>
      <w:r>
        <w:rPr>
          <w:i/>
          <w:sz w:val="24"/>
        </w:rPr>
        <w:t>de</w:t>
      </w:r>
      <w:r>
        <w:rPr>
          <w:i/>
          <w:spacing w:val="-3"/>
          <w:sz w:val="24"/>
        </w:rPr>
        <w:t> </w:t>
      </w:r>
      <w:r>
        <w:rPr>
          <w:i/>
          <w:sz w:val="24"/>
        </w:rPr>
        <w:t>LED-indexen</w:t>
      </w:r>
      <w:r>
        <w:rPr>
          <w:i/>
          <w:spacing w:val="-2"/>
          <w:sz w:val="24"/>
        </w:rPr>
        <w:t> </w:t>
      </w:r>
      <w:r>
        <w:rPr>
          <w:i/>
          <w:sz w:val="24"/>
        </w:rPr>
        <w:t>in</w:t>
      </w:r>
      <w:r>
        <w:rPr>
          <w:i/>
          <w:spacing w:val="-2"/>
          <w:sz w:val="24"/>
        </w:rPr>
        <w:t> </w:t>
      </w:r>
      <w:r>
        <w:rPr>
          <w:i/>
          <w:sz w:val="24"/>
        </w:rPr>
        <w:t>de</w:t>
      </w:r>
      <w:r>
        <w:rPr>
          <w:i/>
          <w:spacing w:val="-2"/>
          <w:sz w:val="24"/>
        </w:rPr>
        <w:t> </w:t>
      </w:r>
      <w:r>
        <w:rPr>
          <w:i/>
          <w:sz w:val="24"/>
        </w:rPr>
        <w:t>code beginnen bij 1, maar de array van LEDs in de code begint bij index 0.</w:t>
      </w:r>
    </w:p>
    <w:p>
      <w:pPr>
        <w:pStyle w:val="BodyText"/>
        <w:spacing w:before="1"/>
        <w:rPr>
          <w:i/>
        </w:rPr>
      </w:pPr>
    </w:p>
    <w:p>
      <w:pPr>
        <w:spacing w:line="242" w:lineRule="auto" w:before="0"/>
        <w:ind w:left="141" w:right="138" w:firstLine="0"/>
        <w:jc w:val="both"/>
        <w:rPr>
          <w:sz w:val="24"/>
        </w:rPr>
      </w:pPr>
      <w:r>
        <w:rPr>
          <w:sz w:val="24"/>
        </w:rPr>
        <w:t>Met</w:t>
      </w:r>
      <w:r>
        <w:rPr>
          <w:spacing w:val="-14"/>
          <w:sz w:val="24"/>
        </w:rPr>
        <w:t> </w:t>
      </w:r>
      <w:r>
        <w:rPr>
          <w:rFonts w:ascii="Courier New"/>
          <w:color w:val="4C94D8"/>
          <w:sz w:val="20"/>
        </w:rPr>
        <w:t>ledBits</w:t>
      </w:r>
      <w:r>
        <w:rPr>
          <w:rFonts w:ascii="Courier New"/>
          <w:color w:val="4C94D8"/>
          <w:spacing w:val="-28"/>
          <w:sz w:val="20"/>
        </w:rPr>
        <w:t> </w:t>
      </w:r>
      <w:r>
        <w:rPr>
          <w:rFonts w:ascii="Courier New"/>
          <w:color w:val="AAAAAA"/>
          <w:sz w:val="20"/>
        </w:rPr>
        <w:t>|=</w:t>
      </w:r>
      <w:r>
        <w:rPr>
          <w:rFonts w:ascii="Courier New"/>
          <w:color w:val="AAAAAA"/>
          <w:spacing w:val="-28"/>
          <w:sz w:val="20"/>
        </w:rPr>
        <w:t> </w:t>
      </w:r>
      <w:r>
        <w:rPr>
          <w:rFonts w:ascii="Courier New"/>
          <w:color w:val="AAAAAA"/>
          <w:sz w:val="20"/>
        </w:rPr>
        <w:t>(</w:t>
      </w:r>
      <w:r>
        <w:rPr>
          <w:rFonts w:ascii="Courier New"/>
          <w:color w:val="FFCD22"/>
          <w:sz w:val="20"/>
        </w:rPr>
        <w:t>1</w:t>
      </w:r>
      <w:r>
        <w:rPr>
          <w:rFonts w:ascii="Courier New"/>
          <w:color w:val="FFCD22"/>
          <w:spacing w:val="-28"/>
          <w:sz w:val="20"/>
        </w:rPr>
        <w:t> </w:t>
      </w:r>
      <w:r>
        <w:rPr>
          <w:rFonts w:ascii="Courier New"/>
          <w:color w:val="AAAAAA"/>
          <w:sz w:val="20"/>
        </w:rPr>
        <w:t>&lt;&lt;</w:t>
      </w:r>
      <w:r>
        <w:rPr>
          <w:rFonts w:ascii="Courier New"/>
          <w:color w:val="AAAAAA"/>
          <w:spacing w:val="-28"/>
          <w:sz w:val="20"/>
        </w:rPr>
        <w:t> </w:t>
      </w:r>
      <w:r>
        <w:rPr>
          <w:rFonts w:ascii="Courier New"/>
          <w:color w:val="AAAAAA"/>
          <w:sz w:val="20"/>
        </w:rPr>
        <w:t>(</w:t>
      </w:r>
      <w:r>
        <w:rPr>
          <w:rFonts w:ascii="Courier New"/>
          <w:color w:val="4C94D8"/>
          <w:sz w:val="20"/>
        </w:rPr>
        <w:t>i</w:t>
      </w:r>
      <w:r>
        <w:rPr>
          <w:rFonts w:ascii="Courier New"/>
          <w:color w:val="4C94D8"/>
          <w:spacing w:val="-28"/>
          <w:sz w:val="20"/>
        </w:rPr>
        <w:t> </w:t>
      </w:r>
      <w:r>
        <w:rPr>
          <w:rFonts w:ascii="Courier New"/>
          <w:color w:val="AAAAAA"/>
          <w:sz w:val="20"/>
        </w:rPr>
        <w:t>%</w:t>
      </w:r>
      <w:r>
        <w:rPr>
          <w:rFonts w:ascii="Courier New"/>
          <w:color w:val="AAAAAA"/>
          <w:spacing w:val="-28"/>
          <w:sz w:val="20"/>
        </w:rPr>
        <w:t> </w:t>
      </w:r>
      <w:r>
        <w:rPr>
          <w:rFonts w:ascii="Courier New"/>
          <w:color w:val="FFCD22"/>
          <w:sz w:val="20"/>
        </w:rPr>
        <w:t>16</w:t>
      </w:r>
      <w:r>
        <w:rPr>
          <w:rFonts w:ascii="Courier New"/>
          <w:color w:val="AAAAAA"/>
          <w:sz w:val="20"/>
        </w:rPr>
        <w:t>))</w:t>
      </w:r>
      <w:r>
        <w:rPr>
          <w:rFonts w:ascii="Courier New"/>
          <w:color w:val="D9D9D9"/>
          <w:sz w:val="20"/>
        </w:rPr>
        <w:t>;</w:t>
      </w:r>
      <w:r>
        <w:rPr>
          <w:rFonts w:ascii="Courier New"/>
          <w:color w:val="D9D9D9"/>
          <w:spacing w:val="-16"/>
          <w:sz w:val="20"/>
        </w:rPr>
        <w:t> </w:t>
      </w:r>
      <w:r>
        <w:rPr>
          <w:sz w:val="24"/>
        </w:rPr>
        <w:t>wordt</w:t>
      </w:r>
      <w:r>
        <w:rPr>
          <w:spacing w:val="-14"/>
          <w:sz w:val="24"/>
        </w:rPr>
        <w:t> </w:t>
      </w:r>
      <w:r>
        <w:rPr>
          <w:sz w:val="24"/>
        </w:rPr>
        <w:t>de</w:t>
      </w:r>
      <w:r>
        <w:rPr>
          <w:spacing w:val="-14"/>
          <w:sz w:val="24"/>
        </w:rPr>
        <w:t> </w:t>
      </w:r>
      <w:r>
        <w:rPr>
          <w:sz w:val="24"/>
        </w:rPr>
        <w:t>bitwise</w:t>
      </w:r>
      <w:r>
        <w:rPr>
          <w:spacing w:val="-14"/>
          <w:sz w:val="24"/>
        </w:rPr>
        <w:t> </w:t>
      </w:r>
      <w:r>
        <w:rPr>
          <w:sz w:val="24"/>
        </w:rPr>
        <w:t>OR-operator</w:t>
      </w:r>
      <w:r>
        <w:rPr>
          <w:spacing w:val="-14"/>
          <w:sz w:val="24"/>
        </w:rPr>
        <w:t> </w:t>
      </w:r>
      <w:r>
        <w:rPr>
          <w:sz w:val="24"/>
        </w:rPr>
        <w:t>gebruikt</w:t>
      </w:r>
      <w:r>
        <w:rPr>
          <w:spacing w:val="-14"/>
          <w:sz w:val="24"/>
        </w:rPr>
        <w:t> </w:t>
      </w:r>
      <w:r>
        <w:rPr>
          <w:sz w:val="24"/>
        </w:rPr>
        <w:t>om</w:t>
      </w:r>
      <w:r>
        <w:rPr>
          <w:spacing w:val="-14"/>
          <w:sz w:val="24"/>
        </w:rPr>
        <w:t> </w:t>
      </w:r>
      <w:r>
        <w:rPr>
          <w:sz w:val="24"/>
        </w:rPr>
        <w:t>een</w:t>
      </w:r>
      <w:r>
        <w:rPr>
          <w:spacing w:val="-14"/>
          <w:sz w:val="24"/>
        </w:rPr>
        <w:t> </w:t>
      </w:r>
      <w:r>
        <w:rPr>
          <w:sz w:val="24"/>
        </w:rPr>
        <w:t>specifieke bit</w:t>
      </w:r>
      <w:r>
        <w:rPr>
          <w:spacing w:val="-15"/>
          <w:sz w:val="24"/>
        </w:rPr>
        <w:t> </w:t>
      </w:r>
      <w:r>
        <w:rPr>
          <w:sz w:val="24"/>
        </w:rPr>
        <w:t>in</w:t>
      </w:r>
      <w:r>
        <w:rPr>
          <w:spacing w:val="-15"/>
          <w:sz w:val="24"/>
        </w:rPr>
        <w:t> </w:t>
      </w:r>
      <w:r>
        <w:rPr>
          <w:rFonts w:ascii="Courier New"/>
          <w:color w:val="4C94D8"/>
          <w:sz w:val="20"/>
        </w:rPr>
        <w:t>ledBits</w:t>
      </w:r>
      <w:r>
        <w:rPr>
          <w:rFonts w:ascii="Courier New"/>
          <w:color w:val="4C94D8"/>
          <w:spacing w:val="-30"/>
          <w:sz w:val="20"/>
        </w:rPr>
        <w:t> </w:t>
      </w:r>
      <w:r>
        <w:rPr>
          <w:sz w:val="24"/>
        </w:rPr>
        <w:t>in</w:t>
      </w:r>
      <w:r>
        <w:rPr>
          <w:spacing w:val="-15"/>
          <w:sz w:val="24"/>
        </w:rPr>
        <w:t> </w:t>
      </w:r>
      <w:r>
        <w:rPr>
          <w:sz w:val="24"/>
        </w:rPr>
        <w:t>te</w:t>
      </w:r>
      <w:r>
        <w:rPr>
          <w:spacing w:val="-15"/>
          <w:sz w:val="24"/>
        </w:rPr>
        <w:t> </w:t>
      </w:r>
      <w:r>
        <w:rPr>
          <w:sz w:val="24"/>
        </w:rPr>
        <w:t>schakelen.</w:t>
      </w:r>
      <w:r>
        <w:rPr>
          <w:spacing w:val="-15"/>
          <w:sz w:val="24"/>
        </w:rPr>
        <w:t> </w:t>
      </w:r>
      <w:r>
        <w:rPr>
          <w:sz w:val="24"/>
        </w:rPr>
        <w:t>De</w:t>
      </w:r>
      <w:r>
        <w:rPr>
          <w:spacing w:val="-15"/>
          <w:sz w:val="24"/>
        </w:rPr>
        <w:t> </w:t>
      </w:r>
      <w:r>
        <w:rPr>
          <w:sz w:val="24"/>
        </w:rPr>
        <w:t>bit</w:t>
      </w:r>
      <w:r>
        <w:rPr>
          <w:spacing w:val="-13"/>
          <w:sz w:val="24"/>
        </w:rPr>
        <w:t> </w:t>
      </w:r>
      <w:r>
        <w:rPr>
          <w:sz w:val="24"/>
        </w:rPr>
        <w:t>wordt</w:t>
      </w:r>
      <w:r>
        <w:rPr>
          <w:spacing w:val="-12"/>
          <w:sz w:val="24"/>
        </w:rPr>
        <w:t> </w:t>
      </w:r>
      <w:r>
        <w:rPr>
          <w:sz w:val="24"/>
        </w:rPr>
        <w:t>ingesteld</w:t>
      </w:r>
      <w:r>
        <w:rPr>
          <w:spacing w:val="-12"/>
          <w:sz w:val="24"/>
        </w:rPr>
        <w:t> </w:t>
      </w:r>
      <w:r>
        <w:rPr>
          <w:sz w:val="24"/>
        </w:rPr>
        <w:t>door</w:t>
      </w:r>
      <w:r>
        <w:rPr>
          <w:spacing w:val="-12"/>
          <w:sz w:val="24"/>
        </w:rPr>
        <w:t> </w:t>
      </w:r>
      <w:r>
        <w:rPr>
          <w:sz w:val="24"/>
        </w:rPr>
        <w:t>de</w:t>
      </w:r>
      <w:r>
        <w:rPr>
          <w:spacing w:val="-12"/>
          <w:sz w:val="24"/>
        </w:rPr>
        <w:t> </w:t>
      </w:r>
      <w:r>
        <w:rPr>
          <w:sz w:val="24"/>
        </w:rPr>
        <w:t>uitdrukking</w:t>
      </w:r>
      <w:r>
        <w:rPr>
          <w:spacing w:val="-2"/>
          <w:sz w:val="24"/>
        </w:rPr>
        <w:t> </w:t>
      </w:r>
      <w:r>
        <w:rPr>
          <w:rFonts w:ascii="Courier New"/>
          <w:color w:val="AAAAAA"/>
          <w:sz w:val="20"/>
        </w:rPr>
        <w:t>(</w:t>
      </w:r>
      <w:r>
        <w:rPr>
          <w:rFonts w:ascii="Courier New"/>
          <w:color w:val="FFCD22"/>
          <w:sz w:val="20"/>
        </w:rPr>
        <w:t>1</w:t>
      </w:r>
      <w:r>
        <w:rPr>
          <w:rFonts w:ascii="Courier New"/>
          <w:color w:val="FFCD22"/>
          <w:spacing w:val="-25"/>
          <w:sz w:val="20"/>
        </w:rPr>
        <w:t> </w:t>
      </w:r>
      <w:r>
        <w:rPr>
          <w:rFonts w:ascii="Courier New"/>
          <w:color w:val="AAAAAA"/>
          <w:sz w:val="20"/>
        </w:rPr>
        <w:t>&lt;&lt;</w:t>
      </w:r>
      <w:r>
        <w:rPr>
          <w:rFonts w:ascii="Courier New"/>
          <w:color w:val="AAAAAA"/>
          <w:spacing w:val="-25"/>
          <w:sz w:val="20"/>
        </w:rPr>
        <w:t> </w:t>
      </w:r>
      <w:r>
        <w:rPr>
          <w:rFonts w:ascii="Courier New"/>
          <w:color w:val="AAAAAA"/>
          <w:sz w:val="20"/>
        </w:rPr>
        <w:t>(</w:t>
      </w:r>
      <w:r>
        <w:rPr>
          <w:rFonts w:ascii="Courier New"/>
          <w:color w:val="4C94D8"/>
          <w:sz w:val="20"/>
        </w:rPr>
        <w:t>i</w:t>
      </w:r>
      <w:r>
        <w:rPr>
          <w:rFonts w:ascii="Courier New"/>
          <w:color w:val="4C94D8"/>
          <w:spacing w:val="-25"/>
          <w:sz w:val="20"/>
        </w:rPr>
        <w:t> </w:t>
      </w:r>
      <w:r>
        <w:rPr>
          <w:rFonts w:ascii="Courier New"/>
          <w:color w:val="AAAAAA"/>
          <w:sz w:val="20"/>
        </w:rPr>
        <w:t>%</w:t>
      </w:r>
      <w:r>
        <w:rPr>
          <w:rFonts w:ascii="Courier New"/>
          <w:color w:val="AAAAAA"/>
          <w:spacing w:val="-25"/>
          <w:sz w:val="20"/>
        </w:rPr>
        <w:t> </w:t>
      </w:r>
      <w:r>
        <w:rPr>
          <w:rFonts w:ascii="Courier New"/>
          <w:color w:val="FFCD22"/>
          <w:sz w:val="20"/>
        </w:rPr>
        <w:t>16</w:t>
      </w:r>
      <w:r>
        <w:rPr>
          <w:rFonts w:ascii="Courier New"/>
          <w:color w:val="AAAAAA"/>
          <w:sz w:val="20"/>
        </w:rPr>
        <w:t>))</w:t>
      </w:r>
      <w:r>
        <w:rPr>
          <w:rFonts w:ascii="Courier New"/>
          <w:color w:val="D9D9D9"/>
          <w:sz w:val="20"/>
        </w:rPr>
        <w:t>;</w:t>
      </w:r>
      <w:r>
        <w:rPr>
          <w:rFonts w:ascii="Courier New"/>
          <w:color w:val="D9D9D9"/>
          <w:spacing w:val="-14"/>
          <w:sz w:val="20"/>
        </w:rPr>
        <w:t> </w:t>
      </w:r>
      <w:r>
        <w:rPr>
          <w:sz w:val="24"/>
        </w:rPr>
        <w:t>, wat betekent dat het getal 1 verschuift naar de positie van LED </w:t>
      </w:r>
      <w:r>
        <w:rPr>
          <w:rFonts w:ascii="Courier New"/>
          <w:color w:val="4C94D8"/>
          <w:sz w:val="20"/>
        </w:rPr>
        <w:t>i</w:t>
      </w:r>
      <w:r>
        <w:rPr>
          <w:rFonts w:ascii="Courier New"/>
          <w:color w:val="4C94D8"/>
          <w:spacing w:val="-53"/>
          <w:sz w:val="20"/>
        </w:rPr>
        <w:t> </w:t>
      </w:r>
      <w:r>
        <w:rPr>
          <w:sz w:val="24"/>
        </w:rPr>
        <w:t>in de 16-bit </w:t>
      </w:r>
      <w:r>
        <w:rPr>
          <w:rFonts w:ascii="Courier New"/>
          <w:color w:val="4C94D8"/>
          <w:sz w:val="20"/>
        </w:rPr>
        <w:t>ledBits</w:t>
      </w:r>
      <w:r>
        <w:rPr>
          <w:sz w:val="24"/>
        </w:rPr>
        <w:t>.</w:t>
      </w:r>
    </w:p>
    <w:p>
      <w:pPr>
        <w:pStyle w:val="BodyText"/>
        <w:spacing w:line="242" w:lineRule="auto" w:before="273"/>
        <w:ind w:left="141" w:right="138"/>
        <w:jc w:val="both"/>
      </w:pPr>
      <w:r>
        <w:rPr/>
        <w:t>De</w:t>
      </w:r>
      <w:r>
        <w:rPr>
          <w:spacing w:val="-2"/>
        </w:rPr>
        <w:t> </w:t>
      </w:r>
      <w:r>
        <w:rPr>
          <w:rFonts w:ascii="Courier New"/>
          <w:color w:val="AAAAAA"/>
          <w:sz w:val="20"/>
        </w:rPr>
        <w:t>% </w:t>
      </w:r>
      <w:r>
        <w:rPr>
          <w:rFonts w:ascii="Courier New"/>
          <w:color w:val="FFCD22"/>
          <w:sz w:val="20"/>
        </w:rPr>
        <w:t>16 </w:t>
      </w:r>
      <w:r>
        <w:rPr/>
        <w:t>zorgt ervoor dat, ongeacht de waarde van</w:t>
      </w:r>
      <w:r>
        <w:rPr>
          <w:spacing w:val="-2"/>
        </w:rPr>
        <w:t> </w:t>
      </w:r>
      <w:r>
        <w:rPr>
          <w:rFonts w:ascii="Courier New"/>
          <w:color w:val="4C94D8"/>
          <w:sz w:val="20"/>
        </w:rPr>
        <w:t>i</w:t>
      </w:r>
      <w:r>
        <w:rPr/>
        <w:t>, de bit steeds wordt geplaatst binnen de grenzen van een 16-bit register (aangezien een driver slechts 16 LEDs aanstuurt).</w:t>
      </w:r>
    </w:p>
    <w:p>
      <w:pPr>
        <w:spacing w:before="274"/>
        <w:ind w:left="141" w:right="0" w:firstLine="0"/>
        <w:jc w:val="both"/>
        <w:rPr>
          <w:rFonts w:ascii="Courier New"/>
          <w:sz w:val="20"/>
        </w:rPr>
      </w:pPr>
      <w:r>
        <w:rPr>
          <w:rFonts w:ascii="Courier New"/>
          <w:color w:val="AAAAAA"/>
          <w:sz w:val="20"/>
        </w:rPr>
        <w:t>//</w:t>
      </w:r>
      <w:r>
        <w:rPr>
          <w:rFonts w:ascii="Courier New"/>
          <w:color w:val="AAAAAA"/>
          <w:spacing w:val="-3"/>
          <w:sz w:val="20"/>
        </w:rPr>
        <w:t> </w:t>
      </w:r>
      <w:r>
        <w:rPr>
          <w:rFonts w:ascii="Courier New"/>
          <w:color w:val="AAAAAA"/>
          <w:sz w:val="20"/>
        </w:rPr>
        <w:t>Loop</w:t>
      </w:r>
      <w:r>
        <w:rPr>
          <w:rFonts w:ascii="Courier New"/>
          <w:color w:val="AAAAAA"/>
          <w:spacing w:val="-3"/>
          <w:sz w:val="20"/>
        </w:rPr>
        <w:t> </w:t>
      </w:r>
      <w:r>
        <w:rPr>
          <w:rFonts w:ascii="Courier New"/>
          <w:color w:val="AAAAAA"/>
          <w:sz w:val="20"/>
        </w:rPr>
        <w:t>door</w:t>
      </w:r>
      <w:r>
        <w:rPr>
          <w:rFonts w:ascii="Courier New"/>
          <w:color w:val="AAAAAA"/>
          <w:spacing w:val="-3"/>
          <w:sz w:val="20"/>
        </w:rPr>
        <w:t> </w:t>
      </w:r>
      <w:r>
        <w:rPr>
          <w:rFonts w:ascii="Courier New"/>
          <w:color w:val="AAAAAA"/>
          <w:sz w:val="20"/>
        </w:rPr>
        <w:t>de</w:t>
      </w:r>
      <w:r>
        <w:rPr>
          <w:rFonts w:ascii="Courier New"/>
          <w:color w:val="AAAAAA"/>
          <w:spacing w:val="-3"/>
          <w:sz w:val="20"/>
        </w:rPr>
        <w:t> </w:t>
      </w:r>
      <w:r>
        <w:rPr>
          <w:rFonts w:ascii="Courier New"/>
          <w:color w:val="AAAAAA"/>
          <w:spacing w:val="-2"/>
          <w:sz w:val="20"/>
        </w:rPr>
        <w:t>drivers</w:t>
      </w:r>
    </w:p>
    <w:p>
      <w:pPr>
        <w:spacing w:before="4"/>
        <w:ind w:left="141" w:right="0" w:firstLine="480"/>
        <w:jc w:val="left"/>
        <w:rPr>
          <w:rFonts w:ascii="Courier New"/>
          <w:sz w:val="20"/>
        </w:rPr>
      </w:pPr>
      <w:r>
        <w:rPr>
          <w:rFonts w:ascii="Courier New"/>
          <w:color w:val="5E6D03"/>
          <w:sz w:val="20"/>
        </w:rPr>
        <w:t>for</w:t>
      </w:r>
      <w:r>
        <w:rPr>
          <w:rFonts w:ascii="Courier New"/>
          <w:color w:val="5E6D03"/>
          <w:spacing w:val="-2"/>
          <w:sz w:val="20"/>
        </w:rPr>
        <w:t> </w:t>
      </w:r>
      <w:r>
        <w:rPr>
          <w:rFonts w:ascii="Courier New"/>
          <w:color w:val="AAAAAA"/>
          <w:sz w:val="20"/>
        </w:rPr>
        <w:t>(</w:t>
      </w:r>
      <w:r>
        <w:rPr>
          <w:rFonts w:ascii="Courier New"/>
          <w:color w:val="00979C"/>
          <w:sz w:val="20"/>
        </w:rPr>
        <w:t>int</w:t>
      </w:r>
      <w:r>
        <w:rPr>
          <w:rFonts w:ascii="Courier New"/>
          <w:color w:val="00979C"/>
          <w:spacing w:val="-2"/>
          <w:sz w:val="20"/>
        </w:rPr>
        <w:t> </w:t>
      </w:r>
      <w:r>
        <w:rPr>
          <w:rFonts w:ascii="Courier New"/>
          <w:color w:val="4C94D8"/>
          <w:sz w:val="20"/>
        </w:rPr>
        <w:t>j</w:t>
      </w:r>
      <w:r>
        <w:rPr>
          <w:rFonts w:ascii="Courier New"/>
          <w:color w:val="4C94D8"/>
          <w:spacing w:val="-2"/>
          <w:sz w:val="20"/>
        </w:rPr>
        <w:t> </w:t>
      </w:r>
      <w:r>
        <w:rPr>
          <w:rFonts w:ascii="Courier New"/>
          <w:color w:val="AAAAAA"/>
          <w:sz w:val="20"/>
        </w:rPr>
        <w:t>=</w:t>
      </w:r>
      <w:r>
        <w:rPr>
          <w:rFonts w:ascii="Courier New"/>
          <w:color w:val="AAAAAA"/>
          <w:spacing w:val="-2"/>
          <w:sz w:val="20"/>
        </w:rPr>
        <w:t> </w:t>
      </w:r>
      <w:r>
        <w:rPr>
          <w:rFonts w:ascii="Courier New"/>
          <w:color w:val="4C94D8"/>
          <w:sz w:val="20"/>
        </w:rPr>
        <w:t>NUM_DRIVERS</w:t>
      </w:r>
      <w:r>
        <w:rPr>
          <w:rFonts w:ascii="Courier New"/>
          <w:color w:val="4C94D8"/>
          <w:spacing w:val="-2"/>
          <w:sz w:val="20"/>
        </w:rPr>
        <w:t> </w:t>
      </w:r>
      <w:r>
        <w:rPr>
          <w:rFonts w:ascii="Courier New"/>
          <w:color w:val="AAAAAA"/>
          <w:sz w:val="20"/>
        </w:rPr>
        <w:t>-</w:t>
      </w:r>
      <w:r>
        <w:rPr>
          <w:rFonts w:ascii="Courier New"/>
          <w:color w:val="AAAAAA"/>
          <w:spacing w:val="-2"/>
          <w:sz w:val="20"/>
        </w:rPr>
        <w:t> </w:t>
      </w:r>
      <w:r>
        <w:rPr>
          <w:rFonts w:ascii="Courier New"/>
          <w:color w:val="FFCD22"/>
          <w:sz w:val="20"/>
        </w:rPr>
        <w:t>1</w:t>
      </w:r>
      <w:r>
        <w:rPr>
          <w:rFonts w:ascii="Courier New"/>
          <w:color w:val="D9D9D9"/>
          <w:sz w:val="20"/>
        </w:rPr>
        <w:t>;</w:t>
      </w:r>
      <w:r>
        <w:rPr>
          <w:rFonts w:ascii="Courier New"/>
          <w:color w:val="D9D9D9"/>
          <w:spacing w:val="-2"/>
          <w:sz w:val="20"/>
        </w:rPr>
        <w:t> </w:t>
      </w:r>
      <w:r>
        <w:rPr>
          <w:rFonts w:ascii="Courier New"/>
          <w:color w:val="4C94D8"/>
          <w:sz w:val="20"/>
        </w:rPr>
        <w:t>j</w:t>
      </w:r>
      <w:r>
        <w:rPr>
          <w:rFonts w:ascii="Courier New"/>
          <w:color w:val="4C94D8"/>
          <w:spacing w:val="-2"/>
          <w:sz w:val="20"/>
        </w:rPr>
        <w:t> </w:t>
      </w:r>
      <w:r>
        <w:rPr>
          <w:rFonts w:ascii="Courier New"/>
          <w:color w:val="AAAAAA"/>
          <w:sz w:val="20"/>
        </w:rPr>
        <w:t>&gt;=</w:t>
      </w:r>
      <w:r>
        <w:rPr>
          <w:rFonts w:ascii="Courier New"/>
          <w:color w:val="AAAAAA"/>
          <w:spacing w:val="-2"/>
          <w:sz w:val="20"/>
        </w:rPr>
        <w:t> </w:t>
      </w:r>
      <w:r>
        <w:rPr>
          <w:rFonts w:ascii="Courier New"/>
          <w:color w:val="FFCD22"/>
          <w:sz w:val="20"/>
        </w:rPr>
        <w:t>0</w:t>
      </w:r>
      <w:r>
        <w:rPr>
          <w:rFonts w:ascii="Courier New"/>
          <w:color w:val="D9D9D9"/>
          <w:sz w:val="20"/>
        </w:rPr>
        <w:t>;</w:t>
      </w:r>
      <w:r>
        <w:rPr>
          <w:rFonts w:ascii="Courier New"/>
          <w:color w:val="D9D9D9"/>
          <w:spacing w:val="-2"/>
          <w:sz w:val="20"/>
        </w:rPr>
        <w:t> </w:t>
      </w:r>
      <w:r>
        <w:rPr>
          <w:rFonts w:ascii="Courier New"/>
          <w:color w:val="4C94D8"/>
          <w:sz w:val="20"/>
        </w:rPr>
        <w:t>j</w:t>
      </w:r>
      <w:r>
        <w:rPr>
          <w:rFonts w:ascii="Courier New"/>
          <w:color w:val="AAAAAA"/>
          <w:sz w:val="20"/>
        </w:rPr>
        <w:t>--)</w:t>
      </w:r>
      <w:r>
        <w:rPr>
          <w:rFonts w:ascii="Courier New"/>
          <w:color w:val="AAAAAA"/>
          <w:spacing w:val="-2"/>
          <w:sz w:val="20"/>
        </w:rPr>
        <w:t> </w:t>
      </w:r>
      <w:r>
        <w:rPr>
          <w:rFonts w:ascii="Courier New"/>
          <w:color w:val="AAAAAA"/>
          <w:sz w:val="20"/>
        </w:rPr>
        <w:t>{</w:t>
      </w:r>
      <w:r>
        <w:rPr>
          <w:rFonts w:ascii="Courier New"/>
          <w:color w:val="AAAAAA"/>
          <w:spacing w:val="57"/>
          <w:w w:val="150"/>
          <w:sz w:val="20"/>
        </w:rPr>
        <w:t> </w:t>
      </w:r>
      <w:r>
        <w:rPr>
          <w:rFonts w:ascii="Courier New"/>
          <w:color w:val="AAAAAA"/>
          <w:sz w:val="20"/>
        </w:rPr>
        <w:t>//</w:t>
      </w:r>
      <w:r>
        <w:rPr>
          <w:rFonts w:ascii="Courier New"/>
          <w:color w:val="AAAAAA"/>
          <w:spacing w:val="-2"/>
          <w:sz w:val="20"/>
        </w:rPr>
        <w:t> </w:t>
      </w:r>
      <w:r>
        <w:rPr>
          <w:rFonts w:ascii="Courier New"/>
          <w:color w:val="AAAAAA"/>
          <w:sz w:val="20"/>
        </w:rPr>
        <w:t>Begin</w:t>
      </w:r>
      <w:r>
        <w:rPr>
          <w:rFonts w:ascii="Courier New"/>
          <w:color w:val="AAAAAA"/>
          <w:spacing w:val="-2"/>
          <w:sz w:val="20"/>
        </w:rPr>
        <w:t> </w:t>
      </w:r>
      <w:r>
        <w:rPr>
          <w:rFonts w:ascii="Courier New"/>
          <w:color w:val="AAAAAA"/>
          <w:sz w:val="20"/>
        </w:rPr>
        <w:t>bij</w:t>
      </w:r>
      <w:r>
        <w:rPr>
          <w:rFonts w:ascii="Courier New"/>
          <w:color w:val="AAAAAA"/>
          <w:spacing w:val="-2"/>
          <w:sz w:val="20"/>
        </w:rPr>
        <w:t> </w:t>
      </w:r>
      <w:r>
        <w:rPr>
          <w:rFonts w:ascii="Courier New"/>
          <w:color w:val="AAAAAA"/>
          <w:sz w:val="20"/>
        </w:rPr>
        <w:t>de</w:t>
      </w:r>
      <w:r>
        <w:rPr>
          <w:rFonts w:ascii="Courier New"/>
          <w:color w:val="AAAAAA"/>
          <w:spacing w:val="-2"/>
          <w:sz w:val="20"/>
        </w:rPr>
        <w:t> </w:t>
      </w:r>
      <w:r>
        <w:rPr>
          <w:rFonts w:ascii="Courier New"/>
          <w:color w:val="AAAAAA"/>
          <w:sz w:val="20"/>
        </w:rPr>
        <w:t>laatste driver (</w:t>
      </w:r>
      <w:r>
        <w:rPr>
          <w:rFonts w:ascii="Courier New"/>
          <w:color w:val="4C94D8"/>
          <w:sz w:val="20"/>
        </w:rPr>
        <w:t>NUM_DRIVERS </w:t>
      </w:r>
      <w:r>
        <w:rPr>
          <w:rFonts w:ascii="Courier New"/>
          <w:color w:val="AAAAAA"/>
          <w:sz w:val="20"/>
        </w:rPr>
        <w:t>- 1)</w:t>
      </w:r>
    </w:p>
    <w:p>
      <w:pPr>
        <w:spacing w:line="224" w:lineRule="exact" w:before="0"/>
        <w:ind w:left="861" w:right="0" w:firstLine="0"/>
        <w:jc w:val="left"/>
        <w:rPr>
          <w:rFonts w:ascii="Courier New"/>
          <w:sz w:val="20"/>
        </w:rPr>
      </w:pPr>
      <w:r>
        <w:rPr>
          <w:rFonts w:ascii="Courier New"/>
          <w:color w:val="5E6D03"/>
          <w:sz w:val="20"/>
        </w:rPr>
        <w:t>if</w:t>
      </w:r>
      <w:r>
        <w:rPr>
          <w:rFonts w:ascii="Courier New"/>
          <w:color w:val="5E6D03"/>
          <w:spacing w:val="-4"/>
          <w:sz w:val="20"/>
        </w:rPr>
        <w:t> </w:t>
      </w:r>
      <w:r>
        <w:rPr>
          <w:rFonts w:ascii="Courier New"/>
          <w:color w:val="AAAAAA"/>
          <w:sz w:val="20"/>
        </w:rPr>
        <w:t>(</w:t>
      </w:r>
      <w:r>
        <w:rPr>
          <w:rFonts w:ascii="Courier New"/>
          <w:color w:val="4C94D8"/>
          <w:sz w:val="20"/>
        </w:rPr>
        <w:t>i</w:t>
      </w:r>
      <w:r>
        <w:rPr>
          <w:rFonts w:ascii="Courier New"/>
          <w:color w:val="4C94D8"/>
          <w:spacing w:val="-2"/>
          <w:sz w:val="20"/>
        </w:rPr>
        <w:t> </w:t>
      </w:r>
      <w:r>
        <w:rPr>
          <w:rFonts w:ascii="Courier New"/>
          <w:color w:val="AAAAAA"/>
          <w:sz w:val="20"/>
        </w:rPr>
        <w:t>&gt;=</w:t>
      </w:r>
      <w:r>
        <w:rPr>
          <w:rFonts w:ascii="Courier New"/>
          <w:color w:val="AAAAAA"/>
          <w:spacing w:val="-1"/>
          <w:sz w:val="20"/>
        </w:rPr>
        <w:t> </w:t>
      </w:r>
      <w:r>
        <w:rPr>
          <w:rFonts w:ascii="Courier New"/>
          <w:color w:val="4C94D8"/>
          <w:sz w:val="20"/>
        </w:rPr>
        <w:t>j</w:t>
      </w:r>
      <w:r>
        <w:rPr>
          <w:rFonts w:ascii="Courier New"/>
          <w:color w:val="4C94D8"/>
          <w:spacing w:val="-2"/>
          <w:sz w:val="20"/>
        </w:rPr>
        <w:t> </w:t>
      </w:r>
      <w:r>
        <w:rPr>
          <w:rFonts w:ascii="Courier New"/>
          <w:color w:val="AAAAAA"/>
          <w:sz w:val="20"/>
        </w:rPr>
        <w:t>*</w:t>
      </w:r>
      <w:r>
        <w:rPr>
          <w:rFonts w:ascii="Courier New"/>
          <w:color w:val="AAAAAA"/>
          <w:spacing w:val="-2"/>
          <w:sz w:val="20"/>
        </w:rPr>
        <w:t> </w:t>
      </w:r>
      <w:r>
        <w:rPr>
          <w:rFonts w:ascii="Courier New"/>
          <w:color w:val="FFCD22"/>
          <w:sz w:val="20"/>
        </w:rPr>
        <w:t>16</w:t>
      </w:r>
      <w:r>
        <w:rPr>
          <w:rFonts w:ascii="Courier New"/>
          <w:color w:val="FFCD22"/>
          <w:spacing w:val="-1"/>
          <w:sz w:val="20"/>
        </w:rPr>
        <w:t> </w:t>
      </w:r>
      <w:r>
        <w:rPr>
          <w:rFonts w:ascii="Courier New"/>
          <w:color w:val="AAAAAA"/>
          <w:sz w:val="20"/>
        </w:rPr>
        <w:t>&amp;&amp;</w:t>
      </w:r>
      <w:r>
        <w:rPr>
          <w:rFonts w:ascii="Courier New"/>
          <w:color w:val="AAAAAA"/>
          <w:spacing w:val="-2"/>
          <w:sz w:val="20"/>
        </w:rPr>
        <w:t> </w:t>
      </w:r>
      <w:r>
        <w:rPr>
          <w:rFonts w:ascii="Courier New"/>
          <w:color w:val="D9D9D9"/>
          <w:sz w:val="20"/>
        </w:rPr>
        <w:t>i</w:t>
      </w:r>
      <w:r>
        <w:rPr>
          <w:rFonts w:ascii="Courier New"/>
          <w:color w:val="D9D9D9"/>
          <w:spacing w:val="-2"/>
          <w:sz w:val="20"/>
        </w:rPr>
        <w:t> </w:t>
      </w:r>
      <w:r>
        <w:rPr>
          <w:rFonts w:ascii="Courier New"/>
          <w:color w:val="AAAAAA"/>
          <w:sz w:val="20"/>
        </w:rPr>
        <w:t>&lt;</w:t>
      </w:r>
      <w:r>
        <w:rPr>
          <w:rFonts w:ascii="Courier New"/>
          <w:color w:val="AAAAAA"/>
          <w:spacing w:val="-1"/>
          <w:sz w:val="20"/>
        </w:rPr>
        <w:t> </w:t>
      </w:r>
      <w:r>
        <w:rPr>
          <w:rFonts w:ascii="Courier New"/>
          <w:color w:val="AAAAAA"/>
          <w:sz w:val="20"/>
        </w:rPr>
        <w:t>(</w:t>
      </w:r>
      <w:r>
        <w:rPr>
          <w:rFonts w:ascii="Courier New"/>
          <w:color w:val="4C94D8"/>
          <w:sz w:val="20"/>
        </w:rPr>
        <w:t>j</w:t>
      </w:r>
      <w:r>
        <w:rPr>
          <w:rFonts w:ascii="Courier New"/>
          <w:color w:val="4C94D8"/>
          <w:spacing w:val="-2"/>
          <w:sz w:val="20"/>
        </w:rPr>
        <w:t> </w:t>
      </w:r>
      <w:r>
        <w:rPr>
          <w:rFonts w:ascii="Courier New"/>
          <w:color w:val="AAAAAA"/>
          <w:sz w:val="20"/>
        </w:rPr>
        <w:t>+</w:t>
      </w:r>
      <w:r>
        <w:rPr>
          <w:rFonts w:ascii="Courier New"/>
          <w:color w:val="AAAAAA"/>
          <w:spacing w:val="-2"/>
          <w:sz w:val="20"/>
        </w:rPr>
        <w:t> </w:t>
      </w:r>
      <w:r>
        <w:rPr>
          <w:rFonts w:ascii="Courier New"/>
          <w:color w:val="FFCD22"/>
          <w:sz w:val="20"/>
        </w:rPr>
        <w:t>1</w:t>
      </w:r>
      <w:r>
        <w:rPr>
          <w:rFonts w:ascii="Courier New"/>
          <w:color w:val="AAAAAA"/>
          <w:sz w:val="20"/>
        </w:rPr>
        <w:t>)</w:t>
      </w:r>
      <w:r>
        <w:rPr>
          <w:rFonts w:ascii="Courier New"/>
          <w:color w:val="AAAAAA"/>
          <w:spacing w:val="-1"/>
          <w:sz w:val="20"/>
        </w:rPr>
        <w:t> </w:t>
      </w:r>
      <w:r>
        <w:rPr>
          <w:rFonts w:ascii="Courier New"/>
          <w:color w:val="AAAAAA"/>
          <w:sz w:val="20"/>
        </w:rPr>
        <w:t>*</w:t>
      </w:r>
      <w:r>
        <w:rPr>
          <w:rFonts w:ascii="Courier New"/>
          <w:color w:val="AAAAAA"/>
          <w:spacing w:val="-2"/>
          <w:sz w:val="20"/>
        </w:rPr>
        <w:t> </w:t>
      </w:r>
      <w:r>
        <w:rPr>
          <w:rFonts w:ascii="Courier New"/>
          <w:color w:val="FFCD22"/>
          <w:sz w:val="20"/>
        </w:rPr>
        <w:t>16</w:t>
      </w:r>
      <w:r>
        <w:rPr>
          <w:rFonts w:ascii="Courier New"/>
          <w:color w:val="AAAAAA"/>
          <w:sz w:val="20"/>
        </w:rPr>
        <w:t>)</w:t>
      </w:r>
      <w:r>
        <w:rPr>
          <w:rFonts w:ascii="Courier New"/>
          <w:color w:val="AAAAAA"/>
          <w:spacing w:val="-1"/>
          <w:sz w:val="20"/>
        </w:rPr>
        <w:t> </w:t>
      </w:r>
      <w:r>
        <w:rPr>
          <w:rFonts w:ascii="Courier New"/>
          <w:color w:val="AAAAAA"/>
          <w:spacing w:val="-10"/>
          <w:sz w:val="20"/>
        </w:rPr>
        <w:t>{</w:t>
      </w:r>
    </w:p>
    <w:p>
      <w:pPr>
        <w:spacing w:line="226" w:lineRule="exact" w:before="0"/>
        <w:ind w:left="1101" w:right="0" w:firstLine="0"/>
        <w:jc w:val="left"/>
        <w:rPr>
          <w:rFonts w:ascii="Courier New"/>
          <w:sz w:val="20"/>
        </w:rPr>
      </w:pPr>
      <w:r>
        <w:rPr>
          <w:rFonts w:ascii="Courier New"/>
          <w:color w:val="AAAAAA"/>
          <w:sz w:val="20"/>
        </w:rPr>
        <w:t>//</w:t>
      </w:r>
      <w:r>
        <w:rPr>
          <w:rFonts w:ascii="Courier New"/>
          <w:color w:val="AAAAAA"/>
          <w:spacing w:val="-6"/>
          <w:sz w:val="20"/>
        </w:rPr>
        <w:t> </w:t>
      </w:r>
      <w:r>
        <w:rPr>
          <w:rFonts w:ascii="Courier New"/>
          <w:color w:val="AAAAAA"/>
          <w:sz w:val="20"/>
        </w:rPr>
        <w:t>Zet</w:t>
      </w:r>
      <w:r>
        <w:rPr>
          <w:rFonts w:ascii="Courier New"/>
          <w:color w:val="AAAAAA"/>
          <w:spacing w:val="-3"/>
          <w:sz w:val="20"/>
        </w:rPr>
        <w:t> </w:t>
      </w:r>
      <w:r>
        <w:rPr>
          <w:rFonts w:ascii="Courier New"/>
          <w:color w:val="AAAAAA"/>
          <w:sz w:val="20"/>
        </w:rPr>
        <w:t>de</w:t>
      </w:r>
      <w:r>
        <w:rPr>
          <w:rFonts w:ascii="Courier New"/>
          <w:color w:val="AAAAAA"/>
          <w:spacing w:val="-4"/>
          <w:sz w:val="20"/>
        </w:rPr>
        <w:t> </w:t>
      </w:r>
      <w:r>
        <w:rPr>
          <w:rFonts w:ascii="Courier New"/>
          <w:color w:val="AAAAAA"/>
          <w:sz w:val="20"/>
        </w:rPr>
        <w:t>juiste</w:t>
      </w:r>
      <w:r>
        <w:rPr>
          <w:rFonts w:ascii="Courier New"/>
          <w:color w:val="AAAAAA"/>
          <w:spacing w:val="-3"/>
          <w:sz w:val="20"/>
        </w:rPr>
        <w:t> </w:t>
      </w:r>
      <w:r>
        <w:rPr>
          <w:rFonts w:ascii="Courier New"/>
          <w:color w:val="AAAAAA"/>
          <w:sz w:val="20"/>
        </w:rPr>
        <w:t>LED</w:t>
      </w:r>
      <w:r>
        <w:rPr>
          <w:rFonts w:ascii="Courier New"/>
          <w:color w:val="AAAAAA"/>
          <w:spacing w:val="-3"/>
          <w:sz w:val="20"/>
        </w:rPr>
        <w:t> </w:t>
      </w:r>
      <w:r>
        <w:rPr>
          <w:rFonts w:ascii="Courier New"/>
          <w:color w:val="AAAAAA"/>
          <w:sz w:val="20"/>
        </w:rPr>
        <w:t>aan</w:t>
      </w:r>
      <w:r>
        <w:rPr>
          <w:rFonts w:ascii="Courier New"/>
          <w:color w:val="AAAAAA"/>
          <w:spacing w:val="-4"/>
          <w:sz w:val="20"/>
        </w:rPr>
        <w:t> </w:t>
      </w:r>
      <w:r>
        <w:rPr>
          <w:rFonts w:ascii="Courier New"/>
          <w:color w:val="AAAAAA"/>
          <w:sz w:val="20"/>
        </w:rPr>
        <w:t>voor</w:t>
      </w:r>
      <w:r>
        <w:rPr>
          <w:rFonts w:ascii="Courier New"/>
          <w:color w:val="AAAAAA"/>
          <w:spacing w:val="-3"/>
          <w:sz w:val="20"/>
        </w:rPr>
        <w:t> </w:t>
      </w:r>
      <w:r>
        <w:rPr>
          <w:rFonts w:ascii="Courier New"/>
          <w:color w:val="AAAAAA"/>
          <w:sz w:val="20"/>
        </w:rPr>
        <w:t>de</w:t>
      </w:r>
      <w:r>
        <w:rPr>
          <w:rFonts w:ascii="Courier New"/>
          <w:color w:val="AAAAAA"/>
          <w:spacing w:val="-3"/>
          <w:sz w:val="20"/>
        </w:rPr>
        <w:t> </w:t>
      </w:r>
      <w:r>
        <w:rPr>
          <w:rFonts w:ascii="Courier New"/>
          <w:color w:val="AAAAAA"/>
          <w:sz w:val="20"/>
        </w:rPr>
        <w:t>huidige</w:t>
      </w:r>
      <w:r>
        <w:rPr>
          <w:rFonts w:ascii="Courier New"/>
          <w:color w:val="AAAAAA"/>
          <w:spacing w:val="-4"/>
          <w:sz w:val="20"/>
        </w:rPr>
        <w:t> </w:t>
      </w:r>
      <w:r>
        <w:rPr>
          <w:rFonts w:ascii="Courier New"/>
          <w:color w:val="AAAAAA"/>
          <w:sz w:val="20"/>
        </w:rPr>
        <w:t>driver</w:t>
      </w:r>
      <w:r>
        <w:rPr>
          <w:rFonts w:ascii="Courier New"/>
          <w:color w:val="AAAAAA"/>
          <w:spacing w:val="-3"/>
          <w:sz w:val="20"/>
        </w:rPr>
        <w:t> </w:t>
      </w:r>
      <w:r>
        <w:rPr>
          <w:rFonts w:ascii="Courier New"/>
          <w:color w:val="AAAAAA"/>
          <w:sz w:val="20"/>
        </w:rPr>
        <w:t>en</w:t>
      </w:r>
      <w:r>
        <w:rPr>
          <w:rFonts w:ascii="Courier New"/>
          <w:color w:val="AAAAAA"/>
          <w:spacing w:val="-3"/>
          <w:sz w:val="20"/>
        </w:rPr>
        <w:t> </w:t>
      </w:r>
      <w:r>
        <w:rPr>
          <w:rFonts w:ascii="Courier New"/>
          <w:color w:val="AAAAAA"/>
          <w:sz w:val="20"/>
        </w:rPr>
        <w:t>LED</w:t>
      </w:r>
      <w:r>
        <w:rPr>
          <w:rFonts w:ascii="Courier New"/>
          <w:color w:val="AAAAAA"/>
          <w:spacing w:val="-4"/>
          <w:sz w:val="20"/>
        </w:rPr>
        <w:t> </w:t>
      </w:r>
      <w:r>
        <w:rPr>
          <w:rFonts w:ascii="Courier New"/>
          <w:color w:val="AAAAAA"/>
          <w:sz w:val="20"/>
        </w:rPr>
        <w:t>in</w:t>
      </w:r>
      <w:r>
        <w:rPr>
          <w:rFonts w:ascii="Courier New"/>
          <w:color w:val="AAAAAA"/>
          <w:spacing w:val="-3"/>
          <w:sz w:val="20"/>
        </w:rPr>
        <w:t> </w:t>
      </w:r>
      <w:r>
        <w:rPr>
          <w:rFonts w:ascii="Courier New"/>
          <w:color w:val="AAAAAA"/>
          <w:sz w:val="20"/>
        </w:rPr>
        <w:t>de</w:t>
      </w:r>
      <w:r>
        <w:rPr>
          <w:rFonts w:ascii="Courier New"/>
          <w:color w:val="AAAAAA"/>
          <w:spacing w:val="-3"/>
          <w:sz w:val="20"/>
        </w:rPr>
        <w:t> </w:t>
      </w:r>
      <w:r>
        <w:rPr>
          <w:rFonts w:ascii="Courier New"/>
          <w:color w:val="AAAAAA"/>
          <w:spacing w:val="-2"/>
          <w:sz w:val="20"/>
        </w:rPr>
        <w:t>keten</w:t>
      </w:r>
    </w:p>
    <w:p>
      <w:pPr>
        <w:spacing w:line="226" w:lineRule="exact" w:before="0"/>
        <w:ind w:left="1101" w:right="0" w:firstLine="0"/>
        <w:jc w:val="left"/>
        <w:rPr>
          <w:rFonts w:ascii="Courier New"/>
          <w:sz w:val="20"/>
        </w:rPr>
      </w:pPr>
      <w:r>
        <w:rPr>
          <w:rFonts w:ascii="Courier New"/>
          <w:b/>
          <w:color w:val="D35400"/>
          <w:sz w:val="20"/>
        </w:rPr>
        <w:t>SPI</w:t>
      </w:r>
      <w:r>
        <w:rPr>
          <w:rFonts w:ascii="Courier New"/>
          <w:color w:val="AAAAAA"/>
          <w:sz w:val="20"/>
        </w:rPr>
        <w:t>.</w:t>
      </w:r>
      <w:r>
        <w:rPr>
          <w:rFonts w:ascii="Courier New"/>
          <w:color w:val="D9D9D9"/>
          <w:sz w:val="20"/>
        </w:rPr>
        <w:t>transfer16</w:t>
      </w:r>
      <w:r>
        <w:rPr>
          <w:rFonts w:ascii="Courier New"/>
          <w:color w:val="AAAAAA"/>
          <w:sz w:val="20"/>
        </w:rPr>
        <w:t>(</w:t>
      </w:r>
      <w:r>
        <w:rPr>
          <w:rFonts w:ascii="Courier New"/>
          <w:color w:val="4C94D8"/>
          <w:sz w:val="20"/>
        </w:rPr>
        <w:t>ledBits</w:t>
      </w:r>
      <w:r>
        <w:rPr>
          <w:rFonts w:ascii="Courier New"/>
          <w:color w:val="AAAAAA"/>
          <w:sz w:val="20"/>
        </w:rPr>
        <w:t>)</w:t>
      </w:r>
      <w:r>
        <w:rPr>
          <w:rFonts w:ascii="Courier New"/>
          <w:color w:val="D9D9D9"/>
          <w:sz w:val="20"/>
        </w:rPr>
        <w:t>;</w:t>
      </w:r>
      <w:r>
        <w:rPr>
          <w:rFonts w:ascii="Courier New"/>
          <w:color w:val="D9D9D9"/>
          <w:spacing w:val="-8"/>
          <w:sz w:val="20"/>
        </w:rPr>
        <w:t> </w:t>
      </w:r>
      <w:r>
        <w:rPr>
          <w:rFonts w:ascii="Courier New"/>
          <w:color w:val="AAAAAA"/>
          <w:sz w:val="20"/>
        </w:rPr>
        <w:t>//</w:t>
      </w:r>
      <w:r>
        <w:rPr>
          <w:rFonts w:ascii="Courier New"/>
          <w:color w:val="AAAAAA"/>
          <w:spacing w:val="-5"/>
          <w:sz w:val="20"/>
        </w:rPr>
        <w:t> </w:t>
      </w:r>
      <w:r>
        <w:rPr>
          <w:rFonts w:ascii="Courier New"/>
          <w:color w:val="AAAAAA"/>
          <w:sz w:val="20"/>
        </w:rPr>
        <w:t>Zet</w:t>
      </w:r>
      <w:r>
        <w:rPr>
          <w:rFonts w:ascii="Courier New"/>
          <w:color w:val="AAAAAA"/>
          <w:spacing w:val="-6"/>
          <w:sz w:val="20"/>
        </w:rPr>
        <w:t> </w:t>
      </w:r>
      <w:r>
        <w:rPr>
          <w:rFonts w:ascii="Courier New"/>
          <w:color w:val="AAAAAA"/>
          <w:sz w:val="20"/>
        </w:rPr>
        <w:t>de</w:t>
      </w:r>
      <w:r>
        <w:rPr>
          <w:rFonts w:ascii="Courier New"/>
          <w:color w:val="AAAAAA"/>
          <w:spacing w:val="-5"/>
          <w:sz w:val="20"/>
        </w:rPr>
        <w:t> </w:t>
      </w:r>
      <w:r>
        <w:rPr>
          <w:rFonts w:ascii="Courier New"/>
          <w:color w:val="AAAAAA"/>
          <w:sz w:val="20"/>
        </w:rPr>
        <w:t>LEDs</w:t>
      </w:r>
      <w:r>
        <w:rPr>
          <w:rFonts w:ascii="Courier New"/>
          <w:color w:val="AAAAAA"/>
          <w:spacing w:val="-5"/>
          <w:sz w:val="20"/>
        </w:rPr>
        <w:t> </w:t>
      </w:r>
      <w:r>
        <w:rPr>
          <w:rFonts w:ascii="Courier New"/>
          <w:color w:val="AAAAAA"/>
          <w:sz w:val="20"/>
        </w:rPr>
        <w:t>aan</w:t>
      </w:r>
      <w:r>
        <w:rPr>
          <w:rFonts w:ascii="Courier New"/>
          <w:color w:val="AAAAAA"/>
          <w:spacing w:val="-6"/>
          <w:sz w:val="20"/>
        </w:rPr>
        <w:t> </w:t>
      </w:r>
      <w:r>
        <w:rPr>
          <w:rFonts w:ascii="Courier New"/>
          <w:color w:val="AAAAAA"/>
          <w:sz w:val="20"/>
        </w:rPr>
        <w:t>met</w:t>
      </w:r>
      <w:r>
        <w:rPr>
          <w:rFonts w:ascii="Courier New"/>
          <w:color w:val="AAAAAA"/>
          <w:spacing w:val="-5"/>
          <w:sz w:val="20"/>
        </w:rPr>
        <w:t> </w:t>
      </w:r>
      <w:r>
        <w:rPr>
          <w:rFonts w:ascii="Courier New"/>
          <w:color w:val="AAAAAA"/>
          <w:sz w:val="20"/>
        </w:rPr>
        <w:t>de</w:t>
      </w:r>
      <w:r>
        <w:rPr>
          <w:rFonts w:ascii="Courier New"/>
          <w:color w:val="AAAAAA"/>
          <w:spacing w:val="-5"/>
          <w:sz w:val="20"/>
        </w:rPr>
        <w:t> </w:t>
      </w:r>
      <w:r>
        <w:rPr>
          <w:rFonts w:ascii="Courier New"/>
          <w:color w:val="AAAAAA"/>
          <w:spacing w:val="-2"/>
          <w:sz w:val="20"/>
        </w:rPr>
        <w:t>samengestelde</w:t>
      </w:r>
    </w:p>
    <w:p>
      <w:pPr>
        <w:spacing w:line="226" w:lineRule="exact" w:before="4"/>
        <w:ind w:left="141" w:right="0" w:firstLine="0"/>
        <w:jc w:val="left"/>
        <w:rPr>
          <w:rFonts w:ascii="Courier New"/>
          <w:sz w:val="20"/>
        </w:rPr>
      </w:pPr>
      <w:r>
        <w:rPr>
          <w:rFonts w:ascii="Courier New"/>
          <w:color w:val="AAAAAA"/>
          <w:spacing w:val="-4"/>
          <w:sz w:val="20"/>
        </w:rPr>
        <w:t>bits</w:t>
      </w:r>
    </w:p>
    <w:p>
      <w:pPr>
        <w:spacing w:line="226" w:lineRule="exact" w:before="0"/>
        <w:ind w:left="861" w:right="0" w:firstLine="0"/>
        <w:jc w:val="left"/>
        <w:rPr>
          <w:rFonts w:ascii="Courier New"/>
          <w:sz w:val="20"/>
        </w:rPr>
      </w:pPr>
      <w:r>
        <w:rPr>
          <w:rFonts w:ascii="Courier New"/>
          <w:color w:val="AAAAAA"/>
          <w:sz w:val="20"/>
        </w:rPr>
        <w:t>}</w:t>
      </w:r>
      <w:r>
        <w:rPr>
          <w:rFonts w:ascii="Courier New"/>
          <w:color w:val="AAAAAA"/>
          <w:spacing w:val="-3"/>
          <w:sz w:val="20"/>
        </w:rPr>
        <w:t> </w:t>
      </w:r>
      <w:r>
        <w:rPr>
          <w:rFonts w:ascii="Courier New"/>
          <w:color w:val="5E6D03"/>
          <w:sz w:val="20"/>
        </w:rPr>
        <w:t>else</w:t>
      </w:r>
      <w:r>
        <w:rPr>
          <w:rFonts w:ascii="Courier New"/>
          <w:color w:val="5E6D03"/>
          <w:spacing w:val="-2"/>
          <w:sz w:val="20"/>
        </w:rPr>
        <w:t> </w:t>
      </w:r>
      <w:r>
        <w:rPr>
          <w:rFonts w:ascii="Courier New"/>
          <w:color w:val="AAAAAA"/>
          <w:spacing w:val="-10"/>
          <w:sz w:val="20"/>
        </w:rPr>
        <w:t>{</w:t>
      </w:r>
    </w:p>
    <w:p>
      <w:pPr>
        <w:spacing w:line="224" w:lineRule="exact" w:before="0"/>
        <w:ind w:left="1101" w:right="0" w:firstLine="0"/>
        <w:jc w:val="left"/>
        <w:rPr>
          <w:rFonts w:ascii="Courier New"/>
          <w:sz w:val="20"/>
        </w:rPr>
      </w:pPr>
      <w:r>
        <w:rPr>
          <w:rFonts w:ascii="Courier New"/>
          <w:b/>
          <w:color w:val="D35400"/>
          <w:sz w:val="20"/>
        </w:rPr>
        <w:t>SPI</w:t>
      </w:r>
      <w:r>
        <w:rPr>
          <w:rFonts w:ascii="Courier New"/>
          <w:color w:val="AAAAAA"/>
          <w:sz w:val="20"/>
        </w:rPr>
        <w:t>.</w:t>
      </w:r>
      <w:r>
        <w:rPr>
          <w:rFonts w:ascii="Courier New"/>
          <w:color w:val="D9D9D9"/>
          <w:sz w:val="20"/>
        </w:rPr>
        <w:t>transfer16</w:t>
      </w:r>
      <w:r>
        <w:rPr>
          <w:rFonts w:ascii="Courier New"/>
          <w:color w:val="AAAAAA"/>
          <w:sz w:val="20"/>
        </w:rPr>
        <w:t>(</w:t>
      </w:r>
      <w:r>
        <w:rPr>
          <w:rFonts w:ascii="Courier New"/>
          <w:color w:val="FFCD22"/>
          <w:sz w:val="20"/>
        </w:rPr>
        <w:t>0x0000</w:t>
      </w:r>
      <w:r>
        <w:rPr>
          <w:rFonts w:ascii="Courier New"/>
          <w:color w:val="AAAAAA"/>
          <w:sz w:val="20"/>
        </w:rPr>
        <w:t>)</w:t>
      </w:r>
      <w:r>
        <w:rPr>
          <w:rFonts w:ascii="Courier New"/>
          <w:color w:val="D9D9D9"/>
          <w:sz w:val="20"/>
        </w:rPr>
        <w:t>;</w:t>
      </w:r>
      <w:r>
        <w:rPr>
          <w:rFonts w:ascii="Courier New"/>
          <w:color w:val="D9D9D9"/>
          <w:spacing w:val="-9"/>
          <w:sz w:val="20"/>
        </w:rPr>
        <w:t> </w:t>
      </w:r>
      <w:r>
        <w:rPr>
          <w:rFonts w:ascii="Courier New"/>
          <w:color w:val="AAAAAA"/>
          <w:sz w:val="20"/>
        </w:rPr>
        <w:t>//</w:t>
      </w:r>
      <w:r>
        <w:rPr>
          <w:rFonts w:ascii="Courier New"/>
          <w:color w:val="AAAAAA"/>
          <w:spacing w:val="-6"/>
          <w:sz w:val="20"/>
        </w:rPr>
        <w:t> </w:t>
      </w:r>
      <w:r>
        <w:rPr>
          <w:rFonts w:ascii="Courier New"/>
          <w:color w:val="AAAAAA"/>
          <w:sz w:val="20"/>
        </w:rPr>
        <w:t>Zet</w:t>
      </w:r>
      <w:r>
        <w:rPr>
          <w:rFonts w:ascii="Courier New"/>
          <w:color w:val="AAAAAA"/>
          <w:spacing w:val="-6"/>
          <w:sz w:val="20"/>
        </w:rPr>
        <w:t> </w:t>
      </w:r>
      <w:r>
        <w:rPr>
          <w:rFonts w:ascii="Courier New"/>
          <w:color w:val="AAAAAA"/>
          <w:sz w:val="20"/>
        </w:rPr>
        <w:t>de</w:t>
      </w:r>
      <w:r>
        <w:rPr>
          <w:rFonts w:ascii="Courier New"/>
          <w:color w:val="AAAAAA"/>
          <w:spacing w:val="-6"/>
          <w:sz w:val="20"/>
        </w:rPr>
        <w:t> </w:t>
      </w:r>
      <w:r>
        <w:rPr>
          <w:rFonts w:ascii="Courier New"/>
          <w:color w:val="AAAAAA"/>
          <w:sz w:val="20"/>
        </w:rPr>
        <w:t>LEDs</w:t>
      </w:r>
      <w:r>
        <w:rPr>
          <w:rFonts w:ascii="Courier New"/>
          <w:color w:val="AAAAAA"/>
          <w:spacing w:val="-7"/>
          <w:sz w:val="20"/>
        </w:rPr>
        <w:t> </w:t>
      </w:r>
      <w:r>
        <w:rPr>
          <w:rFonts w:ascii="Courier New"/>
          <w:color w:val="AAAAAA"/>
          <w:sz w:val="20"/>
        </w:rPr>
        <w:t>van</w:t>
      </w:r>
      <w:r>
        <w:rPr>
          <w:rFonts w:ascii="Courier New"/>
          <w:color w:val="AAAAAA"/>
          <w:spacing w:val="-6"/>
          <w:sz w:val="20"/>
        </w:rPr>
        <w:t> </w:t>
      </w:r>
      <w:r>
        <w:rPr>
          <w:rFonts w:ascii="Courier New"/>
          <w:color w:val="AAAAAA"/>
          <w:sz w:val="20"/>
        </w:rPr>
        <w:t>andere</w:t>
      </w:r>
      <w:r>
        <w:rPr>
          <w:rFonts w:ascii="Courier New"/>
          <w:color w:val="AAAAAA"/>
          <w:spacing w:val="-6"/>
          <w:sz w:val="20"/>
        </w:rPr>
        <w:t> </w:t>
      </w:r>
      <w:r>
        <w:rPr>
          <w:rFonts w:ascii="Courier New"/>
          <w:color w:val="AAAAAA"/>
          <w:sz w:val="20"/>
        </w:rPr>
        <w:t>drivers</w:t>
      </w:r>
      <w:r>
        <w:rPr>
          <w:rFonts w:ascii="Courier New"/>
          <w:color w:val="AAAAAA"/>
          <w:spacing w:val="-6"/>
          <w:sz w:val="20"/>
        </w:rPr>
        <w:t> </w:t>
      </w:r>
      <w:r>
        <w:rPr>
          <w:rFonts w:ascii="Courier New"/>
          <w:color w:val="AAAAAA"/>
          <w:spacing w:val="-5"/>
          <w:sz w:val="20"/>
        </w:rPr>
        <w:t>uit</w:t>
      </w:r>
    </w:p>
    <w:p>
      <w:pPr>
        <w:spacing w:line="226" w:lineRule="exact" w:before="1"/>
        <w:ind w:left="861" w:right="0" w:firstLine="0"/>
        <w:jc w:val="left"/>
        <w:rPr>
          <w:rFonts w:ascii="Courier New"/>
          <w:sz w:val="20"/>
        </w:rPr>
      </w:pPr>
      <w:r>
        <w:rPr>
          <w:rFonts w:ascii="Courier New"/>
          <w:color w:val="AAAAAA"/>
          <w:spacing w:val="-10"/>
          <w:sz w:val="20"/>
        </w:rPr>
        <w:t>}</w:t>
      </w:r>
    </w:p>
    <w:p>
      <w:pPr>
        <w:spacing w:line="226" w:lineRule="exact" w:before="0"/>
        <w:ind w:left="621" w:right="0" w:firstLine="0"/>
        <w:jc w:val="left"/>
        <w:rPr>
          <w:rFonts w:ascii="Courier New"/>
          <w:sz w:val="20"/>
        </w:rPr>
      </w:pPr>
      <w:r>
        <w:rPr>
          <w:rFonts w:ascii="Courier New"/>
          <w:color w:val="AAAAAA"/>
          <w:spacing w:val="-10"/>
          <w:sz w:val="20"/>
        </w:rPr>
        <w:t>}</w:t>
      </w:r>
    </w:p>
    <w:p>
      <w:pPr>
        <w:pStyle w:val="BodyText"/>
        <w:rPr>
          <w:rFonts w:ascii="Courier New"/>
          <w:sz w:val="20"/>
        </w:rPr>
      </w:pPr>
    </w:p>
    <w:p>
      <w:pPr>
        <w:pStyle w:val="BodyText"/>
        <w:spacing w:before="2"/>
        <w:rPr>
          <w:rFonts w:ascii="Courier New"/>
          <w:sz w:val="20"/>
        </w:rPr>
      </w:pPr>
    </w:p>
    <w:p>
      <w:pPr>
        <w:spacing w:before="0"/>
        <w:ind w:left="621" w:right="0" w:firstLine="0"/>
        <w:jc w:val="left"/>
        <w:rPr>
          <w:rFonts w:ascii="Courier New"/>
          <w:sz w:val="20"/>
        </w:rPr>
      </w:pPr>
      <w:r>
        <w:rPr>
          <w:rFonts w:ascii="Courier New"/>
          <w:color w:val="D35400"/>
          <w:sz w:val="20"/>
        </w:rPr>
        <w:t>digitalWrite</w:t>
      </w:r>
      <w:r>
        <w:rPr>
          <w:rFonts w:ascii="Courier New"/>
          <w:color w:val="AAAAAA"/>
          <w:sz w:val="20"/>
        </w:rPr>
        <w:t>(</w:t>
      </w:r>
      <w:r>
        <w:rPr>
          <w:rFonts w:ascii="Courier New"/>
          <w:color w:val="4C94D8"/>
          <w:sz w:val="20"/>
        </w:rPr>
        <w:t>LE_PIN</w:t>
      </w:r>
      <w:r>
        <w:rPr>
          <w:rFonts w:ascii="Courier New"/>
          <w:color w:val="AAAAAA"/>
          <w:sz w:val="20"/>
        </w:rPr>
        <w:t>,</w:t>
      </w:r>
      <w:r>
        <w:rPr>
          <w:rFonts w:ascii="Courier New"/>
          <w:color w:val="AAAAAA"/>
          <w:spacing w:val="-9"/>
          <w:sz w:val="20"/>
        </w:rPr>
        <w:t> </w:t>
      </w:r>
      <w:r>
        <w:rPr>
          <w:rFonts w:ascii="Courier New"/>
          <w:color w:val="00979C"/>
          <w:sz w:val="20"/>
        </w:rPr>
        <w:t>HIGH</w:t>
      </w:r>
      <w:r>
        <w:rPr>
          <w:rFonts w:ascii="Courier New"/>
          <w:color w:val="AAAAAA"/>
          <w:sz w:val="20"/>
        </w:rPr>
        <w:t>)</w:t>
      </w:r>
      <w:r>
        <w:rPr>
          <w:rFonts w:ascii="Courier New"/>
          <w:color w:val="D9D9D9"/>
          <w:sz w:val="20"/>
        </w:rPr>
        <w:t>;</w:t>
      </w:r>
      <w:r>
        <w:rPr>
          <w:rFonts w:ascii="Courier New"/>
          <w:color w:val="D9D9D9"/>
          <w:spacing w:val="-8"/>
          <w:sz w:val="20"/>
        </w:rPr>
        <w:t> </w:t>
      </w:r>
      <w:r>
        <w:rPr>
          <w:rFonts w:ascii="Courier New"/>
          <w:color w:val="AAAAAA"/>
          <w:sz w:val="20"/>
        </w:rPr>
        <w:t>//</w:t>
      </w:r>
      <w:r>
        <w:rPr>
          <w:rFonts w:ascii="Courier New"/>
          <w:color w:val="AAAAAA"/>
          <w:spacing w:val="-8"/>
          <w:sz w:val="20"/>
        </w:rPr>
        <w:t> </w:t>
      </w:r>
      <w:r>
        <w:rPr>
          <w:rFonts w:ascii="Courier New"/>
          <w:color w:val="AAAAAA"/>
          <w:sz w:val="20"/>
        </w:rPr>
        <w:t>Latch</w:t>
      </w:r>
      <w:r>
        <w:rPr>
          <w:rFonts w:ascii="Courier New"/>
          <w:color w:val="AAAAAA"/>
          <w:spacing w:val="-8"/>
          <w:sz w:val="20"/>
        </w:rPr>
        <w:t> </w:t>
      </w:r>
      <w:r>
        <w:rPr>
          <w:rFonts w:ascii="Courier New"/>
          <w:color w:val="AAAAAA"/>
          <w:spacing w:val="-2"/>
          <w:sz w:val="20"/>
        </w:rPr>
        <w:t>inschakelen</w:t>
      </w:r>
    </w:p>
    <w:p>
      <w:pPr>
        <w:pStyle w:val="BodyText"/>
        <w:spacing w:line="276" w:lineRule="auto" w:before="225"/>
        <w:ind w:left="141" w:right="138"/>
        <w:jc w:val="both"/>
      </w:pPr>
      <w:r>
        <w:rPr/>
        <w:t>Vanaf dit punt wordt terug de code uit voorbeeld 1 gebruikt om de LEDs in te schakelen. Met </w:t>
      </w:r>
      <w:r>
        <w:rPr>
          <w:rFonts w:ascii="Courier New"/>
          <w:b/>
          <w:color w:val="D35400"/>
          <w:spacing w:val="-2"/>
          <w:sz w:val="20"/>
        </w:rPr>
        <w:t>SPI</w:t>
      </w:r>
      <w:r>
        <w:rPr>
          <w:rFonts w:ascii="Courier New"/>
          <w:color w:val="AAAAAA"/>
          <w:spacing w:val="-2"/>
          <w:sz w:val="20"/>
        </w:rPr>
        <w:t>.</w:t>
      </w:r>
      <w:r>
        <w:rPr>
          <w:rFonts w:ascii="Courier New"/>
          <w:color w:val="D9D9D9"/>
          <w:spacing w:val="-2"/>
          <w:sz w:val="20"/>
        </w:rPr>
        <w:t>transfer16</w:t>
      </w:r>
      <w:r>
        <w:rPr>
          <w:rFonts w:ascii="Courier New"/>
          <w:color w:val="AAAAAA"/>
          <w:spacing w:val="-2"/>
          <w:sz w:val="20"/>
        </w:rPr>
        <w:t>(</w:t>
      </w:r>
      <w:r>
        <w:rPr>
          <w:rFonts w:ascii="Courier New"/>
          <w:color w:val="4C94D8"/>
          <w:spacing w:val="-2"/>
          <w:sz w:val="20"/>
        </w:rPr>
        <w:t>ledBits</w:t>
      </w:r>
      <w:r>
        <w:rPr>
          <w:rFonts w:ascii="Courier New"/>
          <w:color w:val="AAAAAA"/>
          <w:spacing w:val="-2"/>
          <w:sz w:val="20"/>
        </w:rPr>
        <w:t>)</w:t>
      </w:r>
      <w:r>
        <w:rPr>
          <w:rFonts w:ascii="Courier New"/>
          <w:color w:val="D9D9D9"/>
          <w:spacing w:val="-2"/>
          <w:sz w:val="20"/>
        </w:rPr>
        <w:t>;</w:t>
      </w:r>
      <w:r>
        <w:rPr>
          <w:rFonts w:ascii="Courier New"/>
          <w:color w:val="D9D9D9"/>
          <w:spacing w:val="-28"/>
          <w:sz w:val="20"/>
        </w:rPr>
        <w:t> </w:t>
      </w:r>
      <w:r>
        <w:rPr>
          <w:spacing w:val="-2"/>
        </w:rPr>
        <w:t>wordt</w:t>
      </w:r>
      <w:r>
        <w:rPr>
          <w:spacing w:val="-13"/>
        </w:rPr>
        <w:t> </w:t>
      </w:r>
      <w:r>
        <w:rPr>
          <w:spacing w:val="-2"/>
        </w:rPr>
        <w:t>de</w:t>
      </w:r>
      <w:r>
        <w:rPr>
          <w:spacing w:val="-5"/>
        </w:rPr>
        <w:t> </w:t>
      </w:r>
      <w:r>
        <w:rPr>
          <w:spacing w:val="-2"/>
        </w:rPr>
        <w:t>waarde</w:t>
      </w:r>
      <w:r>
        <w:rPr>
          <w:spacing w:val="-3"/>
        </w:rPr>
        <w:t> </w:t>
      </w:r>
      <w:r>
        <w:rPr>
          <w:spacing w:val="-2"/>
        </w:rPr>
        <w:t>van</w:t>
      </w:r>
      <w:r>
        <w:rPr>
          <w:spacing w:val="-3"/>
        </w:rPr>
        <w:t> </w:t>
      </w:r>
      <w:r>
        <w:rPr>
          <w:rFonts w:ascii="Courier New"/>
          <w:color w:val="4C94D8"/>
          <w:spacing w:val="-2"/>
          <w:sz w:val="20"/>
        </w:rPr>
        <w:t>ledBits</w:t>
      </w:r>
      <w:r>
        <w:rPr>
          <w:rFonts w:ascii="Courier New"/>
          <w:color w:val="4C94D8"/>
          <w:spacing w:val="-28"/>
          <w:sz w:val="20"/>
        </w:rPr>
        <w:t> </w:t>
      </w:r>
      <w:r>
        <w:rPr>
          <w:spacing w:val="-2"/>
        </w:rPr>
        <w:t>overgedragen</w:t>
      </w:r>
      <w:r>
        <w:rPr>
          <w:spacing w:val="-3"/>
        </w:rPr>
        <w:t> </w:t>
      </w:r>
      <w:r>
        <w:rPr>
          <w:spacing w:val="-2"/>
        </w:rPr>
        <w:t>naar</w:t>
      </w:r>
      <w:r>
        <w:rPr>
          <w:spacing w:val="-3"/>
        </w:rPr>
        <w:t> </w:t>
      </w:r>
      <w:r>
        <w:rPr>
          <w:spacing w:val="-2"/>
        </w:rPr>
        <w:t>de</w:t>
      </w:r>
      <w:r>
        <w:rPr>
          <w:spacing w:val="-3"/>
        </w:rPr>
        <w:t> </w:t>
      </w:r>
      <w:r>
        <w:rPr>
          <w:spacing w:val="-2"/>
        </w:rPr>
        <w:t>juiste</w:t>
      </w:r>
      <w:r>
        <w:rPr>
          <w:spacing w:val="-3"/>
        </w:rPr>
        <w:t> </w:t>
      </w:r>
      <w:r>
        <w:rPr>
          <w:spacing w:val="-2"/>
        </w:rPr>
        <w:t>LED- </w:t>
      </w:r>
      <w:r>
        <w:rPr/>
        <w:t>driver in de array.</w:t>
      </w:r>
    </w:p>
    <w:p>
      <w:pPr>
        <w:pStyle w:val="BodyText"/>
        <w:spacing w:before="45"/>
      </w:pPr>
    </w:p>
    <w:p>
      <w:pPr>
        <w:pStyle w:val="BodyText"/>
        <w:ind w:left="141"/>
        <w:jc w:val="both"/>
      </w:pPr>
      <w:r>
        <w:rPr/>
        <w:t>Na</w:t>
      </w:r>
      <w:r>
        <w:rPr>
          <w:spacing w:val="53"/>
          <w:w w:val="150"/>
        </w:rPr>
        <w:t> </w:t>
      </w:r>
      <w:r>
        <w:rPr/>
        <w:t>het</w:t>
      </w:r>
      <w:r>
        <w:rPr>
          <w:spacing w:val="56"/>
          <w:w w:val="150"/>
        </w:rPr>
        <w:t> </w:t>
      </w:r>
      <w:r>
        <w:rPr/>
        <w:t>verzenden</w:t>
      </w:r>
      <w:r>
        <w:rPr>
          <w:spacing w:val="55"/>
          <w:w w:val="150"/>
        </w:rPr>
        <w:t> </w:t>
      </w:r>
      <w:r>
        <w:rPr/>
        <w:t>van</w:t>
      </w:r>
      <w:r>
        <w:rPr>
          <w:spacing w:val="56"/>
          <w:w w:val="150"/>
        </w:rPr>
        <w:t> </w:t>
      </w:r>
      <w:r>
        <w:rPr/>
        <w:t>de</w:t>
      </w:r>
      <w:r>
        <w:rPr>
          <w:spacing w:val="56"/>
          <w:w w:val="150"/>
        </w:rPr>
        <w:t> </w:t>
      </w:r>
      <w:r>
        <w:rPr/>
        <w:t>data</w:t>
      </w:r>
      <w:r>
        <w:rPr>
          <w:spacing w:val="55"/>
          <w:w w:val="150"/>
        </w:rPr>
        <w:t> </w:t>
      </w:r>
      <w:r>
        <w:rPr/>
        <w:t>naar</w:t>
      </w:r>
      <w:r>
        <w:rPr>
          <w:spacing w:val="56"/>
          <w:w w:val="150"/>
        </w:rPr>
        <w:t> </w:t>
      </w:r>
      <w:r>
        <w:rPr/>
        <w:t>de</w:t>
      </w:r>
      <w:r>
        <w:rPr>
          <w:spacing w:val="55"/>
          <w:w w:val="150"/>
        </w:rPr>
        <w:t> </w:t>
      </w:r>
      <w:r>
        <w:rPr/>
        <w:t>LED-driver</w:t>
      </w:r>
      <w:r>
        <w:rPr>
          <w:spacing w:val="56"/>
          <w:w w:val="150"/>
        </w:rPr>
        <w:t> </w:t>
      </w:r>
      <w:r>
        <w:rPr/>
        <w:t>wordt</w:t>
      </w:r>
      <w:r>
        <w:rPr>
          <w:spacing w:val="56"/>
          <w:w w:val="150"/>
        </w:rPr>
        <w:t> </w:t>
      </w:r>
      <w:r>
        <w:rPr/>
        <w:t>de</w:t>
      </w:r>
      <w:r>
        <w:rPr>
          <w:spacing w:val="55"/>
          <w:w w:val="150"/>
        </w:rPr>
        <w:t> </w:t>
      </w:r>
      <w:r>
        <w:rPr/>
        <w:t>latch</w:t>
      </w:r>
      <w:r>
        <w:rPr>
          <w:spacing w:val="56"/>
          <w:w w:val="150"/>
        </w:rPr>
        <w:t> </w:t>
      </w:r>
      <w:r>
        <w:rPr/>
        <w:t>ingeschakeld</w:t>
      </w:r>
      <w:r>
        <w:rPr>
          <w:spacing w:val="56"/>
          <w:w w:val="150"/>
        </w:rPr>
        <w:t> </w:t>
      </w:r>
      <w:r>
        <w:rPr>
          <w:spacing w:val="-5"/>
        </w:rPr>
        <w:t>met</w:t>
      </w:r>
    </w:p>
    <w:p>
      <w:pPr>
        <w:spacing w:before="41"/>
        <w:ind w:left="141" w:right="0" w:firstLine="0"/>
        <w:jc w:val="both"/>
        <w:rPr>
          <w:sz w:val="24"/>
        </w:rPr>
      </w:pPr>
      <w:r>
        <w:rPr>
          <w:rFonts w:ascii="Courier New"/>
          <w:color w:val="D35400"/>
          <w:sz w:val="20"/>
        </w:rPr>
        <w:t>digitalWrite</w:t>
      </w:r>
      <w:r>
        <w:rPr>
          <w:rFonts w:ascii="Courier New"/>
          <w:color w:val="AAAAAA"/>
          <w:sz w:val="20"/>
        </w:rPr>
        <w:t>(</w:t>
      </w:r>
      <w:r>
        <w:rPr>
          <w:rFonts w:ascii="Courier New"/>
          <w:color w:val="4C94D8"/>
          <w:sz w:val="20"/>
        </w:rPr>
        <w:t>LE_PIN</w:t>
      </w:r>
      <w:r>
        <w:rPr>
          <w:rFonts w:ascii="Courier New"/>
          <w:color w:val="AAAAAA"/>
          <w:sz w:val="20"/>
        </w:rPr>
        <w:t>,</w:t>
      </w:r>
      <w:r>
        <w:rPr>
          <w:rFonts w:ascii="Courier New"/>
          <w:color w:val="AAAAAA"/>
          <w:spacing w:val="-9"/>
          <w:sz w:val="20"/>
        </w:rPr>
        <w:t> </w:t>
      </w:r>
      <w:r>
        <w:rPr>
          <w:rFonts w:ascii="Courier New"/>
          <w:color w:val="00979C"/>
          <w:sz w:val="20"/>
        </w:rPr>
        <w:t>HIGH</w:t>
      </w:r>
      <w:r>
        <w:rPr>
          <w:rFonts w:ascii="Courier New"/>
          <w:color w:val="AAAAAA"/>
          <w:sz w:val="20"/>
        </w:rPr>
        <w:t>)</w:t>
      </w:r>
      <w:r>
        <w:rPr>
          <w:rFonts w:ascii="Courier New"/>
          <w:color w:val="D9D9D9"/>
          <w:sz w:val="20"/>
        </w:rPr>
        <w:t>;</w:t>
      </w:r>
      <w:r>
        <w:rPr>
          <w:sz w:val="24"/>
        </w:rPr>
        <w:t>.</w:t>
      </w:r>
      <w:r>
        <w:rPr>
          <w:spacing w:val="-3"/>
          <w:sz w:val="24"/>
        </w:rPr>
        <w:t> </w:t>
      </w:r>
      <w:r>
        <w:rPr>
          <w:sz w:val="24"/>
        </w:rPr>
        <w:t>Dit</w:t>
      </w:r>
      <w:r>
        <w:rPr>
          <w:spacing w:val="-3"/>
          <w:sz w:val="24"/>
        </w:rPr>
        <w:t> </w:t>
      </w:r>
      <w:r>
        <w:rPr>
          <w:sz w:val="24"/>
        </w:rPr>
        <w:t>zorgt</w:t>
      </w:r>
      <w:r>
        <w:rPr>
          <w:spacing w:val="-3"/>
          <w:sz w:val="24"/>
        </w:rPr>
        <w:t> </w:t>
      </w:r>
      <w:r>
        <w:rPr>
          <w:sz w:val="24"/>
        </w:rPr>
        <w:t>ervoor</w:t>
      </w:r>
      <w:r>
        <w:rPr>
          <w:spacing w:val="-3"/>
          <w:sz w:val="24"/>
        </w:rPr>
        <w:t> </w:t>
      </w:r>
      <w:r>
        <w:rPr>
          <w:sz w:val="24"/>
        </w:rPr>
        <w:t>dat</w:t>
      </w:r>
      <w:r>
        <w:rPr>
          <w:spacing w:val="-3"/>
          <w:sz w:val="24"/>
        </w:rPr>
        <w:t> </w:t>
      </w:r>
      <w:r>
        <w:rPr>
          <w:sz w:val="24"/>
        </w:rPr>
        <w:t>de</w:t>
      </w:r>
      <w:r>
        <w:rPr>
          <w:spacing w:val="-4"/>
          <w:sz w:val="24"/>
        </w:rPr>
        <w:t> </w:t>
      </w:r>
      <w:r>
        <w:rPr>
          <w:sz w:val="24"/>
        </w:rPr>
        <w:t>verzonden</w:t>
      </w:r>
      <w:r>
        <w:rPr>
          <w:spacing w:val="-3"/>
          <w:sz w:val="24"/>
        </w:rPr>
        <w:t> </w:t>
      </w:r>
      <w:r>
        <w:rPr>
          <w:sz w:val="24"/>
        </w:rPr>
        <w:t>data</w:t>
      </w:r>
      <w:r>
        <w:rPr>
          <w:spacing w:val="-4"/>
          <w:sz w:val="24"/>
        </w:rPr>
        <w:t> </w:t>
      </w:r>
      <w:r>
        <w:rPr>
          <w:sz w:val="24"/>
        </w:rPr>
        <w:t>wordt</w:t>
      </w:r>
      <w:r>
        <w:rPr>
          <w:spacing w:val="-2"/>
          <w:sz w:val="24"/>
        </w:rPr>
        <w:t> ingeladen.</w:t>
      </w:r>
    </w:p>
    <w:p>
      <w:pPr>
        <w:spacing w:after="0"/>
        <w:jc w:val="both"/>
        <w:rPr>
          <w:sz w:val="24"/>
        </w:rPr>
        <w:sectPr>
          <w:pgSz w:w="11910" w:h="16840"/>
          <w:pgMar w:header="0" w:footer="777" w:top="1320" w:bottom="960" w:left="1275" w:right="1275"/>
        </w:sectPr>
      </w:pPr>
    </w:p>
    <w:p>
      <w:pPr>
        <w:pStyle w:val="Heading3"/>
        <w:numPr>
          <w:ilvl w:val="2"/>
          <w:numId w:val="21"/>
        </w:numPr>
        <w:tabs>
          <w:tab w:pos="951" w:val="left" w:leader="none"/>
        </w:tabs>
        <w:spacing w:line="240" w:lineRule="auto" w:before="57" w:after="0"/>
        <w:ind w:left="951" w:right="0" w:hanging="810"/>
        <w:jc w:val="left"/>
      </w:pPr>
      <w:bookmarkStart w:name="_bookmark96" w:id="97"/>
      <w:bookmarkEnd w:id="97"/>
      <w:r>
        <w:rPr/>
      </w:r>
      <w:r>
        <w:rPr/>
        <w:t>Uitzettingszone</w:t>
      </w:r>
      <w:r>
        <w:rPr>
          <w:spacing w:val="-6"/>
        </w:rPr>
        <w:t> </w:t>
      </w:r>
      <w:r>
        <w:rPr/>
        <w:t>tussen</w:t>
      </w:r>
      <w:r>
        <w:rPr>
          <w:spacing w:val="-4"/>
        </w:rPr>
        <w:t> </w:t>
      </w:r>
      <w:r>
        <w:rPr/>
        <w:t>2</w:t>
      </w:r>
      <w:r>
        <w:rPr>
          <w:spacing w:val="-4"/>
        </w:rPr>
        <w:t> </w:t>
      </w:r>
      <w:r>
        <w:rPr>
          <w:spacing w:val="-2"/>
        </w:rPr>
        <w:t>punten</w:t>
      </w:r>
    </w:p>
    <w:p>
      <w:pPr>
        <w:pStyle w:val="BodyText"/>
        <w:spacing w:before="140"/>
        <w:rPr>
          <w:sz w:val="20"/>
        </w:rPr>
      </w:pPr>
      <w:r>
        <w:rPr>
          <w:sz w:val="20"/>
        </w:rPr>
        <w:drawing>
          <wp:anchor distT="0" distB="0" distL="0" distR="0" allowOverlap="1" layoutInCell="1" locked="0" behindDoc="1" simplePos="0" relativeHeight="487617024">
            <wp:simplePos x="0" y="0"/>
            <wp:positionH relativeFrom="page">
              <wp:posOffset>2192406</wp:posOffset>
            </wp:positionH>
            <wp:positionV relativeFrom="paragraph">
              <wp:posOffset>250419</wp:posOffset>
            </wp:positionV>
            <wp:extent cx="3588833" cy="2391918"/>
            <wp:effectExtent l="0" t="0" r="0" b="0"/>
            <wp:wrapTopAndBottom/>
            <wp:docPr id="71" name="Image 71"/>
            <wp:cNvGraphicFramePr>
              <a:graphicFrameLocks/>
            </wp:cNvGraphicFramePr>
            <a:graphic>
              <a:graphicData uri="http://schemas.openxmlformats.org/drawingml/2006/picture">
                <pic:pic>
                  <pic:nvPicPr>
                    <pic:cNvPr id="71" name="Image 71"/>
                    <pic:cNvPicPr/>
                  </pic:nvPicPr>
                  <pic:blipFill>
                    <a:blip r:embed="rId63" cstate="print"/>
                    <a:stretch>
                      <a:fillRect/>
                    </a:stretch>
                  </pic:blipFill>
                  <pic:spPr>
                    <a:xfrm>
                      <a:off x="0" y="0"/>
                      <a:ext cx="3588833" cy="2391918"/>
                    </a:xfrm>
                    <a:prstGeom prst="rect">
                      <a:avLst/>
                    </a:prstGeom>
                  </pic:spPr>
                </pic:pic>
              </a:graphicData>
            </a:graphic>
          </wp:anchor>
        </w:drawing>
      </w:r>
    </w:p>
    <w:p>
      <w:pPr>
        <w:spacing w:before="38"/>
        <w:ind w:left="284" w:right="283" w:firstLine="0"/>
        <w:jc w:val="center"/>
        <w:rPr>
          <w:b/>
          <w:i/>
          <w:sz w:val="18"/>
        </w:rPr>
      </w:pPr>
      <w:bookmarkStart w:name="_bookmark97" w:id="98"/>
      <w:bookmarkEnd w:id="98"/>
      <w:r>
        <w:rPr/>
      </w:r>
      <w:r>
        <w:rPr>
          <w:b/>
          <w:i/>
          <w:sz w:val="18"/>
        </w:rPr>
        <w:t>Figuur</w:t>
      </w:r>
      <w:r>
        <w:rPr>
          <w:b/>
          <w:i/>
          <w:spacing w:val="-6"/>
          <w:sz w:val="18"/>
        </w:rPr>
        <w:t> </w:t>
      </w:r>
      <w:r>
        <w:rPr>
          <w:b/>
          <w:i/>
          <w:sz w:val="18"/>
        </w:rPr>
        <w:t>53:</w:t>
      </w:r>
      <w:r>
        <w:rPr>
          <w:b/>
          <w:i/>
          <w:spacing w:val="-4"/>
          <w:sz w:val="18"/>
        </w:rPr>
        <w:t> </w:t>
      </w:r>
      <w:r>
        <w:rPr>
          <w:b/>
          <w:i/>
          <w:sz w:val="18"/>
        </w:rPr>
        <w:t>Uitzettingszone</w:t>
      </w:r>
      <w:r>
        <w:rPr>
          <w:b/>
          <w:i/>
          <w:spacing w:val="-5"/>
          <w:sz w:val="18"/>
        </w:rPr>
        <w:t> </w:t>
      </w:r>
      <w:r>
        <w:rPr>
          <w:b/>
          <w:i/>
          <w:sz w:val="18"/>
        </w:rPr>
        <w:t>tussen</w:t>
      </w:r>
      <w:r>
        <w:rPr>
          <w:b/>
          <w:i/>
          <w:spacing w:val="-5"/>
          <w:sz w:val="18"/>
        </w:rPr>
        <w:t> </w:t>
      </w:r>
      <w:r>
        <w:rPr>
          <w:b/>
          <w:i/>
          <w:sz w:val="18"/>
        </w:rPr>
        <w:t>2</w:t>
      </w:r>
      <w:r>
        <w:rPr>
          <w:b/>
          <w:i/>
          <w:spacing w:val="-5"/>
          <w:sz w:val="18"/>
        </w:rPr>
        <w:t> </w:t>
      </w:r>
      <w:r>
        <w:rPr>
          <w:b/>
          <w:i/>
          <w:spacing w:val="-2"/>
          <w:sz w:val="18"/>
        </w:rPr>
        <w:t>punten</w:t>
      </w:r>
    </w:p>
    <w:p>
      <w:pPr>
        <w:pStyle w:val="BodyText"/>
        <w:spacing w:before="77"/>
        <w:rPr>
          <w:b/>
          <w:i/>
          <w:sz w:val="18"/>
        </w:rPr>
      </w:pPr>
    </w:p>
    <w:p>
      <w:pPr>
        <w:pStyle w:val="BodyText"/>
        <w:spacing w:line="276" w:lineRule="auto"/>
        <w:ind w:left="141" w:right="138"/>
        <w:jc w:val="both"/>
      </w:pPr>
      <w:r>
        <w:rPr/>
        <w:t>Een interessante functie, naast de eerder besproken voorbeelden, is het verlichten van een volledige LED-lijn tussen twee millimeterwaarden. Hiermee kunnen niet alleen individuele meetpunten worden gemarkeerd, maar ook complete 'zones' worden aangegeven. Dit is bijvoorbeeld interessant voor het markeren van een sleuven die later uitgezaagd moeten </w:t>
      </w:r>
      <w:r>
        <w:rPr>
          <w:spacing w:val="-2"/>
        </w:rPr>
        <w:t>worden.</w:t>
      </w:r>
    </w:p>
    <w:p>
      <w:pPr>
        <w:pStyle w:val="BodyText"/>
        <w:spacing w:before="4"/>
      </w:pPr>
    </w:p>
    <w:p>
      <w:pPr>
        <w:pStyle w:val="BodyText"/>
        <w:spacing w:line="276" w:lineRule="auto" w:before="1"/>
        <w:ind w:left="141" w:right="138"/>
        <w:jc w:val="both"/>
      </w:pPr>
      <w:r>
        <w:rPr/>
        <w:t>De bijbehorende code wordt op een alternatieve en eenvoudiger manier geschreven dan voorgaande programma’s. Net als in het vorige voorbeeld wordt alleen de</w:t>
      </w:r>
      <w:r>
        <w:rPr>
          <w:spacing w:val="40"/>
        </w:rPr>
        <w:t> </w:t>
      </w:r>
      <w:r>
        <w:rPr>
          <w:rFonts w:ascii="Courier New" w:hAnsi="Courier New"/>
          <w:color w:val="00979C"/>
          <w:sz w:val="20"/>
        </w:rPr>
        <w:t>void </w:t>
      </w:r>
      <w:r>
        <w:rPr>
          <w:rFonts w:ascii="Courier New" w:hAnsi="Courier New"/>
          <w:color w:val="5E6D03"/>
          <w:sz w:val="20"/>
        </w:rPr>
        <w:t>loop</w:t>
      </w:r>
      <w:r>
        <w:rPr>
          <w:rFonts w:ascii="Courier New" w:hAnsi="Courier New"/>
          <w:color w:val="AAAAAA"/>
          <w:sz w:val="20"/>
        </w:rPr>
        <w:t>() </w:t>
      </w:r>
      <w:r>
        <w:rPr/>
        <w:t>besproken, waar de logica is geïmplementeerd.</w:t>
      </w:r>
      <w:r>
        <w:rPr>
          <w:spacing w:val="40"/>
        </w:rPr>
        <w:t> </w:t>
      </w:r>
      <w:r>
        <w:rPr/>
        <w:t>De</w:t>
      </w:r>
      <w:r>
        <w:rPr>
          <w:spacing w:val="40"/>
        </w:rPr>
        <w:t> </w:t>
      </w:r>
      <w:r>
        <w:rPr>
          <w:rFonts w:ascii="Courier New" w:hAnsi="Courier New"/>
          <w:color w:val="5E6D03"/>
          <w:sz w:val="20"/>
        </w:rPr>
        <w:t>setup</w:t>
      </w:r>
      <w:r>
        <w:rPr>
          <w:rFonts w:ascii="Courier New" w:hAnsi="Courier New"/>
          <w:color w:val="AAAAAA"/>
          <w:sz w:val="20"/>
        </w:rPr>
        <w:t>()</w:t>
      </w:r>
      <w:r>
        <w:rPr/>
        <w:t>blijft identiek aan de eerdere </w:t>
      </w:r>
      <w:r>
        <w:rPr>
          <w:spacing w:val="-2"/>
        </w:rPr>
        <w:t>voorbeelden.</w:t>
      </w:r>
    </w:p>
    <w:p>
      <w:pPr>
        <w:spacing w:line="240" w:lineRule="auto" w:before="274"/>
        <w:ind w:left="621" w:right="6811" w:hanging="481"/>
        <w:jc w:val="left"/>
        <w:rPr>
          <w:rFonts w:ascii="Courier New"/>
          <w:sz w:val="20"/>
        </w:rPr>
      </w:pPr>
      <w:r>
        <w:rPr>
          <w:rFonts w:ascii="Courier New"/>
          <w:color w:val="5E6D03"/>
          <w:sz w:val="20"/>
        </w:rPr>
        <w:t>if </w:t>
      </w:r>
      <w:r>
        <w:rPr>
          <w:rFonts w:ascii="Courier New"/>
          <w:color w:val="AAAAAA"/>
          <w:sz w:val="20"/>
        </w:rPr>
        <w:t>(</w:t>
      </w:r>
      <w:r>
        <w:rPr>
          <w:rFonts w:ascii="Courier New"/>
          <w:color w:val="4C94D8"/>
          <w:sz w:val="20"/>
        </w:rPr>
        <w:t>led1 </w:t>
      </w:r>
      <w:r>
        <w:rPr>
          <w:rFonts w:ascii="Courier New"/>
          <w:color w:val="AAAAAA"/>
          <w:sz w:val="20"/>
        </w:rPr>
        <w:t>&gt; </w:t>
      </w:r>
      <w:r>
        <w:rPr>
          <w:rFonts w:ascii="Courier New"/>
          <w:color w:val="4C94D8"/>
          <w:sz w:val="20"/>
        </w:rPr>
        <w:t>led2</w:t>
      </w:r>
      <w:r>
        <w:rPr>
          <w:rFonts w:ascii="Courier New"/>
          <w:color w:val="AAAAAA"/>
          <w:sz w:val="20"/>
        </w:rPr>
        <w:t>) { </w:t>
      </w:r>
      <w:r>
        <w:rPr>
          <w:rFonts w:ascii="Courier New"/>
          <w:color w:val="00979C"/>
          <w:sz w:val="20"/>
        </w:rPr>
        <w:t>int</w:t>
      </w:r>
      <w:r>
        <w:rPr>
          <w:rFonts w:ascii="Courier New"/>
          <w:color w:val="00979C"/>
          <w:spacing w:val="-11"/>
          <w:sz w:val="20"/>
        </w:rPr>
        <w:t> </w:t>
      </w:r>
      <w:r>
        <w:rPr>
          <w:rFonts w:ascii="Courier New"/>
          <w:color w:val="4C94D8"/>
          <w:sz w:val="20"/>
        </w:rPr>
        <w:t>temp</w:t>
      </w:r>
      <w:r>
        <w:rPr>
          <w:rFonts w:ascii="Courier New"/>
          <w:color w:val="4C94D8"/>
          <w:spacing w:val="-11"/>
          <w:sz w:val="20"/>
        </w:rPr>
        <w:t> </w:t>
      </w:r>
      <w:r>
        <w:rPr>
          <w:rFonts w:ascii="Courier New"/>
          <w:color w:val="AAAAAA"/>
          <w:sz w:val="20"/>
        </w:rPr>
        <w:t>=</w:t>
      </w:r>
      <w:r>
        <w:rPr>
          <w:rFonts w:ascii="Courier New"/>
          <w:color w:val="AAAAAA"/>
          <w:spacing w:val="-11"/>
          <w:sz w:val="20"/>
        </w:rPr>
        <w:t> </w:t>
      </w:r>
      <w:r>
        <w:rPr>
          <w:rFonts w:ascii="Courier New"/>
          <w:color w:val="4C94D8"/>
          <w:sz w:val="20"/>
        </w:rPr>
        <w:t>led1</w:t>
      </w:r>
      <w:r>
        <w:rPr>
          <w:rFonts w:ascii="Courier New"/>
          <w:color w:val="D9D9D9"/>
          <w:sz w:val="20"/>
        </w:rPr>
        <w:t>; </w:t>
      </w:r>
      <w:r>
        <w:rPr>
          <w:rFonts w:ascii="Courier New"/>
          <w:color w:val="4C94D8"/>
          <w:sz w:val="20"/>
        </w:rPr>
        <w:t>led1 </w:t>
      </w:r>
      <w:r>
        <w:rPr>
          <w:rFonts w:ascii="Courier New"/>
          <w:color w:val="AAAAAA"/>
          <w:sz w:val="20"/>
        </w:rPr>
        <w:t>= </w:t>
      </w:r>
      <w:r>
        <w:rPr>
          <w:rFonts w:ascii="Courier New"/>
          <w:color w:val="4C94D8"/>
          <w:sz w:val="20"/>
        </w:rPr>
        <w:t>led2</w:t>
      </w:r>
      <w:r>
        <w:rPr>
          <w:rFonts w:ascii="Courier New"/>
          <w:color w:val="D9D9D9"/>
          <w:sz w:val="20"/>
        </w:rPr>
        <w:t>; </w:t>
      </w:r>
      <w:r>
        <w:rPr>
          <w:rFonts w:ascii="Courier New"/>
          <w:color w:val="4C94D8"/>
          <w:sz w:val="20"/>
        </w:rPr>
        <w:t>led2 </w:t>
      </w:r>
      <w:r>
        <w:rPr>
          <w:rFonts w:ascii="Courier New"/>
          <w:color w:val="AAAAAA"/>
          <w:sz w:val="20"/>
        </w:rPr>
        <w:t>= </w:t>
      </w:r>
      <w:r>
        <w:rPr>
          <w:rFonts w:ascii="Courier New"/>
          <w:color w:val="4C94D8"/>
          <w:sz w:val="20"/>
        </w:rPr>
        <w:t>temp</w:t>
      </w:r>
      <w:r>
        <w:rPr>
          <w:rFonts w:ascii="Courier New"/>
          <w:color w:val="D9D9D9"/>
          <w:sz w:val="20"/>
        </w:rPr>
        <w:t>;</w:t>
      </w:r>
    </w:p>
    <w:p>
      <w:pPr>
        <w:pStyle w:val="BodyText"/>
        <w:spacing w:before="48"/>
        <w:rPr>
          <w:rFonts w:ascii="Courier New"/>
          <w:sz w:val="20"/>
        </w:rPr>
      </w:pPr>
    </w:p>
    <w:p>
      <w:pPr>
        <w:pStyle w:val="BodyText"/>
        <w:ind w:left="141"/>
      </w:pPr>
      <w:r>
        <w:rPr/>
        <w:t>De</w:t>
      </w:r>
      <w:r>
        <w:rPr>
          <w:spacing w:val="15"/>
        </w:rPr>
        <w:t> </w:t>
      </w:r>
      <w:r>
        <w:rPr/>
        <w:t>led</w:t>
      </w:r>
      <w:r>
        <w:rPr>
          <w:spacing w:val="18"/>
        </w:rPr>
        <w:t> </w:t>
      </w:r>
      <w:r>
        <w:rPr/>
        <w:t>zones</w:t>
      </w:r>
      <w:r>
        <w:rPr>
          <w:spacing w:val="17"/>
        </w:rPr>
        <w:t> </w:t>
      </w:r>
      <w:r>
        <w:rPr/>
        <w:t>worden</w:t>
      </w:r>
      <w:r>
        <w:rPr>
          <w:spacing w:val="18"/>
        </w:rPr>
        <w:t> </w:t>
      </w:r>
      <w:r>
        <w:rPr/>
        <w:t>altijd</w:t>
      </w:r>
      <w:r>
        <w:rPr>
          <w:spacing w:val="17"/>
        </w:rPr>
        <w:t> </w:t>
      </w:r>
      <w:r>
        <w:rPr/>
        <w:t>van</w:t>
      </w:r>
      <w:r>
        <w:rPr>
          <w:spacing w:val="18"/>
        </w:rPr>
        <w:t> </w:t>
      </w:r>
      <w:r>
        <w:rPr/>
        <w:t>laag</w:t>
      </w:r>
      <w:r>
        <w:rPr>
          <w:spacing w:val="17"/>
        </w:rPr>
        <w:t> </w:t>
      </w:r>
      <w:r>
        <w:rPr/>
        <w:t>naar</w:t>
      </w:r>
      <w:r>
        <w:rPr>
          <w:spacing w:val="18"/>
        </w:rPr>
        <w:t> </w:t>
      </w:r>
      <w:r>
        <w:rPr/>
        <w:t>hoog</w:t>
      </w:r>
      <w:r>
        <w:rPr>
          <w:spacing w:val="17"/>
        </w:rPr>
        <w:t> </w:t>
      </w:r>
      <w:r>
        <w:rPr/>
        <w:t>uitgezet.</w:t>
      </w:r>
      <w:r>
        <w:rPr>
          <w:spacing w:val="18"/>
        </w:rPr>
        <w:t> </w:t>
      </w:r>
      <w:r>
        <w:rPr/>
        <w:t>Eerst</w:t>
      </w:r>
      <w:r>
        <w:rPr>
          <w:spacing w:val="17"/>
        </w:rPr>
        <w:t> </w:t>
      </w:r>
      <w:r>
        <w:rPr/>
        <w:t>wordt</w:t>
      </w:r>
      <w:r>
        <w:rPr>
          <w:spacing w:val="18"/>
        </w:rPr>
        <w:t> </w:t>
      </w:r>
      <w:r>
        <w:rPr/>
        <w:t>er</w:t>
      </w:r>
      <w:r>
        <w:rPr>
          <w:spacing w:val="17"/>
        </w:rPr>
        <w:t> </w:t>
      </w:r>
      <w:r>
        <w:rPr/>
        <w:t>een</w:t>
      </w:r>
      <w:r>
        <w:rPr>
          <w:spacing w:val="18"/>
        </w:rPr>
        <w:t> </w:t>
      </w:r>
      <w:r>
        <w:rPr/>
        <w:t>check</w:t>
      </w:r>
      <w:r>
        <w:rPr>
          <w:spacing w:val="17"/>
        </w:rPr>
        <w:t> </w:t>
      </w:r>
      <w:r>
        <w:rPr/>
        <w:t>gedaan</w:t>
      </w:r>
      <w:r>
        <w:rPr>
          <w:spacing w:val="18"/>
        </w:rPr>
        <w:t> </w:t>
      </w:r>
      <w:r>
        <w:rPr>
          <w:spacing w:val="-5"/>
        </w:rPr>
        <w:t>of</w:t>
      </w:r>
    </w:p>
    <w:p>
      <w:pPr>
        <w:pStyle w:val="BodyText"/>
        <w:spacing w:before="45"/>
        <w:ind w:left="141"/>
      </w:pPr>
      <w:r>
        <w:rPr>
          <w:rFonts w:ascii="Courier New"/>
          <w:color w:val="4C94D8"/>
          <w:sz w:val="20"/>
        </w:rPr>
        <w:t>led1</w:t>
      </w:r>
      <w:r>
        <w:rPr>
          <w:rFonts w:ascii="Courier New"/>
          <w:color w:val="4C94D8"/>
          <w:spacing w:val="-63"/>
          <w:sz w:val="20"/>
        </w:rPr>
        <w:t> </w:t>
      </w:r>
      <w:r>
        <w:rPr/>
        <w:t>daadwerkelijk</w:t>
      </w:r>
      <w:r>
        <w:rPr>
          <w:spacing w:val="-4"/>
        </w:rPr>
        <w:t> </w:t>
      </w:r>
      <w:r>
        <w:rPr/>
        <w:t>kleiner</w:t>
      </w:r>
      <w:r>
        <w:rPr>
          <w:spacing w:val="-2"/>
        </w:rPr>
        <w:t> </w:t>
      </w:r>
      <w:r>
        <w:rPr/>
        <w:t>is</w:t>
      </w:r>
      <w:r>
        <w:rPr>
          <w:spacing w:val="-2"/>
        </w:rPr>
        <w:t> </w:t>
      </w:r>
      <w:r>
        <w:rPr/>
        <w:t>dan</w:t>
      </w:r>
      <w:r>
        <w:rPr>
          <w:spacing w:val="-3"/>
        </w:rPr>
        <w:t> </w:t>
      </w:r>
      <w:r>
        <w:rPr>
          <w:rFonts w:ascii="Courier New"/>
          <w:color w:val="4C94D8"/>
          <w:sz w:val="20"/>
        </w:rPr>
        <w:t>led2</w:t>
      </w:r>
      <w:r>
        <w:rPr/>
        <w:t>.</w:t>
      </w:r>
      <w:r>
        <w:rPr>
          <w:spacing w:val="-2"/>
        </w:rPr>
        <w:t> </w:t>
      </w:r>
      <w:r>
        <w:rPr/>
        <w:t>Indien</w:t>
      </w:r>
      <w:r>
        <w:rPr>
          <w:spacing w:val="-2"/>
        </w:rPr>
        <w:t> </w:t>
      </w:r>
      <w:r>
        <w:rPr/>
        <w:t>niet,</w:t>
      </w:r>
      <w:r>
        <w:rPr>
          <w:spacing w:val="-3"/>
        </w:rPr>
        <w:t> </w:t>
      </w:r>
      <w:r>
        <w:rPr/>
        <w:t>worden</w:t>
      </w:r>
      <w:r>
        <w:rPr>
          <w:spacing w:val="-2"/>
        </w:rPr>
        <w:t> </w:t>
      </w:r>
      <w:r>
        <w:rPr/>
        <w:t>de</w:t>
      </w:r>
      <w:r>
        <w:rPr>
          <w:spacing w:val="-3"/>
        </w:rPr>
        <w:t> </w:t>
      </w:r>
      <w:r>
        <w:rPr/>
        <w:t>waarden</w:t>
      </w:r>
      <w:r>
        <w:rPr>
          <w:spacing w:val="-1"/>
        </w:rPr>
        <w:t> </w:t>
      </w:r>
      <w:r>
        <w:rPr>
          <w:spacing w:val="-2"/>
        </w:rPr>
        <w:t>omgedraaid.</w:t>
      </w:r>
    </w:p>
    <w:p>
      <w:pPr>
        <w:pStyle w:val="BodyText"/>
        <w:spacing w:before="40"/>
      </w:pPr>
    </w:p>
    <w:p>
      <w:pPr>
        <w:spacing w:line="226" w:lineRule="exact" w:before="0"/>
        <w:ind w:left="261" w:right="0" w:firstLine="0"/>
        <w:jc w:val="left"/>
        <w:rPr>
          <w:rFonts w:ascii="Courier New"/>
          <w:sz w:val="20"/>
        </w:rPr>
      </w:pPr>
      <w:r>
        <w:rPr>
          <w:rFonts w:ascii="Courier New"/>
          <w:color w:val="AAAAAA"/>
          <w:sz w:val="20"/>
        </w:rPr>
        <w:t>//</w:t>
      </w:r>
      <w:r>
        <w:rPr>
          <w:rFonts w:ascii="Courier New"/>
          <w:color w:val="AAAAAA"/>
          <w:spacing w:val="-6"/>
          <w:sz w:val="20"/>
        </w:rPr>
        <w:t> </w:t>
      </w:r>
      <w:r>
        <w:rPr>
          <w:rFonts w:ascii="Courier New"/>
          <w:color w:val="AAAAAA"/>
          <w:sz w:val="20"/>
        </w:rPr>
        <w:t>Maak</w:t>
      </w:r>
      <w:r>
        <w:rPr>
          <w:rFonts w:ascii="Courier New"/>
          <w:color w:val="AAAAAA"/>
          <w:spacing w:val="-3"/>
          <w:sz w:val="20"/>
        </w:rPr>
        <w:t> </w:t>
      </w:r>
      <w:r>
        <w:rPr>
          <w:rFonts w:ascii="Courier New"/>
          <w:color w:val="AAAAAA"/>
          <w:sz w:val="20"/>
        </w:rPr>
        <w:t>een</w:t>
      </w:r>
      <w:r>
        <w:rPr>
          <w:rFonts w:ascii="Courier New"/>
          <w:color w:val="AAAAAA"/>
          <w:spacing w:val="-3"/>
          <w:sz w:val="20"/>
        </w:rPr>
        <w:t> </w:t>
      </w:r>
      <w:r>
        <w:rPr>
          <w:rFonts w:ascii="Courier New"/>
          <w:color w:val="AAAAAA"/>
          <w:sz w:val="20"/>
        </w:rPr>
        <w:t>array</w:t>
      </w:r>
      <w:r>
        <w:rPr>
          <w:rFonts w:ascii="Courier New"/>
          <w:color w:val="AAAAAA"/>
          <w:spacing w:val="-3"/>
          <w:sz w:val="20"/>
        </w:rPr>
        <w:t> </w:t>
      </w:r>
      <w:r>
        <w:rPr>
          <w:rFonts w:ascii="Courier New"/>
          <w:color w:val="AAAAAA"/>
          <w:sz w:val="20"/>
        </w:rPr>
        <w:t>om</w:t>
      </w:r>
      <w:r>
        <w:rPr>
          <w:rFonts w:ascii="Courier New"/>
          <w:color w:val="AAAAAA"/>
          <w:spacing w:val="-3"/>
          <w:sz w:val="20"/>
        </w:rPr>
        <w:t> </w:t>
      </w:r>
      <w:r>
        <w:rPr>
          <w:rFonts w:ascii="Courier New"/>
          <w:color w:val="AAAAAA"/>
          <w:sz w:val="20"/>
        </w:rPr>
        <w:t>de</w:t>
      </w:r>
      <w:r>
        <w:rPr>
          <w:rFonts w:ascii="Courier New"/>
          <w:color w:val="AAAAAA"/>
          <w:spacing w:val="-3"/>
          <w:sz w:val="20"/>
        </w:rPr>
        <w:t> </w:t>
      </w:r>
      <w:r>
        <w:rPr>
          <w:rFonts w:ascii="Courier New"/>
          <w:color w:val="AAAAAA"/>
          <w:sz w:val="20"/>
        </w:rPr>
        <w:t>bits</w:t>
      </w:r>
      <w:r>
        <w:rPr>
          <w:rFonts w:ascii="Courier New"/>
          <w:color w:val="AAAAAA"/>
          <w:spacing w:val="-4"/>
          <w:sz w:val="20"/>
        </w:rPr>
        <w:t> </w:t>
      </w:r>
      <w:r>
        <w:rPr>
          <w:rFonts w:ascii="Courier New"/>
          <w:color w:val="AAAAAA"/>
          <w:sz w:val="20"/>
        </w:rPr>
        <w:t>van</w:t>
      </w:r>
      <w:r>
        <w:rPr>
          <w:rFonts w:ascii="Courier New"/>
          <w:color w:val="AAAAAA"/>
          <w:spacing w:val="-3"/>
          <w:sz w:val="20"/>
        </w:rPr>
        <w:t> </w:t>
      </w:r>
      <w:r>
        <w:rPr>
          <w:rFonts w:ascii="Courier New"/>
          <w:color w:val="AAAAAA"/>
          <w:sz w:val="20"/>
        </w:rPr>
        <w:t>alle</w:t>
      </w:r>
      <w:r>
        <w:rPr>
          <w:rFonts w:ascii="Courier New"/>
          <w:color w:val="AAAAAA"/>
          <w:spacing w:val="-3"/>
          <w:sz w:val="20"/>
        </w:rPr>
        <w:t> </w:t>
      </w:r>
      <w:r>
        <w:rPr>
          <w:rFonts w:ascii="Courier New"/>
          <w:color w:val="AAAAAA"/>
          <w:sz w:val="20"/>
        </w:rPr>
        <w:t>LEDs</w:t>
      </w:r>
      <w:r>
        <w:rPr>
          <w:rFonts w:ascii="Courier New"/>
          <w:color w:val="AAAAAA"/>
          <w:spacing w:val="-3"/>
          <w:sz w:val="20"/>
        </w:rPr>
        <w:t> </w:t>
      </w:r>
      <w:r>
        <w:rPr>
          <w:rFonts w:ascii="Courier New"/>
          <w:color w:val="AAAAAA"/>
          <w:sz w:val="20"/>
        </w:rPr>
        <w:t>bij</w:t>
      </w:r>
      <w:r>
        <w:rPr>
          <w:rFonts w:ascii="Courier New"/>
          <w:color w:val="AAAAAA"/>
          <w:spacing w:val="-3"/>
          <w:sz w:val="20"/>
        </w:rPr>
        <w:t> </w:t>
      </w:r>
      <w:r>
        <w:rPr>
          <w:rFonts w:ascii="Courier New"/>
          <w:color w:val="AAAAAA"/>
          <w:sz w:val="20"/>
        </w:rPr>
        <w:t>te</w:t>
      </w:r>
      <w:r>
        <w:rPr>
          <w:rFonts w:ascii="Courier New"/>
          <w:color w:val="AAAAAA"/>
          <w:spacing w:val="-3"/>
          <w:sz w:val="20"/>
        </w:rPr>
        <w:t> </w:t>
      </w:r>
      <w:r>
        <w:rPr>
          <w:rFonts w:ascii="Courier New"/>
          <w:color w:val="AAAAAA"/>
          <w:spacing w:val="-2"/>
          <w:sz w:val="20"/>
        </w:rPr>
        <w:t>houden</w:t>
      </w:r>
    </w:p>
    <w:p>
      <w:pPr>
        <w:spacing w:before="0"/>
        <w:ind w:left="141" w:right="0" w:firstLine="240"/>
        <w:jc w:val="left"/>
        <w:rPr>
          <w:rFonts w:ascii="Courier New"/>
          <w:sz w:val="20"/>
        </w:rPr>
      </w:pPr>
      <w:r>
        <w:rPr>
          <w:rFonts w:ascii="Courier New"/>
          <w:color w:val="00979C"/>
          <w:sz w:val="20"/>
        </w:rPr>
        <w:t>uint16_t</w:t>
      </w:r>
      <w:r>
        <w:rPr>
          <w:rFonts w:ascii="Courier New"/>
          <w:color w:val="00979C"/>
          <w:spacing w:val="-3"/>
          <w:sz w:val="20"/>
        </w:rPr>
        <w:t> </w:t>
      </w:r>
      <w:r>
        <w:rPr>
          <w:rFonts w:ascii="Courier New"/>
          <w:color w:val="4C94D8"/>
          <w:sz w:val="20"/>
        </w:rPr>
        <w:t>ledBits</w:t>
      </w:r>
      <w:r>
        <w:rPr>
          <w:rFonts w:ascii="Courier New"/>
          <w:color w:val="AAAAAA"/>
          <w:sz w:val="20"/>
        </w:rPr>
        <w:t>[</w:t>
      </w:r>
      <w:r>
        <w:rPr>
          <w:rFonts w:ascii="Courier New"/>
          <w:color w:val="4C94D8"/>
          <w:sz w:val="20"/>
        </w:rPr>
        <w:t>NUM_DRIVERS</w:t>
      </w:r>
      <w:r>
        <w:rPr>
          <w:rFonts w:ascii="Courier New"/>
          <w:color w:val="AAAAAA"/>
          <w:sz w:val="20"/>
        </w:rPr>
        <w:t>]</w:t>
      </w:r>
      <w:r>
        <w:rPr>
          <w:rFonts w:ascii="Courier New"/>
          <w:color w:val="AAAAAA"/>
          <w:spacing w:val="-3"/>
          <w:sz w:val="20"/>
        </w:rPr>
        <w:t> </w:t>
      </w:r>
      <w:r>
        <w:rPr>
          <w:rFonts w:ascii="Courier New"/>
          <w:color w:val="AAAAAA"/>
          <w:sz w:val="20"/>
        </w:rPr>
        <w:t>=</w:t>
      </w:r>
      <w:r>
        <w:rPr>
          <w:rFonts w:ascii="Courier New"/>
          <w:color w:val="AAAAAA"/>
          <w:spacing w:val="-3"/>
          <w:sz w:val="20"/>
        </w:rPr>
        <w:t> </w:t>
      </w:r>
      <w:r>
        <w:rPr>
          <w:rFonts w:ascii="Courier New"/>
          <w:color w:val="AAAAAA"/>
          <w:sz w:val="20"/>
        </w:rPr>
        <w:t>{</w:t>
      </w:r>
      <w:r>
        <w:rPr>
          <w:rFonts w:ascii="Courier New"/>
          <w:color w:val="FFCD22"/>
          <w:sz w:val="20"/>
        </w:rPr>
        <w:t>0</w:t>
      </w:r>
      <w:r>
        <w:rPr>
          <w:rFonts w:ascii="Courier New"/>
          <w:color w:val="AAAAAA"/>
          <w:sz w:val="20"/>
        </w:rPr>
        <w:t>}</w:t>
      </w:r>
      <w:r>
        <w:rPr>
          <w:rFonts w:ascii="Courier New"/>
          <w:color w:val="D9D9D9"/>
          <w:sz w:val="20"/>
        </w:rPr>
        <w:t>;</w:t>
      </w:r>
      <w:r>
        <w:rPr>
          <w:rFonts w:ascii="Courier New"/>
          <w:color w:val="D9D9D9"/>
          <w:spacing w:val="-3"/>
          <w:sz w:val="20"/>
        </w:rPr>
        <w:t> </w:t>
      </w:r>
      <w:r>
        <w:rPr>
          <w:rFonts w:ascii="Courier New"/>
          <w:color w:val="AAAAAA"/>
          <w:sz w:val="20"/>
        </w:rPr>
        <w:t>//</w:t>
      </w:r>
      <w:r>
        <w:rPr>
          <w:rFonts w:ascii="Courier New"/>
          <w:color w:val="AAAAAA"/>
          <w:spacing w:val="-3"/>
          <w:sz w:val="20"/>
        </w:rPr>
        <w:t> </w:t>
      </w:r>
      <w:r>
        <w:rPr>
          <w:rFonts w:ascii="Courier New"/>
          <w:color w:val="AAAAAA"/>
          <w:sz w:val="20"/>
        </w:rPr>
        <w:t>Array</w:t>
      </w:r>
      <w:r>
        <w:rPr>
          <w:rFonts w:ascii="Courier New"/>
          <w:color w:val="AAAAAA"/>
          <w:spacing w:val="-3"/>
          <w:sz w:val="20"/>
        </w:rPr>
        <w:t> </w:t>
      </w:r>
      <w:r>
        <w:rPr>
          <w:rFonts w:ascii="Courier New"/>
          <w:color w:val="AAAAAA"/>
          <w:sz w:val="20"/>
        </w:rPr>
        <w:t>voor</w:t>
      </w:r>
      <w:r>
        <w:rPr>
          <w:rFonts w:ascii="Courier New"/>
          <w:color w:val="AAAAAA"/>
          <w:spacing w:val="-3"/>
          <w:sz w:val="20"/>
        </w:rPr>
        <w:t> </w:t>
      </w:r>
      <w:r>
        <w:rPr>
          <w:rFonts w:ascii="Courier New"/>
          <w:color w:val="AAAAAA"/>
          <w:sz w:val="20"/>
        </w:rPr>
        <w:t>alle</w:t>
      </w:r>
      <w:r>
        <w:rPr>
          <w:rFonts w:ascii="Courier New"/>
          <w:color w:val="AAAAAA"/>
          <w:spacing w:val="-3"/>
          <w:sz w:val="20"/>
        </w:rPr>
        <w:t> </w:t>
      </w:r>
      <w:r>
        <w:rPr>
          <w:rFonts w:ascii="Courier New"/>
          <w:color w:val="AAAAAA"/>
          <w:sz w:val="20"/>
        </w:rPr>
        <w:t>bits,</w:t>
      </w:r>
      <w:r>
        <w:rPr>
          <w:rFonts w:ascii="Courier New"/>
          <w:color w:val="AAAAAA"/>
          <w:spacing w:val="-3"/>
          <w:sz w:val="20"/>
        </w:rPr>
        <w:t> </w:t>
      </w:r>
      <w:r>
        <w:rPr>
          <w:rFonts w:ascii="Courier New"/>
          <w:color w:val="AAAAAA"/>
          <w:sz w:val="20"/>
        </w:rPr>
        <w:t>16</w:t>
      </w:r>
      <w:r>
        <w:rPr>
          <w:rFonts w:ascii="Courier New"/>
          <w:color w:val="AAAAAA"/>
          <w:spacing w:val="-3"/>
          <w:sz w:val="20"/>
        </w:rPr>
        <w:t> </w:t>
      </w:r>
      <w:r>
        <w:rPr>
          <w:rFonts w:ascii="Courier New"/>
          <w:color w:val="AAAAAA"/>
          <w:sz w:val="20"/>
        </w:rPr>
        <w:t>bits</w:t>
      </w:r>
      <w:r>
        <w:rPr>
          <w:rFonts w:ascii="Courier New"/>
          <w:color w:val="AAAAAA"/>
          <w:spacing w:val="-3"/>
          <w:sz w:val="20"/>
        </w:rPr>
        <w:t> </w:t>
      </w:r>
      <w:r>
        <w:rPr>
          <w:rFonts w:ascii="Courier New"/>
          <w:color w:val="AAAAAA"/>
          <w:sz w:val="20"/>
        </w:rPr>
        <w:t>per </w:t>
      </w:r>
      <w:r>
        <w:rPr>
          <w:rFonts w:ascii="Courier New"/>
          <w:color w:val="AAAAAA"/>
          <w:spacing w:val="-2"/>
          <w:sz w:val="20"/>
        </w:rPr>
        <w:t>driver</w:t>
      </w:r>
    </w:p>
    <w:p>
      <w:pPr>
        <w:pStyle w:val="BodyText"/>
        <w:spacing w:before="1"/>
        <w:rPr>
          <w:rFonts w:ascii="Courier New"/>
          <w:sz w:val="20"/>
        </w:rPr>
      </w:pPr>
    </w:p>
    <w:p>
      <w:pPr>
        <w:pStyle w:val="BodyText"/>
        <w:spacing w:before="1"/>
        <w:ind w:left="141"/>
      </w:pPr>
      <w:r>
        <w:rPr/>
        <w:t>Er</w:t>
      </w:r>
      <w:r>
        <w:rPr>
          <w:spacing w:val="-2"/>
        </w:rPr>
        <w:t> </w:t>
      </w:r>
      <w:r>
        <w:rPr/>
        <w:t>wordt</w:t>
      </w:r>
      <w:r>
        <w:rPr>
          <w:spacing w:val="-1"/>
        </w:rPr>
        <w:t> </w:t>
      </w:r>
      <w:r>
        <w:rPr/>
        <w:t>een</w:t>
      </w:r>
      <w:r>
        <w:rPr>
          <w:spacing w:val="-2"/>
        </w:rPr>
        <w:t> </w:t>
      </w:r>
      <w:r>
        <w:rPr/>
        <w:t>array</w:t>
      </w:r>
      <w:r>
        <w:rPr>
          <w:spacing w:val="57"/>
        </w:rPr>
        <w:t> </w:t>
      </w:r>
      <w:r>
        <w:rPr>
          <w:rFonts w:ascii="Courier New" w:hAnsi="Courier New"/>
          <w:color w:val="4C94D8"/>
          <w:sz w:val="20"/>
        </w:rPr>
        <w:t>ledBits</w:t>
      </w:r>
      <w:r>
        <w:rPr>
          <w:rFonts w:ascii="Courier New" w:hAnsi="Courier New"/>
          <w:color w:val="AAAAAA"/>
          <w:sz w:val="20"/>
        </w:rPr>
        <w:t>[]</w:t>
      </w:r>
      <w:r>
        <w:rPr>
          <w:rFonts w:ascii="Courier New" w:hAnsi="Courier New"/>
          <w:color w:val="AAAAAA"/>
          <w:spacing w:val="-4"/>
          <w:sz w:val="20"/>
        </w:rPr>
        <w:t> </w:t>
      </w:r>
      <w:r>
        <w:rPr/>
        <w:t>met</w:t>
      </w:r>
      <w:r>
        <w:rPr>
          <w:spacing w:val="-1"/>
        </w:rPr>
        <w:t> </w:t>
      </w:r>
      <w:r>
        <w:rPr/>
        <w:t>één</w:t>
      </w:r>
      <w:r>
        <w:rPr>
          <w:spacing w:val="-2"/>
        </w:rPr>
        <w:t> </w:t>
      </w:r>
      <w:r>
        <w:rPr/>
        <w:t>16-bits</w:t>
      </w:r>
      <w:r>
        <w:rPr>
          <w:spacing w:val="-1"/>
        </w:rPr>
        <w:t> </w:t>
      </w:r>
      <w:r>
        <w:rPr/>
        <w:t>integer</w:t>
      </w:r>
      <w:r>
        <w:rPr>
          <w:spacing w:val="-1"/>
        </w:rPr>
        <w:t> </w:t>
      </w:r>
      <w:r>
        <w:rPr/>
        <w:t>voor</w:t>
      </w:r>
      <w:r>
        <w:rPr>
          <w:spacing w:val="-2"/>
        </w:rPr>
        <w:t> </w:t>
      </w:r>
      <w:r>
        <w:rPr/>
        <w:t>elke</w:t>
      </w:r>
      <w:r>
        <w:rPr>
          <w:spacing w:val="-2"/>
        </w:rPr>
        <w:t> </w:t>
      </w:r>
      <w:r>
        <w:rPr/>
        <w:t>driver</w:t>
      </w:r>
      <w:r>
        <w:rPr>
          <w:spacing w:val="-1"/>
        </w:rPr>
        <w:t> </w:t>
      </w:r>
      <w:r>
        <w:rPr>
          <w:spacing w:val="-2"/>
        </w:rPr>
        <w:t>aangemaakt.</w:t>
      </w:r>
    </w:p>
    <w:p>
      <w:pPr>
        <w:spacing w:before="224"/>
        <w:ind w:left="381" w:right="4078" w:firstLine="0"/>
        <w:jc w:val="left"/>
        <w:rPr>
          <w:rFonts w:ascii="Courier New"/>
          <w:sz w:val="20"/>
        </w:rPr>
      </w:pPr>
      <w:r>
        <w:rPr>
          <w:rFonts w:ascii="Courier New"/>
          <w:color w:val="AAAAAA"/>
          <w:sz w:val="20"/>
        </w:rPr>
        <w:t>// Zet de LEDs tussen led1 en led2 aan </w:t>
      </w:r>
      <w:r>
        <w:rPr>
          <w:rFonts w:ascii="Courier New"/>
          <w:color w:val="5E6D03"/>
          <w:sz w:val="20"/>
        </w:rPr>
        <w:t>for</w:t>
      </w:r>
      <w:r>
        <w:rPr>
          <w:rFonts w:ascii="Courier New"/>
          <w:color w:val="5E6D03"/>
          <w:spacing w:val="-3"/>
          <w:sz w:val="20"/>
        </w:rPr>
        <w:t> </w:t>
      </w:r>
      <w:r>
        <w:rPr>
          <w:rFonts w:ascii="Courier New"/>
          <w:color w:val="AAAAAA"/>
          <w:sz w:val="20"/>
        </w:rPr>
        <w:t>(</w:t>
      </w:r>
      <w:r>
        <w:rPr>
          <w:rFonts w:ascii="Courier New"/>
          <w:color w:val="00979C"/>
          <w:sz w:val="20"/>
        </w:rPr>
        <w:t>int</w:t>
      </w:r>
      <w:r>
        <w:rPr>
          <w:rFonts w:ascii="Courier New"/>
          <w:color w:val="00979C"/>
          <w:spacing w:val="-3"/>
          <w:sz w:val="20"/>
        </w:rPr>
        <w:t> </w:t>
      </w:r>
      <w:r>
        <w:rPr>
          <w:rFonts w:ascii="Courier New"/>
          <w:color w:val="4C94D8"/>
          <w:sz w:val="20"/>
        </w:rPr>
        <w:t>i</w:t>
      </w:r>
      <w:r>
        <w:rPr>
          <w:rFonts w:ascii="Courier New"/>
          <w:color w:val="4C94D8"/>
          <w:spacing w:val="-3"/>
          <w:sz w:val="20"/>
        </w:rPr>
        <w:t> </w:t>
      </w:r>
      <w:r>
        <w:rPr>
          <w:rFonts w:ascii="Courier New"/>
          <w:color w:val="AAAAAA"/>
          <w:sz w:val="20"/>
        </w:rPr>
        <w:t>=</w:t>
      </w:r>
      <w:r>
        <w:rPr>
          <w:rFonts w:ascii="Courier New"/>
          <w:color w:val="AAAAAA"/>
          <w:spacing w:val="-3"/>
          <w:sz w:val="20"/>
        </w:rPr>
        <w:t> </w:t>
      </w:r>
      <w:r>
        <w:rPr>
          <w:rFonts w:ascii="Courier New"/>
          <w:color w:val="4C94D8"/>
          <w:sz w:val="20"/>
        </w:rPr>
        <w:t>led1</w:t>
      </w:r>
      <w:r>
        <w:rPr>
          <w:rFonts w:ascii="Courier New"/>
          <w:color w:val="4C94D8"/>
          <w:spacing w:val="-3"/>
          <w:sz w:val="20"/>
        </w:rPr>
        <w:t> </w:t>
      </w:r>
      <w:r>
        <w:rPr>
          <w:rFonts w:ascii="Courier New"/>
          <w:color w:val="AAAAAA"/>
          <w:sz w:val="20"/>
        </w:rPr>
        <w:t>-</w:t>
      </w:r>
      <w:r>
        <w:rPr>
          <w:rFonts w:ascii="Courier New"/>
          <w:color w:val="AAAAAA"/>
          <w:spacing w:val="-3"/>
          <w:sz w:val="20"/>
        </w:rPr>
        <w:t> </w:t>
      </w:r>
      <w:r>
        <w:rPr>
          <w:rFonts w:ascii="Courier New"/>
          <w:color w:val="FFCD22"/>
          <w:sz w:val="20"/>
        </w:rPr>
        <w:t>1</w:t>
      </w:r>
      <w:r>
        <w:rPr>
          <w:rFonts w:ascii="Courier New"/>
          <w:color w:val="D9D9D9"/>
          <w:sz w:val="20"/>
        </w:rPr>
        <w:t>;</w:t>
      </w:r>
      <w:r>
        <w:rPr>
          <w:rFonts w:ascii="Courier New"/>
          <w:color w:val="D9D9D9"/>
          <w:spacing w:val="-3"/>
          <w:sz w:val="20"/>
        </w:rPr>
        <w:t> </w:t>
      </w:r>
      <w:r>
        <w:rPr>
          <w:rFonts w:ascii="Courier New"/>
          <w:color w:val="4C94D8"/>
          <w:sz w:val="20"/>
        </w:rPr>
        <w:t>i</w:t>
      </w:r>
      <w:r>
        <w:rPr>
          <w:rFonts w:ascii="Courier New"/>
          <w:color w:val="4C94D8"/>
          <w:spacing w:val="-3"/>
          <w:sz w:val="20"/>
        </w:rPr>
        <w:t> </w:t>
      </w:r>
      <w:r>
        <w:rPr>
          <w:rFonts w:ascii="Courier New"/>
          <w:color w:val="AAAAAA"/>
          <w:sz w:val="20"/>
        </w:rPr>
        <w:t>&lt;</w:t>
      </w:r>
      <w:r>
        <w:rPr>
          <w:rFonts w:ascii="Courier New"/>
          <w:color w:val="AAAAAA"/>
          <w:spacing w:val="-3"/>
          <w:sz w:val="20"/>
        </w:rPr>
        <w:t> </w:t>
      </w:r>
      <w:r>
        <w:rPr>
          <w:rFonts w:ascii="Courier New"/>
          <w:color w:val="4C94D8"/>
          <w:sz w:val="20"/>
        </w:rPr>
        <w:t>led2</w:t>
      </w:r>
      <w:r>
        <w:rPr>
          <w:rFonts w:ascii="Courier New"/>
          <w:color w:val="D9D9D9"/>
          <w:sz w:val="20"/>
        </w:rPr>
        <w:t>;</w:t>
      </w:r>
      <w:r>
        <w:rPr>
          <w:rFonts w:ascii="Courier New"/>
          <w:color w:val="D9D9D9"/>
          <w:spacing w:val="-3"/>
          <w:sz w:val="20"/>
        </w:rPr>
        <w:t> </w:t>
      </w:r>
      <w:r>
        <w:rPr>
          <w:rFonts w:ascii="Courier New"/>
          <w:color w:val="4C94D8"/>
          <w:sz w:val="20"/>
        </w:rPr>
        <w:t>i</w:t>
      </w:r>
      <w:r>
        <w:rPr>
          <w:rFonts w:ascii="Courier New"/>
          <w:color w:val="AAAAAA"/>
          <w:sz w:val="20"/>
        </w:rPr>
        <w:t>++)</w:t>
      </w:r>
      <w:r>
        <w:rPr>
          <w:rFonts w:ascii="Courier New"/>
          <w:color w:val="AAAAAA"/>
          <w:spacing w:val="-3"/>
          <w:sz w:val="20"/>
        </w:rPr>
        <w:t> </w:t>
      </w:r>
      <w:r>
        <w:rPr>
          <w:rFonts w:ascii="Courier New"/>
          <w:color w:val="AAAAAA"/>
          <w:sz w:val="20"/>
        </w:rPr>
        <w:t>{</w:t>
      </w:r>
    </w:p>
    <w:p>
      <w:pPr>
        <w:spacing w:line="224" w:lineRule="exact" w:before="3"/>
        <w:ind w:left="621" w:right="0" w:firstLine="0"/>
        <w:jc w:val="left"/>
        <w:rPr>
          <w:rFonts w:ascii="Courier New"/>
          <w:sz w:val="20"/>
        </w:rPr>
      </w:pPr>
      <w:r>
        <w:rPr>
          <w:rFonts w:ascii="Courier New"/>
          <w:color w:val="00979C"/>
          <w:sz w:val="20"/>
        </w:rPr>
        <w:t>int</w:t>
      </w:r>
      <w:r>
        <w:rPr>
          <w:rFonts w:ascii="Courier New"/>
          <w:color w:val="00979C"/>
          <w:spacing w:val="-6"/>
          <w:sz w:val="20"/>
        </w:rPr>
        <w:t> </w:t>
      </w:r>
      <w:r>
        <w:rPr>
          <w:rFonts w:ascii="Courier New"/>
          <w:color w:val="4C94D8"/>
          <w:sz w:val="20"/>
        </w:rPr>
        <w:t>driverIndex</w:t>
      </w:r>
      <w:r>
        <w:rPr>
          <w:rFonts w:ascii="Courier New"/>
          <w:color w:val="4C94D8"/>
          <w:spacing w:val="-4"/>
          <w:sz w:val="20"/>
        </w:rPr>
        <w:t> </w:t>
      </w:r>
      <w:r>
        <w:rPr>
          <w:rFonts w:ascii="Courier New"/>
          <w:color w:val="AAAAAA"/>
          <w:sz w:val="20"/>
        </w:rPr>
        <w:t>=</w:t>
      </w:r>
      <w:r>
        <w:rPr>
          <w:rFonts w:ascii="Courier New"/>
          <w:color w:val="AAAAAA"/>
          <w:spacing w:val="-3"/>
          <w:sz w:val="20"/>
        </w:rPr>
        <w:t> </w:t>
      </w:r>
      <w:r>
        <w:rPr>
          <w:rFonts w:ascii="Courier New"/>
          <w:color w:val="4C94D8"/>
          <w:sz w:val="20"/>
        </w:rPr>
        <w:t>i</w:t>
      </w:r>
      <w:r>
        <w:rPr>
          <w:rFonts w:ascii="Courier New"/>
          <w:color w:val="4C94D8"/>
          <w:spacing w:val="-4"/>
          <w:sz w:val="20"/>
        </w:rPr>
        <w:t> </w:t>
      </w:r>
      <w:r>
        <w:rPr>
          <w:rFonts w:ascii="Courier New"/>
          <w:color w:val="AAAAAA"/>
          <w:sz w:val="20"/>
        </w:rPr>
        <w:t>/</w:t>
      </w:r>
      <w:r>
        <w:rPr>
          <w:rFonts w:ascii="Courier New"/>
          <w:color w:val="AAAAAA"/>
          <w:spacing w:val="-4"/>
          <w:sz w:val="20"/>
        </w:rPr>
        <w:t> </w:t>
      </w:r>
      <w:r>
        <w:rPr>
          <w:rFonts w:ascii="Courier New"/>
          <w:color w:val="FFCD22"/>
          <w:sz w:val="20"/>
        </w:rPr>
        <w:t>16</w:t>
      </w:r>
      <w:r>
        <w:rPr>
          <w:rFonts w:ascii="Courier New"/>
          <w:color w:val="D9D9D9"/>
          <w:sz w:val="20"/>
        </w:rPr>
        <w:t>;</w:t>
      </w:r>
      <w:r>
        <w:rPr>
          <w:rFonts w:ascii="Courier New"/>
          <w:color w:val="D9D9D9"/>
          <w:spacing w:val="54"/>
          <w:w w:val="150"/>
          <w:sz w:val="20"/>
        </w:rPr>
        <w:t> </w:t>
      </w:r>
      <w:r>
        <w:rPr>
          <w:rFonts w:ascii="Courier New"/>
          <w:color w:val="AAAAAA"/>
          <w:sz w:val="20"/>
        </w:rPr>
        <w:t>//</w:t>
      </w:r>
      <w:r>
        <w:rPr>
          <w:rFonts w:ascii="Courier New"/>
          <w:color w:val="AAAAAA"/>
          <w:spacing w:val="-3"/>
          <w:sz w:val="20"/>
        </w:rPr>
        <w:t> </w:t>
      </w:r>
      <w:r>
        <w:rPr>
          <w:rFonts w:ascii="Courier New"/>
          <w:color w:val="AAAAAA"/>
          <w:sz w:val="20"/>
        </w:rPr>
        <w:t>Bepaal</w:t>
      </w:r>
      <w:r>
        <w:rPr>
          <w:rFonts w:ascii="Courier New"/>
          <w:color w:val="AAAAAA"/>
          <w:spacing w:val="-4"/>
          <w:sz w:val="20"/>
        </w:rPr>
        <w:t> </w:t>
      </w:r>
      <w:r>
        <w:rPr>
          <w:rFonts w:ascii="Courier New"/>
          <w:color w:val="AAAAAA"/>
          <w:sz w:val="20"/>
        </w:rPr>
        <w:t>welke</w:t>
      </w:r>
      <w:r>
        <w:rPr>
          <w:rFonts w:ascii="Courier New"/>
          <w:color w:val="AAAAAA"/>
          <w:spacing w:val="-4"/>
          <w:sz w:val="20"/>
        </w:rPr>
        <w:t> </w:t>
      </w:r>
      <w:r>
        <w:rPr>
          <w:rFonts w:ascii="Courier New"/>
          <w:color w:val="AAAAAA"/>
          <w:sz w:val="20"/>
        </w:rPr>
        <w:t>driver</w:t>
      </w:r>
      <w:r>
        <w:rPr>
          <w:rFonts w:ascii="Courier New"/>
          <w:color w:val="AAAAAA"/>
          <w:spacing w:val="-3"/>
          <w:sz w:val="20"/>
        </w:rPr>
        <w:t> </w:t>
      </w:r>
      <w:r>
        <w:rPr>
          <w:rFonts w:ascii="Courier New"/>
          <w:color w:val="AAAAAA"/>
          <w:sz w:val="20"/>
        </w:rPr>
        <w:t>deze</w:t>
      </w:r>
      <w:r>
        <w:rPr>
          <w:rFonts w:ascii="Courier New"/>
          <w:color w:val="AAAAAA"/>
          <w:spacing w:val="-4"/>
          <w:sz w:val="20"/>
        </w:rPr>
        <w:t> </w:t>
      </w:r>
      <w:r>
        <w:rPr>
          <w:rFonts w:ascii="Courier New"/>
          <w:color w:val="AAAAAA"/>
          <w:sz w:val="20"/>
        </w:rPr>
        <w:t>LED</w:t>
      </w:r>
      <w:r>
        <w:rPr>
          <w:rFonts w:ascii="Courier New"/>
          <w:color w:val="AAAAAA"/>
          <w:spacing w:val="-3"/>
          <w:sz w:val="20"/>
        </w:rPr>
        <w:t> </w:t>
      </w:r>
      <w:r>
        <w:rPr>
          <w:rFonts w:ascii="Courier New"/>
          <w:color w:val="AAAAAA"/>
          <w:spacing w:val="-2"/>
          <w:sz w:val="20"/>
        </w:rPr>
        <w:t>aanstuurt(0-</w:t>
      </w:r>
    </w:p>
    <w:p>
      <w:pPr>
        <w:spacing w:before="2"/>
        <w:ind w:left="141" w:right="0" w:firstLine="0"/>
        <w:jc w:val="left"/>
        <w:rPr>
          <w:rFonts w:ascii="Courier New"/>
          <w:sz w:val="20"/>
        </w:rPr>
      </w:pPr>
      <w:r>
        <w:rPr>
          <w:rFonts w:ascii="Courier New"/>
          <w:color w:val="AAAAAA"/>
          <w:spacing w:val="-5"/>
          <w:sz w:val="20"/>
        </w:rPr>
        <w:t>8)</w:t>
      </w:r>
    </w:p>
    <w:p>
      <w:pPr>
        <w:pStyle w:val="BodyText"/>
        <w:spacing w:line="276" w:lineRule="auto" w:before="224"/>
        <w:ind w:left="141"/>
      </w:pPr>
      <w:r>
        <w:rPr/>
        <w:t>Dit</w:t>
      </w:r>
      <w:r>
        <w:rPr>
          <w:spacing w:val="-3"/>
        </w:rPr>
        <w:t> </w:t>
      </w:r>
      <w:r>
        <w:rPr/>
        <w:t>gedeelte</w:t>
      </w:r>
      <w:r>
        <w:rPr>
          <w:spacing w:val="-3"/>
        </w:rPr>
        <w:t> </w:t>
      </w:r>
      <w:r>
        <w:rPr/>
        <w:t>van</w:t>
      </w:r>
      <w:r>
        <w:rPr>
          <w:spacing w:val="-3"/>
        </w:rPr>
        <w:t> </w:t>
      </w:r>
      <w:r>
        <w:rPr/>
        <w:t>het</w:t>
      </w:r>
      <w:r>
        <w:rPr>
          <w:spacing w:val="-3"/>
        </w:rPr>
        <w:t> </w:t>
      </w:r>
      <w:r>
        <w:rPr/>
        <w:t>programma</w:t>
      </w:r>
      <w:r>
        <w:rPr>
          <w:spacing w:val="-3"/>
        </w:rPr>
        <w:t> </w:t>
      </w:r>
      <w:r>
        <w:rPr/>
        <w:t>berekent</w:t>
      </w:r>
      <w:r>
        <w:rPr>
          <w:spacing w:val="-3"/>
        </w:rPr>
        <w:t> </w:t>
      </w:r>
      <w:r>
        <w:rPr/>
        <w:t>welk</w:t>
      </w:r>
      <w:r>
        <w:rPr>
          <w:spacing w:val="-3"/>
        </w:rPr>
        <w:t> </w:t>
      </w:r>
      <w:r>
        <w:rPr/>
        <w:t>driver</w:t>
      </w:r>
      <w:r>
        <w:rPr>
          <w:spacing w:val="-3"/>
        </w:rPr>
        <w:t> </w:t>
      </w:r>
      <w:r>
        <w:rPr/>
        <w:t>deze</w:t>
      </w:r>
      <w:r>
        <w:rPr>
          <w:spacing w:val="-3"/>
        </w:rPr>
        <w:t> </w:t>
      </w:r>
      <w:r>
        <w:rPr/>
        <w:t>LED</w:t>
      </w:r>
      <w:r>
        <w:rPr>
          <w:spacing w:val="-3"/>
        </w:rPr>
        <w:t> </w:t>
      </w:r>
      <w:r>
        <w:rPr/>
        <w:t>aanstuurt.Elke</w:t>
      </w:r>
      <w:r>
        <w:rPr>
          <w:spacing w:val="-3"/>
        </w:rPr>
        <w:t> </w:t>
      </w:r>
      <w:r>
        <w:rPr/>
        <w:t>driver</w:t>
      </w:r>
      <w:r>
        <w:rPr>
          <w:spacing w:val="-3"/>
        </w:rPr>
        <w:t> </w:t>
      </w:r>
      <w:r>
        <w:rPr/>
        <w:t>bestuurt 16 LEDs, dus door de index van de LED (</w:t>
      </w:r>
      <w:r>
        <w:rPr>
          <w:rFonts w:ascii="Courier New"/>
          <w:color w:val="4C94D8"/>
          <w:sz w:val="20"/>
        </w:rPr>
        <w:t>i</w:t>
      </w:r>
      <w:r>
        <w:rPr/>
        <w:t>) te delen door 16 krijg je het drivernummer.</w:t>
      </w:r>
    </w:p>
    <w:p>
      <w:pPr>
        <w:pStyle w:val="BodyText"/>
        <w:spacing w:after="0" w:line="276" w:lineRule="auto"/>
        <w:sectPr>
          <w:pgSz w:w="11910" w:h="16840"/>
          <w:pgMar w:header="0" w:footer="777" w:top="1340" w:bottom="960" w:left="1275" w:right="1275"/>
        </w:sectPr>
      </w:pPr>
    </w:p>
    <w:p>
      <w:pPr>
        <w:tabs>
          <w:tab w:pos="3861" w:val="left" w:leader="none"/>
        </w:tabs>
        <w:spacing w:line="244" w:lineRule="auto" w:before="84"/>
        <w:ind w:left="141" w:right="929" w:firstLine="480"/>
        <w:jc w:val="left"/>
        <w:rPr>
          <w:rFonts w:ascii="Courier New"/>
          <w:sz w:val="20"/>
        </w:rPr>
      </w:pPr>
      <w:r>
        <w:rPr>
          <w:rFonts w:ascii="Courier New"/>
          <w:color w:val="00979C"/>
          <w:sz w:val="20"/>
        </w:rPr>
        <w:t>int </w:t>
      </w:r>
      <w:r>
        <w:rPr>
          <w:rFonts w:ascii="Courier New"/>
          <w:color w:val="4C94D8"/>
          <w:sz w:val="20"/>
        </w:rPr>
        <w:t>ledIndex </w:t>
      </w:r>
      <w:r>
        <w:rPr>
          <w:rFonts w:ascii="Courier New"/>
          <w:color w:val="AAAAAA"/>
          <w:sz w:val="20"/>
        </w:rPr>
        <w:t>= </w:t>
      </w:r>
      <w:r>
        <w:rPr>
          <w:rFonts w:ascii="Courier New"/>
          <w:color w:val="4C94D8"/>
          <w:sz w:val="20"/>
        </w:rPr>
        <w:t>i </w:t>
      </w:r>
      <w:r>
        <w:rPr>
          <w:rFonts w:ascii="Courier New"/>
          <w:color w:val="AAAAAA"/>
          <w:sz w:val="20"/>
        </w:rPr>
        <w:t>% </w:t>
      </w:r>
      <w:r>
        <w:rPr>
          <w:rFonts w:ascii="Courier New"/>
          <w:color w:val="FFCD22"/>
          <w:sz w:val="20"/>
        </w:rPr>
        <w:t>16</w:t>
      </w:r>
      <w:r>
        <w:rPr>
          <w:rFonts w:ascii="Courier New"/>
          <w:color w:val="D9D9D9"/>
          <w:sz w:val="20"/>
        </w:rPr>
        <w:t>;</w:t>
        <w:tab/>
      </w:r>
      <w:r>
        <w:rPr>
          <w:rFonts w:ascii="Courier New"/>
          <w:color w:val="AAAAAA"/>
          <w:sz w:val="20"/>
        </w:rPr>
        <w:t>//</w:t>
      </w:r>
      <w:r>
        <w:rPr>
          <w:rFonts w:ascii="Courier New"/>
          <w:color w:val="AAAAAA"/>
          <w:spacing w:val="-6"/>
          <w:sz w:val="20"/>
        </w:rPr>
        <w:t> </w:t>
      </w:r>
      <w:r>
        <w:rPr>
          <w:rFonts w:ascii="Courier New"/>
          <w:color w:val="AAAAAA"/>
          <w:sz w:val="20"/>
        </w:rPr>
        <w:t>Bepaal</w:t>
      </w:r>
      <w:r>
        <w:rPr>
          <w:rFonts w:ascii="Courier New"/>
          <w:color w:val="AAAAAA"/>
          <w:spacing w:val="-6"/>
          <w:sz w:val="20"/>
        </w:rPr>
        <w:t> </w:t>
      </w:r>
      <w:r>
        <w:rPr>
          <w:rFonts w:ascii="Courier New"/>
          <w:color w:val="AAAAAA"/>
          <w:sz w:val="20"/>
        </w:rPr>
        <w:t>de</w:t>
      </w:r>
      <w:r>
        <w:rPr>
          <w:rFonts w:ascii="Courier New"/>
          <w:color w:val="AAAAAA"/>
          <w:spacing w:val="-6"/>
          <w:sz w:val="20"/>
        </w:rPr>
        <w:t> </w:t>
      </w:r>
      <w:r>
        <w:rPr>
          <w:rFonts w:ascii="Courier New"/>
          <w:color w:val="AAAAAA"/>
          <w:sz w:val="20"/>
        </w:rPr>
        <w:t>specifieke</w:t>
      </w:r>
      <w:r>
        <w:rPr>
          <w:rFonts w:ascii="Courier New"/>
          <w:color w:val="AAAAAA"/>
          <w:spacing w:val="-6"/>
          <w:sz w:val="20"/>
        </w:rPr>
        <w:t> </w:t>
      </w:r>
      <w:r>
        <w:rPr>
          <w:rFonts w:ascii="Courier New"/>
          <w:color w:val="AAAAAA"/>
          <w:sz w:val="20"/>
        </w:rPr>
        <w:t>LED</w:t>
      </w:r>
      <w:r>
        <w:rPr>
          <w:rFonts w:ascii="Courier New"/>
          <w:color w:val="AAAAAA"/>
          <w:spacing w:val="-6"/>
          <w:sz w:val="20"/>
        </w:rPr>
        <w:t> </w:t>
      </w:r>
      <w:r>
        <w:rPr>
          <w:rFonts w:ascii="Courier New"/>
          <w:color w:val="AAAAAA"/>
          <w:sz w:val="20"/>
        </w:rPr>
        <w:t>binnen</w:t>
      </w:r>
      <w:r>
        <w:rPr>
          <w:rFonts w:ascii="Courier New"/>
          <w:color w:val="AAAAAA"/>
          <w:spacing w:val="-6"/>
          <w:sz w:val="20"/>
        </w:rPr>
        <w:t> </w:t>
      </w:r>
      <w:r>
        <w:rPr>
          <w:rFonts w:ascii="Courier New"/>
          <w:color w:val="AAAAAA"/>
          <w:sz w:val="20"/>
        </w:rPr>
        <w:t>die driver (0-15)</w:t>
      </w:r>
    </w:p>
    <w:p>
      <w:pPr>
        <w:pStyle w:val="BodyText"/>
        <w:spacing w:line="276" w:lineRule="auto"/>
        <w:ind w:left="141" w:right="138"/>
        <w:jc w:val="both"/>
      </w:pPr>
      <w:r>
        <w:rPr>
          <w:rFonts w:ascii="Courier New"/>
          <w:color w:val="4C94D8"/>
          <w:sz w:val="20"/>
        </w:rPr>
        <w:t>ledIndex</w:t>
      </w:r>
      <w:r>
        <w:rPr>
          <w:rFonts w:ascii="Courier New"/>
          <w:color w:val="4C94D8"/>
          <w:spacing w:val="-16"/>
          <w:sz w:val="20"/>
        </w:rPr>
        <w:t> </w:t>
      </w:r>
      <w:r>
        <w:rPr>
          <w:rFonts w:ascii="Courier New"/>
          <w:color w:val="AAAAAA"/>
          <w:sz w:val="20"/>
        </w:rPr>
        <w:t>=</w:t>
      </w:r>
      <w:r>
        <w:rPr>
          <w:rFonts w:ascii="Courier New"/>
          <w:color w:val="AAAAAA"/>
          <w:spacing w:val="-16"/>
          <w:sz w:val="20"/>
        </w:rPr>
        <w:t> </w:t>
      </w:r>
      <w:r>
        <w:rPr>
          <w:rFonts w:ascii="Courier New"/>
          <w:color w:val="4C94D8"/>
          <w:sz w:val="20"/>
        </w:rPr>
        <w:t>i</w:t>
      </w:r>
      <w:r>
        <w:rPr>
          <w:rFonts w:ascii="Courier New"/>
          <w:color w:val="4C94D8"/>
          <w:spacing w:val="-16"/>
          <w:sz w:val="20"/>
        </w:rPr>
        <w:t> </w:t>
      </w:r>
      <w:r>
        <w:rPr>
          <w:rFonts w:ascii="Courier New"/>
          <w:color w:val="AAAAAA"/>
          <w:sz w:val="20"/>
        </w:rPr>
        <w:t>%</w:t>
      </w:r>
      <w:r>
        <w:rPr>
          <w:rFonts w:ascii="Courier New"/>
          <w:color w:val="AAAAAA"/>
          <w:spacing w:val="-16"/>
          <w:sz w:val="20"/>
        </w:rPr>
        <w:t> </w:t>
      </w:r>
      <w:r>
        <w:rPr>
          <w:rFonts w:ascii="Courier New"/>
          <w:color w:val="FFCD22"/>
          <w:sz w:val="20"/>
        </w:rPr>
        <w:t>16</w:t>
      </w:r>
      <w:r>
        <w:rPr>
          <w:rFonts w:ascii="Courier New"/>
          <w:color w:val="D9D9D9"/>
          <w:sz w:val="20"/>
        </w:rPr>
        <w:t>;</w:t>
      </w:r>
      <w:r>
        <w:rPr>
          <w:rFonts w:ascii="Courier New"/>
          <w:color w:val="D9D9D9"/>
          <w:spacing w:val="-16"/>
          <w:sz w:val="20"/>
        </w:rPr>
        <w:t> </w:t>
      </w:r>
      <w:r>
        <w:rPr/>
        <w:t>berekent</w:t>
      </w:r>
      <w:r>
        <w:rPr>
          <w:spacing w:val="-8"/>
        </w:rPr>
        <w:t> </w:t>
      </w:r>
      <w:r>
        <w:rPr/>
        <w:t>de</w:t>
      </w:r>
      <w:r>
        <w:rPr>
          <w:spacing w:val="-8"/>
        </w:rPr>
        <w:t> </w:t>
      </w:r>
      <w:r>
        <w:rPr/>
        <w:t>specifieke</w:t>
      </w:r>
      <w:r>
        <w:rPr>
          <w:spacing w:val="-8"/>
        </w:rPr>
        <w:t> </w:t>
      </w:r>
      <w:r>
        <w:rPr/>
        <w:t>LED</w:t>
      </w:r>
      <w:r>
        <w:rPr>
          <w:spacing w:val="-8"/>
        </w:rPr>
        <w:t> </w:t>
      </w:r>
      <w:r>
        <w:rPr/>
        <w:t>binnen</w:t>
      </w:r>
      <w:r>
        <w:rPr>
          <w:spacing w:val="-8"/>
        </w:rPr>
        <w:t> </w:t>
      </w:r>
      <w:r>
        <w:rPr/>
        <w:t>een</w:t>
      </w:r>
      <w:r>
        <w:rPr>
          <w:spacing w:val="-8"/>
        </w:rPr>
        <w:t> </w:t>
      </w:r>
      <w:r>
        <w:rPr/>
        <w:t>driver.</w:t>
      </w:r>
      <w:r>
        <w:rPr>
          <w:spacing w:val="-8"/>
        </w:rPr>
        <w:t> </w:t>
      </w:r>
      <w:r>
        <w:rPr/>
        <w:t>De</w:t>
      </w:r>
      <w:r>
        <w:rPr>
          <w:spacing w:val="-8"/>
        </w:rPr>
        <w:t> </w:t>
      </w:r>
      <w:r>
        <w:rPr/>
        <w:t>modulo-operator</w:t>
      </w:r>
      <w:r>
        <w:rPr>
          <w:spacing w:val="-8"/>
        </w:rPr>
        <w:t> </w:t>
      </w:r>
      <w:r>
        <w:rPr/>
        <w:t>(%) geeft</w:t>
      </w:r>
      <w:r>
        <w:rPr>
          <w:spacing w:val="-10"/>
        </w:rPr>
        <w:t> </w:t>
      </w:r>
      <w:r>
        <w:rPr/>
        <w:t>de</w:t>
      </w:r>
      <w:r>
        <w:rPr>
          <w:spacing w:val="-10"/>
        </w:rPr>
        <w:t> </w:t>
      </w:r>
      <w:r>
        <w:rPr/>
        <w:t>rest</w:t>
      </w:r>
      <w:r>
        <w:rPr>
          <w:spacing w:val="-10"/>
        </w:rPr>
        <w:t> </w:t>
      </w:r>
      <w:r>
        <w:rPr/>
        <w:t>van</w:t>
      </w:r>
      <w:r>
        <w:rPr>
          <w:spacing w:val="-10"/>
        </w:rPr>
        <w:t> </w:t>
      </w:r>
      <w:r>
        <w:rPr/>
        <w:t>de</w:t>
      </w:r>
      <w:r>
        <w:rPr>
          <w:spacing w:val="-10"/>
        </w:rPr>
        <w:t> </w:t>
      </w:r>
      <w:r>
        <w:rPr/>
        <w:t>deling,</w:t>
      </w:r>
      <w:r>
        <w:rPr>
          <w:spacing w:val="-10"/>
        </w:rPr>
        <w:t> </w:t>
      </w:r>
      <w:r>
        <w:rPr/>
        <w:t>wat</w:t>
      </w:r>
      <w:r>
        <w:rPr>
          <w:spacing w:val="-10"/>
        </w:rPr>
        <w:t> </w:t>
      </w:r>
      <w:r>
        <w:rPr/>
        <w:t>overeenkomt</w:t>
      </w:r>
      <w:r>
        <w:rPr>
          <w:spacing w:val="-10"/>
        </w:rPr>
        <w:t> </w:t>
      </w:r>
      <w:r>
        <w:rPr/>
        <w:t>met</w:t>
      </w:r>
      <w:r>
        <w:rPr>
          <w:spacing w:val="-10"/>
        </w:rPr>
        <w:t> </w:t>
      </w:r>
      <w:r>
        <w:rPr/>
        <w:t>de</w:t>
      </w:r>
      <w:r>
        <w:rPr>
          <w:spacing w:val="-10"/>
        </w:rPr>
        <w:t> </w:t>
      </w:r>
      <w:r>
        <w:rPr/>
        <w:t>index</w:t>
      </w:r>
      <w:r>
        <w:rPr>
          <w:spacing w:val="-10"/>
        </w:rPr>
        <w:t> </w:t>
      </w:r>
      <w:r>
        <w:rPr/>
        <w:t>van</w:t>
      </w:r>
      <w:r>
        <w:rPr>
          <w:spacing w:val="-10"/>
        </w:rPr>
        <w:t> </w:t>
      </w:r>
      <w:r>
        <w:rPr/>
        <w:t>de</w:t>
      </w:r>
      <w:r>
        <w:rPr>
          <w:spacing w:val="-10"/>
        </w:rPr>
        <w:t> </w:t>
      </w:r>
      <w:r>
        <w:rPr/>
        <w:t>LED</w:t>
      </w:r>
      <w:r>
        <w:rPr>
          <w:spacing w:val="-10"/>
        </w:rPr>
        <w:t> </w:t>
      </w:r>
      <w:r>
        <w:rPr/>
        <w:t>binnen</w:t>
      </w:r>
      <w:r>
        <w:rPr>
          <w:spacing w:val="-10"/>
        </w:rPr>
        <w:t> </w:t>
      </w:r>
      <w:r>
        <w:rPr/>
        <w:t>de</w:t>
      </w:r>
      <w:r>
        <w:rPr>
          <w:spacing w:val="-10"/>
        </w:rPr>
        <w:t> </w:t>
      </w:r>
      <w:r>
        <w:rPr/>
        <w:t>driver</w:t>
      </w:r>
      <w:r>
        <w:rPr>
          <w:spacing w:val="-10"/>
        </w:rPr>
        <w:t> </w:t>
      </w:r>
      <w:r>
        <w:rPr/>
        <w:t>(tussen 0 en 15).</w:t>
      </w:r>
    </w:p>
    <w:p>
      <w:pPr>
        <w:spacing w:before="220"/>
        <w:ind w:left="141" w:right="801" w:firstLine="480"/>
        <w:jc w:val="left"/>
        <w:rPr>
          <w:rFonts w:ascii="Courier New"/>
          <w:sz w:val="20"/>
        </w:rPr>
      </w:pPr>
      <w:r>
        <w:rPr>
          <w:rFonts w:ascii="Courier New"/>
          <w:color w:val="4C94D8"/>
          <w:sz w:val="20"/>
        </w:rPr>
        <w:t>ledBits</w:t>
      </w:r>
      <w:r>
        <w:rPr>
          <w:rFonts w:ascii="Courier New"/>
          <w:color w:val="AAAAAA"/>
          <w:sz w:val="20"/>
        </w:rPr>
        <w:t>[</w:t>
      </w:r>
      <w:r>
        <w:rPr>
          <w:rFonts w:ascii="Courier New"/>
          <w:color w:val="4C94D8"/>
          <w:sz w:val="20"/>
        </w:rPr>
        <w:t>driverIndex</w:t>
      </w:r>
      <w:r>
        <w:rPr>
          <w:rFonts w:ascii="Courier New"/>
          <w:color w:val="AAAAAA"/>
          <w:sz w:val="20"/>
        </w:rPr>
        <w:t>]</w:t>
      </w:r>
      <w:r>
        <w:rPr>
          <w:rFonts w:ascii="Courier New"/>
          <w:color w:val="AAAAAA"/>
          <w:spacing w:val="-3"/>
          <w:sz w:val="20"/>
        </w:rPr>
        <w:t> </w:t>
      </w:r>
      <w:r>
        <w:rPr>
          <w:rFonts w:ascii="Courier New"/>
          <w:color w:val="AAAAAA"/>
          <w:sz w:val="20"/>
        </w:rPr>
        <w:t>|=</w:t>
      </w:r>
      <w:r>
        <w:rPr>
          <w:rFonts w:ascii="Courier New"/>
          <w:color w:val="AAAAAA"/>
          <w:spacing w:val="-3"/>
          <w:sz w:val="20"/>
        </w:rPr>
        <w:t> </w:t>
      </w:r>
      <w:r>
        <w:rPr>
          <w:rFonts w:ascii="Courier New"/>
          <w:color w:val="AAAAAA"/>
          <w:sz w:val="20"/>
        </w:rPr>
        <w:t>(</w:t>
      </w:r>
      <w:r>
        <w:rPr>
          <w:rFonts w:ascii="Courier New"/>
          <w:color w:val="FFCD22"/>
          <w:sz w:val="20"/>
        </w:rPr>
        <w:t>1</w:t>
      </w:r>
      <w:r>
        <w:rPr>
          <w:rFonts w:ascii="Courier New"/>
          <w:color w:val="FFCD22"/>
          <w:spacing w:val="-3"/>
          <w:sz w:val="20"/>
        </w:rPr>
        <w:t> </w:t>
      </w:r>
      <w:r>
        <w:rPr>
          <w:rFonts w:ascii="Courier New"/>
          <w:color w:val="AAAAAA"/>
          <w:sz w:val="20"/>
        </w:rPr>
        <w:t>&lt;&lt;</w:t>
      </w:r>
      <w:r>
        <w:rPr>
          <w:rFonts w:ascii="Courier New"/>
          <w:color w:val="AAAAAA"/>
          <w:spacing w:val="-3"/>
          <w:sz w:val="20"/>
        </w:rPr>
        <w:t> </w:t>
      </w:r>
      <w:r>
        <w:rPr>
          <w:rFonts w:ascii="Courier New"/>
          <w:color w:val="4C94D8"/>
          <w:sz w:val="20"/>
        </w:rPr>
        <w:t>ledIndex</w:t>
      </w:r>
      <w:r>
        <w:rPr>
          <w:rFonts w:ascii="Courier New"/>
          <w:color w:val="AAAAAA"/>
          <w:sz w:val="20"/>
        </w:rPr>
        <w:t>)</w:t>
      </w:r>
      <w:r>
        <w:rPr>
          <w:rFonts w:ascii="Courier New"/>
          <w:color w:val="D9D9D9"/>
          <w:sz w:val="20"/>
        </w:rPr>
        <w:t>;</w:t>
      </w:r>
      <w:r>
        <w:rPr>
          <w:rFonts w:ascii="Courier New"/>
          <w:color w:val="D9D9D9"/>
          <w:spacing w:val="80"/>
          <w:sz w:val="20"/>
        </w:rPr>
        <w:t> </w:t>
      </w:r>
      <w:r>
        <w:rPr>
          <w:rFonts w:ascii="Courier New"/>
          <w:color w:val="AAAAAA"/>
          <w:sz w:val="20"/>
        </w:rPr>
        <w:t>//</w:t>
      </w:r>
      <w:r>
        <w:rPr>
          <w:rFonts w:ascii="Courier New"/>
          <w:color w:val="AAAAAA"/>
          <w:spacing w:val="-3"/>
          <w:sz w:val="20"/>
        </w:rPr>
        <w:t> </w:t>
      </w:r>
      <w:r>
        <w:rPr>
          <w:rFonts w:ascii="Courier New"/>
          <w:color w:val="AAAAAA"/>
          <w:sz w:val="20"/>
        </w:rPr>
        <w:t>Zet</w:t>
      </w:r>
      <w:r>
        <w:rPr>
          <w:rFonts w:ascii="Courier New"/>
          <w:color w:val="AAAAAA"/>
          <w:spacing w:val="-3"/>
          <w:sz w:val="20"/>
        </w:rPr>
        <w:t> </w:t>
      </w:r>
      <w:r>
        <w:rPr>
          <w:rFonts w:ascii="Courier New"/>
          <w:color w:val="AAAAAA"/>
          <w:sz w:val="20"/>
        </w:rPr>
        <w:t>de</w:t>
      </w:r>
      <w:r>
        <w:rPr>
          <w:rFonts w:ascii="Courier New"/>
          <w:color w:val="AAAAAA"/>
          <w:spacing w:val="-3"/>
          <w:sz w:val="20"/>
        </w:rPr>
        <w:t> </w:t>
      </w:r>
      <w:r>
        <w:rPr>
          <w:rFonts w:ascii="Courier New"/>
          <w:color w:val="AAAAAA"/>
          <w:sz w:val="20"/>
        </w:rPr>
        <w:t>LED</w:t>
      </w:r>
      <w:r>
        <w:rPr>
          <w:rFonts w:ascii="Courier New"/>
          <w:color w:val="AAAAAA"/>
          <w:spacing w:val="-3"/>
          <w:sz w:val="20"/>
        </w:rPr>
        <w:t> </w:t>
      </w:r>
      <w:r>
        <w:rPr>
          <w:rFonts w:ascii="Courier New"/>
          <w:color w:val="AAAAAA"/>
          <w:sz w:val="20"/>
        </w:rPr>
        <w:t>aan</w:t>
      </w:r>
      <w:r>
        <w:rPr>
          <w:rFonts w:ascii="Courier New"/>
          <w:color w:val="AAAAAA"/>
          <w:spacing w:val="-3"/>
          <w:sz w:val="20"/>
        </w:rPr>
        <w:t> </w:t>
      </w:r>
      <w:r>
        <w:rPr>
          <w:rFonts w:ascii="Courier New"/>
          <w:color w:val="AAAAAA"/>
          <w:sz w:val="20"/>
        </w:rPr>
        <w:t>in</w:t>
      </w:r>
      <w:r>
        <w:rPr>
          <w:rFonts w:ascii="Courier New"/>
          <w:color w:val="AAAAAA"/>
          <w:spacing w:val="-3"/>
          <w:sz w:val="20"/>
        </w:rPr>
        <w:t> </w:t>
      </w:r>
      <w:r>
        <w:rPr>
          <w:rFonts w:ascii="Courier New"/>
          <w:color w:val="AAAAAA"/>
          <w:sz w:val="20"/>
        </w:rPr>
        <w:t>de juiste driver</w:t>
      </w:r>
    </w:p>
    <w:p>
      <w:pPr>
        <w:spacing w:line="225" w:lineRule="exact" w:before="0"/>
        <w:ind w:left="381" w:right="0" w:firstLine="0"/>
        <w:jc w:val="left"/>
        <w:rPr>
          <w:rFonts w:ascii="Courier New"/>
          <w:sz w:val="20"/>
        </w:rPr>
      </w:pPr>
      <w:r>
        <w:rPr>
          <w:rFonts w:ascii="Courier New"/>
          <w:color w:val="AAAAAA"/>
          <w:spacing w:val="-10"/>
          <w:sz w:val="20"/>
        </w:rPr>
        <w:t>}</w:t>
      </w:r>
    </w:p>
    <w:p>
      <w:pPr>
        <w:pStyle w:val="BodyText"/>
        <w:spacing w:before="50"/>
        <w:rPr>
          <w:rFonts w:ascii="Courier New"/>
          <w:sz w:val="20"/>
        </w:rPr>
      </w:pPr>
    </w:p>
    <w:p>
      <w:pPr>
        <w:pStyle w:val="BodyText"/>
        <w:spacing w:line="276" w:lineRule="auto"/>
        <w:ind w:left="141" w:right="138"/>
        <w:jc w:val="both"/>
      </w:pPr>
      <w:r>
        <w:rPr>
          <w:rFonts w:ascii="Courier New"/>
          <w:color w:val="AAAAAA"/>
          <w:sz w:val="20"/>
        </w:rPr>
        <w:t>(</w:t>
      </w:r>
      <w:r>
        <w:rPr>
          <w:rFonts w:ascii="Courier New"/>
          <w:color w:val="FFCD22"/>
          <w:sz w:val="20"/>
        </w:rPr>
        <w:t>1 </w:t>
      </w:r>
      <w:r>
        <w:rPr>
          <w:rFonts w:ascii="Courier New"/>
          <w:color w:val="AAAAAA"/>
          <w:sz w:val="20"/>
        </w:rPr>
        <w:t>&lt;&lt; </w:t>
      </w:r>
      <w:r>
        <w:rPr>
          <w:rFonts w:ascii="Courier New"/>
          <w:color w:val="4C94D8"/>
          <w:sz w:val="20"/>
        </w:rPr>
        <w:t>ledIndex</w:t>
      </w:r>
      <w:r>
        <w:rPr>
          <w:rFonts w:ascii="Courier New"/>
          <w:color w:val="AAAAAA"/>
          <w:sz w:val="20"/>
        </w:rPr>
        <w:t>)</w:t>
      </w:r>
      <w:r>
        <w:rPr>
          <w:rFonts w:ascii="Courier New"/>
          <w:color w:val="D9D9D9"/>
          <w:sz w:val="20"/>
        </w:rPr>
        <w:t>;</w:t>
      </w:r>
      <w:r>
        <w:rPr>
          <w:rFonts w:ascii="Courier New"/>
          <w:color w:val="D9D9D9"/>
          <w:spacing w:val="-1"/>
          <w:sz w:val="20"/>
        </w:rPr>
        <w:t> </w:t>
      </w:r>
      <w:r>
        <w:rPr/>
        <w:t>maakt een bitmasker waarin alleen het bit dat overeenkomt met ledIndex op 1 staat.</w:t>
      </w:r>
    </w:p>
    <w:p>
      <w:pPr>
        <w:pStyle w:val="BodyText"/>
        <w:spacing w:before="3"/>
      </w:pPr>
    </w:p>
    <w:p>
      <w:pPr>
        <w:pStyle w:val="ListParagraph"/>
        <w:numPr>
          <w:ilvl w:val="0"/>
          <w:numId w:val="23"/>
        </w:numPr>
        <w:tabs>
          <w:tab w:pos="1556" w:val="left" w:leader="none"/>
        </w:tabs>
        <w:spacing w:line="276" w:lineRule="auto" w:before="0" w:after="0"/>
        <w:ind w:left="861" w:right="338" w:firstLine="0"/>
        <w:jc w:val="left"/>
        <w:rPr>
          <w:i/>
          <w:sz w:val="24"/>
        </w:rPr>
      </w:pPr>
      <w:r>
        <w:rPr>
          <w:i/>
          <w:sz w:val="24"/>
        </w:rPr>
        <w:t>Bijvoorbeeld,</w:t>
      </w:r>
      <w:r>
        <w:rPr>
          <w:i/>
          <w:spacing w:val="-4"/>
          <w:sz w:val="24"/>
        </w:rPr>
        <w:t> </w:t>
      </w:r>
      <w:r>
        <w:rPr>
          <w:rFonts w:ascii="Courier New" w:hAnsi="Courier New"/>
          <w:color w:val="4C94D8"/>
          <w:sz w:val="20"/>
        </w:rPr>
        <w:t>ledIndex</w:t>
      </w:r>
      <w:r>
        <w:rPr>
          <w:rFonts w:ascii="Courier New" w:hAnsi="Courier New"/>
          <w:color w:val="4C94D8"/>
          <w:spacing w:val="-61"/>
          <w:sz w:val="20"/>
        </w:rPr>
        <w:t> </w:t>
      </w:r>
      <w:r>
        <w:rPr>
          <w:i/>
          <w:sz w:val="24"/>
        </w:rPr>
        <w:t>gelijk</w:t>
      </w:r>
      <w:r>
        <w:rPr>
          <w:i/>
          <w:spacing w:val="-3"/>
          <w:sz w:val="24"/>
        </w:rPr>
        <w:t> </w:t>
      </w:r>
      <w:r>
        <w:rPr>
          <w:i/>
          <w:sz w:val="24"/>
        </w:rPr>
        <w:t>is</w:t>
      </w:r>
      <w:r>
        <w:rPr>
          <w:i/>
          <w:spacing w:val="-2"/>
          <w:sz w:val="24"/>
        </w:rPr>
        <w:t> </w:t>
      </w:r>
      <w:r>
        <w:rPr>
          <w:i/>
          <w:sz w:val="24"/>
        </w:rPr>
        <w:t>aan</w:t>
      </w:r>
      <w:r>
        <w:rPr>
          <w:i/>
          <w:spacing w:val="-2"/>
          <w:sz w:val="24"/>
        </w:rPr>
        <w:t> </w:t>
      </w:r>
      <w:r>
        <w:rPr>
          <w:i/>
          <w:sz w:val="24"/>
        </w:rPr>
        <w:t>3,</w:t>
      </w:r>
      <w:r>
        <w:rPr>
          <w:i/>
          <w:spacing w:val="-2"/>
          <w:sz w:val="24"/>
        </w:rPr>
        <w:t> </w:t>
      </w:r>
      <w:r>
        <w:rPr>
          <w:i/>
          <w:sz w:val="24"/>
        </w:rPr>
        <w:t>dan</w:t>
      </w:r>
      <w:r>
        <w:rPr>
          <w:i/>
          <w:spacing w:val="-2"/>
          <w:sz w:val="24"/>
        </w:rPr>
        <w:t> </w:t>
      </w:r>
      <w:r>
        <w:rPr>
          <w:i/>
          <w:sz w:val="24"/>
        </w:rPr>
        <w:t>is</w:t>
      </w:r>
      <w:r>
        <w:rPr>
          <w:i/>
          <w:spacing w:val="-2"/>
          <w:sz w:val="24"/>
        </w:rPr>
        <w:t> </w:t>
      </w:r>
      <w:r>
        <w:rPr>
          <w:i/>
          <w:sz w:val="24"/>
        </w:rPr>
        <w:t>1</w:t>
      </w:r>
      <w:r>
        <w:rPr>
          <w:i/>
          <w:spacing w:val="-2"/>
          <w:sz w:val="24"/>
        </w:rPr>
        <w:t> </w:t>
      </w:r>
      <w:r>
        <w:rPr>
          <w:i/>
          <w:sz w:val="24"/>
        </w:rPr>
        <w:t>&lt;&lt;</w:t>
      </w:r>
      <w:r>
        <w:rPr>
          <w:i/>
          <w:spacing w:val="-2"/>
          <w:sz w:val="24"/>
        </w:rPr>
        <w:t> </w:t>
      </w:r>
      <w:r>
        <w:rPr>
          <w:i/>
          <w:sz w:val="24"/>
        </w:rPr>
        <w:t>3</w:t>
      </w:r>
      <w:r>
        <w:rPr>
          <w:i/>
          <w:spacing w:val="-2"/>
          <w:sz w:val="24"/>
        </w:rPr>
        <w:t> </w:t>
      </w:r>
      <w:r>
        <w:rPr>
          <w:i/>
          <w:sz w:val="24"/>
        </w:rPr>
        <w:t>gelijk</w:t>
      </w:r>
      <w:r>
        <w:rPr>
          <w:i/>
          <w:spacing w:val="-3"/>
          <w:sz w:val="24"/>
        </w:rPr>
        <w:t> </w:t>
      </w:r>
      <w:r>
        <w:rPr>
          <w:i/>
          <w:sz w:val="24"/>
        </w:rPr>
        <w:t>aan</w:t>
      </w:r>
      <w:r>
        <w:rPr>
          <w:i/>
          <w:spacing w:val="-2"/>
          <w:sz w:val="24"/>
        </w:rPr>
        <w:t> </w:t>
      </w:r>
      <w:r>
        <w:rPr>
          <w:i/>
          <w:sz w:val="24"/>
        </w:rPr>
        <w:t>00001000</w:t>
      </w:r>
      <w:r>
        <w:rPr>
          <w:i/>
          <w:spacing w:val="-2"/>
          <w:sz w:val="24"/>
        </w:rPr>
        <w:t> </w:t>
      </w:r>
      <w:r>
        <w:rPr>
          <w:i/>
          <w:sz w:val="24"/>
        </w:rPr>
        <w:t>in binaire vorm.</w:t>
      </w:r>
    </w:p>
    <w:p>
      <w:pPr>
        <w:pStyle w:val="BodyText"/>
        <w:spacing w:before="8"/>
        <w:rPr>
          <w:i/>
        </w:rPr>
      </w:pPr>
    </w:p>
    <w:p>
      <w:pPr>
        <w:pStyle w:val="BodyText"/>
        <w:spacing w:line="276" w:lineRule="auto"/>
        <w:ind w:left="141" w:right="263"/>
      </w:pPr>
      <w:r>
        <w:rPr>
          <w:b/>
        </w:rPr>
        <w:t>|=</w:t>
      </w:r>
      <w:r>
        <w:rPr/>
        <w:t>:</w:t>
      </w:r>
      <w:r>
        <w:rPr>
          <w:spacing w:val="40"/>
        </w:rPr>
        <w:t> </w:t>
      </w:r>
      <w:r>
        <w:rPr/>
        <w:t>is</w:t>
      </w:r>
      <w:r>
        <w:rPr>
          <w:spacing w:val="-3"/>
        </w:rPr>
        <w:t> </w:t>
      </w:r>
      <w:r>
        <w:rPr/>
        <w:t>een</w:t>
      </w:r>
      <w:r>
        <w:rPr>
          <w:spacing w:val="-3"/>
        </w:rPr>
        <w:t> </w:t>
      </w:r>
      <w:r>
        <w:rPr/>
        <w:t>bitwise</w:t>
      </w:r>
      <w:r>
        <w:rPr>
          <w:spacing w:val="-4"/>
        </w:rPr>
        <w:t> </w:t>
      </w:r>
      <w:r>
        <w:rPr/>
        <w:t>OR-assignment</w:t>
      </w:r>
      <w:r>
        <w:rPr>
          <w:spacing w:val="-3"/>
        </w:rPr>
        <w:t> </w:t>
      </w:r>
      <w:r>
        <w:rPr/>
        <w:t>operator.</w:t>
      </w:r>
      <w:r>
        <w:rPr>
          <w:spacing w:val="-3"/>
        </w:rPr>
        <w:t> </w:t>
      </w:r>
      <w:r>
        <w:rPr/>
        <w:t>Hiermee</w:t>
      </w:r>
      <w:r>
        <w:rPr>
          <w:spacing w:val="-4"/>
        </w:rPr>
        <w:t> </w:t>
      </w:r>
      <w:r>
        <w:rPr/>
        <w:t>wordt</w:t>
      </w:r>
      <w:r>
        <w:rPr>
          <w:spacing w:val="-3"/>
        </w:rPr>
        <w:t> </w:t>
      </w:r>
      <w:r>
        <w:rPr/>
        <w:t>het</w:t>
      </w:r>
      <w:r>
        <w:rPr>
          <w:spacing w:val="-3"/>
        </w:rPr>
        <w:t> </w:t>
      </w:r>
      <w:r>
        <w:rPr/>
        <w:t>corresponderende</w:t>
      </w:r>
      <w:r>
        <w:rPr>
          <w:spacing w:val="-4"/>
        </w:rPr>
        <w:t> </w:t>
      </w:r>
      <w:r>
        <w:rPr/>
        <w:t>bit</w:t>
      </w:r>
      <w:r>
        <w:rPr>
          <w:spacing w:val="-3"/>
        </w:rPr>
        <w:t> </w:t>
      </w:r>
      <w:r>
        <w:rPr/>
        <w:t>in</w:t>
      </w:r>
      <w:r>
        <w:rPr>
          <w:spacing w:val="-3"/>
        </w:rPr>
        <w:t> </w:t>
      </w:r>
      <w:r>
        <w:rPr/>
        <w:t>de driver op 1 gezet, zonder andere bits te beïnvloeden.</w:t>
      </w:r>
    </w:p>
    <w:p>
      <w:pPr>
        <w:pStyle w:val="BodyText"/>
        <w:spacing w:before="1"/>
      </w:pPr>
    </w:p>
    <w:p>
      <w:pPr>
        <w:pStyle w:val="ListParagraph"/>
        <w:numPr>
          <w:ilvl w:val="0"/>
          <w:numId w:val="23"/>
        </w:numPr>
        <w:tabs>
          <w:tab w:pos="1556" w:val="left" w:leader="none"/>
        </w:tabs>
        <w:spacing w:line="276" w:lineRule="auto" w:before="0" w:after="0"/>
        <w:ind w:left="861" w:right="408" w:firstLine="0"/>
        <w:jc w:val="left"/>
        <w:rPr>
          <w:sz w:val="24"/>
        </w:rPr>
      </w:pPr>
      <w:r>
        <w:rPr>
          <w:sz w:val="24"/>
        </w:rPr>
        <w:t>Bijvoorbeeld,</w:t>
      </w:r>
      <w:r>
        <w:rPr>
          <w:spacing w:val="-7"/>
          <w:sz w:val="24"/>
        </w:rPr>
        <w:t> </w:t>
      </w:r>
      <w:r>
        <w:rPr>
          <w:sz w:val="24"/>
        </w:rPr>
        <w:t>als</w:t>
      </w:r>
      <w:r>
        <w:rPr>
          <w:spacing w:val="-4"/>
          <w:sz w:val="24"/>
        </w:rPr>
        <w:t> </w:t>
      </w:r>
      <w:r>
        <w:rPr>
          <w:rFonts w:ascii="Courier New" w:hAnsi="Courier New"/>
          <w:color w:val="4C94D8"/>
          <w:sz w:val="20"/>
        </w:rPr>
        <w:t>ledBits</w:t>
      </w:r>
      <w:r>
        <w:rPr>
          <w:rFonts w:ascii="Courier New" w:hAnsi="Courier New"/>
          <w:color w:val="AAAAAA"/>
          <w:sz w:val="20"/>
        </w:rPr>
        <w:t>[</w:t>
      </w:r>
      <w:r>
        <w:rPr>
          <w:rFonts w:ascii="Courier New" w:hAnsi="Courier New"/>
          <w:color w:val="4C94D8"/>
          <w:sz w:val="20"/>
        </w:rPr>
        <w:t>driverIndex</w:t>
      </w:r>
      <w:r>
        <w:rPr>
          <w:rFonts w:ascii="Courier New" w:hAnsi="Courier New"/>
          <w:color w:val="AAAAAA"/>
          <w:sz w:val="20"/>
        </w:rPr>
        <w:t>]</w:t>
      </w:r>
      <w:r>
        <w:rPr>
          <w:rFonts w:ascii="Courier New" w:hAnsi="Courier New"/>
          <w:color w:val="AAAAAA"/>
          <w:spacing w:val="-61"/>
          <w:sz w:val="20"/>
        </w:rPr>
        <w:t> </w:t>
      </w:r>
      <w:r>
        <w:rPr>
          <w:sz w:val="24"/>
        </w:rPr>
        <w:t>gelijk</w:t>
      </w:r>
      <w:r>
        <w:rPr>
          <w:spacing w:val="-4"/>
          <w:sz w:val="24"/>
        </w:rPr>
        <w:t> </w:t>
      </w:r>
      <w:r>
        <w:rPr>
          <w:sz w:val="24"/>
        </w:rPr>
        <w:t>is</w:t>
      </w:r>
      <w:r>
        <w:rPr>
          <w:spacing w:val="-4"/>
          <w:sz w:val="24"/>
        </w:rPr>
        <w:t> </w:t>
      </w:r>
      <w:r>
        <w:rPr>
          <w:sz w:val="24"/>
        </w:rPr>
        <w:t>aan</w:t>
      </w:r>
      <w:r>
        <w:rPr>
          <w:spacing w:val="-4"/>
          <w:sz w:val="24"/>
        </w:rPr>
        <w:t> </w:t>
      </w:r>
      <w:r>
        <w:rPr>
          <w:sz w:val="24"/>
        </w:rPr>
        <w:t>00000001</w:t>
      </w:r>
      <w:r>
        <w:rPr>
          <w:spacing w:val="-4"/>
          <w:sz w:val="24"/>
        </w:rPr>
        <w:t> </w:t>
      </w:r>
      <w:r>
        <w:rPr>
          <w:sz w:val="24"/>
        </w:rPr>
        <w:t>en</w:t>
      </w:r>
      <w:r>
        <w:rPr>
          <w:spacing w:val="-4"/>
          <w:sz w:val="24"/>
        </w:rPr>
        <w:t> </w:t>
      </w:r>
      <w:r>
        <w:rPr>
          <w:sz w:val="24"/>
        </w:rPr>
        <w:t>de</w:t>
      </w:r>
      <w:r>
        <w:rPr>
          <w:spacing w:val="-4"/>
          <w:sz w:val="24"/>
        </w:rPr>
        <w:t> </w:t>
      </w:r>
      <w:r>
        <w:rPr>
          <w:sz w:val="24"/>
        </w:rPr>
        <w:t>OR- operatie wordt gedaan met 00001000, wordt het resultaat 00001001.</w:t>
      </w:r>
    </w:p>
    <w:p>
      <w:pPr>
        <w:pStyle w:val="BodyText"/>
        <w:spacing w:before="7"/>
      </w:pPr>
    </w:p>
    <w:p>
      <w:pPr>
        <w:spacing w:line="226" w:lineRule="exact" w:before="0"/>
        <w:ind w:left="141" w:right="0" w:firstLine="0"/>
        <w:jc w:val="left"/>
        <w:rPr>
          <w:rFonts w:ascii="Courier New"/>
          <w:sz w:val="20"/>
        </w:rPr>
      </w:pPr>
      <w:r>
        <w:rPr>
          <w:rFonts w:ascii="Courier New"/>
          <w:color w:val="AAAAAA"/>
          <w:sz w:val="20"/>
        </w:rPr>
        <w:t>//</w:t>
      </w:r>
      <w:r>
        <w:rPr>
          <w:rFonts w:ascii="Courier New"/>
          <w:color w:val="AAAAAA"/>
          <w:spacing w:val="-7"/>
          <w:sz w:val="20"/>
        </w:rPr>
        <w:t> </w:t>
      </w:r>
      <w:r>
        <w:rPr>
          <w:rFonts w:ascii="Courier New"/>
          <w:color w:val="AAAAAA"/>
          <w:sz w:val="20"/>
        </w:rPr>
        <w:t>Stuur</w:t>
      </w:r>
      <w:r>
        <w:rPr>
          <w:rFonts w:ascii="Courier New"/>
          <w:color w:val="AAAAAA"/>
          <w:spacing w:val="-5"/>
          <w:sz w:val="20"/>
        </w:rPr>
        <w:t> </w:t>
      </w:r>
      <w:r>
        <w:rPr>
          <w:rFonts w:ascii="Courier New"/>
          <w:color w:val="AAAAAA"/>
          <w:sz w:val="20"/>
        </w:rPr>
        <w:t>alle</w:t>
      </w:r>
      <w:r>
        <w:rPr>
          <w:rFonts w:ascii="Courier New"/>
          <w:color w:val="AAAAAA"/>
          <w:spacing w:val="-4"/>
          <w:sz w:val="20"/>
        </w:rPr>
        <w:t> </w:t>
      </w:r>
      <w:r>
        <w:rPr>
          <w:rFonts w:ascii="Courier New"/>
          <w:color w:val="AAAAAA"/>
          <w:sz w:val="20"/>
        </w:rPr>
        <w:t>gegevens</w:t>
      </w:r>
      <w:r>
        <w:rPr>
          <w:rFonts w:ascii="Courier New"/>
          <w:color w:val="AAAAAA"/>
          <w:spacing w:val="-5"/>
          <w:sz w:val="20"/>
        </w:rPr>
        <w:t> </w:t>
      </w:r>
      <w:r>
        <w:rPr>
          <w:rFonts w:ascii="Courier New"/>
          <w:color w:val="AAAAAA"/>
          <w:sz w:val="20"/>
        </w:rPr>
        <w:t>naar</w:t>
      </w:r>
      <w:r>
        <w:rPr>
          <w:rFonts w:ascii="Courier New"/>
          <w:color w:val="AAAAAA"/>
          <w:spacing w:val="-4"/>
          <w:sz w:val="20"/>
        </w:rPr>
        <w:t> </w:t>
      </w:r>
      <w:r>
        <w:rPr>
          <w:rFonts w:ascii="Courier New"/>
          <w:color w:val="AAAAAA"/>
          <w:sz w:val="20"/>
        </w:rPr>
        <w:t>de</w:t>
      </w:r>
      <w:r>
        <w:rPr>
          <w:rFonts w:ascii="Courier New"/>
          <w:color w:val="AAAAAA"/>
          <w:spacing w:val="-5"/>
          <w:sz w:val="20"/>
        </w:rPr>
        <w:t> </w:t>
      </w:r>
      <w:r>
        <w:rPr>
          <w:rFonts w:ascii="Courier New"/>
          <w:color w:val="AAAAAA"/>
          <w:sz w:val="20"/>
        </w:rPr>
        <w:t>SPI-bus</w:t>
      </w:r>
      <w:r>
        <w:rPr>
          <w:rFonts w:ascii="Courier New"/>
          <w:color w:val="AAAAAA"/>
          <w:spacing w:val="-4"/>
          <w:sz w:val="20"/>
        </w:rPr>
        <w:t> </w:t>
      </w:r>
      <w:r>
        <w:rPr>
          <w:rFonts w:ascii="Courier New"/>
          <w:color w:val="AAAAAA"/>
          <w:spacing w:val="-2"/>
          <w:sz w:val="20"/>
        </w:rPr>
        <w:t>tegelijk</w:t>
      </w:r>
    </w:p>
    <w:p>
      <w:pPr>
        <w:spacing w:before="0"/>
        <w:ind w:left="141" w:right="263" w:firstLine="240"/>
        <w:jc w:val="left"/>
        <w:rPr>
          <w:rFonts w:ascii="Courier New"/>
          <w:sz w:val="20"/>
        </w:rPr>
      </w:pPr>
      <w:r>
        <w:rPr>
          <w:rFonts w:ascii="Courier New"/>
          <w:color w:val="5E6D03"/>
          <w:sz w:val="20"/>
        </w:rPr>
        <w:t>for</w:t>
      </w:r>
      <w:r>
        <w:rPr>
          <w:rFonts w:ascii="Courier New"/>
          <w:color w:val="5E6D03"/>
          <w:spacing w:val="-2"/>
          <w:sz w:val="20"/>
        </w:rPr>
        <w:t> </w:t>
      </w:r>
      <w:r>
        <w:rPr>
          <w:rFonts w:ascii="Courier New"/>
          <w:color w:val="AAAAAA"/>
          <w:sz w:val="20"/>
        </w:rPr>
        <w:t>(</w:t>
      </w:r>
      <w:r>
        <w:rPr>
          <w:rFonts w:ascii="Courier New"/>
          <w:color w:val="00979C"/>
          <w:sz w:val="20"/>
        </w:rPr>
        <w:t>int</w:t>
      </w:r>
      <w:r>
        <w:rPr>
          <w:rFonts w:ascii="Courier New"/>
          <w:color w:val="00979C"/>
          <w:spacing w:val="-2"/>
          <w:sz w:val="20"/>
        </w:rPr>
        <w:t> </w:t>
      </w:r>
      <w:r>
        <w:rPr>
          <w:rFonts w:ascii="Courier New"/>
          <w:color w:val="D9D9D9"/>
          <w:sz w:val="20"/>
        </w:rPr>
        <w:t>j</w:t>
      </w:r>
      <w:r>
        <w:rPr>
          <w:rFonts w:ascii="Courier New"/>
          <w:color w:val="D9D9D9"/>
          <w:spacing w:val="-2"/>
          <w:sz w:val="20"/>
        </w:rPr>
        <w:t> </w:t>
      </w:r>
      <w:r>
        <w:rPr>
          <w:rFonts w:ascii="Courier New"/>
          <w:color w:val="AAAAAA"/>
          <w:sz w:val="20"/>
        </w:rPr>
        <w:t>=</w:t>
      </w:r>
      <w:r>
        <w:rPr>
          <w:rFonts w:ascii="Courier New"/>
          <w:color w:val="AAAAAA"/>
          <w:spacing w:val="-2"/>
          <w:sz w:val="20"/>
        </w:rPr>
        <w:t> </w:t>
      </w:r>
      <w:r>
        <w:rPr>
          <w:rFonts w:ascii="Courier New"/>
          <w:color w:val="D9D9D9"/>
          <w:sz w:val="20"/>
        </w:rPr>
        <w:t>NUM_DRIVERS</w:t>
      </w:r>
      <w:r>
        <w:rPr>
          <w:rFonts w:ascii="Courier New"/>
          <w:color w:val="D9D9D9"/>
          <w:spacing w:val="-2"/>
          <w:sz w:val="20"/>
        </w:rPr>
        <w:t> </w:t>
      </w:r>
      <w:r>
        <w:rPr>
          <w:rFonts w:ascii="Courier New"/>
          <w:color w:val="AAAAAA"/>
          <w:sz w:val="20"/>
        </w:rPr>
        <w:t>-</w:t>
      </w:r>
      <w:r>
        <w:rPr>
          <w:rFonts w:ascii="Courier New"/>
          <w:color w:val="AAAAAA"/>
          <w:spacing w:val="-2"/>
          <w:sz w:val="20"/>
        </w:rPr>
        <w:t> </w:t>
      </w:r>
      <w:r>
        <w:rPr>
          <w:rFonts w:ascii="Courier New"/>
          <w:color w:val="FFCD22"/>
          <w:sz w:val="20"/>
        </w:rPr>
        <w:t>1</w:t>
      </w:r>
      <w:r>
        <w:rPr>
          <w:rFonts w:ascii="Courier New"/>
          <w:color w:val="D9D9D9"/>
          <w:sz w:val="20"/>
        </w:rPr>
        <w:t>;</w:t>
      </w:r>
      <w:r>
        <w:rPr>
          <w:rFonts w:ascii="Courier New"/>
          <w:color w:val="D9D9D9"/>
          <w:spacing w:val="-2"/>
          <w:sz w:val="20"/>
        </w:rPr>
        <w:t> </w:t>
      </w:r>
      <w:r>
        <w:rPr>
          <w:rFonts w:ascii="Courier New"/>
          <w:color w:val="D9D9D9"/>
          <w:sz w:val="20"/>
        </w:rPr>
        <w:t>j</w:t>
      </w:r>
      <w:r>
        <w:rPr>
          <w:rFonts w:ascii="Courier New"/>
          <w:color w:val="D9D9D9"/>
          <w:spacing w:val="-2"/>
          <w:sz w:val="20"/>
        </w:rPr>
        <w:t> </w:t>
      </w:r>
      <w:r>
        <w:rPr>
          <w:rFonts w:ascii="Courier New"/>
          <w:color w:val="AAAAAA"/>
          <w:sz w:val="20"/>
        </w:rPr>
        <w:t>&gt;=</w:t>
      </w:r>
      <w:r>
        <w:rPr>
          <w:rFonts w:ascii="Courier New"/>
          <w:color w:val="AAAAAA"/>
          <w:spacing w:val="-2"/>
          <w:sz w:val="20"/>
        </w:rPr>
        <w:t> </w:t>
      </w:r>
      <w:r>
        <w:rPr>
          <w:rFonts w:ascii="Courier New"/>
          <w:color w:val="FFCD22"/>
          <w:sz w:val="20"/>
        </w:rPr>
        <w:t>0</w:t>
      </w:r>
      <w:r>
        <w:rPr>
          <w:rFonts w:ascii="Courier New"/>
          <w:color w:val="D9D9D9"/>
          <w:sz w:val="20"/>
        </w:rPr>
        <w:t>;</w:t>
      </w:r>
      <w:r>
        <w:rPr>
          <w:rFonts w:ascii="Courier New"/>
          <w:color w:val="D9D9D9"/>
          <w:spacing w:val="-2"/>
          <w:sz w:val="20"/>
        </w:rPr>
        <w:t> </w:t>
      </w:r>
      <w:r>
        <w:rPr>
          <w:rFonts w:ascii="Courier New"/>
          <w:color w:val="D9D9D9"/>
          <w:sz w:val="20"/>
        </w:rPr>
        <w:t>j</w:t>
      </w:r>
      <w:r>
        <w:rPr>
          <w:rFonts w:ascii="Courier New"/>
          <w:color w:val="AAAAAA"/>
          <w:sz w:val="20"/>
        </w:rPr>
        <w:t>--)</w:t>
      </w:r>
      <w:r>
        <w:rPr>
          <w:rFonts w:ascii="Courier New"/>
          <w:color w:val="AAAAAA"/>
          <w:spacing w:val="-2"/>
          <w:sz w:val="20"/>
        </w:rPr>
        <w:t> </w:t>
      </w:r>
      <w:r>
        <w:rPr>
          <w:rFonts w:ascii="Courier New"/>
          <w:color w:val="AAAAAA"/>
          <w:sz w:val="20"/>
        </w:rPr>
        <w:t>{</w:t>
      </w:r>
      <w:r>
        <w:rPr>
          <w:rFonts w:ascii="Courier New"/>
          <w:color w:val="AAAAAA"/>
          <w:spacing w:val="57"/>
          <w:w w:val="150"/>
          <w:sz w:val="20"/>
        </w:rPr>
        <w:t> </w:t>
      </w:r>
      <w:r>
        <w:rPr>
          <w:rFonts w:ascii="Courier New"/>
          <w:color w:val="AAAAAA"/>
          <w:sz w:val="20"/>
        </w:rPr>
        <w:t>//</w:t>
      </w:r>
      <w:r>
        <w:rPr>
          <w:rFonts w:ascii="Courier New"/>
          <w:color w:val="AAAAAA"/>
          <w:spacing w:val="-2"/>
          <w:sz w:val="20"/>
        </w:rPr>
        <w:t> </w:t>
      </w:r>
      <w:r>
        <w:rPr>
          <w:rFonts w:ascii="Courier New"/>
          <w:color w:val="AAAAAA"/>
          <w:sz w:val="20"/>
        </w:rPr>
        <w:t>Begin</w:t>
      </w:r>
      <w:r>
        <w:rPr>
          <w:rFonts w:ascii="Courier New"/>
          <w:color w:val="AAAAAA"/>
          <w:spacing w:val="-2"/>
          <w:sz w:val="20"/>
        </w:rPr>
        <w:t> </w:t>
      </w:r>
      <w:r>
        <w:rPr>
          <w:rFonts w:ascii="Courier New"/>
          <w:color w:val="AAAAAA"/>
          <w:sz w:val="20"/>
        </w:rPr>
        <w:t>bij</w:t>
      </w:r>
      <w:r>
        <w:rPr>
          <w:rFonts w:ascii="Courier New"/>
          <w:color w:val="AAAAAA"/>
          <w:spacing w:val="-2"/>
          <w:sz w:val="20"/>
        </w:rPr>
        <w:t> </w:t>
      </w:r>
      <w:r>
        <w:rPr>
          <w:rFonts w:ascii="Courier New"/>
          <w:color w:val="AAAAAA"/>
          <w:sz w:val="20"/>
        </w:rPr>
        <w:t>de</w:t>
      </w:r>
      <w:r>
        <w:rPr>
          <w:rFonts w:ascii="Courier New"/>
          <w:color w:val="AAAAAA"/>
          <w:spacing w:val="-2"/>
          <w:sz w:val="20"/>
        </w:rPr>
        <w:t> </w:t>
      </w:r>
      <w:r>
        <w:rPr>
          <w:rFonts w:ascii="Courier New"/>
          <w:color w:val="AAAAAA"/>
          <w:sz w:val="20"/>
        </w:rPr>
        <w:t>laatste </w:t>
      </w:r>
      <w:r>
        <w:rPr>
          <w:rFonts w:ascii="Courier New"/>
          <w:color w:val="AAAAAA"/>
          <w:spacing w:val="-2"/>
          <w:sz w:val="20"/>
        </w:rPr>
        <w:t>driver</w:t>
      </w:r>
    </w:p>
    <w:p>
      <w:pPr>
        <w:spacing w:line="225" w:lineRule="exact" w:before="0"/>
        <w:ind w:left="621" w:right="0" w:firstLine="0"/>
        <w:jc w:val="left"/>
        <w:rPr>
          <w:rFonts w:ascii="Courier New"/>
          <w:sz w:val="20"/>
        </w:rPr>
      </w:pPr>
      <w:r>
        <w:rPr>
          <w:rFonts w:ascii="Courier New"/>
          <w:b/>
          <w:color w:val="D35400"/>
          <w:sz w:val="20"/>
        </w:rPr>
        <w:t>SPI</w:t>
      </w:r>
      <w:r>
        <w:rPr>
          <w:rFonts w:ascii="Courier New"/>
          <w:color w:val="AAAAAA"/>
          <w:sz w:val="20"/>
        </w:rPr>
        <w:t>.</w:t>
      </w:r>
      <w:r>
        <w:rPr>
          <w:rFonts w:ascii="Courier New"/>
          <w:color w:val="D9D9D9"/>
          <w:sz w:val="20"/>
        </w:rPr>
        <w:t>transfer16</w:t>
      </w:r>
      <w:r>
        <w:rPr>
          <w:rFonts w:ascii="Courier New"/>
          <w:color w:val="AAAAAA"/>
          <w:sz w:val="20"/>
        </w:rPr>
        <w:t>(</w:t>
      </w:r>
      <w:r>
        <w:rPr>
          <w:rFonts w:ascii="Courier New"/>
          <w:color w:val="D9D9D9"/>
          <w:sz w:val="20"/>
        </w:rPr>
        <w:t>ledBits</w:t>
      </w:r>
      <w:r>
        <w:rPr>
          <w:rFonts w:ascii="Courier New"/>
          <w:color w:val="AAAAAA"/>
          <w:sz w:val="20"/>
        </w:rPr>
        <w:t>[</w:t>
      </w:r>
      <w:r>
        <w:rPr>
          <w:rFonts w:ascii="Courier New"/>
          <w:color w:val="D9D9D9"/>
          <w:sz w:val="20"/>
        </w:rPr>
        <w:t>j</w:t>
      </w:r>
      <w:r>
        <w:rPr>
          <w:rFonts w:ascii="Courier New"/>
          <w:color w:val="AAAAAA"/>
          <w:sz w:val="20"/>
        </w:rPr>
        <w:t>])</w:t>
      </w:r>
      <w:r>
        <w:rPr>
          <w:rFonts w:ascii="Courier New"/>
          <w:color w:val="D9D9D9"/>
          <w:sz w:val="20"/>
        </w:rPr>
        <w:t>;</w:t>
      </w:r>
      <w:r>
        <w:rPr>
          <w:rFonts w:ascii="Courier New"/>
          <w:color w:val="D9D9D9"/>
          <w:spacing w:val="-8"/>
          <w:sz w:val="20"/>
        </w:rPr>
        <w:t> </w:t>
      </w:r>
      <w:r>
        <w:rPr>
          <w:rFonts w:ascii="Courier New"/>
          <w:color w:val="AAAAAA"/>
          <w:sz w:val="20"/>
        </w:rPr>
        <w:t>//</w:t>
      </w:r>
      <w:r>
        <w:rPr>
          <w:rFonts w:ascii="Courier New"/>
          <w:color w:val="AAAAAA"/>
          <w:spacing w:val="-6"/>
          <w:sz w:val="20"/>
        </w:rPr>
        <w:t> </w:t>
      </w:r>
      <w:r>
        <w:rPr>
          <w:rFonts w:ascii="Courier New"/>
          <w:color w:val="AAAAAA"/>
          <w:sz w:val="20"/>
        </w:rPr>
        <w:t>Zet</w:t>
      </w:r>
      <w:r>
        <w:rPr>
          <w:rFonts w:ascii="Courier New"/>
          <w:color w:val="AAAAAA"/>
          <w:spacing w:val="-6"/>
          <w:sz w:val="20"/>
        </w:rPr>
        <w:t> </w:t>
      </w:r>
      <w:r>
        <w:rPr>
          <w:rFonts w:ascii="Courier New"/>
          <w:color w:val="AAAAAA"/>
          <w:sz w:val="20"/>
        </w:rPr>
        <w:t>de</w:t>
      </w:r>
      <w:r>
        <w:rPr>
          <w:rFonts w:ascii="Courier New"/>
          <w:color w:val="AAAAAA"/>
          <w:spacing w:val="-6"/>
          <w:sz w:val="20"/>
        </w:rPr>
        <w:t> </w:t>
      </w:r>
      <w:r>
        <w:rPr>
          <w:rFonts w:ascii="Courier New"/>
          <w:color w:val="AAAAAA"/>
          <w:sz w:val="20"/>
        </w:rPr>
        <w:t>LEDs</w:t>
      </w:r>
      <w:r>
        <w:rPr>
          <w:rFonts w:ascii="Courier New"/>
          <w:color w:val="AAAAAA"/>
          <w:spacing w:val="-5"/>
          <w:sz w:val="20"/>
        </w:rPr>
        <w:t> </w:t>
      </w:r>
      <w:r>
        <w:rPr>
          <w:rFonts w:ascii="Courier New"/>
          <w:color w:val="AAAAAA"/>
          <w:sz w:val="20"/>
        </w:rPr>
        <w:t>aan</w:t>
      </w:r>
      <w:r>
        <w:rPr>
          <w:rFonts w:ascii="Courier New"/>
          <w:color w:val="AAAAAA"/>
          <w:spacing w:val="-6"/>
          <w:sz w:val="20"/>
        </w:rPr>
        <w:t> </w:t>
      </w:r>
      <w:r>
        <w:rPr>
          <w:rFonts w:ascii="Courier New"/>
          <w:color w:val="AAAAAA"/>
          <w:sz w:val="20"/>
        </w:rPr>
        <w:t>met</w:t>
      </w:r>
      <w:r>
        <w:rPr>
          <w:rFonts w:ascii="Courier New"/>
          <w:color w:val="AAAAAA"/>
          <w:spacing w:val="-6"/>
          <w:sz w:val="20"/>
        </w:rPr>
        <w:t> </w:t>
      </w:r>
      <w:r>
        <w:rPr>
          <w:rFonts w:ascii="Courier New"/>
          <w:color w:val="AAAAAA"/>
          <w:sz w:val="20"/>
        </w:rPr>
        <w:t>de</w:t>
      </w:r>
      <w:r>
        <w:rPr>
          <w:rFonts w:ascii="Courier New"/>
          <w:color w:val="AAAAAA"/>
          <w:spacing w:val="-6"/>
          <w:sz w:val="20"/>
        </w:rPr>
        <w:t> </w:t>
      </w:r>
      <w:r>
        <w:rPr>
          <w:rFonts w:ascii="Courier New"/>
          <w:color w:val="AAAAAA"/>
          <w:sz w:val="20"/>
        </w:rPr>
        <w:t>juiste</w:t>
      </w:r>
      <w:r>
        <w:rPr>
          <w:rFonts w:ascii="Courier New"/>
          <w:color w:val="AAAAAA"/>
          <w:spacing w:val="-5"/>
          <w:sz w:val="20"/>
        </w:rPr>
        <w:t> </w:t>
      </w:r>
      <w:r>
        <w:rPr>
          <w:rFonts w:ascii="Courier New"/>
          <w:color w:val="AAAAAA"/>
          <w:spacing w:val="-4"/>
          <w:sz w:val="20"/>
        </w:rPr>
        <w:t>bits</w:t>
      </w:r>
    </w:p>
    <w:p>
      <w:pPr>
        <w:pStyle w:val="BodyText"/>
        <w:rPr>
          <w:rFonts w:ascii="Courier New"/>
          <w:sz w:val="20"/>
        </w:rPr>
      </w:pPr>
    </w:p>
    <w:p>
      <w:pPr>
        <w:pStyle w:val="BodyText"/>
        <w:spacing w:before="50"/>
        <w:rPr>
          <w:rFonts w:ascii="Courier New"/>
          <w:sz w:val="20"/>
        </w:rPr>
      </w:pPr>
    </w:p>
    <w:p>
      <w:pPr>
        <w:pStyle w:val="BodyText"/>
        <w:spacing w:line="242" w:lineRule="auto"/>
        <w:ind w:left="141"/>
      </w:pPr>
      <w:r>
        <w:rPr/>
        <w:t>Ten</w:t>
      </w:r>
      <w:r>
        <w:rPr>
          <w:spacing w:val="-4"/>
        </w:rPr>
        <w:t> </w:t>
      </w:r>
      <w:r>
        <w:rPr/>
        <w:t>slotte</w:t>
      </w:r>
      <w:r>
        <w:rPr>
          <w:spacing w:val="-4"/>
        </w:rPr>
        <w:t> </w:t>
      </w:r>
      <w:r>
        <w:rPr/>
        <w:t>eindigt</w:t>
      </w:r>
      <w:r>
        <w:rPr>
          <w:spacing w:val="-5"/>
        </w:rPr>
        <w:t> </w:t>
      </w:r>
      <w:r>
        <w:rPr/>
        <w:t>de</w:t>
      </w:r>
      <w:r>
        <w:rPr>
          <w:spacing w:val="-4"/>
        </w:rPr>
        <w:t> </w:t>
      </w:r>
      <w:r>
        <w:rPr/>
        <w:t>logica</w:t>
      </w:r>
      <w:r>
        <w:rPr>
          <w:spacing w:val="-4"/>
        </w:rPr>
        <w:t> </w:t>
      </w:r>
      <w:r>
        <w:rPr/>
        <w:t>met</w:t>
      </w:r>
      <w:r>
        <w:rPr>
          <w:spacing w:val="-4"/>
        </w:rPr>
        <w:t> </w:t>
      </w:r>
      <w:r>
        <w:rPr/>
        <w:t>een</w:t>
      </w:r>
      <w:r>
        <w:rPr>
          <w:spacing w:val="-4"/>
        </w:rPr>
        <w:t> </w:t>
      </w:r>
      <w:r>
        <w:rPr/>
        <w:t>iteratie</w:t>
      </w:r>
      <w:r>
        <w:rPr>
          <w:spacing w:val="-4"/>
        </w:rPr>
        <w:t> </w:t>
      </w:r>
      <w:r>
        <w:rPr/>
        <w:t>door</w:t>
      </w:r>
      <w:r>
        <w:rPr>
          <w:spacing w:val="-4"/>
        </w:rPr>
        <w:t> </w:t>
      </w:r>
      <w:r>
        <w:rPr/>
        <w:t>alle</w:t>
      </w:r>
      <w:r>
        <w:rPr>
          <w:spacing w:val="-4"/>
        </w:rPr>
        <w:t> </w:t>
      </w:r>
      <w:r>
        <w:rPr/>
        <w:t>drivers,</w:t>
      </w:r>
      <w:r>
        <w:rPr>
          <w:spacing w:val="-4"/>
        </w:rPr>
        <w:t> </w:t>
      </w:r>
      <w:r>
        <w:rPr/>
        <w:t>van</w:t>
      </w:r>
      <w:r>
        <w:rPr>
          <w:spacing w:val="-4"/>
        </w:rPr>
        <w:t> </w:t>
      </w:r>
      <w:r>
        <w:rPr/>
        <w:t>achter</w:t>
      </w:r>
      <w:r>
        <w:rPr>
          <w:spacing w:val="-4"/>
        </w:rPr>
        <w:t> </w:t>
      </w:r>
      <w:r>
        <w:rPr/>
        <w:t>naar</w:t>
      </w:r>
      <w:r>
        <w:rPr>
          <w:spacing w:val="-4"/>
        </w:rPr>
        <w:t> </w:t>
      </w:r>
      <w:r>
        <w:rPr/>
        <w:t>voren,</w:t>
      </w:r>
      <w:r>
        <w:rPr>
          <w:spacing w:val="-4"/>
        </w:rPr>
        <w:t> </w:t>
      </w:r>
      <w:r>
        <w:rPr/>
        <w:t>waarbij</w:t>
      </w:r>
      <w:r>
        <w:rPr>
          <w:spacing w:val="-4"/>
        </w:rPr>
        <w:t> </w:t>
      </w:r>
      <w:r>
        <w:rPr/>
        <w:t>de juiste LEDs per driver worden geactiveerd.</w:t>
      </w:r>
    </w:p>
    <w:p>
      <w:pPr>
        <w:pStyle w:val="BodyText"/>
        <w:spacing w:after="0" w:line="242" w:lineRule="auto"/>
        <w:sectPr>
          <w:pgSz w:w="11910" w:h="16840"/>
          <w:pgMar w:header="0" w:footer="777" w:top="1540" w:bottom="960" w:left="1275" w:right="1275"/>
        </w:sectPr>
      </w:pPr>
    </w:p>
    <w:p>
      <w:pPr>
        <w:pStyle w:val="Heading2"/>
        <w:numPr>
          <w:ilvl w:val="1"/>
          <w:numId w:val="21"/>
        </w:numPr>
        <w:tabs>
          <w:tab w:pos="800" w:val="left" w:leader="none"/>
        </w:tabs>
        <w:spacing w:line="240" w:lineRule="auto" w:before="59" w:after="0"/>
        <w:ind w:left="800" w:right="0" w:hanging="659"/>
        <w:jc w:val="left"/>
      </w:pPr>
      <w:bookmarkStart w:name="_bookmark98" w:id="99"/>
      <w:bookmarkEnd w:id="99"/>
      <w:r>
        <w:rPr/>
      </w:r>
      <w:r>
        <w:rPr/>
        <w:t>Mobiele</w:t>
      </w:r>
      <w:r>
        <w:rPr>
          <w:spacing w:val="-9"/>
        </w:rPr>
        <w:t> </w:t>
      </w:r>
      <w:r>
        <w:rPr/>
        <w:t>interactie</w:t>
      </w:r>
      <w:r>
        <w:rPr>
          <w:spacing w:val="-9"/>
        </w:rPr>
        <w:t> </w:t>
      </w:r>
      <w:r>
        <w:rPr>
          <w:spacing w:val="-2"/>
        </w:rPr>
        <w:t>software</w:t>
      </w:r>
    </w:p>
    <w:p>
      <w:pPr>
        <w:pStyle w:val="BodyText"/>
        <w:spacing w:before="49"/>
        <w:rPr>
          <w:sz w:val="44"/>
        </w:rPr>
      </w:pPr>
    </w:p>
    <w:p>
      <w:pPr>
        <w:pStyle w:val="BodyText"/>
        <w:spacing w:line="276" w:lineRule="auto"/>
        <w:ind w:left="136" w:right="223"/>
        <w:jc w:val="both"/>
      </w:pPr>
      <w:r>
        <w:rPr/>
        <w:t>De software voor het mobiele apparaat speelt een cruciale rol in de interactie met de digitale lat. Deze software communiceert rechtstreeks met de hardware en fungeert als een interface tussen de gebruiker en de microcontroller. In tegenstelling tot de firmware op de microcontroller, bevat de mobiele interactie software specifieke functionaliteiten die zich richten op gebruikersinteractie en dataverwerking.</w:t>
      </w:r>
    </w:p>
    <w:p>
      <w:pPr>
        <w:pStyle w:val="BodyText"/>
        <w:spacing w:before="47"/>
      </w:pPr>
    </w:p>
    <w:p>
      <w:pPr>
        <w:pStyle w:val="BodyText"/>
        <w:spacing w:line="276" w:lineRule="auto"/>
        <w:ind w:left="141" w:right="138"/>
        <w:jc w:val="both"/>
      </w:pPr>
      <w:r>
        <w:rPr/>
        <w:t>Zoals eerder besproken, is de microcontroller op de digitale lat zodanig geprogrammeerd dat deze de inkomende waarden via de seriële poort interpreteert.</w:t>
      </w:r>
    </w:p>
    <w:p>
      <w:pPr>
        <w:pStyle w:val="BodyText"/>
        <w:rPr>
          <w:sz w:val="20"/>
        </w:rPr>
      </w:pPr>
    </w:p>
    <w:p>
      <w:pPr>
        <w:pStyle w:val="BodyText"/>
        <w:spacing w:before="78"/>
        <w:rPr>
          <w:sz w:val="20"/>
        </w:rPr>
      </w:pPr>
      <w:r>
        <w:rPr>
          <w:sz w:val="20"/>
        </w:rPr>
        <w:drawing>
          <wp:anchor distT="0" distB="0" distL="0" distR="0" allowOverlap="1" layoutInCell="1" locked="0" behindDoc="1" simplePos="0" relativeHeight="487617536">
            <wp:simplePos x="0" y="0"/>
            <wp:positionH relativeFrom="page">
              <wp:posOffset>1639723</wp:posOffset>
            </wp:positionH>
            <wp:positionV relativeFrom="paragraph">
              <wp:posOffset>210956</wp:posOffset>
            </wp:positionV>
            <wp:extent cx="4259654" cy="942022"/>
            <wp:effectExtent l="0" t="0" r="0" b="0"/>
            <wp:wrapTopAndBottom/>
            <wp:docPr id="72" name="Image 72"/>
            <wp:cNvGraphicFramePr>
              <a:graphicFrameLocks/>
            </wp:cNvGraphicFramePr>
            <a:graphic>
              <a:graphicData uri="http://schemas.openxmlformats.org/drawingml/2006/picture">
                <pic:pic>
                  <pic:nvPicPr>
                    <pic:cNvPr id="72" name="Image 72"/>
                    <pic:cNvPicPr/>
                  </pic:nvPicPr>
                  <pic:blipFill>
                    <a:blip r:embed="rId64" cstate="print"/>
                    <a:stretch>
                      <a:fillRect/>
                    </a:stretch>
                  </pic:blipFill>
                  <pic:spPr>
                    <a:xfrm>
                      <a:off x="0" y="0"/>
                      <a:ext cx="4259654" cy="942022"/>
                    </a:xfrm>
                    <a:prstGeom prst="rect">
                      <a:avLst/>
                    </a:prstGeom>
                  </pic:spPr>
                </pic:pic>
              </a:graphicData>
            </a:graphic>
          </wp:anchor>
        </w:drawing>
      </w:r>
    </w:p>
    <w:p>
      <w:pPr>
        <w:spacing w:before="246"/>
        <w:ind w:left="284" w:right="283" w:firstLine="0"/>
        <w:jc w:val="center"/>
        <w:rPr>
          <w:b/>
          <w:i/>
          <w:sz w:val="18"/>
        </w:rPr>
      </w:pPr>
      <w:bookmarkStart w:name="_bookmark99" w:id="100"/>
      <w:bookmarkEnd w:id="100"/>
      <w:r>
        <w:rPr/>
      </w:r>
      <w:r>
        <w:rPr>
          <w:b/>
          <w:i/>
          <w:sz w:val="18"/>
        </w:rPr>
        <w:t>Figuur</w:t>
      </w:r>
      <w:r>
        <w:rPr>
          <w:b/>
          <w:i/>
          <w:spacing w:val="-10"/>
          <w:sz w:val="18"/>
        </w:rPr>
        <w:t> </w:t>
      </w:r>
      <w:r>
        <w:rPr>
          <w:b/>
          <w:i/>
          <w:sz w:val="18"/>
        </w:rPr>
        <w:t>54:</w:t>
      </w:r>
      <w:r>
        <w:rPr>
          <w:b/>
          <w:i/>
          <w:spacing w:val="-9"/>
          <w:sz w:val="18"/>
        </w:rPr>
        <w:t> </w:t>
      </w:r>
      <w:r>
        <w:rPr>
          <w:b/>
          <w:i/>
          <w:sz w:val="18"/>
        </w:rPr>
        <w:t>Communicatie-</w:t>
      </w:r>
      <w:r>
        <w:rPr>
          <w:b/>
          <w:i/>
          <w:spacing w:val="-2"/>
          <w:sz w:val="18"/>
        </w:rPr>
        <w:t>formattering</w:t>
      </w:r>
    </w:p>
    <w:p>
      <w:pPr>
        <w:pStyle w:val="BodyText"/>
        <w:spacing w:line="276" w:lineRule="auto" w:before="203"/>
        <w:ind w:left="141" w:right="138"/>
        <w:jc w:val="both"/>
      </w:pPr>
      <w:r>
        <w:rPr/>
        <w:t>De microcontroller is als volgt geconfigureerd: wanneer hij via de UART-poort de</w:t>
      </w:r>
      <w:r>
        <w:rPr>
          <w:spacing w:val="-1"/>
        </w:rPr>
        <w:t> </w:t>
      </w:r>
      <w:r>
        <w:rPr/>
        <w:t>data: </w:t>
      </w:r>
      <w:r>
        <w:rPr>
          <w:i/>
        </w:rPr>
        <w:t>"a10, b21,0-0,0-0,0-0" </w:t>
      </w:r>
      <w:r>
        <w:rPr/>
        <w:t>ontvangt, betekent dit dat alleen LED nummer 10, en 21 moet worden ingeschakeld, wat overeenkomt met een uitzetting van 1 cm en 2.1cm. Als de microcontroller </w:t>
      </w:r>
      <w:r>
        <w:rPr>
          <w:i/>
        </w:rPr>
        <w:t>"a15,b0,20-30,70-120,0-0" </w:t>
      </w:r>
      <w:r>
        <w:rPr/>
        <w:t>ontvangt, betekent dit dat LED nummer 20 moet worden ingeschakeld, wat overeenkomt met 2 cm, en dat de zones van 2 tot en met 3 cm en van 7 tot 12 cm geactiveerd moeten worden.</w:t>
      </w:r>
    </w:p>
    <w:p>
      <w:pPr>
        <w:pStyle w:val="BodyText"/>
        <w:spacing w:before="20"/>
        <w:rPr>
          <w:sz w:val="20"/>
        </w:rPr>
      </w:pPr>
      <w:r>
        <w:rPr>
          <w:sz w:val="20"/>
        </w:rPr>
        <w:drawing>
          <wp:anchor distT="0" distB="0" distL="0" distR="0" allowOverlap="1" layoutInCell="1" locked="0" behindDoc="1" simplePos="0" relativeHeight="487618048">
            <wp:simplePos x="0" y="0"/>
            <wp:positionH relativeFrom="page">
              <wp:posOffset>1426878</wp:posOffset>
            </wp:positionH>
            <wp:positionV relativeFrom="paragraph">
              <wp:posOffset>174349</wp:posOffset>
            </wp:positionV>
            <wp:extent cx="4805301" cy="1428178"/>
            <wp:effectExtent l="0" t="0" r="0" b="0"/>
            <wp:wrapTopAndBottom/>
            <wp:docPr id="73" name="Image 73"/>
            <wp:cNvGraphicFramePr>
              <a:graphicFrameLocks/>
            </wp:cNvGraphicFramePr>
            <a:graphic>
              <a:graphicData uri="http://schemas.openxmlformats.org/drawingml/2006/picture">
                <pic:pic>
                  <pic:nvPicPr>
                    <pic:cNvPr id="73" name="Image 73"/>
                    <pic:cNvPicPr/>
                  </pic:nvPicPr>
                  <pic:blipFill>
                    <a:blip r:embed="rId65" cstate="print"/>
                    <a:stretch>
                      <a:fillRect/>
                    </a:stretch>
                  </pic:blipFill>
                  <pic:spPr>
                    <a:xfrm>
                      <a:off x="0" y="0"/>
                      <a:ext cx="4805301" cy="1428178"/>
                    </a:xfrm>
                    <a:prstGeom prst="rect">
                      <a:avLst/>
                    </a:prstGeom>
                  </pic:spPr>
                </pic:pic>
              </a:graphicData>
            </a:graphic>
          </wp:anchor>
        </w:drawing>
      </w:r>
    </w:p>
    <w:p>
      <w:pPr>
        <w:pStyle w:val="BodyText"/>
        <w:spacing w:before="41"/>
      </w:pPr>
    </w:p>
    <w:p>
      <w:pPr>
        <w:spacing w:before="1"/>
        <w:ind w:left="284" w:right="284" w:firstLine="0"/>
        <w:jc w:val="center"/>
        <w:rPr>
          <w:b/>
          <w:i/>
          <w:sz w:val="18"/>
        </w:rPr>
      </w:pPr>
      <w:bookmarkStart w:name="_bookmark100" w:id="101"/>
      <w:bookmarkEnd w:id="101"/>
      <w:r>
        <w:rPr/>
      </w:r>
      <w:r>
        <w:rPr>
          <w:b/>
          <w:i/>
          <w:spacing w:val="-2"/>
          <w:sz w:val="18"/>
        </w:rPr>
        <w:t>Figuur</w:t>
      </w:r>
      <w:r>
        <w:rPr>
          <w:b/>
          <w:i/>
          <w:spacing w:val="15"/>
          <w:sz w:val="18"/>
        </w:rPr>
        <w:t> </w:t>
      </w:r>
      <w:r>
        <w:rPr>
          <w:b/>
          <w:i/>
          <w:spacing w:val="-2"/>
          <w:sz w:val="18"/>
        </w:rPr>
        <w:t>55:</w:t>
      </w:r>
      <w:r>
        <w:rPr>
          <w:b/>
          <w:i/>
          <w:spacing w:val="17"/>
          <w:sz w:val="18"/>
        </w:rPr>
        <w:t> </w:t>
      </w:r>
      <w:r>
        <w:rPr>
          <w:b/>
          <w:i/>
          <w:spacing w:val="-2"/>
          <w:sz w:val="18"/>
        </w:rPr>
        <w:t>Uitzetting</w:t>
      </w:r>
      <w:r>
        <w:rPr>
          <w:b/>
          <w:i/>
          <w:spacing w:val="16"/>
          <w:sz w:val="18"/>
        </w:rPr>
        <w:t> </w:t>
      </w:r>
      <w:r>
        <w:rPr>
          <w:b/>
          <w:i/>
          <w:spacing w:val="-2"/>
          <w:sz w:val="18"/>
        </w:rPr>
        <w:t>"a15,b0,20-30,70-120,0-</w:t>
      </w:r>
      <w:r>
        <w:rPr>
          <w:b/>
          <w:i/>
          <w:spacing w:val="-5"/>
          <w:sz w:val="18"/>
        </w:rPr>
        <w:t>0"</w:t>
      </w:r>
    </w:p>
    <w:p>
      <w:pPr>
        <w:pStyle w:val="BodyText"/>
        <w:spacing w:before="77"/>
        <w:rPr>
          <w:b/>
          <w:i/>
          <w:sz w:val="18"/>
        </w:rPr>
      </w:pPr>
    </w:p>
    <w:p>
      <w:pPr>
        <w:pStyle w:val="BodyText"/>
        <w:spacing w:line="276" w:lineRule="auto"/>
        <w:ind w:left="141" w:right="138"/>
        <w:jc w:val="both"/>
      </w:pPr>
      <w:r>
        <w:rPr/>
        <w:t>Er zijn twee interactietools ontwikkeld die SVG-bestanden kunnen lezen, berekeningen uitvoeren en de gemeten waarden in het juiste formaat naar de Arduino sturen voor maatuitzetting: een boorgat-uitzettingstool en een digitale meettool. In dit hoofdstuk worden beide tools uitgebreid besproken.</w:t>
      </w:r>
    </w:p>
    <w:p>
      <w:pPr>
        <w:pStyle w:val="BodyText"/>
        <w:spacing w:before="5"/>
      </w:pPr>
    </w:p>
    <w:p>
      <w:pPr>
        <w:pStyle w:val="BodyText"/>
        <w:spacing w:line="276" w:lineRule="auto"/>
        <w:ind w:left="141" w:right="137"/>
        <w:jc w:val="both"/>
      </w:pPr>
      <w:r>
        <w:rPr/>
        <w:t>In</w:t>
      </w:r>
      <w:r>
        <w:rPr>
          <w:spacing w:val="-7"/>
        </w:rPr>
        <w:t> </w:t>
      </w:r>
      <w:r>
        <w:rPr/>
        <w:t>dit</w:t>
      </w:r>
      <w:r>
        <w:rPr>
          <w:spacing w:val="-7"/>
        </w:rPr>
        <w:t> </w:t>
      </w:r>
      <w:r>
        <w:rPr/>
        <w:t>hoofdstuk</w:t>
      </w:r>
      <w:r>
        <w:rPr>
          <w:spacing w:val="-7"/>
        </w:rPr>
        <w:t> </w:t>
      </w:r>
      <w:r>
        <w:rPr/>
        <w:t>wordt</w:t>
      </w:r>
      <w:r>
        <w:rPr>
          <w:spacing w:val="-7"/>
        </w:rPr>
        <w:t> </w:t>
      </w:r>
      <w:r>
        <w:rPr/>
        <w:t>de</w:t>
      </w:r>
      <w:r>
        <w:rPr>
          <w:spacing w:val="-7"/>
        </w:rPr>
        <w:t> </w:t>
      </w:r>
      <w:r>
        <w:rPr/>
        <w:t>werking</w:t>
      </w:r>
      <w:r>
        <w:rPr>
          <w:spacing w:val="-7"/>
        </w:rPr>
        <w:t> </w:t>
      </w:r>
      <w:r>
        <w:rPr/>
        <w:t>van</w:t>
      </w:r>
      <w:r>
        <w:rPr>
          <w:spacing w:val="-7"/>
        </w:rPr>
        <w:t> </w:t>
      </w:r>
      <w:r>
        <w:rPr/>
        <w:t>beide</w:t>
      </w:r>
      <w:r>
        <w:rPr>
          <w:spacing w:val="-7"/>
        </w:rPr>
        <w:t> </w:t>
      </w:r>
      <w:r>
        <w:rPr/>
        <w:t>tools</w:t>
      </w:r>
      <w:r>
        <w:rPr>
          <w:spacing w:val="-7"/>
        </w:rPr>
        <w:t> </w:t>
      </w:r>
      <w:r>
        <w:rPr/>
        <w:t>stap</w:t>
      </w:r>
      <w:r>
        <w:rPr>
          <w:spacing w:val="-7"/>
        </w:rPr>
        <w:t> </w:t>
      </w:r>
      <w:r>
        <w:rPr/>
        <w:t>voor</w:t>
      </w:r>
      <w:r>
        <w:rPr>
          <w:spacing w:val="-7"/>
        </w:rPr>
        <w:t> </w:t>
      </w:r>
      <w:r>
        <w:rPr/>
        <w:t>stap</w:t>
      </w:r>
      <w:r>
        <w:rPr>
          <w:spacing w:val="-7"/>
        </w:rPr>
        <w:t> </w:t>
      </w:r>
      <w:r>
        <w:rPr/>
        <w:t>uitgelegd</w:t>
      </w:r>
      <w:r>
        <w:rPr>
          <w:spacing w:val="-7"/>
        </w:rPr>
        <w:t> </w:t>
      </w:r>
      <w:r>
        <w:rPr/>
        <w:t>aan</w:t>
      </w:r>
      <w:r>
        <w:rPr>
          <w:spacing w:val="-7"/>
        </w:rPr>
        <w:t> </w:t>
      </w:r>
      <w:r>
        <w:rPr/>
        <w:t>de</w:t>
      </w:r>
      <w:r>
        <w:rPr>
          <w:spacing w:val="-7"/>
        </w:rPr>
        <w:t> </w:t>
      </w:r>
      <w:r>
        <w:rPr/>
        <w:t>hand</w:t>
      </w:r>
      <w:r>
        <w:rPr>
          <w:spacing w:val="-7"/>
        </w:rPr>
        <w:t> </w:t>
      </w:r>
      <w:r>
        <w:rPr/>
        <w:t>van</w:t>
      </w:r>
      <w:r>
        <w:rPr>
          <w:spacing w:val="-7"/>
        </w:rPr>
        <w:t> </w:t>
      </w:r>
      <w:r>
        <w:rPr/>
        <w:t>een eenvoudige</w:t>
      </w:r>
      <w:r>
        <w:rPr>
          <w:spacing w:val="-7"/>
        </w:rPr>
        <w:t> </w:t>
      </w:r>
      <w:r>
        <w:rPr/>
        <w:t>desktopinterface.</w:t>
      </w:r>
      <w:r>
        <w:rPr>
          <w:spacing w:val="-7"/>
        </w:rPr>
        <w:t> </w:t>
      </w:r>
      <w:r>
        <w:rPr/>
        <w:t>De</w:t>
      </w:r>
      <w:r>
        <w:rPr>
          <w:spacing w:val="-7"/>
        </w:rPr>
        <w:t> </w:t>
      </w:r>
      <w:r>
        <w:rPr/>
        <w:t>programmatie</w:t>
      </w:r>
      <w:r>
        <w:rPr>
          <w:spacing w:val="-7"/>
        </w:rPr>
        <w:t> </w:t>
      </w:r>
      <w:r>
        <w:rPr/>
        <w:t>achter</w:t>
      </w:r>
      <w:r>
        <w:rPr>
          <w:spacing w:val="-7"/>
        </w:rPr>
        <w:t> </w:t>
      </w:r>
      <w:r>
        <w:rPr/>
        <w:t>de</w:t>
      </w:r>
      <w:r>
        <w:rPr>
          <w:spacing w:val="-7"/>
        </w:rPr>
        <w:t> </w:t>
      </w:r>
      <w:r>
        <w:rPr/>
        <w:t>volgende</w:t>
      </w:r>
      <w:r>
        <w:rPr>
          <w:spacing w:val="-7"/>
        </w:rPr>
        <w:t> </w:t>
      </w:r>
      <w:r>
        <w:rPr/>
        <w:t>twee</w:t>
      </w:r>
      <w:r>
        <w:rPr>
          <w:spacing w:val="-7"/>
        </w:rPr>
        <w:t> </w:t>
      </w:r>
      <w:r>
        <w:rPr/>
        <w:t>voorbeelden</w:t>
      </w:r>
      <w:r>
        <w:rPr>
          <w:spacing w:val="-7"/>
        </w:rPr>
        <w:t> </w:t>
      </w:r>
      <w:r>
        <w:rPr/>
        <w:t>vormt</w:t>
      </w:r>
      <w:r>
        <w:rPr>
          <w:spacing w:val="-7"/>
        </w:rPr>
        <w:t> </w:t>
      </w:r>
      <w:r>
        <w:rPr/>
        <w:t>de basis voor de dynamische functionaliteit van de mobiele applicaties.</w:t>
      </w:r>
    </w:p>
    <w:p>
      <w:pPr>
        <w:pStyle w:val="BodyText"/>
        <w:spacing w:after="0" w:line="276" w:lineRule="auto"/>
        <w:jc w:val="both"/>
        <w:sectPr>
          <w:pgSz w:w="11910" w:h="16840"/>
          <w:pgMar w:header="0" w:footer="777" w:top="1340" w:bottom="960" w:left="1275" w:right="1275"/>
        </w:sectPr>
      </w:pPr>
    </w:p>
    <w:p>
      <w:pPr>
        <w:pStyle w:val="Heading3"/>
        <w:numPr>
          <w:ilvl w:val="2"/>
          <w:numId w:val="21"/>
        </w:numPr>
        <w:tabs>
          <w:tab w:pos="951" w:val="left" w:leader="none"/>
        </w:tabs>
        <w:spacing w:line="240" w:lineRule="auto" w:before="57" w:after="0"/>
        <w:ind w:left="951" w:right="0" w:hanging="810"/>
        <w:jc w:val="left"/>
      </w:pPr>
      <w:bookmarkStart w:name="_bookmark101" w:id="102"/>
      <w:bookmarkEnd w:id="102"/>
      <w:r>
        <w:rPr/>
      </w:r>
      <w:r>
        <w:rPr/>
        <w:t>2D-tekening</w:t>
      </w:r>
      <w:r>
        <w:rPr>
          <w:spacing w:val="-6"/>
        </w:rPr>
        <w:t> </w:t>
      </w:r>
      <w:r>
        <w:rPr>
          <w:spacing w:val="-2"/>
        </w:rPr>
        <w:t>uitzettingstool</w:t>
      </w:r>
    </w:p>
    <w:p>
      <w:pPr>
        <w:pStyle w:val="BodyText"/>
        <w:spacing w:before="47"/>
        <w:rPr>
          <w:sz w:val="36"/>
        </w:rPr>
      </w:pPr>
    </w:p>
    <w:p>
      <w:pPr>
        <w:pStyle w:val="BodyText"/>
        <w:spacing w:line="276" w:lineRule="auto" w:before="1"/>
        <w:ind w:left="141" w:right="138"/>
        <w:jc w:val="both"/>
      </w:pPr>
      <w:r>
        <w:rPr/>
        <w:t>De boorgat-uitzettingstool vormt een essentieel onderdeel van de interactiesoftware en is ontworpen om het proces van gaten uitzetten eenvoudig, gebruiksvriendelijk en uiterst nauwkeurig te maken.</w:t>
      </w:r>
    </w:p>
    <w:p>
      <w:pPr>
        <w:pStyle w:val="BodyText"/>
        <w:spacing w:before="43"/>
      </w:pPr>
    </w:p>
    <w:p>
      <w:pPr>
        <w:pStyle w:val="BodyText"/>
        <w:spacing w:line="276" w:lineRule="auto"/>
        <w:ind w:left="141" w:right="138"/>
        <w:jc w:val="both"/>
      </w:pPr>
      <w:r>
        <w:rPr/>
        <w:t>De werking van deze software begint bij het voorbereiden van een tekening. De gebruiker maakt een ontwerp waarin de posities van de gaten exact worden vastgelegd. Hiervoor wordt een</w:t>
      </w:r>
      <w:r>
        <w:rPr>
          <w:spacing w:val="-11"/>
        </w:rPr>
        <w:t> </w:t>
      </w:r>
      <w:r>
        <w:rPr/>
        <w:t>schaal</w:t>
      </w:r>
      <w:r>
        <w:rPr>
          <w:spacing w:val="-11"/>
        </w:rPr>
        <w:t> </w:t>
      </w:r>
      <w:r>
        <w:rPr/>
        <w:t>gebruikt</w:t>
      </w:r>
      <w:r>
        <w:rPr>
          <w:spacing w:val="-11"/>
        </w:rPr>
        <w:t> </w:t>
      </w:r>
      <w:r>
        <w:rPr/>
        <w:t>die</w:t>
      </w:r>
      <w:r>
        <w:rPr>
          <w:spacing w:val="-11"/>
        </w:rPr>
        <w:t> </w:t>
      </w:r>
      <w:r>
        <w:rPr/>
        <w:t>is</w:t>
      </w:r>
      <w:r>
        <w:rPr>
          <w:spacing w:val="-11"/>
        </w:rPr>
        <w:t> </w:t>
      </w:r>
      <w:r>
        <w:rPr/>
        <w:t>gebaseerd</w:t>
      </w:r>
      <w:r>
        <w:rPr>
          <w:spacing w:val="-11"/>
        </w:rPr>
        <w:t> </w:t>
      </w:r>
      <w:r>
        <w:rPr/>
        <w:t>op</w:t>
      </w:r>
      <w:r>
        <w:rPr>
          <w:spacing w:val="-11"/>
        </w:rPr>
        <w:t> </w:t>
      </w:r>
      <w:r>
        <w:rPr/>
        <w:t>het</w:t>
      </w:r>
      <w:r>
        <w:rPr>
          <w:spacing w:val="-11"/>
        </w:rPr>
        <w:t> </w:t>
      </w:r>
      <w:r>
        <w:rPr/>
        <w:t>metrische</w:t>
      </w:r>
      <w:r>
        <w:rPr>
          <w:spacing w:val="-11"/>
        </w:rPr>
        <w:t> </w:t>
      </w:r>
      <w:r>
        <w:rPr/>
        <w:t>systeem</w:t>
      </w:r>
      <w:r>
        <w:rPr>
          <w:spacing w:val="-11"/>
        </w:rPr>
        <w:t> </w:t>
      </w:r>
      <w:r>
        <w:rPr/>
        <w:t>of</w:t>
      </w:r>
      <w:r>
        <w:rPr>
          <w:spacing w:val="-11"/>
        </w:rPr>
        <w:t> </w:t>
      </w:r>
      <w:r>
        <w:rPr/>
        <w:t>het</w:t>
      </w:r>
      <w:r>
        <w:rPr>
          <w:spacing w:val="-11"/>
        </w:rPr>
        <w:t> </w:t>
      </w:r>
      <w:r>
        <w:rPr/>
        <w:t>Engels</w:t>
      </w:r>
      <w:r>
        <w:rPr>
          <w:spacing w:val="-11"/>
        </w:rPr>
        <w:t> </w:t>
      </w:r>
      <w:r>
        <w:rPr/>
        <w:t>maatsysteem,</w:t>
      </w:r>
      <w:r>
        <w:rPr>
          <w:spacing w:val="-11"/>
        </w:rPr>
        <w:t> </w:t>
      </w:r>
      <w:r>
        <w:rPr/>
        <w:t>zodat alle afmetingen precies op maat zijn. Het gekozen bestandsformaat is een SVG-bestand, een formaat dat bijzonder geschikt is voor nauwkeurige 2D-tekeningen en eenvoudig bewerkt kan worden met programma’s zoals Inkscape [31].</w:t>
      </w:r>
    </w:p>
    <w:p>
      <w:pPr>
        <w:pStyle w:val="BodyText"/>
        <w:spacing w:before="38"/>
      </w:pPr>
    </w:p>
    <w:p>
      <w:pPr>
        <w:pStyle w:val="BodyText"/>
        <w:spacing w:line="278" w:lineRule="auto"/>
        <w:ind w:left="141" w:right="138"/>
        <w:jc w:val="both"/>
      </w:pPr>
      <w:r>
        <w:rPr/>
        <w:t>De onderstaande 2D-tekening toont een zijde van het werkstuk, waarlangs twee boorgaten moeten</w:t>
      </w:r>
      <w:r>
        <w:rPr>
          <w:spacing w:val="-5"/>
        </w:rPr>
        <w:t> </w:t>
      </w:r>
      <w:r>
        <w:rPr/>
        <w:t>worden</w:t>
      </w:r>
      <w:r>
        <w:rPr>
          <w:spacing w:val="-5"/>
        </w:rPr>
        <w:t> </w:t>
      </w:r>
      <w:r>
        <w:rPr/>
        <w:t>geboord.</w:t>
      </w:r>
      <w:r>
        <w:rPr>
          <w:spacing w:val="-5"/>
        </w:rPr>
        <w:t> </w:t>
      </w:r>
      <w:r>
        <w:rPr/>
        <w:t>Beide</w:t>
      </w:r>
      <w:r>
        <w:rPr>
          <w:spacing w:val="-5"/>
        </w:rPr>
        <w:t> </w:t>
      </w:r>
      <w:r>
        <w:rPr/>
        <w:t>boorgaten</w:t>
      </w:r>
      <w:r>
        <w:rPr>
          <w:spacing w:val="-5"/>
        </w:rPr>
        <w:t> </w:t>
      </w:r>
      <w:r>
        <w:rPr/>
        <w:t>bevinden</w:t>
      </w:r>
      <w:r>
        <w:rPr>
          <w:spacing w:val="-5"/>
        </w:rPr>
        <w:t> </w:t>
      </w:r>
      <w:r>
        <w:rPr/>
        <w:t>zich</w:t>
      </w:r>
      <w:r>
        <w:rPr>
          <w:spacing w:val="-5"/>
        </w:rPr>
        <w:t> </w:t>
      </w:r>
      <w:r>
        <w:rPr/>
        <w:t>op</w:t>
      </w:r>
      <w:r>
        <w:rPr>
          <w:spacing w:val="-5"/>
        </w:rPr>
        <w:t> </w:t>
      </w:r>
      <w:r>
        <w:rPr/>
        <w:t>verschillende</w:t>
      </w:r>
      <w:r>
        <w:rPr>
          <w:spacing w:val="-5"/>
        </w:rPr>
        <w:t> </w:t>
      </w:r>
      <w:r>
        <w:rPr/>
        <w:t>posities</w:t>
      </w:r>
      <w:r>
        <w:rPr>
          <w:spacing w:val="-5"/>
        </w:rPr>
        <w:t> </w:t>
      </w:r>
      <w:r>
        <w:rPr/>
        <w:t>ten</w:t>
      </w:r>
      <w:r>
        <w:rPr>
          <w:spacing w:val="-5"/>
        </w:rPr>
        <w:t> </w:t>
      </w:r>
      <w:r>
        <w:rPr/>
        <w:t>opzichte van de zijkant van het werkstuk en hebben een verschillende diameter.</w:t>
      </w:r>
    </w:p>
    <w:p>
      <w:pPr>
        <w:pStyle w:val="BodyText"/>
        <w:rPr>
          <w:sz w:val="20"/>
        </w:rPr>
      </w:pPr>
    </w:p>
    <w:p>
      <w:pPr>
        <w:pStyle w:val="BodyText"/>
        <w:spacing w:before="143"/>
        <w:rPr>
          <w:sz w:val="20"/>
        </w:rPr>
      </w:pPr>
      <w:r>
        <w:rPr>
          <w:sz w:val="20"/>
        </w:rPr>
        <w:drawing>
          <wp:anchor distT="0" distB="0" distL="0" distR="0" allowOverlap="1" layoutInCell="1" locked="0" behindDoc="1" simplePos="0" relativeHeight="487618560">
            <wp:simplePos x="0" y="0"/>
            <wp:positionH relativeFrom="page">
              <wp:posOffset>1240157</wp:posOffset>
            </wp:positionH>
            <wp:positionV relativeFrom="paragraph">
              <wp:posOffset>252338</wp:posOffset>
            </wp:positionV>
            <wp:extent cx="5072454" cy="2832354"/>
            <wp:effectExtent l="0" t="0" r="0" b="0"/>
            <wp:wrapTopAndBottom/>
            <wp:docPr id="74" name="Image 74"/>
            <wp:cNvGraphicFramePr>
              <a:graphicFrameLocks/>
            </wp:cNvGraphicFramePr>
            <a:graphic>
              <a:graphicData uri="http://schemas.openxmlformats.org/drawingml/2006/picture">
                <pic:pic>
                  <pic:nvPicPr>
                    <pic:cNvPr id="74" name="Image 74"/>
                    <pic:cNvPicPr/>
                  </pic:nvPicPr>
                  <pic:blipFill>
                    <a:blip r:embed="rId66" cstate="print"/>
                    <a:stretch>
                      <a:fillRect/>
                    </a:stretch>
                  </pic:blipFill>
                  <pic:spPr>
                    <a:xfrm>
                      <a:off x="0" y="0"/>
                      <a:ext cx="5072454" cy="2832354"/>
                    </a:xfrm>
                    <a:prstGeom prst="rect">
                      <a:avLst/>
                    </a:prstGeom>
                  </pic:spPr>
                </pic:pic>
              </a:graphicData>
            </a:graphic>
          </wp:anchor>
        </w:drawing>
      </w:r>
    </w:p>
    <w:p>
      <w:pPr>
        <w:spacing w:before="46"/>
        <w:ind w:left="284" w:right="284" w:firstLine="0"/>
        <w:jc w:val="center"/>
        <w:rPr>
          <w:b/>
          <w:i/>
          <w:sz w:val="18"/>
        </w:rPr>
      </w:pPr>
      <w:bookmarkStart w:name="_bookmark102" w:id="103"/>
      <w:bookmarkEnd w:id="103"/>
      <w:r>
        <w:rPr/>
      </w:r>
      <w:r>
        <w:rPr>
          <w:b/>
          <w:i/>
          <w:sz w:val="18"/>
        </w:rPr>
        <w:t>Figuur</w:t>
      </w:r>
      <w:r>
        <w:rPr>
          <w:b/>
          <w:i/>
          <w:spacing w:val="-6"/>
          <w:sz w:val="18"/>
        </w:rPr>
        <w:t> </w:t>
      </w:r>
      <w:r>
        <w:rPr>
          <w:b/>
          <w:i/>
          <w:sz w:val="18"/>
        </w:rPr>
        <w:t>56:</w:t>
      </w:r>
      <w:r>
        <w:rPr>
          <w:b/>
          <w:i/>
          <w:spacing w:val="-5"/>
          <w:sz w:val="18"/>
        </w:rPr>
        <w:t> </w:t>
      </w:r>
      <w:r>
        <w:rPr>
          <w:b/>
          <w:i/>
          <w:sz w:val="18"/>
        </w:rPr>
        <w:t>2D-tekening</w:t>
      </w:r>
      <w:r>
        <w:rPr>
          <w:b/>
          <w:i/>
          <w:spacing w:val="-5"/>
          <w:sz w:val="18"/>
        </w:rPr>
        <w:t> </w:t>
      </w:r>
      <w:r>
        <w:rPr>
          <w:b/>
          <w:i/>
          <w:sz w:val="18"/>
        </w:rPr>
        <w:t>in</w:t>
      </w:r>
      <w:r>
        <w:rPr>
          <w:b/>
          <w:i/>
          <w:spacing w:val="-6"/>
          <w:sz w:val="18"/>
        </w:rPr>
        <w:t> </w:t>
      </w:r>
      <w:r>
        <w:rPr>
          <w:b/>
          <w:i/>
          <w:sz w:val="18"/>
        </w:rPr>
        <w:t>Inkscape</w:t>
      </w:r>
      <w:r>
        <w:rPr>
          <w:b/>
          <w:i/>
          <w:spacing w:val="-5"/>
          <w:sz w:val="18"/>
        </w:rPr>
        <w:t> </w:t>
      </w:r>
      <w:r>
        <w:rPr>
          <w:b/>
          <w:i/>
          <w:sz w:val="18"/>
        </w:rPr>
        <w:t>(deel</w:t>
      </w:r>
      <w:r>
        <w:rPr>
          <w:b/>
          <w:i/>
          <w:spacing w:val="-5"/>
          <w:sz w:val="18"/>
        </w:rPr>
        <w:t> </w:t>
      </w:r>
      <w:r>
        <w:rPr>
          <w:b/>
          <w:i/>
          <w:spacing w:val="-2"/>
          <w:sz w:val="18"/>
        </w:rPr>
        <w:t>1)[31]</w:t>
      </w:r>
    </w:p>
    <w:p>
      <w:pPr>
        <w:pStyle w:val="BodyText"/>
        <w:spacing w:line="276" w:lineRule="auto" w:before="203"/>
        <w:ind w:left="141" w:right="138"/>
        <w:jc w:val="both"/>
      </w:pPr>
      <w:r>
        <w:rPr/>
        <w:t>Wanneer de 2D tekening getekend is, sluit de gebruiker de microcontroller aan via een USB- kabel. In dit voorbeeld, met een computer. In de software staat een knop met de tekst: </w:t>
      </w:r>
      <w:r>
        <w:rPr>
          <w:i/>
        </w:rPr>
        <w:t>Verbinden</w:t>
      </w:r>
      <w:r>
        <w:rPr/>
        <w:t>. Door op deze knop te klikken, krijgt de gebruiker een lijst te zien met beschikbare seriële apparaten. Indien het juiste apparaat wordt geselecteerd, legt de software automatisch via UART een verbinding tot stand met de digitale meetlat.</w:t>
      </w:r>
    </w:p>
    <w:p>
      <w:pPr>
        <w:pStyle w:val="BodyText"/>
        <w:spacing w:after="0" w:line="276" w:lineRule="auto"/>
        <w:jc w:val="both"/>
        <w:sectPr>
          <w:pgSz w:w="11910" w:h="16840"/>
          <w:pgMar w:header="0" w:footer="777" w:top="1340" w:bottom="960" w:left="1275" w:right="1275"/>
        </w:sectPr>
      </w:pPr>
    </w:p>
    <w:p>
      <w:pPr>
        <w:pStyle w:val="BodyText"/>
        <w:ind w:left="678"/>
        <w:rPr>
          <w:sz w:val="20"/>
        </w:rPr>
      </w:pPr>
      <w:r>
        <w:rPr>
          <w:sz w:val="20"/>
        </w:rPr>
        <w:drawing>
          <wp:inline distT="0" distB="0" distL="0" distR="0">
            <wp:extent cx="5058874" cy="2898648"/>
            <wp:effectExtent l="0" t="0" r="0" b="0"/>
            <wp:docPr id="75" name="Image 75"/>
            <wp:cNvGraphicFramePr>
              <a:graphicFrameLocks/>
            </wp:cNvGraphicFramePr>
            <a:graphic>
              <a:graphicData uri="http://schemas.openxmlformats.org/drawingml/2006/picture">
                <pic:pic>
                  <pic:nvPicPr>
                    <pic:cNvPr id="75" name="Image 75"/>
                    <pic:cNvPicPr/>
                  </pic:nvPicPr>
                  <pic:blipFill>
                    <a:blip r:embed="rId67" cstate="print"/>
                    <a:stretch>
                      <a:fillRect/>
                    </a:stretch>
                  </pic:blipFill>
                  <pic:spPr>
                    <a:xfrm>
                      <a:off x="0" y="0"/>
                      <a:ext cx="5058874" cy="2898648"/>
                    </a:xfrm>
                    <a:prstGeom prst="rect">
                      <a:avLst/>
                    </a:prstGeom>
                  </pic:spPr>
                </pic:pic>
              </a:graphicData>
            </a:graphic>
          </wp:inline>
        </w:drawing>
      </w:r>
      <w:r>
        <w:rPr>
          <w:sz w:val="20"/>
        </w:rPr>
      </w:r>
    </w:p>
    <w:p>
      <w:pPr>
        <w:spacing w:before="59"/>
        <w:ind w:left="284" w:right="283" w:firstLine="0"/>
        <w:jc w:val="center"/>
        <w:rPr>
          <w:b/>
          <w:i/>
          <w:sz w:val="18"/>
        </w:rPr>
      </w:pPr>
      <w:bookmarkStart w:name="_bookmark103" w:id="104"/>
      <w:bookmarkEnd w:id="104"/>
      <w:r>
        <w:rPr/>
      </w:r>
      <w:r>
        <w:rPr>
          <w:b/>
          <w:i/>
          <w:sz w:val="18"/>
        </w:rPr>
        <w:t>Figuur</w:t>
      </w:r>
      <w:r>
        <w:rPr>
          <w:b/>
          <w:i/>
          <w:spacing w:val="-6"/>
          <w:sz w:val="18"/>
        </w:rPr>
        <w:t> </w:t>
      </w:r>
      <w:r>
        <w:rPr>
          <w:b/>
          <w:i/>
          <w:sz w:val="18"/>
        </w:rPr>
        <w:t>57:</w:t>
      </w:r>
      <w:r>
        <w:rPr>
          <w:b/>
          <w:i/>
          <w:spacing w:val="-4"/>
          <w:sz w:val="18"/>
        </w:rPr>
        <w:t> </w:t>
      </w:r>
      <w:r>
        <w:rPr>
          <w:b/>
          <w:i/>
          <w:sz w:val="18"/>
        </w:rPr>
        <w:t>Verbinden</w:t>
      </w:r>
      <w:r>
        <w:rPr>
          <w:b/>
          <w:i/>
          <w:spacing w:val="-5"/>
          <w:sz w:val="18"/>
        </w:rPr>
        <w:t> </w:t>
      </w:r>
      <w:r>
        <w:rPr>
          <w:b/>
          <w:i/>
          <w:sz w:val="18"/>
        </w:rPr>
        <w:t>met</w:t>
      </w:r>
      <w:r>
        <w:rPr>
          <w:b/>
          <w:i/>
          <w:spacing w:val="-4"/>
          <w:sz w:val="18"/>
        </w:rPr>
        <w:t> </w:t>
      </w:r>
      <w:r>
        <w:rPr>
          <w:b/>
          <w:i/>
          <w:sz w:val="18"/>
        </w:rPr>
        <w:t>seriële</w:t>
      </w:r>
      <w:r>
        <w:rPr>
          <w:b/>
          <w:i/>
          <w:spacing w:val="-4"/>
          <w:sz w:val="18"/>
        </w:rPr>
        <w:t> </w:t>
      </w:r>
      <w:r>
        <w:rPr>
          <w:b/>
          <w:i/>
          <w:spacing w:val="-2"/>
          <w:sz w:val="18"/>
        </w:rPr>
        <w:t>poort</w:t>
      </w:r>
    </w:p>
    <w:p>
      <w:pPr>
        <w:pStyle w:val="BodyText"/>
        <w:spacing w:line="276" w:lineRule="auto" w:before="203"/>
        <w:ind w:left="141" w:right="138"/>
        <w:jc w:val="both"/>
      </w:pPr>
      <w:r>
        <w:rPr/>
        <w:t>Met de digitale lat aangesloten, kan de gebruiker de eerder gemaakte SVG-tekening uploaden naar het systeem.</w:t>
      </w:r>
    </w:p>
    <w:p>
      <w:pPr>
        <w:pStyle w:val="BodyText"/>
        <w:spacing w:before="60"/>
        <w:rPr>
          <w:sz w:val="20"/>
        </w:rPr>
      </w:pPr>
      <w:r>
        <w:rPr>
          <w:sz w:val="20"/>
        </w:rPr>
        <mc:AlternateContent>
          <mc:Choice Requires="wps">
            <w:drawing>
              <wp:anchor distT="0" distB="0" distL="0" distR="0" allowOverlap="1" layoutInCell="1" locked="0" behindDoc="1" simplePos="0" relativeHeight="487619072">
                <wp:simplePos x="0" y="0"/>
                <wp:positionH relativeFrom="page">
                  <wp:posOffset>1244602</wp:posOffset>
                </wp:positionH>
                <wp:positionV relativeFrom="paragraph">
                  <wp:posOffset>199625</wp:posOffset>
                </wp:positionV>
                <wp:extent cx="5071110" cy="3205480"/>
                <wp:effectExtent l="0" t="0" r="0" b="0"/>
                <wp:wrapTopAndBottom/>
                <wp:docPr id="76" name="Group 76"/>
                <wp:cNvGraphicFramePr>
                  <a:graphicFrameLocks/>
                </wp:cNvGraphicFramePr>
                <a:graphic>
                  <a:graphicData uri="http://schemas.microsoft.com/office/word/2010/wordprocessingGroup">
                    <wpg:wgp>
                      <wpg:cNvPr id="76" name="Group 76"/>
                      <wpg:cNvGrpSpPr/>
                      <wpg:grpSpPr>
                        <a:xfrm>
                          <a:off x="0" y="0"/>
                          <a:ext cx="5071110" cy="3205480"/>
                          <a:chExt cx="5071110" cy="3205480"/>
                        </a:xfrm>
                      </wpg:grpSpPr>
                      <pic:pic>
                        <pic:nvPicPr>
                          <pic:cNvPr id="77" name="Image 77"/>
                          <pic:cNvPicPr/>
                        </pic:nvPicPr>
                        <pic:blipFill>
                          <a:blip r:embed="rId68" cstate="print"/>
                          <a:stretch>
                            <a:fillRect/>
                          </a:stretch>
                        </pic:blipFill>
                        <pic:spPr>
                          <a:xfrm>
                            <a:off x="0" y="0"/>
                            <a:ext cx="5071109" cy="3178567"/>
                          </a:xfrm>
                          <a:prstGeom prst="rect">
                            <a:avLst/>
                          </a:prstGeom>
                        </pic:spPr>
                      </pic:pic>
                      <wps:wsp>
                        <wps:cNvPr id="78" name="Graphic 78"/>
                        <wps:cNvSpPr/>
                        <wps:spPr>
                          <a:xfrm>
                            <a:off x="1321433" y="1809748"/>
                            <a:ext cx="945515" cy="1395730"/>
                          </a:xfrm>
                          <a:custGeom>
                            <a:avLst/>
                            <a:gdLst/>
                            <a:ahLst/>
                            <a:cxnLst/>
                            <a:rect l="l" t="t" r="r" b="b"/>
                            <a:pathLst>
                              <a:path w="945515" h="1395730">
                                <a:moveTo>
                                  <a:pt x="945514" y="0"/>
                                </a:moveTo>
                                <a:lnTo>
                                  <a:pt x="0" y="0"/>
                                </a:lnTo>
                                <a:lnTo>
                                  <a:pt x="0" y="1395730"/>
                                </a:lnTo>
                                <a:lnTo>
                                  <a:pt x="945514" y="1395730"/>
                                </a:lnTo>
                                <a:lnTo>
                                  <a:pt x="94551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98.000229pt;margin-top:15.718575pt;width:399.3pt;height:252.4pt;mso-position-horizontal-relative:page;mso-position-vertical-relative:paragraph;z-index:-15697408;mso-wrap-distance-left:0;mso-wrap-distance-right:0" id="docshapegroup17" coordorigin="1960,314" coordsize="7986,5048">
                <v:shape style="position:absolute;left:1960;top:314;width:7986;height:5006" type="#_x0000_t75" id="docshape18" stroked="false">
                  <v:imagedata r:id="rId68" o:title=""/>
                </v:shape>
                <v:rect style="position:absolute;left:4041;top:3164;width:1489;height:2198" id="docshape19" filled="true" fillcolor="#ffffff" stroked="false">
                  <v:fill type="solid"/>
                </v:rect>
                <w10:wrap type="topAndBottom"/>
              </v:group>
            </w:pict>
          </mc:Fallback>
        </mc:AlternateContent>
      </w:r>
    </w:p>
    <w:p>
      <w:pPr>
        <w:spacing w:before="1"/>
        <w:ind w:left="284" w:right="284" w:firstLine="0"/>
        <w:jc w:val="center"/>
        <w:rPr>
          <w:b/>
          <w:i/>
          <w:sz w:val="18"/>
        </w:rPr>
      </w:pPr>
      <w:bookmarkStart w:name="_bookmark104" w:id="105"/>
      <w:bookmarkEnd w:id="105"/>
      <w:r>
        <w:rPr/>
      </w:r>
      <w:r>
        <w:rPr>
          <w:b/>
          <w:i/>
          <w:sz w:val="18"/>
        </w:rPr>
        <w:t>Figuur</w:t>
      </w:r>
      <w:r>
        <w:rPr>
          <w:b/>
          <w:i/>
          <w:spacing w:val="-7"/>
          <w:sz w:val="18"/>
        </w:rPr>
        <w:t> </w:t>
      </w:r>
      <w:r>
        <w:rPr>
          <w:b/>
          <w:i/>
          <w:sz w:val="18"/>
        </w:rPr>
        <w:t>58:</w:t>
      </w:r>
      <w:r>
        <w:rPr>
          <w:b/>
          <w:i/>
          <w:spacing w:val="-6"/>
          <w:sz w:val="18"/>
        </w:rPr>
        <w:t> </w:t>
      </w:r>
      <w:r>
        <w:rPr>
          <w:b/>
          <w:i/>
          <w:sz w:val="18"/>
        </w:rPr>
        <w:t>Uploaden</w:t>
      </w:r>
      <w:r>
        <w:rPr>
          <w:b/>
          <w:i/>
          <w:spacing w:val="-6"/>
          <w:sz w:val="18"/>
        </w:rPr>
        <w:t> </w:t>
      </w:r>
      <w:r>
        <w:rPr>
          <w:b/>
          <w:i/>
          <w:sz w:val="18"/>
        </w:rPr>
        <w:t>2D-tekening</w:t>
      </w:r>
      <w:r>
        <w:rPr>
          <w:b/>
          <w:i/>
          <w:spacing w:val="-7"/>
          <w:sz w:val="18"/>
        </w:rPr>
        <w:t> </w:t>
      </w:r>
      <w:r>
        <w:rPr>
          <w:b/>
          <w:i/>
          <w:sz w:val="18"/>
        </w:rPr>
        <w:t>(deel</w:t>
      </w:r>
      <w:r>
        <w:rPr>
          <w:b/>
          <w:i/>
          <w:spacing w:val="-6"/>
          <w:sz w:val="18"/>
        </w:rPr>
        <w:t> </w:t>
      </w:r>
      <w:r>
        <w:rPr>
          <w:b/>
          <w:i/>
          <w:spacing w:val="-5"/>
          <w:sz w:val="18"/>
        </w:rPr>
        <w:t>1)</w:t>
      </w:r>
    </w:p>
    <w:p>
      <w:pPr>
        <w:pStyle w:val="BodyText"/>
        <w:spacing w:line="276" w:lineRule="auto" w:before="198"/>
        <w:ind w:left="141" w:right="138"/>
        <w:jc w:val="both"/>
      </w:pPr>
      <w:r>
        <w:rPr/>
        <w:t>Bij het inladen wordt de tekening weergegeven in een visueel canvas op het scherm. Later zal dit canvas een representatie bevatten van de tekening op ware grootte, weergegeven op het smartphonescherm. De lengtewaarden zullen geprojecteerd worden op een virtuele schaalverdeling, geplaatst langs de horizontale onderzijde van het scherm, zodat de gebruiker nauwkeurig de afmetingen kan aflezen.</w:t>
      </w:r>
    </w:p>
    <w:p>
      <w:pPr>
        <w:pStyle w:val="BodyText"/>
      </w:pPr>
    </w:p>
    <w:p>
      <w:pPr>
        <w:pStyle w:val="BodyText"/>
        <w:spacing w:line="280" w:lineRule="auto"/>
        <w:ind w:left="141" w:right="138"/>
        <w:jc w:val="both"/>
      </w:pPr>
      <w:r>
        <w:rPr/>
        <w:t>Tegelijkertijd voert de software automatisch een reeks berekeningen uit. Zo berekent de software de lengte van de referentiezijde van het werkstuk, als de loodrechte afstand van deze</w:t>
      </w:r>
    </w:p>
    <w:p>
      <w:pPr>
        <w:pStyle w:val="BodyText"/>
        <w:spacing w:after="0" w:line="280" w:lineRule="auto"/>
        <w:jc w:val="both"/>
        <w:sectPr>
          <w:pgSz w:w="11910" w:h="16840"/>
          <w:pgMar w:header="0" w:footer="777" w:top="1400" w:bottom="960" w:left="1275" w:right="1275"/>
        </w:sectPr>
      </w:pPr>
    </w:p>
    <w:p>
      <w:pPr>
        <w:pStyle w:val="BodyText"/>
        <w:spacing w:line="276" w:lineRule="auto" w:before="79"/>
        <w:ind w:left="141" w:right="138"/>
        <w:jc w:val="both"/>
      </w:pPr>
      <w:r>
        <w:rPr/>
        <w:t>zijde</w:t>
      </w:r>
      <w:r>
        <w:rPr>
          <w:spacing w:val="-7"/>
        </w:rPr>
        <w:t> </w:t>
      </w:r>
      <w:r>
        <w:rPr/>
        <w:t>tot</w:t>
      </w:r>
      <w:r>
        <w:rPr>
          <w:spacing w:val="-7"/>
        </w:rPr>
        <w:t> </w:t>
      </w:r>
      <w:r>
        <w:rPr/>
        <w:t>aan</w:t>
      </w:r>
      <w:r>
        <w:rPr>
          <w:spacing w:val="-7"/>
        </w:rPr>
        <w:t> </w:t>
      </w:r>
      <w:r>
        <w:rPr/>
        <w:t>het</w:t>
      </w:r>
      <w:r>
        <w:rPr>
          <w:spacing w:val="-7"/>
        </w:rPr>
        <w:t> </w:t>
      </w:r>
      <w:r>
        <w:rPr/>
        <w:t>middelpunt</w:t>
      </w:r>
      <w:r>
        <w:rPr>
          <w:spacing w:val="-7"/>
        </w:rPr>
        <w:t> </w:t>
      </w:r>
      <w:r>
        <w:rPr/>
        <w:t>van</w:t>
      </w:r>
      <w:r>
        <w:rPr>
          <w:spacing w:val="-7"/>
        </w:rPr>
        <w:t> </w:t>
      </w:r>
      <w:r>
        <w:rPr/>
        <w:t>het</w:t>
      </w:r>
      <w:r>
        <w:rPr>
          <w:spacing w:val="-7"/>
        </w:rPr>
        <w:t> </w:t>
      </w:r>
      <w:r>
        <w:rPr/>
        <w:t>boorgat.</w:t>
      </w:r>
      <w:r>
        <w:rPr>
          <w:spacing w:val="-7"/>
        </w:rPr>
        <w:t> </w:t>
      </w:r>
      <w:r>
        <w:rPr/>
        <w:t>De</w:t>
      </w:r>
      <w:r>
        <w:rPr>
          <w:spacing w:val="-7"/>
        </w:rPr>
        <w:t> </w:t>
      </w:r>
      <w:r>
        <w:rPr/>
        <w:t>berekende</w:t>
      </w:r>
      <w:r>
        <w:rPr>
          <w:spacing w:val="-7"/>
        </w:rPr>
        <w:t> </w:t>
      </w:r>
      <w:r>
        <w:rPr/>
        <w:t>waarden</w:t>
      </w:r>
      <w:r>
        <w:rPr>
          <w:spacing w:val="-7"/>
        </w:rPr>
        <w:t> </w:t>
      </w:r>
      <w:r>
        <w:rPr/>
        <w:t>worden</w:t>
      </w:r>
      <w:r>
        <w:rPr>
          <w:spacing w:val="-7"/>
        </w:rPr>
        <w:t> </w:t>
      </w:r>
      <w:r>
        <w:rPr/>
        <w:t>doorgestuurd</w:t>
      </w:r>
      <w:r>
        <w:rPr>
          <w:spacing w:val="-7"/>
        </w:rPr>
        <w:t> </w:t>
      </w:r>
      <w:r>
        <w:rPr/>
        <w:t>naar de</w:t>
      </w:r>
      <w:r>
        <w:rPr>
          <w:spacing w:val="-1"/>
        </w:rPr>
        <w:t> </w:t>
      </w:r>
      <w:r>
        <w:rPr/>
        <w:t>digitale</w:t>
      </w:r>
      <w:r>
        <w:rPr>
          <w:spacing w:val="-1"/>
        </w:rPr>
        <w:t> </w:t>
      </w:r>
      <w:r>
        <w:rPr/>
        <w:t>lat,</w:t>
      </w:r>
      <w:r>
        <w:rPr>
          <w:spacing w:val="-1"/>
        </w:rPr>
        <w:t> </w:t>
      </w:r>
      <w:r>
        <w:rPr/>
        <w:t>die</w:t>
      </w:r>
      <w:r>
        <w:rPr>
          <w:spacing w:val="-1"/>
        </w:rPr>
        <w:t> </w:t>
      </w:r>
      <w:r>
        <w:rPr/>
        <w:t>deze</w:t>
      </w:r>
      <w:r>
        <w:rPr>
          <w:spacing w:val="-1"/>
        </w:rPr>
        <w:t> </w:t>
      </w:r>
      <w:r>
        <w:rPr/>
        <w:t>vervolgens</w:t>
      </w:r>
      <w:r>
        <w:rPr>
          <w:spacing w:val="-1"/>
        </w:rPr>
        <w:t> </w:t>
      </w:r>
      <w:r>
        <w:rPr/>
        <w:t>gebruikt</w:t>
      </w:r>
      <w:r>
        <w:rPr>
          <w:spacing w:val="-1"/>
        </w:rPr>
        <w:t> </w:t>
      </w:r>
      <w:r>
        <w:rPr/>
        <w:t>om</w:t>
      </w:r>
      <w:r>
        <w:rPr>
          <w:spacing w:val="-1"/>
        </w:rPr>
        <w:t> </w:t>
      </w:r>
      <w:r>
        <w:rPr/>
        <w:t>de</w:t>
      </w:r>
      <w:r>
        <w:rPr>
          <w:spacing w:val="-1"/>
        </w:rPr>
        <w:t> </w:t>
      </w:r>
      <w:r>
        <w:rPr/>
        <w:t>bijbehorende</w:t>
      </w:r>
      <w:r>
        <w:rPr>
          <w:spacing w:val="-1"/>
        </w:rPr>
        <w:t> </w:t>
      </w:r>
      <w:r>
        <w:rPr/>
        <w:t>lengtes</w:t>
      </w:r>
      <w:r>
        <w:rPr>
          <w:spacing w:val="-1"/>
        </w:rPr>
        <w:t> </w:t>
      </w:r>
      <w:r>
        <w:rPr/>
        <w:t>op</w:t>
      </w:r>
      <w:r>
        <w:rPr>
          <w:spacing w:val="-1"/>
        </w:rPr>
        <w:t> </w:t>
      </w:r>
      <w:r>
        <w:rPr/>
        <w:t>de</w:t>
      </w:r>
      <w:r>
        <w:rPr>
          <w:spacing w:val="-1"/>
        </w:rPr>
        <w:t> </w:t>
      </w:r>
      <w:r>
        <w:rPr/>
        <w:t>schaalverdeling weer te geven. Eerst worden de horizontale lengte-uitzettingen weergegeven (paarse stippellijn), gevolgd door de verticale uitzettingen (groene stippellijn).</w:t>
      </w:r>
    </w:p>
    <w:p>
      <w:pPr>
        <w:pStyle w:val="BodyText"/>
        <w:rPr>
          <w:sz w:val="20"/>
        </w:rPr>
      </w:pPr>
    </w:p>
    <w:p>
      <w:pPr>
        <w:pStyle w:val="BodyText"/>
        <w:spacing w:before="150"/>
        <w:rPr>
          <w:sz w:val="20"/>
        </w:rPr>
      </w:pPr>
      <w:r>
        <w:rPr>
          <w:sz w:val="20"/>
        </w:rPr>
        <w:drawing>
          <wp:anchor distT="0" distB="0" distL="0" distR="0" allowOverlap="1" layoutInCell="1" locked="0" behindDoc="1" simplePos="0" relativeHeight="487619584">
            <wp:simplePos x="0" y="0"/>
            <wp:positionH relativeFrom="page">
              <wp:posOffset>1219202</wp:posOffset>
            </wp:positionH>
            <wp:positionV relativeFrom="paragraph">
              <wp:posOffset>257001</wp:posOffset>
            </wp:positionV>
            <wp:extent cx="5111395" cy="2921507"/>
            <wp:effectExtent l="0" t="0" r="0" b="0"/>
            <wp:wrapTopAndBottom/>
            <wp:docPr id="79" name="Image 79"/>
            <wp:cNvGraphicFramePr>
              <a:graphicFrameLocks/>
            </wp:cNvGraphicFramePr>
            <a:graphic>
              <a:graphicData uri="http://schemas.openxmlformats.org/drawingml/2006/picture">
                <pic:pic>
                  <pic:nvPicPr>
                    <pic:cNvPr id="79" name="Image 79"/>
                    <pic:cNvPicPr/>
                  </pic:nvPicPr>
                  <pic:blipFill>
                    <a:blip r:embed="rId69" cstate="print"/>
                    <a:stretch>
                      <a:fillRect/>
                    </a:stretch>
                  </pic:blipFill>
                  <pic:spPr>
                    <a:xfrm>
                      <a:off x="0" y="0"/>
                      <a:ext cx="5111395" cy="2921507"/>
                    </a:xfrm>
                    <a:prstGeom prst="rect">
                      <a:avLst/>
                    </a:prstGeom>
                  </pic:spPr>
                </pic:pic>
              </a:graphicData>
            </a:graphic>
          </wp:anchor>
        </w:drawing>
      </w:r>
    </w:p>
    <w:p>
      <w:pPr>
        <w:spacing w:before="60"/>
        <w:ind w:left="284" w:right="283" w:firstLine="0"/>
        <w:jc w:val="center"/>
        <w:rPr>
          <w:b/>
          <w:i/>
          <w:sz w:val="18"/>
        </w:rPr>
      </w:pPr>
      <w:bookmarkStart w:name="_bookmark105" w:id="106"/>
      <w:bookmarkEnd w:id="106"/>
      <w:r>
        <w:rPr/>
      </w:r>
      <w:r>
        <w:rPr>
          <w:b/>
          <w:i/>
          <w:sz w:val="18"/>
        </w:rPr>
        <w:t>Figuur</w:t>
      </w:r>
      <w:r>
        <w:rPr>
          <w:b/>
          <w:i/>
          <w:spacing w:val="-6"/>
          <w:sz w:val="18"/>
        </w:rPr>
        <w:t> </w:t>
      </w:r>
      <w:r>
        <w:rPr>
          <w:b/>
          <w:i/>
          <w:sz w:val="18"/>
        </w:rPr>
        <w:t>59:</w:t>
      </w:r>
      <w:r>
        <w:rPr>
          <w:b/>
          <w:i/>
          <w:spacing w:val="-5"/>
          <w:sz w:val="18"/>
        </w:rPr>
        <w:t> </w:t>
      </w:r>
      <w:r>
        <w:rPr>
          <w:b/>
          <w:i/>
          <w:sz w:val="18"/>
        </w:rPr>
        <w:t>Canvas</w:t>
      </w:r>
      <w:r>
        <w:rPr>
          <w:b/>
          <w:i/>
          <w:spacing w:val="-5"/>
          <w:sz w:val="18"/>
        </w:rPr>
        <w:t> </w:t>
      </w:r>
      <w:r>
        <w:rPr>
          <w:b/>
          <w:i/>
          <w:sz w:val="18"/>
        </w:rPr>
        <w:t>met</w:t>
      </w:r>
      <w:r>
        <w:rPr>
          <w:b/>
          <w:i/>
          <w:spacing w:val="-4"/>
          <w:sz w:val="18"/>
        </w:rPr>
        <w:t> </w:t>
      </w:r>
      <w:r>
        <w:rPr>
          <w:b/>
          <w:i/>
          <w:sz w:val="18"/>
        </w:rPr>
        <w:t>berekende</w:t>
      </w:r>
      <w:r>
        <w:rPr>
          <w:b/>
          <w:i/>
          <w:spacing w:val="-5"/>
          <w:sz w:val="18"/>
        </w:rPr>
        <w:t> </w:t>
      </w:r>
      <w:r>
        <w:rPr>
          <w:b/>
          <w:i/>
          <w:spacing w:val="-2"/>
          <w:sz w:val="18"/>
        </w:rPr>
        <w:t>hulplijnen</w:t>
      </w:r>
    </w:p>
    <w:p>
      <w:pPr>
        <w:spacing w:after="0"/>
        <w:jc w:val="center"/>
        <w:rPr>
          <w:b/>
          <w:i/>
          <w:sz w:val="18"/>
        </w:rPr>
        <w:sectPr>
          <w:pgSz w:w="11910" w:h="16840"/>
          <w:pgMar w:header="0" w:footer="777" w:top="1320" w:bottom="960" w:left="1275" w:right="1275"/>
        </w:sectPr>
      </w:pPr>
    </w:p>
    <w:p>
      <w:pPr>
        <w:pStyle w:val="Heading3"/>
        <w:numPr>
          <w:ilvl w:val="2"/>
          <w:numId w:val="21"/>
        </w:numPr>
        <w:tabs>
          <w:tab w:pos="951" w:val="left" w:leader="none"/>
        </w:tabs>
        <w:spacing w:line="240" w:lineRule="auto" w:before="57" w:after="0"/>
        <w:ind w:left="951" w:right="0" w:hanging="810"/>
        <w:jc w:val="left"/>
      </w:pPr>
      <w:bookmarkStart w:name="_bookmark106" w:id="107"/>
      <w:bookmarkEnd w:id="107"/>
      <w:r>
        <w:rPr/>
      </w:r>
      <w:r>
        <w:rPr/>
        <w:t>Digitale</w:t>
      </w:r>
      <w:r>
        <w:rPr>
          <w:spacing w:val="-6"/>
        </w:rPr>
        <w:t> </w:t>
      </w:r>
      <w:r>
        <w:rPr>
          <w:spacing w:val="-2"/>
        </w:rPr>
        <w:t>meettool</w:t>
      </w:r>
    </w:p>
    <w:p>
      <w:pPr>
        <w:pStyle w:val="BodyText"/>
        <w:spacing w:line="276" w:lineRule="auto" w:before="399"/>
        <w:ind w:left="141" w:right="138"/>
        <w:jc w:val="both"/>
      </w:pPr>
      <w:r>
        <w:rPr/>
        <w:t>Ook zoals de boorgaten-uitzettingsfunctie is er een software tool gemaakt voor het digitaal opmeten, en uitzetten van lengten. De meettoolsoftware is speciaal ontworpen voor het uitvoeren</w:t>
      </w:r>
      <w:r>
        <w:rPr>
          <w:spacing w:val="-10"/>
        </w:rPr>
        <w:t> </w:t>
      </w:r>
      <w:r>
        <w:rPr/>
        <w:t>van</w:t>
      </w:r>
      <w:r>
        <w:rPr>
          <w:spacing w:val="-10"/>
        </w:rPr>
        <w:t> </w:t>
      </w:r>
      <w:r>
        <w:rPr/>
        <w:t>nauwkeurige</w:t>
      </w:r>
      <w:r>
        <w:rPr>
          <w:spacing w:val="-10"/>
        </w:rPr>
        <w:t> </w:t>
      </w:r>
      <w:r>
        <w:rPr/>
        <w:t>lengtemetingen</w:t>
      </w:r>
      <w:r>
        <w:rPr>
          <w:spacing w:val="-10"/>
        </w:rPr>
        <w:t> </w:t>
      </w:r>
      <w:r>
        <w:rPr/>
        <w:t>op</w:t>
      </w:r>
      <w:r>
        <w:rPr>
          <w:spacing w:val="-10"/>
        </w:rPr>
        <w:t> </w:t>
      </w:r>
      <w:r>
        <w:rPr/>
        <w:t>basis</w:t>
      </w:r>
      <w:r>
        <w:rPr>
          <w:spacing w:val="-10"/>
        </w:rPr>
        <w:t> </w:t>
      </w:r>
      <w:r>
        <w:rPr/>
        <w:t>van</w:t>
      </w:r>
      <w:r>
        <w:rPr>
          <w:spacing w:val="-10"/>
        </w:rPr>
        <w:t> </w:t>
      </w:r>
      <w:r>
        <w:rPr/>
        <w:t>2D-tekeningen,</w:t>
      </w:r>
      <w:r>
        <w:rPr>
          <w:spacing w:val="-10"/>
        </w:rPr>
        <w:t> </w:t>
      </w:r>
      <w:r>
        <w:rPr/>
        <w:t>en</w:t>
      </w:r>
      <w:r>
        <w:rPr>
          <w:spacing w:val="-10"/>
        </w:rPr>
        <w:t> </w:t>
      </w:r>
      <w:r>
        <w:rPr/>
        <w:t>maakt</w:t>
      </w:r>
      <w:r>
        <w:rPr>
          <w:spacing w:val="-10"/>
        </w:rPr>
        <w:t> </w:t>
      </w:r>
      <w:r>
        <w:rPr/>
        <w:t>het</w:t>
      </w:r>
      <w:r>
        <w:rPr>
          <w:spacing w:val="-10"/>
        </w:rPr>
        <w:t> </w:t>
      </w:r>
      <w:r>
        <w:rPr/>
        <w:t>mogelijk om deze metingen direct fysiek uit te zetten.</w:t>
      </w:r>
    </w:p>
    <w:p>
      <w:pPr>
        <w:pStyle w:val="BodyText"/>
        <w:spacing w:before="43"/>
      </w:pPr>
    </w:p>
    <w:p>
      <w:pPr>
        <w:pStyle w:val="BodyText"/>
        <w:spacing w:line="276" w:lineRule="auto"/>
        <w:ind w:left="141" w:right="138"/>
        <w:jc w:val="both"/>
      </w:pPr>
      <w:r>
        <w:rPr/>
        <w:t>Het proces begint met het maken van een tekening op schaal in een tekenprogramma zoals Inkscape [31]. In dit voorbeeld bevat de tekening enkele eenvoudige vormen, zoals een rechthoek, een cirkel en een lijnsegment. Deze tekening wordt vervolgens geëxporteerd in het </w:t>
      </w:r>
      <w:r>
        <w:rPr>
          <w:spacing w:val="-2"/>
        </w:rPr>
        <w:t>SVG-formaat.</w:t>
      </w:r>
    </w:p>
    <w:p>
      <w:pPr>
        <w:pStyle w:val="BodyText"/>
        <w:spacing w:before="61"/>
        <w:rPr>
          <w:sz w:val="20"/>
        </w:rPr>
      </w:pPr>
      <w:r>
        <w:rPr>
          <w:sz w:val="20"/>
        </w:rPr>
        <w:drawing>
          <wp:anchor distT="0" distB="0" distL="0" distR="0" allowOverlap="1" layoutInCell="1" locked="0" behindDoc="1" simplePos="0" relativeHeight="487620096">
            <wp:simplePos x="0" y="0"/>
            <wp:positionH relativeFrom="page">
              <wp:posOffset>1386207</wp:posOffset>
            </wp:positionH>
            <wp:positionV relativeFrom="paragraph">
              <wp:posOffset>200497</wp:posOffset>
            </wp:positionV>
            <wp:extent cx="4790658" cy="3390328"/>
            <wp:effectExtent l="0" t="0" r="0" b="0"/>
            <wp:wrapTopAndBottom/>
            <wp:docPr id="80" name="Image 80"/>
            <wp:cNvGraphicFramePr>
              <a:graphicFrameLocks/>
            </wp:cNvGraphicFramePr>
            <a:graphic>
              <a:graphicData uri="http://schemas.openxmlformats.org/drawingml/2006/picture">
                <pic:pic>
                  <pic:nvPicPr>
                    <pic:cNvPr id="80" name="Image 80"/>
                    <pic:cNvPicPr/>
                  </pic:nvPicPr>
                  <pic:blipFill>
                    <a:blip r:embed="rId70" cstate="print"/>
                    <a:stretch>
                      <a:fillRect/>
                    </a:stretch>
                  </pic:blipFill>
                  <pic:spPr>
                    <a:xfrm>
                      <a:off x="0" y="0"/>
                      <a:ext cx="4790658" cy="3390328"/>
                    </a:xfrm>
                    <a:prstGeom prst="rect">
                      <a:avLst/>
                    </a:prstGeom>
                  </pic:spPr>
                </pic:pic>
              </a:graphicData>
            </a:graphic>
          </wp:anchor>
        </w:drawing>
      </w:r>
    </w:p>
    <w:p>
      <w:pPr>
        <w:spacing w:before="44"/>
        <w:ind w:left="284" w:right="284" w:firstLine="0"/>
        <w:jc w:val="center"/>
        <w:rPr>
          <w:b/>
          <w:i/>
          <w:sz w:val="18"/>
        </w:rPr>
      </w:pPr>
      <w:bookmarkStart w:name="_bookmark107" w:id="108"/>
      <w:bookmarkEnd w:id="108"/>
      <w:r>
        <w:rPr/>
      </w:r>
      <w:r>
        <w:rPr>
          <w:b/>
          <w:i/>
          <w:sz w:val="18"/>
        </w:rPr>
        <w:t>Figuur</w:t>
      </w:r>
      <w:r>
        <w:rPr>
          <w:b/>
          <w:i/>
          <w:spacing w:val="-6"/>
          <w:sz w:val="18"/>
        </w:rPr>
        <w:t> </w:t>
      </w:r>
      <w:r>
        <w:rPr>
          <w:b/>
          <w:i/>
          <w:sz w:val="18"/>
        </w:rPr>
        <w:t>60:</w:t>
      </w:r>
      <w:r>
        <w:rPr>
          <w:b/>
          <w:i/>
          <w:spacing w:val="-5"/>
          <w:sz w:val="18"/>
        </w:rPr>
        <w:t> </w:t>
      </w:r>
      <w:r>
        <w:rPr>
          <w:b/>
          <w:i/>
          <w:sz w:val="18"/>
        </w:rPr>
        <w:t>2D-tekening</w:t>
      </w:r>
      <w:r>
        <w:rPr>
          <w:b/>
          <w:i/>
          <w:spacing w:val="-5"/>
          <w:sz w:val="18"/>
        </w:rPr>
        <w:t> </w:t>
      </w:r>
      <w:r>
        <w:rPr>
          <w:b/>
          <w:i/>
          <w:sz w:val="18"/>
        </w:rPr>
        <w:t>in</w:t>
      </w:r>
      <w:r>
        <w:rPr>
          <w:b/>
          <w:i/>
          <w:spacing w:val="-6"/>
          <w:sz w:val="18"/>
        </w:rPr>
        <w:t> </w:t>
      </w:r>
      <w:r>
        <w:rPr>
          <w:b/>
          <w:i/>
          <w:sz w:val="18"/>
        </w:rPr>
        <w:t>Inkscape</w:t>
      </w:r>
      <w:r>
        <w:rPr>
          <w:b/>
          <w:i/>
          <w:spacing w:val="-5"/>
          <w:sz w:val="18"/>
        </w:rPr>
        <w:t> </w:t>
      </w:r>
      <w:r>
        <w:rPr>
          <w:b/>
          <w:i/>
          <w:sz w:val="18"/>
        </w:rPr>
        <w:t>(deel</w:t>
      </w:r>
      <w:r>
        <w:rPr>
          <w:b/>
          <w:i/>
          <w:spacing w:val="-5"/>
          <w:sz w:val="18"/>
        </w:rPr>
        <w:t> </w:t>
      </w:r>
      <w:r>
        <w:rPr>
          <w:b/>
          <w:i/>
          <w:spacing w:val="-2"/>
          <w:sz w:val="18"/>
        </w:rPr>
        <w:t>2)[31]</w:t>
      </w:r>
    </w:p>
    <w:p>
      <w:pPr>
        <w:pStyle w:val="BodyText"/>
        <w:spacing w:line="276" w:lineRule="auto" w:before="198"/>
        <w:ind w:left="141" w:right="138"/>
        <w:jc w:val="both"/>
      </w:pPr>
      <w:r>
        <w:rPr/>
        <w:t>Wanneer</w:t>
      </w:r>
      <w:r>
        <w:rPr>
          <w:spacing w:val="-6"/>
        </w:rPr>
        <w:t> </w:t>
      </w:r>
      <w:r>
        <w:rPr/>
        <w:t>de</w:t>
      </w:r>
      <w:r>
        <w:rPr>
          <w:spacing w:val="-6"/>
        </w:rPr>
        <w:t> </w:t>
      </w:r>
      <w:r>
        <w:rPr/>
        <w:t>software</w:t>
      </w:r>
      <w:r>
        <w:rPr>
          <w:spacing w:val="-6"/>
        </w:rPr>
        <w:t> </w:t>
      </w:r>
      <w:r>
        <w:rPr/>
        <w:t>wordt</w:t>
      </w:r>
      <w:r>
        <w:rPr>
          <w:spacing w:val="-6"/>
        </w:rPr>
        <w:t> </w:t>
      </w:r>
      <w:r>
        <w:rPr/>
        <w:t>geopend,</w:t>
      </w:r>
      <w:r>
        <w:rPr>
          <w:spacing w:val="-6"/>
        </w:rPr>
        <w:t> </w:t>
      </w:r>
      <w:r>
        <w:rPr/>
        <w:t>verschijnt</w:t>
      </w:r>
      <w:r>
        <w:rPr>
          <w:spacing w:val="-6"/>
        </w:rPr>
        <w:t> </w:t>
      </w:r>
      <w:r>
        <w:rPr/>
        <w:t>het</w:t>
      </w:r>
      <w:r>
        <w:rPr>
          <w:spacing w:val="-6"/>
        </w:rPr>
        <w:t> </w:t>
      </w:r>
      <w:r>
        <w:rPr/>
        <w:t>beginscherm</w:t>
      </w:r>
      <w:r>
        <w:rPr>
          <w:spacing w:val="-6"/>
        </w:rPr>
        <w:t> </w:t>
      </w:r>
      <w:r>
        <w:rPr/>
        <w:t>waarin</w:t>
      </w:r>
      <w:r>
        <w:rPr>
          <w:spacing w:val="-6"/>
        </w:rPr>
        <w:t> </w:t>
      </w:r>
      <w:r>
        <w:rPr/>
        <w:t>een</w:t>
      </w:r>
      <w:r>
        <w:rPr>
          <w:spacing w:val="-6"/>
        </w:rPr>
        <w:t> </w:t>
      </w:r>
      <w:r>
        <w:rPr/>
        <w:t>SVG-bestand</w:t>
      </w:r>
      <w:r>
        <w:rPr>
          <w:spacing w:val="-6"/>
        </w:rPr>
        <w:t> </w:t>
      </w:r>
      <w:r>
        <w:rPr/>
        <w:t>kan worden geüpload. Dit bestand wordt vervolgens weergegeven op het meetcanvas, de centrale werkruimte</w:t>
      </w:r>
      <w:r>
        <w:rPr>
          <w:spacing w:val="-10"/>
        </w:rPr>
        <w:t> </w:t>
      </w:r>
      <w:r>
        <w:rPr/>
        <w:t>van</w:t>
      </w:r>
      <w:r>
        <w:rPr>
          <w:spacing w:val="-10"/>
        </w:rPr>
        <w:t> </w:t>
      </w:r>
      <w:r>
        <w:rPr/>
        <w:t>de</w:t>
      </w:r>
      <w:r>
        <w:rPr>
          <w:spacing w:val="-10"/>
        </w:rPr>
        <w:t> </w:t>
      </w:r>
      <w:r>
        <w:rPr/>
        <w:t>tool.</w:t>
      </w:r>
      <w:r>
        <w:rPr>
          <w:spacing w:val="-10"/>
        </w:rPr>
        <w:t> </w:t>
      </w:r>
      <w:r>
        <w:rPr/>
        <w:t>De</w:t>
      </w:r>
      <w:r>
        <w:rPr>
          <w:spacing w:val="-10"/>
        </w:rPr>
        <w:t> </w:t>
      </w:r>
      <w:r>
        <w:rPr/>
        <w:t>2D-tekening</w:t>
      </w:r>
      <w:r>
        <w:rPr>
          <w:spacing w:val="-10"/>
        </w:rPr>
        <w:t> </w:t>
      </w:r>
      <w:r>
        <w:rPr/>
        <w:t>kan</w:t>
      </w:r>
      <w:r>
        <w:rPr>
          <w:spacing w:val="-10"/>
        </w:rPr>
        <w:t> </w:t>
      </w:r>
      <w:r>
        <w:rPr/>
        <w:t>eenvoudig</w:t>
      </w:r>
      <w:r>
        <w:rPr>
          <w:spacing w:val="-10"/>
        </w:rPr>
        <w:t> </w:t>
      </w:r>
      <w:r>
        <w:rPr/>
        <w:t>worden</w:t>
      </w:r>
      <w:r>
        <w:rPr>
          <w:spacing w:val="-10"/>
        </w:rPr>
        <w:t> </w:t>
      </w:r>
      <w:r>
        <w:rPr/>
        <w:t>geüpload</w:t>
      </w:r>
      <w:r>
        <w:rPr>
          <w:spacing w:val="-10"/>
        </w:rPr>
        <w:t> </w:t>
      </w:r>
      <w:r>
        <w:rPr/>
        <w:t>via</w:t>
      </w:r>
      <w:r>
        <w:rPr>
          <w:spacing w:val="-10"/>
        </w:rPr>
        <w:t> </w:t>
      </w:r>
      <w:r>
        <w:rPr/>
        <w:t>de</w:t>
      </w:r>
      <w:r>
        <w:rPr>
          <w:spacing w:val="-10"/>
        </w:rPr>
        <w:t> </w:t>
      </w:r>
      <w:r>
        <w:rPr/>
        <w:t>knop</w:t>
      </w:r>
      <w:r>
        <w:rPr>
          <w:spacing w:val="-10"/>
        </w:rPr>
        <w:t> </w:t>
      </w:r>
      <w:r>
        <w:rPr/>
        <w:t>‘Bestand </w:t>
      </w:r>
      <w:r>
        <w:rPr>
          <w:spacing w:val="-2"/>
        </w:rPr>
        <w:t>kiezen’.</w:t>
      </w:r>
    </w:p>
    <w:p>
      <w:pPr>
        <w:pStyle w:val="BodyText"/>
        <w:spacing w:after="0" w:line="276" w:lineRule="auto"/>
        <w:jc w:val="both"/>
        <w:sectPr>
          <w:pgSz w:w="11910" w:h="16840"/>
          <w:pgMar w:header="0" w:footer="777" w:top="1340" w:bottom="960" w:left="1275" w:right="1275"/>
        </w:sectPr>
      </w:pPr>
    </w:p>
    <w:p>
      <w:pPr>
        <w:pStyle w:val="BodyText"/>
        <w:ind w:left="798"/>
        <w:rPr>
          <w:sz w:val="20"/>
        </w:rPr>
      </w:pPr>
      <w:r>
        <w:rPr>
          <w:sz w:val="20"/>
        </w:rPr>
        <w:drawing>
          <wp:inline distT="0" distB="0" distL="0" distR="0">
            <wp:extent cx="4967428" cy="3035236"/>
            <wp:effectExtent l="0" t="0" r="0" b="0"/>
            <wp:docPr id="81" name="Image 81"/>
            <wp:cNvGraphicFramePr>
              <a:graphicFrameLocks/>
            </wp:cNvGraphicFramePr>
            <a:graphic>
              <a:graphicData uri="http://schemas.openxmlformats.org/drawingml/2006/picture">
                <pic:pic>
                  <pic:nvPicPr>
                    <pic:cNvPr id="81" name="Image 81"/>
                    <pic:cNvPicPr/>
                  </pic:nvPicPr>
                  <pic:blipFill>
                    <a:blip r:embed="rId71" cstate="print"/>
                    <a:stretch>
                      <a:fillRect/>
                    </a:stretch>
                  </pic:blipFill>
                  <pic:spPr>
                    <a:xfrm>
                      <a:off x="0" y="0"/>
                      <a:ext cx="4967428" cy="3035236"/>
                    </a:xfrm>
                    <a:prstGeom prst="rect">
                      <a:avLst/>
                    </a:prstGeom>
                  </pic:spPr>
                </pic:pic>
              </a:graphicData>
            </a:graphic>
          </wp:inline>
        </w:drawing>
      </w:r>
      <w:r>
        <w:rPr>
          <w:sz w:val="20"/>
        </w:rPr>
      </w:r>
    </w:p>
    <w:p>
      <w:pPr>
        <w:spacing w:before="0"/>
        <w:ind w:left="284" w:right="284" w:firstLine="0"/>
        <w:jc w:val="center"/>
        <w:rPr>
          <w:b/>
          <w:i/>
          <w:sz w:val="18"/>
        </w:rPr>
      </w:pPr>
      <w:bookmarkStart w:name="_bookmark108" w:id="109"/>
      <w:bookmarkEnd w:id="109"/>
      <w:r>
        <w:rPr/>
      </w:r>
      <w:r>
        <w:rPr>
          <w:b/>
          <w:i/>
          <w:sz w:val="18"/>
        </w:rPr>
        <w:t>Figuur</w:t>
      </w:r>
      <w:r>
        <w:rPr>
          <w:b/>
          <w:i/>
          <w:spacing w:val="-7"/>
          <w:sz w:val="18"/>
        </w:rPr>
        <w:t> </w:t>
      </w:r>
      <w:r>
        <w:rPr>
          <w:b/>
          <w:i/>
          <w:sz w:val="18"/>
        </w:rPr>
        <w:t>61:</w:t>
      </w:r>
      <w:r>
        <w:rPr>
          <w:b/>
          <w:i/>
          <w:spacing w:val="-6"/>
          <w:sz w:val="18"/>
        </w:rPr>
        <w:t> </w:t>
      </w:r>
      <w:r>
        <w:rPr>
          <w:b/>
          <w:i/>
          <w:sz w:val="18"/>
        </w:rPr>
        <w:t>Uploaden</w:t>
      </w:r>
      <w:r>
        <w:rPr>
          <w:b/>
          <w:i/>
          <w:spacing w:val="-6"/>
          <w:sz w:val="18"/>
        </w:rPr>
        <w:t> </w:t>
      </w:r>
      <w:r>
        <w:rPr>
          <w:b/>
          <w:i/>
          <w:sz w:val="18"/>
        </w:rPr>
        <w:t>2D-tekening</w:t>
      </w:r>
      <w:r>
        <w:rPr>
          <w:b/>
          <w:i/>
          <w:spacing w:val="-7"/>
          <w:sz w:val="18"/>
        </w:rPr>
        <w:t> </w:t>
      </w:r>
      <w:r>
        <w:rPr>
          <w:b/>
          <w:i/>
          <w:sz w:val="18"/>
        </w:rPr>
        <w:t>(deel</w:t>
      </w:r>
      <w:r>
        <w:rPr>
          <w:b/>
          <w:i/>
          <w:spacing w:val="-6"/>
          <w:sz w:val="18"/>
        </w:rPr>
        <w:t> </w:t>
      </w:r>
      <w:r>
        <w:rPr>
          <w:b/>
          <w:i/>
          <w:spacing w:val="-5"/>
          <w:sz w:val="18"/>
        </w:rPr>
        <w:t>2)</w:t>
      </w:r>
    </w:p>
    <w:p>
      <w:pPr>
        <w:pStyle w:val="BodyText"/>
        <w:spacing w:line="276" w:lineRule="auto" w:before="157"/>
        <w:ind w:left="141" w:right="138"/>
        <w:jc w:val="both"/>
      </w:pPr>
      <w:r>
        <w:rPr/>
        <w:t>Nadat het bestand is geselecteerd, wordt de tekening automatisch weergegeven in het meetcanvas. Hier kan de gebruiker lengtes meten door op specifieke punten in de tekening te klikken.</w:t>
      </w:r>
      <w:r>
        <w:rPr>
          <w:spacing w:val="-11"/>
        </w:rPr>
        <w:t> </w:t>
      </w:r>
      <w:r>
        <w:rPr/>
        <w:t>De</w:t>
      </w:r>
      <w:r>
        <w:rPr>
          <w:spacing w:val="-11"/>
        </w:rPr>
        <w:t> </w:t>
      </w:r>
      <w:r>
        <w:rPr/>
        <w:t>software</w:t>
      </w:r>
      <w:r>
        <w:rPr>
          <w:spacing w:val="-11"/>
        </w:rPr>
        <w:t> </w:t>
      </w:r>
      <w:r>
        <w:rPr/>
        <w:t>beschikt</w:t>
      </w:r>
      <w:r>
        <w:rPr>
          <w:spacing w:val="-11"/>
        </w:rPr>
        <w:t> </w:t>
      </w:r>
      <w:r>
        <w:rPr/>
        <w:t>over</w:t>
      </w:r>
      <w:r>
        <w:rPr>
          <w:spacing w:val="-11"/>
        </w:rPr>
        <w:t> </w:t>
      </w:r>
      <w:r>
        <w:rPr/>
        <w:t>een</w:t>
      </w:r>
      <w:r>
        <w:rPr>
          <w:spacing w:val="-11"/>
        </w:rPr>
        <w:t> </w:t>
      </w:r>
      <w:r>
        <w:rPr/>
        <w:t>ingebouwde</w:t>
      </w:r>
      <w:r>
        <w:rPr>
          <w:spacing w:val="-11"/>
        </w:rPr>
        <w:t> </w:t>
      </w:r>
      <w:r>
        <w:rPr/>
        <w:t>snapping-functie,</w:t>
      </w:r>
      <w:r>
        <w:rPr>
          <w:spacing w:val="-11"/>
        </w:rPr>
        <w:t> </w:t>
      </w:r>
      <w:r>
        <w:rPr/>
        <w:t>waardoor</w:t>
      </w:r>
      <w:r>
        <w:rPr>
          <w:spacing w:val="-11"/>
        </w:rPr>
        <w:t> </w:t>
      </w:r>
      <w:r>
        <w:rPr/>
        <w:t>de</w:t>
      </w:r>
      <w:r>
        <w:rPr>
          <w:spacing w:val="-11"/>
        </w:rPr>
        <w:t> </w:t>
      </w:r>
      <w:r>
        <w:rPr/>
        <w:t>meetpunten automatisch</w:t>
      </w:r>
      <w:r>
        <w:rPr>
          <w:spacing w:val="-2"/>
        </w:rPr>
        <w:t> </w:t>
      </w:r>
      <w:r>
        <w:rPr/>
        <w:t>vastklikken</w:t>
      </w:r>
      <w:r>
        <w:rPr>
          <w:spacing w:val="-2"/>
        </w:rPr>
        <w:t> </w:t>
      </w:r>
      <w:r>
        <w:rPr/>
        <w:t>op</w:t>
      </w:r>
      <w:r>
        <w:rPr>
          <w:spacing w:val="-2"/>
        </w:rPr>
        <w:t> </w:t>
      </w:r>
      <w:r>
        <w:rPr/>
        <w:t>de</w:t>
      </w:r>
      <w:r>
        <w:rPr>
          <w:spacing w:val="-2"/>
        </w:rPr>
        <w:t> </w:t>
      </w:r>
      <w:r>
        <w:rPr/>
        <w:t>dichtstbijzijnde</w:t>
      </w:r>
      <w:r>
        <w:rPr>
          <w:spacing w:val="-2"/>
        </w:rPr>
        <w:t> </w:t>
      </w:r>
      <w:r>
        <w:rPr/>
        <w:t>hoeken,</w:t>
      </w:r>
      <w:r>
        <w:rPr>
          <w:spacing w:val="-2"/>
        </w:rPr>
        <w:t> </w:t>
      </w:r>
      <w:r>
        <w:rPr/>
        <w:t>uiteinden</w:t>
      </w:r>
      <w:r>
        <w:rPr>
          <w:spacing w:val="-2"/>
        </w:rPr>
        <w:t> </w:t>
      </w:r>
      <w:r>
        <w:rPr/>
        <w:t>of</w:t>
      </w:r>
      <w:r>
        <w:rPr>
          <w:spacing w:val="-2"/>
        </w:rPr>
        <w:t> </w:t>
      </w:r>
      <w:r>
        <w:rPr/>
        <w:t>randen</w:t>
      </w:r>
      <w:r>
        <w:rPr>
          <w:spacing w:val="-2"/>
        </w:rPr>
        <w:t> </w:t>
      </w:r>
      <w:r>
        <w:rPr/>
        <w:t>van</w:t>
      </w:r>
      <w:r>
        <w:rPr>
          <w:spacing w:val="-2"/>
        </w:rPr>
        <w:t> </w:t>
      </w:r>
      <w:r>
        <w:rPr/>
        <w:t>een</w:t>
      </w:r>
      <w:r>
        <w:rPr>
          <w:spacing w:val="-2"/>
        </w:rPr>
        <w:t> </w:t>
      </w:r>
      <w:r>
        <w:rPr/>
        <w:t>figuur.</w:t>
      </w:r>
      <w:r>
        <w:rPr>
          <w:spacing w:val="-2"/>
        </w:rPr>
        <w:t> </w:t>
      </w:r>
      <w:r>
        <w:rPr/>
        <w:t>Dit voorkomt onnauwkeurigheden. De exacte lengte tussen deze punten wordt onmiddelijk berekend</w:t>
      </w:r>
      <w:r>
        <w:rPr>
          <w:spacing w:val="-10"/>
        </w:rPr>
        <w:t> </w:t>
      </w:r>
      <w:r>
        <w:rPr/>
        <w:t>en</w:t>
      </w:r>
      <w:r>
        <w:rPr>
          <w:spacing w:val="-10"/>
        </w:rPr>
        <w:t> </w:t>
      </w:r>
      <w:r>
        <w:rPr/>
        <w:t>weergegeven</w:t>
      </w:r>
      <w:r>
        <w:rPr>
          <w:spacing w:val="-10"/>
        </w:rPr>
        <w:t> </w:t>
      </w:r>
      <w:r>
        <w:rPr/>
        <w:t>onder</w:t>
      </w:r>
      <w:r>
        <w:rPr>
          <w:spacing w:val="-10"/>
        </w:rPr>
        <w:t> </w:t>
      </w:r>
      <w:r>
        <w:rPr/>
        <w:t>het</w:t>
      </w:r>
      <w:r>
        <w:rPr>
          <w:spacing w:val="-10"/>
        </w:rPr>
        <w:t> </w:t>
      </w:r>
      <w:r>
        <w:rPr/>
        <w:t>canvas.</w:t>
      </w:r>
      <w:r>
        <w:rPr>
          <w:spacing w:val="-10"/>
        </w:rPr>
        <w:t> </w:t>
      </w:r>
      <w:r>
        <w:rPr/>
        <w:t>De</w:t>
      </w:r>
      <w:r>
        <w:rPr>
          <w:spacing w:val="-10"/>
        </w:rPr>
        <w:t> </w:t>
      </w:r>
      <w:r>
        <w:rPr/>
        <w:t>gemeten</w:t>
      </w:r>
      <w:r>
        <w:rPr>
          <w:spacing w:val="-10"/>
        </w:rPr>
        <w:t> </w:t>
      </w:r>
      <w:r>
        <w:rPr/>
        <w:t>waarde</w:t>
      </w:r>
      <w:r>
        <w:rPr>
          <w:spacing w:val="-10"/>
        </w:rPr>
        <w:t> </w:t>
      </w:r>
      <w:r>
        <w:rPr/>
        <w:t>wordt</w:t>
      </w:r>
      <w:r>
        <w:rPr>
          <w:spacing w:val="-10"/>
        </w:rPr>
        <w:t> </w:t>
      </w:r>
      <w:r>
        <w:rPr/>
        <w:t>vervolgens</w:t>
      </w:r>
      <w:r>
        <w:rPr>
          <w:spacing w:val="-10"/>
        </w:rPr>
        <w:t> </w:t>
      </w:r>
      <w:r>
        <w:rPr/>
        <w:t>automatisch doorgestuurd naar de digitale lat, die deze lengte nauwkeurig uitzet op de maatverdeling.</w:t>
      </w:r>
    </w:p>
    <w:p>
      <w:pPr>
        <w:pStyle w:val="BodyText"/>
        <w:spacing w:before="65"/>
        <w:rPr>
          <w:sz w:val="20"/>
        </w:rPr>
      </w:pPr>
      <w:r>
        <w:rPr>
          <w:sz w:val="20"/>
        </w:rPr>
        <w:drawing>
          <wp:anchor distT="0" distB="0" distL="0" distR="0" allowOverlap="1" layoutInCell="1" locked="0" behindDoc="1" simplePos="0" relativeHeight="487620608">
            <wp:simplePos x="0" y="0"/>
            <wp:positionH relativeFrom="page">
              <wp:posOffset>1421132</wp:posOffset>
            </wp:positionH>
            <wp:positionV relativeFrom="paragraph">
              <wp:posOffset>202548</wp:posOffset>
            </wp:positionV>
            <wp:extent cx="4740619" cy="2897505"/>
            <wp:effectExtent l="0" t="0" r="0" b="0"/>
            <wp:wrapTopAndBottom/>
            <wp:docPr id="82" name="Image 82"/>
            <wp:cNvGraphicFramePr>
              <a:graphicFrameLocks/>
            </wp:cNvGraphicFramePr>
            <a:graphic>
              <a:graphicData uri="http://schemas.openxmlformats.org/drawingml/2006/picture">
                <pic:pic>
                  <pic:nvPicPr>
                    <pic:cNvPr id="82" name="Image 82"/>
                    <pic:cNvPicPr/>
                  </pic:nvPicPr>
                  <pic:blipFill>
                    <a:blip r:embed="rId72" cstate="print"/>
                    <a:stretch>
                      <a:fillRect/>
                    </a:stretch>
                  </pic:blipFill>
                  <pic:spPr>
                    <a:xfrm>
                      <a:off x="0" y="0"/>
                      <a:ext cx="4740619" cy="2897505"/>
                    </a:xfrm>
                    <a:prstGeom prst="rect">
                      <a:avLst/>
                    </a:prstGeom>
                  </pic:spPr>
                </pic:pic>
              </a:graphicData>
            </a:graphic>
          </wp:anchor>
        </w:drawing>
      </w:r>
    </w:p>
    <w:p>
      <w:pPr>
        <w:spacing w:before="18"/>
        <w:ind w:left="284" w:right="284" w:firstLine="0"/>
        <w:jc w:val="center"/>
        <w:rPr>
          <w:b/>
          <w:i/>
          <w:sz w:val="18"/>
        </w:rPr>
      </w:pPr>
      <w:bookmarkStart w:name="_bookmark109" w:id="110"/>
      <w:bookmarkEnd w:id="110"/>
      <w:r>
        <w:rPr/>
      </w:r>
      <w:r>
        <w:rPr>
          <w:b/>
          <w:i/>
          <w:sz w:val="18"/>
        </w:rPr>
        <w:t>Figuur</w:t>
      </w:r>
      <w:r>
        <w:rPr>
          <w:b/>
          <w:i/>
          <w:spacing w:val="-7"/>
          <w:sz w:val="18"/>
        </w:rPr>
        <w:t> </w:t>
      </w:r>
      <w:r>
        <w:rPr>
          <w:b/>
          <w:i/>
          <w:sz w:val="18"/>
        </w:rPr>
        <w:t>62:</w:t>
      </w:r>
      <w:r>
        <w:rPr>
          <w:b/>
          <w:i/>
          <w:spacing w:val="-6"/>
          <w:sz w:val="18"/>
        </w:rPr>
        <w:t> </w:t>
      </w:r>
      <w:r>
        <w:rPr>
          <w:b/>
          <w:i/>
          <w:sz w:val="18"/>
        </w:rPr>
        <w:t>Lengtemeting</w:t>
      </w:r>
      <w:r>
        <w:rPr>
          <w:b/>
          <w:i/>
          <w:spacing w:val="-7"/>
          <w:sz w:val="18"/>
        </w:rPr>
        <w:t> </w:t>
      </w:r>
      <w:r>
        <w:rPr>
          <w:b/>
          <w:i/>
          <w:sz w:val="18"/>
        </w:rPr>
        <w:t>rechte,</w:t>
      </w:r>
      <w:r>
        <w:rPr>
          <w:b/>
          <w:i/>
          <w:spacing w:val="-6"/>
          <w:sz w:val="18"/>
        </w:rPr>
        <w:t> </w:t>
      </w:r>
      <w:r>
        <w:rPr>
          <w:b/>
          <w:i/>
          <w:sz w:val="18"/>
        </w:rPr>
        <w:t>en</w:t>
      </w:r>
      <w:r>
        <w:rPr>
          <w:b/>
          <w:i/>
          <w:spacing w:val="-6"/>
          <w:sz w:val="18"/>
        </w:rPr>
        <w:t> </w:t>
      </w:r>
      <w:r>
        <w:rPr>
          <w:b/>
          <w:i/>
          <w:sz w:val="18"/>
        </w:rPr>
        <w:t>dimensionering</w:t>
      </w:r>
      <w:r>
        <w:rPr>
          <w:b/>
          <w:i/>
          <w:spacing w:val="-7"/>
          <w:sz w:val="18"/>
        </w:rPr>
        <w:t> </w:t>
      </w:r>
      <w:r>
        <w:rPr>
          <w:b/>
          <w:i/>
          <w:spacing w:val="-2"/>
          <w:sz w:val="18"/>
        </w:rPr>
        <w:t>rechthoek</w:t>
      </w:r>
    </w:p>
    <w:p>
      <w:pPr>
        <w:pStyle w:val="BodyText"/>
        <w:spacing w:before="78"/>
        <w:rPr>
          <w:b/>
          <w:i/>
          <w:sz w:val="18"/>
        </w:rPr>
      </w:pPr>
    </w:p>
    <w:p>
      <w:pPr>
        <w:pStyle w:val="BodyText"/>
        <w:spacing w:line="276" w:lineRule="auto"/>
        <w:ind w:left="141"/>
      </w:pPr>
      <w:r>
        <w:rPr/>
        <w:t>Wanneer de gebruiker een figuur 2x selecteert, worden automatisch de dimensies van de betrokken</w:t>
      </w:r>
      <w:r>
        <w:rPr>
          <w:spacing w:val="-4"/>
        </w:rPr>
        <w:t> </w:t>
      </w:r>
      <w:r>
        <w:rPr/>
        <w:t>figuur,</w:t>
      </w:r>
      <w:r>
        <w:rPr>
          <w:spacing w:val="-3"/>
        </w:rPr>
        <w:t> </w:t>
      </w:r>
      <w:r>
        <w:rPr/>
        <w:t>zoals</w:t>
      </w:r>
      <w:r>
        <w:rPr>
          <w:spacing w:val="-3"/>
        </w:rPr>
        <w:t> </w:t>
      </w:r>
      <w:r>
        <w:rPr/>
        <w:t>breedte,</w:t>
      </w:r>
      <w:r>
        <w:rPr>
          <w:spacing w:val="-4"/>
        </w:rPr>
        <w:t> </w:t>
      </w:r>
      <w:r>
        <w:rPr/>
        <w:t>lengte</w:t>
      </w:r>
      <w:r>
        <w:rPr>
          <w:spacing w:val="-4"/>
        </w:rPr>
        <w:t> </w:t>
      </w:r>
      <w:r>
        <w:rPr/>
        <w:t>of</w:t>
      </w:r>
      <w:r>
        <w:rPr>
          <w:spacing w:val="-3"/>
        </w:rPr>
        <w:t> </w:t>
      </w:r>
      <w:r>
        <w:rPr/>
        <w:t>straal,</w:t>
      </w:r>
      <w:r>
        <w:rPr>
          <w:spacing w:val="-3"/>
        </w:rPr>
        <w:t> </w:t>
      </w:r>
      <w:r>
        <w:rPr/>
        <w:t>onder</w:t>
      </w:r>
      <w:r>
        <w:rPr>
          <w:spacing w:val="-3"/>
        </w:rPr>
        <w:t> </w:t>
      </w:r>
      <w:r>
        <w:rPr/>
        <w:t>het</w:t>
      </w:r>
      <w:r>
        <w:rPr>
          <w:spacing w:val="-3"/>
        </w:rPr>
        <w:t> </w:t>
      </w:r>
      <w:r>
        <w:rPr/>
        <w:t>canvas</w:t>
      </w:r>
      <w:r>
        <w:rPr>
          <w:spacing w:val="-3"/>
        </w:rPr>
        <w:t> </w:t>
      </w:r>
      <w:r>
        <w:rPr/>
        <w:t>weergegeven.</w:t>
      </w:r>
      <w:r>
        <w:rPr>
          <w:spacing w:val="-3"/>
        </w:rPr>
        <w:t> </w:t>
      </w:r>
      <w:r>
        <w:rPr/>
        <w:t>Deze</w:t>
      </w:r>
      <w:r>
        <w:rPr>
          <w:spacing w:val="-4"/>
        </w:rPr>
        <w:t> </w:t>
      </w:r>
      <w:r>
        <w:rPr/>
        <w:t>functie maakt het gemakkelijk om snel gedetailleerde informatie over afzonderlijke elementen in de tekening te verkrijgen, zonder dat er extra handelingen nodig zijn.</w:t>
      </w:r>
    </w:p>
    <w:p>
      <w:pPr>
        <w:pStyle w:val="BodyText"/>
        <w:spacing w:after="0" w:line="276" w:lineRule="auto"/>
        <w:sectPr>
          <w:pgSz w:w="11910" w:h="16840"/>
          <w:pgMar w:header="0" w:footer="777" w:top="1400" w:bottom="960" w:left="1275" w:right="1275"/>
        </w:sectPr>
      </w:pPr>
    </w:p>
    <w:p>
      <w:pPr>
        <w:pStyle w:val="BodyText"/>
        <w:spacing w:before="4"/>
        <w:rPr>
          <w:sz w:val="17"/>
        </w:rPr>
      </w:pPr>
    </w:p>
    <w:p>
      <w:pPr>
        <w:pStyle w:val="BodyText"/>
        <w:spacing w:after="0"/>
        <w:rPr>
          <w:sz w:val="17"/>
        </w:rPr>
        <w:sectPr>
          <w:pgSz w:w="11910" w:h="16840"/>
          <w:pgMar w:header="0" w:footer="777" w:top="1920" w:bottom="960" w:left="1275" w:right="1275"/>
        </w:sectPr>
      </w:pPr>
    </w:p>
    <w:p>
      <w:pPr>
        <w:pStyle w:val="Heading1"/>
        <w:spacing w:before="57"/>
        <w:ind w:left="2699"/>
      </w:pPr>
      <w:bookmarkStart w:name="_bookmark110" w:id="111"/>
      <w:bookmarkEnd w:id="111"/>
      <w:r>
        <w:rPr/>
      </w:r>
      <w:r>
        <w:rPr/>
        <w:t>Hoofdstuk</w:t>
      </w:r>
      <w:r>
        <w:rPr>
          <w:spacing w:val="-17"/>
        </w:rPr>
        <w:t> </w:t>
      </w:r>
      <w:r>
        <w:rPr/>
        <w:t>6:</w:t>
      </w:r>
      <w:r>
        <w:rPr>
          <w:spacing w:val="-16"/>
        </w:rPr>
        <w:t> </w:t>
      </w:r>
      <w:r>
        <w:rPr/>
        <w:t>Toekomstig</w:t>
      </w:r>
      <w:r>
        <w:rPr>
          <w:spacing w:val="-16"/>
        </w:rPr>
        <w:t> </w:t>
      </w:r>
      <w:r>
        <w:rPr>
          <w:spacing w:val="-4"/>
        </w:rPr>
        <w:t>werk</w:t>
      </w:r>
    </w:p>
    <w:p>
      <w:pPr>
        <w:pStyle w:val="BodyText"/>
        <w:spacing w:before="3"/>
        <w:rPr>
          <w:sz w:val="7"/>
        </w:rPr>
      </w:pPr>
      <w:r>
        <w:rPr>
          <w:sz w:val="7"/>
        </w:rPr>
        <mc:AlternateContent>
          <mc:Choice Requires="wps">
            <w:drawing>
              <wp:anchor distT="0" distB="0" distL="0" distR="0" allowOverlap="1" layoutInCell="1" locked="0" behindDoc="1" simplePos="0" relativeHeight="487621120">
                <wp:simplePos x="0" y="0"/>
                <wp:positionH relativeFrom="page">
                  <wp:posOffset>880872</wp:posOffset>
                </wp:positionH>
                <wp:positionV relativeFrom="paragraph">
                  <wp:posOffset>68739</wp:posOffset>
                </wp:positionV>
                <wp:extent cx="5797550" cy="9525"/>
                <wp:effectExtent l="0" t="0" r="0" b="0"/>
                <wp:wrapTopAndBottom/>
                <wp:docPr id="83" name="Graphic 83"/>
                <wp:cNvGraphicFramePr>
                  <a:graphicFrameLocks/>
                </wp:cNvGraphicFramePr>
                <a:graphic>
                  <a:graphicData uri="http://schemas.microsoft.com/office/word/2010/wordprocessingShape">
                    <wps:wsp>
                      <wps:cNvPr id="83" name="Graphic 83"/>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5.412539pt;width:456.48pt;height:.72pt;mso-position-horizontal-relative:page;mso-position-vertical-relative:paragraph;z-index:-15695360;mso-wrap-distance-left:0;mso-wrap-distance-right:0" id="docshape20" filled="true" fillcolor="#000000" stroked="false">
                <v:fill type="solid"/>
                <w10:wrap type="topAndBottom"/>
              </v:rect>
            </w:pict>
          </mc:Fallback>
        </mc:AlternateContent>
      </w:r>
    </w:p>
    <w:p>
      <w:pPr>
        <w:pStyle w:val="BodyText"/>
        <w:spacing w:before="8"/>
      </w:pPr>
    </w:p>
    <w:p>
      <w:pPr>
        <w:pStyle w:val="BodyText"/>
        <w:spacing w:line="276" w:lineRule="auto"/>
        <w:ind w:left="141" w:right="147"/>
      </w:pPr>
      <w:r>
        <w:rPr/>
        <w:t>In dit hoofdstuk worden mogelijke verbeteringen besproken die in de toekomst kunnen worden doorgevoerd om het product verder te optimaliseren. Er zijn diverse mogelijkheden voor</w:t>
      </w:r>
      <w:r>
        <w:rPr>
          <w:spacing w:val="-3"/>
        </w:rPr>
        <w:t> </w:t>
      </w:r>
      <w:r>
        <w:rPr/>
        <w:t>verdere</w:t>
      </w:r>
      <w:r>
        <w:rPr>
          <w:spacing w:val="-4"/>
        </w:rPr>
        <w:t> </w:t>
      </w:r>
      <w:r>
        <w:rPr/>
        <w:t>ontwikkeling,</w:t>
      </w:r>
      <w:r>
        <w:rPr>
          <w:spacing w:val="-3"/>
        </w:rPr>
        <w:t> </w:t>
      </w:r>
      <w:r>
        <w:rPr/>
        <w:t>met</w:t>
      </w:r>
      <w:r>
        <w:rPr>
          <w:spacing w:val="-3"/>
        </w:rPr>
        <w:t> </w:t>
      </w:r>
      <w:r>
        <w:rPr/>
        <w:t>name</w:t>
      </w:r>
      <w:r>
        <w:rPr>
          <w:spacing w:val="-4"/>
        </w:rPr>
        <w:t> </w:t>
      </w:r>
      <w:r>
        <w:rPr/>
        <w:t>op</w:t>
      </w:r>
      <w:r>
        <w:rPr>
          <w:spacing w:val="-3"/>
        </w:rPr>
        <w:t> </w:t>
      </w:r>
      <w:r>
        <w:rPr/>
        <w:t>het</w:t>
      </w:r>
      <w:r>
        <w:rPr>
          <w:spacing w:val="-3"/>
        </w:rPr>
        <w:t> </w:t>
      </w:r>
      <w:r>
        <w:rPr/>
        <w:t>gebied</w:t>
      </w:r>
      <w:r>
        <w:rPr>
          <w:spacing w:val="-3"/>
        </w:rPr>
        <w:t> </w:t>
      </w:r>
      <w:r>
        <w:rPr/>
        <w:t>van</w:t>
      </w:r>
      <w:r>
        <w:rPr>
          <w:spacing w:val="-3"/>
        </w:rPr>
        <w:t> </w:t>
      </w:r>
      <w:r>
        <w:rPr/>
        <w:t>interactiesoftware</w:t>
      </w:r>
      <w:r>
        <w:rPr>
          <w:spacing w:val="-4"/>
        </w:rPr>
        <w:t> </w:t>
      </w:r>
      <w:r>
        <w:rPr/>
        <w:t>en</w:t>
      </w:r>
      <w:r>
        <w:rPr>
          <w:spacing w:val="-3"/>
        </w:rPr>
        <w:t> </w:t>
      </w:r>
      <w:r>
        <w:rPr/>
        <w:t>hardware.</w:t>
      </w:r>
      <w:r>
        <w:rPr>
          <w:spacing w:val="-3"/>
        </w:rPr>
        <w:t> </w:t>
      </w:r>
      <w:r>
        <w:rPr/>
        <w:t>Beide aspecten worden in dit hoofdstuk toegelicht.</w:t>
      </w:r>
    </w:p>
    <w:p>
      <w:pPr>
        <w:pStyle w:val="BodyText"/>
        <w:spacing w:after="0" w:line="276" w:lineRule="auto"/>
        <w:sectPr>
          <w:pgSz w:w="11910" w:h="16840"/>
          <w:pgMar w:header="0" w:footer="777" w:top="1340" w:bottom="960" w:left="1275" w:right="1275"/>
        </w:sectPr>
      </w:pPr>
    </w:p>
    <w:p>
      <w:pPr>
        <w:pStyle w:val="Heading2"/>
        <w:numPr>
          <w:ilvl w:val="1"/>
          <w:numId w:val="24"/>
        </w:numPr>
        <w:tabs>
          <w:tab w:pos="800" w:val="left" w:leader="none"/>
        </w:tabs>
        <w:spacing w:line="240" w:lineRule="auto" w:before="59" w:after="0"/>
        <w:ind w:left="800" w:right="0" w:hanging="659"/>
        <w:jc w:val="left"/>
      </w:pPr>
      <w:bookmarkStart w:name="_bookmark111" w:id="112"/>
      <w:bookmarkEnd w:id="112"/>
      <w:r>
        <w:rPr/>
      </w:r>
      <w:r>
        <w:rPr/>
        <w:t>Hardware</w:t>
      </w:r>
      <w:r>
        <w:rPr>
          <w:spacing w:val="-10"/>
        </w:rPr>
        <w:t> </w:t>
      </w:r>
      <w:r>
        <w:rPr>
          <w:spacing w:val="-2"/>
        </w:rPr>
        <w:t>uitbreidingen</w:t>
      </w:r>
    </w:p>
    <w:p>
      <w:pPr>
        <w:pStyle w:val="BodyText"/>
        <w:spacing w:line="278" w:lineRule="auto" w:before="396"/>
        <w:ind w:left="141" w:right="138"/>
      </w:pPr>
      <w:r>
        <w:rPr/>
        <w:t>Zoals</w:t>
      </w:r>
      <w:r>
        <w:rPr>
          <w:spacing w:val="-3"/>
        </w:rPr>
        <w:t> </w:t>
      </w:r>
      <w:r>
        <w:rPr/>
        <w:t>eerder</w:t>
      </w:r>
      <w:r>
        <w:rPr>
          <w:spacing w:val="-3"/>
        </w:rPr>
        <w:t> </w:t>
      </w:r>
      <w:r>
        <w:rPr/>
        <w:t>besproken,</w:t>
      </w:r>
      <w:r>
        <w:rPr>
          <w:spacing w:val="-3"/>
        </w:rPr>
        <w:t> </w:t>
      </w:r>
      <w:r>
        <w:rPr/>
        <w:t>kunnen</w:t>
      </w:r>
      <w:r>
        <w:rPr>
          <w:spacing w:val="-3"/>
        </w:rPr>
        <w:t> </w:t>
      </w:r>
      <w:r>
        <w:rPr/>
        <w:t>er</w:t>
      </w:r>
      <w:r>
        <w:rPr>
          <w:spacing w:val="-3"/>
        </w:rPr>
        <w:t> </w:t>
      </w:r>
      <w:r>
        <w:rPr/>
        <w:t>diverse</w:t>
      </w:r>
      <w:r>
        <w:rPr>
          <w:spacing w:val="-4"/>
        </w:rPr>
        <w:t> </w:t>
      </w:r>
      <w:r>
        <w:rPr/>
        <w:t>hardwareverbeteringen</w:t>
      </w:r>
      <w:r>
        <w:rPr>
          <w:spacing w:val="-3"/>
        </w:rPr>
        <w:t> </w:t>
      </w:r>
      <w:r>
        <w:rPr/>
        <w:t>worden</w:t>
      </w:r>
      <w:r>
        <w:rPr>
          <w:spacing w:val="-3"/>
        </w:rPr>
        <w:t> </w:t>
      </w:r>
      <w:r>
        <w:rPr/>
        <w:t>aangebracht</w:t>
      </w:r>
      <w:r>
        <w:rPr>
          <w:spacing w:val="-3"/>
        </w:rPr>
        <w:t> </w:t>
      </w:r>
      <w:r>
        <w:rPr/>
        <w:t>om</w:t>
      </w:r>
      <w:r>
        <w:rPr>
          <w:spacing w:val="-3"/>
        </w:rPr>
        <w:t> </w:t>
      </w:r>
      <w:r>
        <w:rPr/>
        <w:t>de efficiëntie, schaalbaarheid, en gebruiksvriendelijkheid van het systeem te verhogen. Een van de belangrijkste verbeterpunten ligt in het optimaliseren van de voetprint van de PCB.</w:t>
      </w:r>
    </w:p>
    <w:p>
      <w:pPr>
        <w:pStyle w:val="BodyText"/>
      </w:pPr>
    </w:p>
    <w:p>
      <w:pPr>
        <w:pStyle w:val="BodyText"/>
        <w:spacing w:before="176"/>
      </w:pPr>
    </w:p>
    <w:p>
      <w:pPr>
        <w:pStyle w:val="Heading3"/>
        <w:numPr>
          <w:ilvl w:val="2"/>
          <w:numId w:val="24"/>
        </w:numPr>
        <w:tabs>
          <w:tab w:pos="951" w:val="left" w:leader="none"/>
        </w:tabs>
        <w:spacing w:line="240" w:lineRule="auto" w:before="0" w:after="0"/>
        <w:ind w:left="951" w:right="0" w:hanging="810"/>
        <w:jc w:val="left"/>
      </w:pPr>
      <w:bookmarkStart w:name="_bookmark112" w:id="113"/>
      <w:bookmarkEnd w:id="113"/>
      <w:r>
        <w:rPr/>
      </w:r>
      <w:r>
        <w:rPr/>
        <w:t>Reduceren</w:t>
      </w:r>
      <w:r>
        <w:rPr>
          <w:spacing w:val="-7"/>
        </w:rPr>
        <w:t> </w:t>
      </w:r>
      <w:r>
        <w:rPr/>
        <w:t>PCB-</w:t>
      </w:r>
      <w:r>
        <w:rPr>
          <w:spacing w:val="-2"/>
        </w:rPr>
        <w:t>formaat</w:t>
      </w:r>
    </w:p>
    <w:p>
      <w:pPr>
        <w:pStyle w:val="Heading4"/>
        <w:spacing w:before="395"/>
        <w:rPr>
          <w:u w:val="none"/>
        </w:rPr>
      </w:pPr>
      <w:r>
        <w:rPr>
          <w:spacing w:val="-2"/>
          <w:u w:val="single"/>
        </w:rPr>
        <w:t>LED-drivers</w:t>
      </w:r>
    </w:p>
    <w:p>
      <w:pPr>
        <w:pStyle w:val="BodyText"/>
        <w:spacing w:before="92"/>
      </w:pPr>
    </w:p>
    <w:p>
      <w:pPr>
        <w:pStyle w:val="BodyText"/>
        <w:spacing w:line="276" w:lineRule="auto"/>
        <w:ind w:left="141" w:right="138"/>
        <w:jc w:val="both"/>
      </w:pPr>
      <w:r>
        <w:rPr/>
        <w:t>De PCB kan kleiner worden gemaakt door de componenten en het ontwerp efficiënter te organiseren. Een grote factor hierbij is de huidige implementatie van de LED-drivers die momenteel worden gebruikt. Omdat er per 16 LEDs een afzonderlijke driver nodig is, neemt dit relatief veel ruimte in op de PCB. Door gebruik te maken van LED-drivers met een groter aantal outputkanalen, zoals 32 of zelfs 48 outputs, kan het aantal benodigde schuifregisters verminderen. Dit heeft directe voordelen, zoals:</w:t>
      </w:r>
    </w:p>
    <w:p>
      <w:pPr>
        <w:pStyle w:val="BodyText"/>
        <w:spacing w:before="4"/>
      </w:pPr>
    </w:p>
    <w:p>
      <w:pPr>
        <w:pStyle w:val="ListParagraph"/>
        <w:numPr>
          <w:ilvl w:val="3"/>
          <w:numId w:val="24"/>
        </w:numPr>
        <w:tabs>
          <w:tab w:pos="861" w:val="left" w:leader="none"/>
        </w:tabs>
        <w:spacing w:line="276" w:lineRule="auto" w:before="0" w:after="0"/>
        <w:ind w:left="861" w:right="1315" w:hanging="360"/>
        <w:jc w:val="left"/>
        <w:rPr>
          <w:sz w:val="24"/>
        </w:rPr>
      </w:pPr>
      <w:r>
        <w:rPr>
          <w:b/>
          <w:sz w:val="24"/>
        </w:rPr>
        <w:t>Minder</w:t>
      </w:r>
      <w:r>
        <w:rPr>
          <w:b/>
          <w:spacing w:val="-4"/>
          <w:sz w:val="24"/>
        </w:rPr>
        <w:t> </w:t>
      </w:r>
      <w:r>
        <w:rPr>
          <w:b/>
          <w:sz w:val="24"/>
        </w:rPr>
        <w:t>componenten:</w:t>
      </w:r>
      <w:r>
        <w:rPr>
          <w:b/>
          <w:spacing w:val="-3"/>
          <w:sz w:val="24"/>
        </w:rPr>
        <w:t> </w:t>
      </w:r>
      <w:r>
        <w:rPr>
          <w:sz w:val="24"/>
        </w:rPr>
        <w:t>Minder</w:t>
      </w:r>
      <w:r>
        <w:rPr>
          <w:spacing w:val="-3"/>
          <w:sz w:val="24"/>
        </w:rPr>
        <w:t> </w:t>
      </w:r>
      <w:r>
        <w:rPr>
          <w:sz w:val="24"/>
        </w:rPr>
        <w:t>IC's</w:t>
      </w:r>
      <w:r>
        <w:rPr>
          <w:spacing w:val="-3"/>
          <w:sz w:val="24"/>
        </w:rPr>
        <w:t> </w:t>
      </w:r>
      <w:r>
        <w:rPr>
          <w:sz w:val="24"/>
        </w:rPr>
        <w:t>betekent</w:t>
      </w:r>
      <w:r>
        <w:rPr>
          <w:spacing w:val="-3"/>
          <w:sz w:val="24"/>
        </w:rPr>
        <w:t> </w:t>
      </w:r>
      <w:r>
        <w:rPr>
          <w:sz w:val="24"/>
        </w:rPr>
        <w:t>minder</w:t>
      </w:r>
      <w:r>
        <w:rPr>
          <w:spacing w:val="-3"/>
          <w:sz w:val="24"/>
        </w:rPr>
        <w:t> </w:t>
      </w:r>
      <w:r>
        <w:rPr>
          <w:sz w:val="24"/>
        </w:rPr>
        <w:t>ruimte</w:t>
      </w:r>
      <w:r>
        <w:rPr>
          <w:spacing w:val="-4"/>
          <w:sz w:val="24"/>
        </w:rPr>
        <w:t> </w:t>
      </w:r>
      <w:r>
        <w:rPr>
          <w:sz w:val="24"/>
        </w:rPr>
        <w:t>op</w:t>
      </w:r>
      <w:r>
        <w:rPr>
          <w:spacing w:val="-3"/>
          <w:sz w:val="24"/>
        </w:rPr>
        <w:t> </w:t>
      </w:r>
      <w:r>
        <w:rPr>
          <w:sz w:val="24"/>
        </w:rPr>
        <w:t>de</w:t>
      </w:r>
      <w:r>
        <w:rPr>
          <w:spacing w:val="-4"/>
          <w:sz w:val="24"/>
        </w:rPr>
        <w:t> </w:t>
      </w:r>
      <w:r>
        <w:rPr>
          <w:sz w:val="24"/>
        </w:rPr>
        <w:t>PCB</w:t>
      </w:r>
      <w:r>
        <w:rPr>
          <w:spacing w:val="-3"/>
          <w:sz w:val="24"/>
        </w:rPr>
        <w:t> </w:t>
      </w:r>
      <w:r>
        <w:rPr>
          <w:sz w:val="24"/>
        </w:rPr>
        <w:t>en eenvoudiger bedrading.</w:t>
      </w:r>
    </w:p>
    <w:p>
      <w:pPr>
        <w:pStyle w:val="ListParagraph"/>
        <w:numPr>
          <w:ilvl w:val="3"/>
          <w:numId w:val="24"/>
        </w:numPr>
        <w:tabs>
          <w:tab w:pos="860" w:val="left" w:leader="none"/>
        </w:tabs>
        <w:spacing w:line="275" w:lineRule="exact" w:before="0" w:after="0"/>
        <w:ind w:left="860" w:right="0" w:hanging="360"/>
        <w:jc w:val="left"/>
        <w:rPr>
          <w:sz w:val="24"/>
        </w:rPr>
      </w:pPr>
      <w:r>
        <w:rPr>
          <w:b/>
          <w:sz w:val="24"/>
        </w:rPr>
        <w:t>Lagere</w:t>
      </w:r>
      <w:r>
        <w:rPr>
          <w:b/>
          <w:spacing w:val="-3"/>
          <w:sz w:val="24"/>
        </w:rPr>
        <w:t> </w:t>
      </w:r>
      <w:r>
        <w:rPr>
          <w:b/>
          <w:sz w:val="24"/>
        </w:rPr>
        <w:t>kosten:</w:t>
      </w:r>
      <w:r>
        <w:rPr>
          <w:b/>
          <w:spacing w:val="-3"/>
          <w:sz w:val="24"/>
        </w:rPr>
        <w:t> </w:t>
      </w:r>
      <w:r>
        <w:rPr>
          <w:sz w:val="24"/>
        </w:rPr>
        <w:t>Minder</w:t>
      </w:r>
      <w:r>
        <w:rPr>
          <w:spacing w:val="-2"/>
          <w:sz w:val="24"/>
        </w:rPr>
        <w:t> </w:t>
      </w:r>
      <w:r>
        <w:rPr>
          <w:sz w:val="24"/>
        </w:rPr>
        <w:t>IC's</w:t>
      </w:r>
      <w:r>
        <w:rPr>
          <w:spacing w:val="-1"/>
          <w:sz w:val="24"/>
        </w:rPr>
        <w:t> </w:t>
      </w:r>
      <w:r>
        <w:rPr>
          <w:sz w:val="24"/>
        </w:rPr>
        <w:t>en</w:t>
      </w:r>
      <w:r>
        <w:rPr>
          <w:spacing w:val="-2"/>
          <w:sz w:val="24"/>
        </w:rPr>
        <w:t> </w:t>
      </w:r>
      <w:r>
        <w:rPr>
          <w:sz w:val="24"/>
        </w:rPr>
        <w:t>kleinere</w:t>
      </w:r>
      <w:r>
        <w:rPr>
          <w:spacing w:val="-3"/>
          <w:sz w:val="24"/>
        </w:rPr>
        <w:t> </w:t>
      </w:r>
      <w:r>
        <w:rPr>
          <w:sz w:val="24"/>
        </w:rPr>
        <w:t>PCBs</w:t>
      </w:r>
      <w:r>
        <w:rPr>
          <w:spacing w:val="-1"/>
          <w:sz w:val="24"/>
        </w:rPr>
        <w:t> </w:t>
      </w:r>
      <w:r>
        <w:rPr>
          <w:sz w:val="24"/>
        </w:rPr>
        <w:t>resulteren</w:t>
      </w:r>
      <w:r>
        <w:rPr>
          <w:spacing w:val="-2"/>
          <w:sz w:val="24"/>
        </w:rPr>
        <w:t> </w:t>
      </w:r>
      <w:r>
        <w:rPr>
          <w:sz w:val="24"/>
        </w:rPr>
        <w:t>in</w:t>
      </w:r>
      <w:r>
        <w:rPr>
          <w:spacing w:val="-2"/>
          <w:sz w:val="24"/>
        </w:rPr>
        <w:t> </w:t>
      </w:r>
      <w:r>
        <w:rPr>
          <w:sz w:val="24"/>
        </w:rPr>
        <w:t>lagere</w:t>
      </w:r>
      <w:r>
        <w:rPr>
          <w:spacing w:val="-2"/>
          <w:sz w:val="24"/>
        </w:rPr>
        <w:t> productiekosten.</w:t>
      </w:r>
    </w:p>
    <w:p>
      <w:pPr>
        <w:pStyle w:val="ListParagraph"/>
        <w:numPr>
          <w:ilvl w:val="3"/>
          <w:numId w:val="24"/>
        </w:numPr>
        <w:tabs>
          <w:tab w:pos="860" w:val="left" w:leader="none"/>
        </w:tabs>
        <w:spacing w:line="240" w:lineRule="auto" w:before="41" w:after="0"/>
        <w:ind w:left="860" w:right="0" w:hanging="360"/>
        <w:jc w:val="left"/>
        <w:rPr>
          <w:sz w:val="24"/>
        </w:rPr>
      </w:pPr>
      <w:r>
        <w:rPr>
          <w:b/>
          <w:sz w:val="24"/>
        </w:rPr>
        <w:t>Eenvoudigere</w:t>
      </w:r>
      <w:r>
        <w:rPr>
          <w:b/>
          <w:spacing w:val="-7"/>
          <w:sz w:val="24"/>
        </w:rPr>
        <w:t> </w:t>
      </w:r>
      <w:r>
        <w:rPr>
          <w:b/>
          <w:sz w:val="24"/>
        </w:rPr>
        <w:t>assemblage:</w:t>
      </w:r>
      <w:r>
        <w:rPr>
          <w:b/>
          <w:spacing w:val="-3"/>
          <w:sz w:val="24"/>
        </w:rPr>
        <w:t> </w:t>
      </w:r>
      <w:r>
        <w:rPr>
          <w:sz w:val="24"/>
        </w:rPr>
        <w:t>Minder</w:t>
      </w:r>
      <w:r>
        <w:rPr>
          <w:spacing w:val="-4"/>
          <w:sz w:val="24"/>
        </w:rPr>
        <w:t> </w:t>
      </w:r>
      <w:r>
        <w:rPr>
          <w:sz w:val="24"/>
        </w:rPr>
        <w:t>solderingspunten</w:t>
      </w:r>
      <w:r>
        <w:rPr>
          <w:spacing w:val="-3"/>
          <w:sz w:val="24"/>
        </w:rPr>
        <w:t> </w:t>
      </w:r>
      <w:r>
        <w:rPr>
          <w:sz w:val="24"/>
        </w:rPr>
        <w:t>en</w:t>
      </w:r>
      <w:r>
        <w:rPr>
          <w:spacing w:val="-4"/>
          <w:sz w:val="24"/>
        </w:rPr>
        <w:t> </w:t>
      </w:r>
      <w:r>
        <w:rPr>
          <w:sz w:val="24"/>
        </w:rPr>
        <w:t>een</w:t>
      </w:r>
      <w:r>
        <w:rPr>
          <w:spacing w:val="-3"/>
          <w:sz w:val="24"/>
        </w:rPr>
        <w:t> </w:t>
      </w:r>
      <w:r>
        <w:rPr>
          <w:sz w:val="24"/>
        </w:rPr>
        <w:t>overzichtelijkere</w:t>
      </w:r>
      <w:r>
        <w:rPr>
          <w:spacing w:val="-4"/>
          <w:sz w:val="24"/>
        </w:rPr>
        <w:t> </w:t>
      </w:r>
      <w:r>
        <w:rPr>
          <w:sz w:val="24"/>
        </w:rPr>
        <w:t>lay-</w:t>
      </w:r>
      <w:r>
        <w:rPr>
          <w:spacing w:val="-4"/>
          <w:sz w:val="24"/>
        </w:rPr>
        <w:t>out.</w:t>
      </w:r>
    </w:p>
    <w:p>
      <w:pPr>
        <w:pStyle w:val="BodyText"/>
        <w:spacing w:before="48"/>
      </w:pPr>
    </w:p>
    <w:p>
      <w:pPr>
        <w:pStyle w:val="BodyText"/>
        <w:spacing w:line="276" w:lineRule="auto"/>
        <w:ind w:left="141"/>
      </w:pPr>
      <w:r>
        <w:rPr/>
        <w:t>Een</w:t>
      </w:r>
      <w:r>
        <w:rPr>
          <w:spacing w:val="-3"/>
        </w:rPr>
        <w:t> </w:t>
      </w:r>
      <w:r>
        <w:rPr/>
        <w:t>goed</w:t>
      </w:r>
      <w:r>
        <w:rPr>
          <w:spacing w:val="-3"/>
        </w:rPr>
        <w:t> </w:t>
      </w:r>
      <w:r>
        <w:rPr/>
        <w:t>voorbeeld</w:t>
      </w:r>
      <w:r>
        <w:rPr>
          <w:spacing w:val="-3"/>
        </w:rPr>
        <w:t> </w:t>
      </w:r>
      <w:r>
        <w:rPr/>
        <w:t>van</w:t>
      </w:r>
      <w:r>
        <w:rPr>
          <w:spacing w:val="-3"/>
        </w:rPr>
        <w:t> </w:t>
      </w:r>
      <w:r>
        <w:rPr/>
        <w:t>een</w:t>
      </w:r>
      <w:r>
        <w:rPr>
          <w:spacing w:val="-3"/>
        </w:rPr>
        <w:t> </w:t>
      </w:r>
      <w:r>
        <w:rPr/>
        <w:t>geschikte</w:t>
      </w:r>
      <w:r>
        <w:rPr>
          <w:spacing w:val="-4"/>
        </w:rPr>
        <w:t> </w:t>
      </w:r>
      <w:r>
        <w:rPr/>
        <w:t>LED-driver</w:t>
      </w:r>
      <w:r>
        <w:rPr>
          <w:spacing w:val="-3"/>
        </w:rPr>
        <w:t> </w:t>
      </w:r>
      <w:r>
        <w:rPr/>
        <w:t>is</w:t>
      </w:r>
      <w:r>
        <w:rPr>
          <w:spacing w:val="-3"/>
        </w:rPr>
        <w:t> </w:t>
      </w:r>
      <w:r>
        <w:rPr/>
        <w:t>de</w:t>
      </w:r>
      <w:r>
        <w:rPr>
          <w:spacing w:val="-4"/>
        </w:rPr>
        <w:t> </w:t>
      </w:r>
      <w:r>
        <w:rPr/>
        <w:t>TLC5958,</w:t>
      </w:r>
      <w:r>
        <w:rPr>
          <w:spacing w:val="-3"/>
        </w:rPr>
        <w:t> </w:t>
      </w:r>
      <w:r>
        <w:rPr/>
        <w:t>die</w:t>
      </w:r>
      <w:r>
        <w:rPr>
          <w:spacing w:val="-4"/>
        </w:rPr>
        <w:t> </w:t>
      </w:r>
      <w:r>
        <w:rPr/>
        <w:t>maar</w:t>
      </w:r>
      <w:r>
        <w:rPr>
          <w:spacing w:val="-3"/>
        </w:rPr>
        <w:t> </w:t>
      </w:r>
      <w:r>
        <w:rPr/>
        <w:t>liefst</w:t>
      </w:r>
      <w:r>
        <w:rPr>
          <w:spacing w:val="-3"/>
        </w:rPr>
        <w:t> </w:t>
      </w:r>
      <w:r>
        <w:rPr/>
        <w:t>48 outputkanalen biedt [31].</w:t>
      </w:r>
    </w:p>
    <w:p>
      <w:pPr>
        <w:pStyle w:val="BodyText"/>
      </w:pPr>
    </w:p>
    <w:p>
      <w:pPr>
        <w:pStyle w:val="BodyText"/>
        <w:spacing w:before="76"/>
      </w:pPr>
    </w:p>
    <w:p>
      <w:pPr>
        <w:pStyle w:val="Heading4"/>
        <w:rPr>
          <w:u w:val="none"/>
        </w:rPr>
      </w:pPr>
      <w:r>
        <w:rPr>
          <w:spacing w:val="-2"/>
          <w:u w:val="single"/>
        </w:rPr>
        <w:t>Microcontroller</w:t>
      </w:r>
    </w:p>
    <w:p>
      <w:pPr>
        <w:pStyle w:val="BodyText"/>
        <w:spacing w:before="53"/>
      </w:pPr>
    </w:p>
    <w:p>
      <w:pPr>
        <w:pStyle w:val="BodyText"/>
        <w:spacing w:line="276" w:lineRule="auto"/>
        <w:ind w:left="141" w:right="138"/>
        <w:jc w:val="both"/>
      </w:pPr>
      <w:r>
        <w:rPr/>
        <w:t>Moderne</w:t>
      </w:r>
      <w:r>
        <w:rPr>
          <w:spacing w:val="-2"/>
        </w:rPr>
        <w:t> </w:t>
      </w:r>
      <w:r>
        <w:rPr/>
        <w:t>microcontrollers,</w:t>
      </w:r>
      <w:r>
        <w:rPr>
          <w:spacing w:val="-2"/>
        </w:rPr>
        <w:t> </w:t>
      </w:r>
      <w:r>
        <w:rPr/>
        <w:t>zoals</w:t>
      </w:r>
      <w:r>
        <w:rPr>
          <w:spacing w:val="-2"/>
        </w:rPr>
        <w:t> </w:t>
      </w:r>
      <w:r>
        <w:rPr/>
        <w:t>de</w:t>
      </w:r>
      <w:r>
        <w:rPr>
          <w:spacing w:val="-3"/>
        </w:rPr>
        <w:t> </w:t>
      </w:r>
      <w:r>
        <w:rPr/>
        <w:t>ESP32-C3</w:t>
      </w:r>
      <w:r>
        <w:rPr>
          <w:spacing w:val="-2"/>
        </w:rPr>
        <w:t> </w:t>
      </w:r>
      <w:r>
        <w:rPr/>
        <w:t>en</w:t>
      </w:r>
      <w:r>
        <w:rPr>
          <w:spacing w:val="-2"/>
        </w:rPr>
        <w:t> </w:t>
      </w:r>
      <w:r>
        <w:rPr/>
        <w:t>de</w:t>
      </w:r>
      <w:r>
        <w:rPr>
          <w:spacing w:val="-2"/>
        </w:rPr>
        <w:t> </w:t>
      </w:r>
      <w:r>
        <w:rPr/>
        <w:t>Arduino</w:t>
      </w:r>
      <w:r>
        <w:rPr>
          <w:spacing w:val="-2"/>
        </w:rPr>
        <w:t> </w:t>
      </w:r>
      <w:r>
        <w:rPr/>
        <w:t>Nano</w:t>
      </w:r>
      <w:r>
        <w:rPr>
          <w:spacing w:val="-3"/>
        </w:rPr>
        <w:t> </w:t>
      </w:r>
      <w:r>
        <w:rPr/>
        <w:t>33</w:t>
      </w:r>
      <w:r>
        <w:rPr>
          <w:spacing w:val="-2"/>
        </w:rPr>
        <w:t> </w:t>
      </w:r>
      <w:r>
        <w:rPr/>
        <w:t>IoT,</w:t>
      </w:r>
      <w:r>
        <w:rPr>
          <w:spacing w:val="-2"/>
        </w:rPr>
        <w:t> </w:t>
      </w:r>
      <w:r>
        <w:rPr/>
        <w:t>zijn</w:t>
      </w:r>
      <w:r>
        <w:rPr>
          <w:spacing w:val="-2"/>
        </w:rPr>
        <w:t> </w:t>
      </w:r>
      <w:r>
        <w:rPr/>
        <w:t>extreem</w:t>
      </w:r>
      <w:r>
        <w:rPr>
          <w:spacing w:val="-2"/>
        </w:rPr>
        <w:t> </w:t>
      </w:r>
      <w:r>
        <w:rPr/>
        <w:t>klein en compact, terwijl ze toch een breed scala aan functies bieden. Dit maakt ze ideaal voor het minimaliseren</w:t>
      </w:r>
      <w:r>
        <w:rPr>
          <w:spacing w:val="-9"/>
        </w:rPr>
        <w:t> </w:t>
      </w:r>
      <w:r>
        <w:rPr/>
        <w:t>van</w:t>
      </w:r>
      <w:r>
        <w:rPr>
          <w:spacing w:val="-9"/>
        </w:rPr>
        <w:t> </w:t>
      </w:r>
      <w:r>
        <w:rPr/>
        <w:t>de</w:t>
      </w:r>
      <w:r>
        <w:rPr>
          <w:spacing w:val="-9"/>
        </w:rPr>
        <w:t> </w:t>
      </w:r>
      <w:r>
        <w:rPr/>
        <w:t>vormfactor</w:t>
      </w:r>
      <w:r>
        <w:rPr>
          <w:spacing w:val="-9"/>
        </w:rPr>
        <w:t> </w:t>
      </w:r>
      <w:r>
        <w:rPr/>
        <w:t>van</w:t>
      </w:r>
      <w:r>
        <w:rPr>
          <w:spacing w:val="-9"/>
        </w:rPr>
        <w:t> </w:t>
      </w:r>
      <w:r>
        <w:rPr/>
        <w:t>een</w:t>
      </w:r>
      <w:r>
        <w:rPr>
          <w:spacing w:val="-9"/>
        </w:rPr>
        <w:t> </w:t>
      </w:r>
      <w:r>
        <w:rPr/>
        <w:t>systeem.</w:t>
      </w:r>
      <w:r>
        <w:rPr>
          <w:spacing w:val="-9"/>
        </w:rPr>
        <w:t> </w:t>
      </w:r>
      <w:r>
        <w:rPr/>
        <w:t>Een</w:t>
      </w:r>
      <w:r>
        <w:rPr>
          <w:spacing w:val="-9"/>
        </w:rPr>
        <w:t> </w:t>
      </w:r>
      <w:r>
        <w:rPr/>
        <w:t>kant-en-klare,</w:t>
      </w:r>
      <w:r>
        <w:rPr>
          <w:spacing w:val="-9"/>
        </w:rPr>
        <w:t> </w:t>
      </w:r>
      <w:r>
        <w:rPr/>
        <w:t>kleine</w:t>
      </w:r>
      <w:r>
        <w:rPr>
          <w:spacing w:val="-9"/>
        </w:rPr>
        <w:t> </w:t>
      </w:r>
      <w:r>
        <w:rPr/>
        <w:t>microcontroller</w:t>
      </w:r>
      <w:r>
        <w:rPr>
          <w:spacing w:val="-9"/>
        </w:rPr>
        <w:t> </w:t>
      </w:r>
      <w:r>
        <w:rPr/>
        <w:t>is daardoor vaak de beste oplossing voor toepassingen waar ruimte een beperkende factor is </w:t>
      </w:r>
      <w:r>
        <w:rPr>
          <w:spacing w:val="-2"/>
        </w:rPr>
        <w:t>[24,25].</w:t>
      </w:r>
    </w:p>
    <w:p>
      <w:pPr>
        <w:pStyle w:val="BodyText"/>
        <w:spacing w:before="9"/>
      </w:pPr>
    </w:p>
    <w:p>
      <w:pPr>
        <w:pStyle w:val="BodyText"/>
        <w:spacing w:line="276" w:lineRule="auto" w:before="1"/>
        <w:ind w:left="141" w:right="138"/>
        <w:jc w:val="both"/>
      </w:pPr>
      <w:r>
        <w:rPr/>
        <w:t>Hoewel op maat gemaakte geïntegreerde microcontrollers in de toekomst mogelijk zijn, biedt de ESP32-C3 op dit moment al een uitstekende balans tussen formaat en functionaliteit. Door gebruik te maken van de ESP32-C3 kan de vormfactor van de PCB aanzienlijk verkleind worden, waardoor het ontwerp efficiënt en ruimtebesparend blijft.</w:t>
      </w:r>
    </w:p>
    <w:p>
      <w:pPr>
        <w:pStyle w:val="BodyText"/>
        <w:spacing w:after="0" w:line="276" w:lineRule="auto"/>
        <w:jc w:val="both"/>
        <w:sectPr>
          <w:pgSz w:w="11910" w:h="16840"/>
          <w:pgMar w:header="0" w:footer="777" w:top="1340" w:bottom="960" w:left="1275" w:right="1275"/>
        </w:sectPr>
      </w:pPr>
    </w:p>
    <w:p>
      <w:pPr>
        <w:pStyle w:val="BodyText"/>
        <w:ind w:left="390" w:right="-44"/>
        <w:rPr>
          <w:sz w:val="20"/>
        </w:rPr>
      </w:pPr>
      <w:r>
        <w:rPr>
          <w:sz w:val="20"/>
        </w:rPr>
        <w:drawing>
          <wp:inline distT="0" distB="0" distL="0" distR="0">
            <wp:extent cx="5693407" cy="1399794"/>
            <wp:effectExtent l="0" t="0" r="0" b="0"/>
            <wp:docPr id="84" name="Image 84"/>
            <wp:cNvGraphicFramePr>
              <a:graphicFrameLocks/>
            </wp:cNvGraphicFramePr>
            <a:graphic>
              <a:graphicData uri="http://schemas.openxmlformats.org/drawingml/2006/picture">
                <pic:pic>
                  <pic:nvPicPr>
                    <pic:cNvPr id="84" name="Image 84"/>
                    <pic:cNvPicPr/>
                  </pic:nvPicPr>
                  <pic:blipFill>
                    <a:blip r:embed="rId73" cstate="print"/>
                    <a:stretch>
                      <a:fillRect/>
                    </a:stretch>
                  </pic:blipFill>
                  <pic:spPr>
                    <a:xfrm>
                      <a:off x="0" y="0"/>
                      <a:ext cx="5693407" cy="1399794"/>
                    </a:xfrm>
                    <a:prstGeom prst="rect">
                      <a:avLst/>
                    </a:prstGeom>
                  </pic:spPr>
                </pic:pic>
              </a:graphicData>
            </a:graphic>
          </wp:inline>
        </w:drawing>
      </w:r>
      <w:r>
        <w:rPr>
          <w:sz w:val="20"/>
        </w:rPr>
      </w:r>
    </w:p>
    <w:p>
      <w:pPr>
        <w:spacing w:before="179"/>
        <w:ind w:left="284" w:right="284" w:firstLine="0"/>
        <w:jc w:val="center"/>
        <w:rPr>
          <w:b/>
          <w:i/>
          <w:sz w:val="18"/>
        </w:rPr>
      </w:pPr>
      <w:bookmarkStart w:name="_bookmark113" w:id="114"/>
      <w:bookmarkEnd w:id="114"/>
      <w:r>
        <w:rPr/>
      </w:r>
      <w:r>
        <w:rPr>
          <w:b/>
          <w:i/>
          <w:sz w:val="18"/>
        </w:rPr>
        <w:t>Figuur</w:t>
      </w:r>
      <w:r>
        <w:rPr>
          <w:b/>
          <w:i/>
          <w:spacing w:val="-7"/>
          <w:sz w:val="18"/>
        </w:rPr>
        <w:t> </w:t>
      </w:r>
      <w:r>
        <w:rPr>
          <w:b/>
          <w:i/>
          <w:sz w:val="18"/>
        </w:rPr>
        <w:t>63:</w:t>
      </w:r>
      <w:r>
        <w:rPr>
          <w:b/>
          <w:i/>
          <w:spacing w:val="-5"/>
          <w:sz w:val="18"/>
        </w:rPr>
        <w:t> </w:t>
      </w:r>
      <w:r>
        <w:rPr>
          <w:b/>
          <w:i/>
          <w:sz w:val="18"/>
        </w:rPr>
        <w:t>Mogelijke</w:t>
      </w:r>
      <w:r>
        <w:rPr>
          <w:b/>
          <w:i/>
          <w:spacing w:val="-7"/>
          <w:sz w:val="18"/>
        </w:rPr>
        <w:t> </w:t>
      </w:r>
      <w:r>
        <w:rPr>
          <w:b/>
          <w:i/>
          <w:sz w:val="18"/>
        </w:rPr>
        <w:t>PCB-voetprint</w:t>
      </w:r>
      <w:r>
        <w:rPr>
          <w:b/>
          <w:i/>
          <w:spacing w:val="-5"/>
          <w:sz w:val="18"/>
        </w:rPr>
        <w:t> </w:t>
      </w:r>
      <w:r>
        <w:rPr>
          <w:b/>
          <w:i/>
          <w:sz w:val="18"/>
        </w:rPr>
        <w:t>verkleining</w:t>
      </w:r>
      <w:r>
        <w:rPr>
          <w:b/>
          <w:i/>
          <w:spacing w:val="-7"/>
          <w:sz w:val="18"/>
        </w:rPr>
        <w:t> </w:t>
      </w:r>
      <w:r>
        <w:rPr>
          <w:b/>
          <w:i/>
          <w:sz w:val="18"/>
        </w:rPr>
        <w:t>(voor</w:t>
      </w:r>
      <w:r>
        <w:rPr>
          <w:b/>
          <w:i/>
          <w:spacing w:val="-5"/>
          <w:sz w:val="18"/>
        </w:rPr>
        <w:t> </w:t>
      </w:r>
      <w:r>
        <w:rPr>
          <w:b/>
          <w:i/>
          <w:sz w:val="18"/>
        </w:rPr>
        <w:t>en</w:t>
      </w:r>
      <w:r>
        <w:rPr>
          <w:b/>
          <w:i/>
          <w:spacing w:val="-7"/>
          <w:sz w:val="18"/>
        </w:rPr>
        <w:t> </w:t>
      </w:r>
      <w:r>
        <w:rPr>
          <w:b/>
          <w:i/>
          <w:spacing w:val="-5"/>
          <w:sz w:val="18"/>
        </w:rPr>
        <w:t>na)</w:t>
      </w:r>
    </w:p>
    <w:p>
      <w:pPr>
        <w:pStyle w:val="BodyText"/>
        <w:rPr>
          <w:b/>
          <w:i/>
          <w:sz w:val="18"/>
        </w:rPr>
      </w:pPr>
    </w:p>
    <w:p>
      <w:pPr>
        <w:pStyle w:val="BodyText"/>
        <w:rPr>
          <w:b/>
          <w:i/>
          <w:sz w:val="18"/>
        </w:rPr>
      </w:pPr>
    </w:p>
    <w:p>
      <w:pPr>
        <w:pStyle w:val="BodyText"/>
        <w:rPr>
          <w:b/>
          <w:i/>
          <w:sz w:val="18"/>
        </w:rPr>
      </w:pPr>
    </w:p>
    <w:p>
      <w:pPr>
        <w:pStyle w:val="BodyText"/>
        <w:spacing w:before="83"/>
        <w:rPr>
          <w:b/>
          <w:i/>
          <w:sz w:val="18"/>
        </w:rPr>
      </w:pPr>
    </w:p>
    <w:p>
      <w:pPr>
        <w:pStyle w:val="Heading3"/>
        <w:numPr>
          <w:ilvl w:val="2"/>
          <w:numId w:val="24"/>
        </w:numPr>
        <w:tabs>
          <w:tab w:pos="951" w:val="left" w:leader="none"/>
        </w:tabs>
        <w:spacing w:line="240" w:lineRule="auto" w:before="0" w:after="0"/>
        <w:ind w:left="951" w:right="0" w:hanging="810"/>
        <w:jc w:val="left"/>
      </w:pPr>
      <w:bookmarkStart w:name="_bookmark114" w:id="115"/>
      <w:bookmarkEnd w:id="115"/>
      <w:r>
        <w:rPr/>
      </w:r>
      <w:r>
        <w:rPr/>
        <w:t>Reduceren</w:t>
      </w:r>
      <w:r>
        <w:rPr>
          <w:spacing w:val="-5"/>
        </w:rPr>
        <w:t> </w:t>
      </w:r>
      <w:r>
        <w:rPr>
          <w:spacing w:val="-2"/>
        </w:rPr>
        <w:t>behuizingsformaat</w:t>
      </w:r>
    </w:p>
    <w:p>
      <w:pPr>
        <w:pStyle w:val="BodyText"/>
        <w:spacing w:line="276" w:lineRule="auto" w:before="404"/>
        <w:ind w:left="141" w:right="138"/>
        <w:jc w:val="both"/>
      </w:pPr>
      <w:r>
        <w:rPr/>
        <w:t>Doordat</w:t>
      </w:r>
      <w:r>
        <w:rPr>
          <w:spacing w:val="-4"/>
        </w:rPr>
        <w:t> </w:t>
      </w:r>
      <w:r>
        <w:rPr/>
        <w:t>de</w:t>
      </w:r>
      <w:r>
        <w:rPr>
          <w:spacing w:val="-4"/>
        </w:rPr>
        <w:t> </w:t>
      </w:r>
      <w:r>
        <w:rPr/>
        <w:t>PCB</w:t>
      </w:r>
      <w:r>
        <w:rPr>
          <w:spacing w:val="-5"/>
        </w:rPr>
        <w:t> </w:t>
      </w:r>
      <w:r>
        <w:rPr/>
        <w:t>met</w:t>
      </w:r>
      <w:r>
        <w:rPr>
          <w:spacing w:val="-4"/>
        </w:rPr>
        <w:t> </w:t>
      </w:r>
      <w:r>
        <w:rPr/>
        <w:t>gebruik</w:t>
      </w:r>
      <w:r>
        <w:rPr>
          <w:spacing w:val="-4"/>
        </w:rPr>
        <w:t> </w:t>
      </w:r>
      <w:r>
        <w:rPr/>
        <w:t>van</w:t>
      </w:r>
      <w:r>
        <w:rPr>
          <w:spacing w:val="-4"/>
        </w:rPr>
        <w:t> </w:t>
      </w:r>
      <w:r>
        <w:rPr/>
        <w:t>de</w:t>
      </w:r>
      <w:r>
        <w:rPr>
          <w:spacing w:val="-5"/>
        </w:rPr>
        <w:t> </w:t>
      </w:r>
      <w:r>
        <w:rPr/>
        <w:t>ESP32C3</w:t>
      </w:r>
      <w:r>
        <w:rPr>
          <w:spacing w:val="-4"/>
        </w:rPr>
        <w:t> </w:t>
      </w:r>
      <w:r>
        <w:rPr/>
        <w:t>microcontroller</w:t>
      </w:r>
      <w:r>
        <w:rPr>
          <w:spacing w:val="-4"/>
        </w:rPr>
        <w:t> </w:t>
      </w:r>
      <w:r>
        <w:rPr/>
        <w:t>kleiner</w:t>
      </w:r>
      <w:r>
        <w:rPr>
          <w:spacing w:val="-4"/>
        </w:rPr>
        <w:t> </w:t>
      </w:r>
      <w:r>
        <w:rPr/>
        <w:t>is,</w:t>
      </w:r>
      <w:r>
        <w:rPr>
          <w:spacing w:val="-4"/>
        </w:rPr>
        <w:t> </w:t>
      </w:r>
      <w:r>
        <w:rPr/>
        <w:t>kan</w:t>
      </w:r>
      <w:r>
        <w:rPr>
          <w:spacing w:val="-4"/>
        </w:rPr>
        <w:t> </w:t>
      </w:r>
      <w:r>
        <w:rPr/>
        <w:t>er</w:t>
      </w:r>
      <w:r>
        <w:rPr>
          <w:spacing w:val="-4"/>
        </w:rPr>
        <w:t> </w:t>
      </w:r>
      <w:r>
        <w:rPr/>
        <w:t>een</w:t>
      </w:r>
      <w:r>
        <w:rPr>
          <w:spacing w:val="-4"/>
        </w:rPr>
        <w:t> </w:t>
      </w:r>
      <w:r>
        <w:rPr/>
        <w:t>behuizing worden ontworpen waarin de smartphone niet langer over de PCB van de lat schuift. In plaats daarvan kan de lat langs de zijkant van de smartphone in de behuizing worden bevestigd. Dit ontwerp zorgt ervoor dat de algehele dikte van de smartphone met een smalle behuizing niet toeneemt,</w:t>
      </w:r>
      <w:r>
        <w:rPr>
          <w:spacing w:val="-9"/>
        </w:rPr>
        <w:t> </w:t>
      </w:r>
      <w:r>
        <w:rPr/>
        <w:t>maar</w:t>
      </w:r>
      <w:r>
        <w:rPr>
          <w:spacing w:val="-9"/>
        </w:rPr>
        <w:t> </w:t>
      </w:r>
      <w:r>
        <w:rPr/>
        <w:t>maakt</w:t>
      </w:r>
      <w:r>
        <w:rPr>
          <w:spacing w:val="-10"/>
        </w:rPr>
        <w:t> </w:t>
      </w:r>
      <w:r>
        <w:rPr/>
        <w:t>slechts</w:t>
      </w:r>
      <w:r>
        <w:rPr>
          <w:spacing w:val="-9"/>
        </w:rPr>
        <w:t> </w:t>
      </w:r>
      <w:r>
        <w:rPr/>
        <w:t>één</w:t>
      </w:r>
      <w:r>
        <w:rPr>
          <w:spacing w:val="-9"/>
        </w:rPr>
        <w:t> </w:t>
      </w:r>
      <w:r>
        <w:rPr/>
        <w:t>kant</w:t>
      </w:r>
      <w:r>
        <w:rPr>
          <w:spacing w:val="-9"/>
        </w:rPr>
        <w:t> </w:t>
      </w:r>
      <w:r>
        <w:rPr/>
        <w:t>van</w:t>
      </w:r>
      <w:r>
        <w:rPr>
          <w:spacing w:val="-9"/>
        </w:rPr>
        <w:t> </w:t>
      </w:r>
      <w:r>
        <w:rPr/>
        <w:t>de</w:t>
      </w:r>
      <w:r>
        <w:rPr>
          <w:spacing w:val="-9"/>
        </w:rPr>
        <w:t> </w:t>
      </w:r>
      <w:r>
        <w:rPr/>
        <w:t>smartphone</w:t>
      </w:r>
      <w:r>
        <w:rPr>
          <w:spacing w:val="-9"/>
        </w:rPr>
        <w:t> </w:t>
      </w:r>
      <w:r>
        <w:rPr/>
        <w:t>breder.</w:t>
      </w:r>
      <w:r>
        <w:rPr>
          <w:spacing w:val="-9"/>
        </w:rPr>
        <w:t> </w:t>
      </w:r>
      <w:r>
        <w:rPr/>
        <w:t>Hierdoor</w:t>
      </w:r>
      <w:r>
        <w:rPr>
          <w:spacing w:val="-9"/>
        </w:rPr>
        <w:t> </w:t>
      </w:r>
      <w:r>
        <w:rPr/>
        <w:t>blijft</w:t>
      </w:r>
      <w:r>
        <w:rPr>
          <w:spacing w:val="-10"/>
        </w:rPr>
        <w:t> </w:t>
      </w:r>
      <w:r>
        <w:rPr/>
        <w:t>de</w:t>
      </w:r>
      <w:r>
        <w:rPr>
          <w:spacing w:val="-10"/>
        </w:rPr>
        <w:t> </w:t>
      </w:r>
      <w:r>
        <w:rPr/>
        <w:t>gehele</w:t>
      </w:r>
      <w:r>
        <w:rPr>
          <w:spacing w:val="-10"/>
        </w:rPr>
        <w:t> </w:t>
      </w:r>
      <w:r>
        <w:rPr/>
        <w:t>tool smal en compact [25].</w:t>
      </w:r>
    </w:p>
    <w:p>
      <w:pPr>
        <w:pStyle w:val="BodyText"/>
        <w:rPr>
          <w:sz w:val="20"/>
        </w:rPr>
      </w:pPr>
    </w:p>
    <w:p>
      <w:pPr>
        <w:pStyle w:val="BodyText"/>
        <w:rPr>
          <w:sz w:val="20"/>
        </w:rPr>
      </w:pPr>
    </w:p>
    <w:p>
      <w:pPr>
        <w:pStyle w:val="BodyText"/>
        <w:spacing w:before="141"/>
        <w:rPr>
          <w:sz w:val="20"/>
        </w:rPr>
      </w:pPr>
      <w:r>
        <w:rPr>
          <w:sz w:val="20"/>
        </w:rPr>
        <w:drawing>
          <wp:anchor distT="0" distB="0" distL="0" distR="0" allowOverlap="1" layoutInCell="1" locked="0" behindDoc="1" simplePos="0" relativeHeight="487621632">
            <wp:simplePos x="0" y="0"/>
            <wp:positionH relativeFrom="page">
              <wp:posOffset>1502158</wp:posOffset>
            </wp:positionH>
            <wp:positionV relativeFrom="paragraph">
              <wp:posOffset>251206</wp:posOffset>
            </wp:positionV>
            <wp:extent cx="5089929" cy="1374648"/>
            <wp:effectExtent l="0" t="0" r="0" b="0"/>
            <wp:wrapTopAndBottom/>
            <wp:docPr id="85" name="Image 85"/>
            <wp:cNvGraphicFramePr>
              <a:graphicFrameLocks/>
            </wp:cNvGraphicFramePr>
            <a:graphic>
              <a:graphicData uri="http://schemas.openxmlformats.org/drawingml/2006/picture">
                <pic:pic>
                  <pic:nvPicPr>
                    <pic:cNvPr id="85" name="Image 85"/>
                    <pic:cNvPicPr/>
                  </pic:nvPicPr>
                  <pic:blipFill>
                    <a:blip r:embed="rId74" cstate="print"/>
                    <a:stretch>
                      <a:fillRect/>
                    </a:stretch>
                  </pic:blipFill>
                  <pic:spPr>
                    <a:xfrm>
                      <a:off x="0" y="0"/>
                      <a:ext cx="5089929" cy="1374648"/>
                    </a:xfrm>
                    <a:prstGeom prst="rect">
                      <a:avLst/>
                    </a:prstGeom>
                  </pic:spPr>
                </pic:pic>
              </a:graphicData>
            </a:graphic>
          </wp:anchor>
        </w:drawing>
      </w:r>
    </w:p>
    <w:p>
      <w:pPr>
        <w:pStyle w:val="BodyText"/>
      </w:pPr>
    </w:p>
    <w:p>
      <w:pPr>
        <w:pStyle w:val="BodyText"/>
        <w:spacing w:before="190"/>
      </w:pPr>
    </w:p>
    <w:p>
      <w:pPr>
        <w:spacing w:before="0"/>
        <w:ind w:left="284" w:right="282" w:firstLine="0"/>
        <w:jc w:val="center"/>
        <w:rPr>
          <w:b/>
          <w:i/>
          <w:sz w:val="18"/>
        </w:rPr>
      </w:pPr>
      <w:bookmarkStart w:name="_bookmark115" w:id="116"/>
      <w:bookmarkEnd w:id="116"/>
      <w:r>
        <w:rPr/>
      </w:r>
      <w:r>
        <w:rPr>
          <w:b/>
          <w:i/>
          <w:sz w:val="18"/>
        </w:rPr>
        <w:t>Figuur</w:t>
      </w:r>
      <w:r>
        <w:rPr>
          <w:b/>
          <w:i/>
          <w:spacing w:val="-6"/>
          <w:sz w:val="18"/>
        </w:rPr>
        <w:t> </w:t>
      </w:r>
      <w:r>
        <w:rPr>
          <w:b/>
          <w:i/>
          <w:sz w:val="18"/>
        </w:rPr>
        <w:t>64:</w:t>
      </w:r>
      <w:r>
        <w:rPr>
          <w:b/>
          <w:i/>
          <w:spacing w:val="-5"/>
          <w:sz w:val="18"/>
        </w:rPr>
        <w:t> </w:t>
      </w:r>
      <w:r>
        <w:rPr>
          <w:b/>
          <w:i/>
          <w:sz w:val="18"/>
        </w:rPr>
        <w:t>Mogelijke</w:t>
      </w:r>
      <w:r>
        <w:rPr>
          <w:b/>
          <w:i/>
          <w:spacing w:val="-6"/>
          <w:sz w:val="18"/>
        </w:rPr>
        <w:t> </w:t>
      </w:r>
      <w:r>
        <w:rPr>
          <w:b/>
          <w:i/>
          <w:sz w:val="18"/>
        </w:rPr>
        <w:t>compactere</w:t>
      </w:r>
      <w:r>
        <w:rPr>
          <w:b/>
          <w:i/>
          <w:spacing w:val="-6"/>
          <w:sz w:val="18"/>
        </w:rPr>
        <w:t> </w:t>
      </w:r>
      <w:r>
        <w:rPr>
          <w:b/>
          <w:i/>
          <w:spacing w:val="-2"/>
          <w:sz w:val="18"/>
        </w:rPr>
        <w:t>behuizing</w:t>
      </w:r>
    </w:p>
    <w:p>
      <w:pPr>
        <w:spacing w:after="0"/>
        <w:jc w:val="center"/>
        <w:rPr>
          <w:b/>
          <w:i/>
          <w:sz w:val="18"/>
        </w:rPr>
        <w:sectPr>
          <w:pgSz w:w="11910" w:h="16840"/>
          <w:pgMar w:header="0" w:footer="777" w:top="1620" w:bottom="960" w:left="1275" w:right="1275"/>
        </w:sectPr>
      </w:pPr>
    </w:p>
    <w:p>
      <w:pPr>
        <w:pStyle w:val="Heading2"/>
        <w:numPr>
          <w:ilvl w:val="1"/>
          <w:numId w:val="24"/>
        </w:numPr>
        <w:tabs>
          <w:tab w:pos="800" w:val="left" w:leader="none"/>
        </w:tabs>
        <w:spacing w:line="240" w:lineRule="auto" w:before="59" w:after="0"/>
        <w:ind w:left="800" w:right="0" w:hanging="659"/>
        <w:jc w:val="left"/>
      </w:pPr>
      <w:bookmarkStart w:name="_bookmark116" w:id="117"/>
      <w:bookmarkEnd w:id="117"/>
      <w:r>
        <w:rPr/>
      </w:r>
      <w:r>
        <w:rPr/>
        <w:t>Software</w:t>
      </w:r>
      <w:r>
        <w:rPr>
          <w:spacing w:val="-9"/>
        </w:rPr>
        <w:t> </w:t>
      </w:r>
      <w:r>
        <w:rPr>
          <w:spacing w:val="-2"/>
        </w:rPr>
        <w:t>uitbreidingen</w:t>
      </w:r>
    </w:p>
    <w:p>
      <w:pPr>
        <w:pStyle w:val="BodyText"/>
        <w:spacing w:line="276" w:lineRule="auto" w:before="473"/>
        <w:ind w:left="141" w:right="138"/>
        <w:jc w:val="both"/>
      </w:pPr>
      <w:r>
        <w:rPr/>
        <w:t>De interactieve software van de digitale lat vormt een cruciaal onderdeel van het instrument. Niet alleen bepaalt de software voor een groot deel de functionaliteit van de lat, maar ook de gebruikerservaring en de mogelijkheden die het meetinstruent kan bieden.</w:t>
      </w:r>
    </w:p>
    <w:p>
      <w:pPr>
        <w:pStyle w:val="BodyText"/>
        <w:spacing w:before="5"/>
      </w:pPr>
    </w:p>
    <w:p>
      <w:pPr>
        <w:pStyle w:val="BodyText"/>
        <w:spacing w:line="276" w:lineRule="auto" w:before="1"/>
        <w:ind w:left="141" w:right="138"/>
        <w:jc w:val="both"/>
      </w:pPr>
      <w:r>
        <w:rPr/>
        <w:t>Op</w:t>
      </w:r>
      <w:r>
        <w:rPr>
          <w:spacing w:val="-10"/>
        </w:rPr>
        <w:t> </w:t>
      </w:r>
      <w:r>
        <w:rPr/>
        <w:t>dit</w:t>
      </w:r>
      <w:r>
        <w:rPr>
          <w:spacing w:val="-10"/>
        </w:rPr>
        <w:t> </w:t>
      </w:r>
      <w:r>
        <w:rPr/>
        <w:t>moment</w:t>
      </w:r>
      <w:r>
        <w:rPr>
          <w:spacing w:val="-10"/>
        </w:rPr>
        <w:t> </w:t>
      </w:r>
      <w:r>
        <w:rPr/>
        <w:t>bevindt</w:t>
      </w:r>
      <w:r>
        <w:rPr>
          <w:spacing w:val="-10"/>
        </w:rPr>
        <w:t> </w:t>
      </w:r>
      <w:r>
        <w:rPr/>
        <w:t>de</w:t>
      </w:r>
      <w:r>
        <w:rPr>
          <w:spacing w:val="-10"/>
        </w:rPr>
        <w:t> </w:t>
      </w:r>
      <w:r>
        <w:rPr/>
        <w:t>software</w:t>
      </w:r>
      <w:r>
        <w:rPr>
          <w:spacing w:val="-10"/>
        </w:rPr>
        <w:t> </w:t>
      </w:r>
      <w:r>
        <w:rPr/>
        <w:t>zich</w:t>
      </w:r>
      <w:r>
        <w:rPr>
          <w:spacing w:val="-10"/>
        </w:rPr>
        <w:t> </w:t>
      </w:r>
      <w:r>
        <w:rPr/>
        <w:t>nog</w:t>
      </w:r>
      <w:r>
        <w:rPr>
          <w:spacing w:val="-10"/>
        </w:rPr>
        <w:t> </w:t>
      </w:r>
      <w:r>
        <w:rPr/>
        <w:t>in</w:t>
      </w:r>
      <w:r>
        <w:rPr>
          <w:spacing w:val="-10"/>
        </w:rPr>
        <w:t> </w:t>
      </w:r>
      <w:r>
        <w:rPr/>
        <w:t>een</w:t>
      </w:r>
      <w:r>
        <w:rPr>
          <w:spacing w:val="-10"/>
        </w:rPr>
        <w:t> </w:t>
      </w:r>
      <w:r>
        <w:rPr/>
        <w:t>ontwikkelingsfase</w:t>
      </w:r>
      <w:r>
        <w:rPr>
          <w:spacing w:val="-10"/>
        </w:rPr>
        <w:t> </w:t>
      </w:r>
      <w:r>
        <w:rPr/>
        <w:t>en</w:t>
      </w:r>
      <w:r>
        <w:rPr>
          <w:spacing w:val="-10"/>
        </w:rPr>
        <w:t> </w:t>
      </w:r>
      <w:r>
        <w:rPr/>
        <w:t>moet</w:t>
      </w:r>
      <w:r>
        <w:rPr>
          <w:spacing w:val="-10"/>
        </w:rPr>
        <w:t> </w:t>
      </w:r>
      <w:r>
        <w:rPr/>
        <w:t>deze</w:t>
      </w:r>
      <w:r>
        <w:rPr>
          <w:spacing w:val="-10"/>
        </w:rPr>
        <w:t> </w:t>
      </w:r>
      <w:r>
        <w:rPr/>
        <w:t>aanzienlijk worden</w:t>
      </w:r>
      <w:r>
        <w:rPr>
          <w:spacing w:val="-15"/>
        </w:rPr>
        <w:t> </w:t>
      </w:r>
      <w:r>
        <w:rPr/>
        <w:t>uitgebreid.</w:t>
      </w:r>
      <w:r>
        <w:rPr>
          <w:spacing w:val="-15"/>
        </w:rPr>
        <w:t> </w:t>
      </w:r>
      <w:r>
        <w:rPr/>
        <w:t>De</w:t>
      </w:r>
      <w:r>
        <w:rPr>
          <w:spacing w:val="-15"/>
        </w:rPr>
        <w:t> </w:t>
      </w:r>
      <w:r>
        <w:rPr/>
        <w:t>huidige</w:t>
      </w:r>
      <w:r>
        <w:rPr>
          <w:spacing w:val="-15"/>
        </w:rPr>
        <w:t> </w:t>
      </w:r>
      <w:r>
        <w:rPr/>
        <w:t>software</w:t>
      </w:r>
      <w:r>
        <w:rPr>
          <w:spacing w:val="-15"/>
        </w:rPr>
        <w:t> </w:t>
      </w:r>
      <w:r>
        <w:rPr/>
        <w:t>biedt</w:t>
      </w:r>
      <w:r>
        <w:rPr>
          <w:spacing w:val="-15"/>
        </w:rPr>
        <w:t> </w:t>
      </w:r>
      <w:r>
        <w:rPr/>
        <w:t>een</w:t>
      </w:r>
      <w:r>
        <w:rPr>
          <w:spacing w:val="-15"/>
        </w:rPr>
        <w:t> </w:t>
      </w:r>
      <w:r>
        <w:rPr/>
        <w:t>werkende</w:t>
      </w:r>
      <w:r>
        <w:rPr>
          <w:spacing w:val="-15"/>
        </w:rPr>
        <w:t> </w:t>
      </w:r>
      <w:r>
        <w:rPr/>
        <w:t>demonstratie</w:t>
      </w:r>
      <w:r>
        <w:rPr>
          <w:spacing w:val="-15"/>
        </w:rPr>
        <w:t> </w:t>
      </w:r>
      <w:r>
        <w:rPr/>
        <w:t>van</w:t>
      </w:r>
      <w:r>
        <w:rPr>
          <w:spacing w:val="-15"/>
        </w:rPr>
        <w:t> </w:t>
      </w:r>
      <w:r>
        <w:rPr/>
        <w:t>de</w:t>
      </w:r>
      <w:r>
        <w:rPr>
          <w:spacing w:val="-15"/>
        </w:rPr>
        <w:t> </w:t>
      </w:r>
      <w:r>
        <w:rPr/>
        <w:t>mogelijkheden van de digitale lat, maar er is nog aanzienlijke ruimte voor verbetering en uitbreiding.</w:t>
      </w:r>
    </w:p>
    <w:p>
      <w:pPr>
        <w:pStyle w:val="BodyText"/>
        <w:spacing w:before="5"/>
      </w:pPr>
    </w:p>
    <w:p>
      <w:pPr>
        <w:pStyle w:val="BodyText"/>
        <w:spacing w:line="276" w:lineRule="auto"/>
        <w:ind w:left="141" w:right="138"/>
        <w:jc w:val="both"/>
      </w:pPr>
      <w:r>
        <w:rPr/>
        <w:t>Een van de belangrijkste ontwikkelpunten is het omzetten van de bestaande desktop communicatie-interface naar een mobiele variant. Deze mobiele versie moet worden voorzien van een dynamisch canvas op ware grootte, waarmee gebruikers direct en intuïtief kunnen </w:t>
      </w:r>
      <w:r>
        <w:rPr>
          <w:spacing w:val="-2"/>
        </w:rPr>
        <w:t>werken.</w:t>
      </w:r>
    </w:p>
    <w:p>
      <w:pPr>
        <w:pStyle w:val="BodyText"/>
        <w:rPr>
          <w:sz w:val="20"/>
        </w:rPr>
      </w:pPr>
    </w:p>
    <w:p>
      <w:pPr>
        <w:pStyle w:val="BodyText"/>
        <w:rPr>
          <w:sz w:val="20"/>
        </w:rPr>
      </w:pPr>
    </w:p>
    <w:p>
      <w:pPr>
        <w:pStyle w:val="BodyText"/>
        <w:spacing w:before="14"/>
        <w:rPr>
          <w:sz w:val="20"/>
        </w:rPr>
      </w:pPr>
      <w:r>
        <w:rPr>
          <w:sz w:val="20"/>
        </w:rPr>
        <mc:AlternateContent>
          <mc:Choice Requires="wps">
            <w:drawing>
              <wp:anchor distT="0" distB="0" distL="0" distR="0" allowOverlap="1" layoutInCell="1" locked="0" behindDoc="1" simplePos="0" relativeHeight="487622144">
                <wp:simplePos x="0" y="0"/>
                <wp:positionH relativeFrom="page">
                  <wp:posOffset>953750</wp:posOffset>
                </wp:positionH>
                <wp:positionV relativeFrom="paragraph">
                  <wp:posOffset>170314</wp:posOffset>
                </wp:positionV>
                <wp:extent cx="5570220" cy="1258570"/>
                <wp:effectExtent l="0" t="0" r="0" b="0"/>
                <wp:wrapTopAndBottom/>
                <wp:docPr id="86" name="Group 86"/>
                <wp:cNvGraphicFramePr>
                  <a:graphicFrameLocks/>
                </wp:cNvGraphicFramePr>
                <a:graphic>
                  <a:graphicData uri="http://schemas.microsoft.com/office/word/2010/wordprocessingGroup">
                    <wpg:wgp>
                      <wpg:cNvPr id="86" name="Group 86"/>
                      <wpg:cNvGrpSpPr/>
                      <wpg:grpSpPr>
                        <a:xfrm>
                          <a:off x="0" y="0"/>
                          <a:ext cx="5570220" cy="1258570"/>
                          <a:chExt cx="5570220" cy="1258570"/>
                        </a:xfrm>
                      </wpg:grpSpPr>
                      <pic:pic>
                        <pic:nvPicPr>
                          <pic:cNvPr id="87" name="Image 87"/>
                          <pic:cNvPicPr/>
                        </pic:nvPicPr>
                        <pic:blipFill>
                          <a:blip r:embed="rId75" cstate="print"/>
                          <a:stretch>
                            <a:fillRect/>
                          </a:stretch>
                        </pic:blipFill>
                        <pic:spPr>
                          <a:xfrm>
                            <a:off x="0" y="0"/>
                            <a:ext cx="5569802" cy="1258319"/>
                          </a:xfrm>
                          <a:prstGeom prst="rect">
                            <a:avLst/>
                          </a:prstGeom>
                        </pic:spPr>
                      </pic:pic>
                      <wps:wsp>
                        <wps:cNvPr id="88" name="Graphic 88"/>
                        <wps:cNvSpPr/>
                        <wps:spPr>
                          <a:xfrm>
                            <a:off x="3430290" y="314163"/>
                            <a:ext cx="1976120" cy="116839"/>
                          </a:xfrm>
                          <a:custGeom>
                            <a:avLst/>
                            <a:gdLst/>
                            <a:ahLst/>
                            <a:cxnLst/>
                            <a:rect l="l" t="t" r="r" b="b"/>
                            <a:pathLst>
                              <a:path w="1976120" h="116839">
                                <a:moveTo>
                                  <a:pt x="1976119" y="0"/>
                                </a:moveTo>
                                <a:lnTo>
                                  <a:pt x="0" y="0"/>
                                </a:lnTo>
                                <a:lnTo>
                                  <a:pt x="0" y="116839"/>
                                </a:lnTo>
                                <a:lnTo>
                                  <a:pt x="1976119" y="116839"/>
                                </a:lnTo>
                                <a:lnTo>
                                  <a:pt x="1976119" y="0"/>
                                </a:lnTo>
                                <a:close/>
                              </a:path>
                            </a:pathLst>
                          </a:custGeom>
                          <a:solidFill>
                            <a:srgbClr val="46B1E1"/>
                          </a:solidFill>
                        </wps:spPr>
                        <wps:bodyPr wrap="square" lIns="0" tIns="0" rIns="0" bIns="0" rtlCol="0">
                          <a:prstTxWarp prst="textNoShape">
                            <a:avLst/>
                          </a:prstTxWarp>
                          <a:noAutofit/>
                        </wps:bodyPr>
                      </wps:wsp>
                    </wpg:wgp>
                  </a:graphicData>
                </a:graphic>
              </wp:anchor>
            </w:drawing>
          </mc:Choice>
          <mc:Fallback>
            <w:pict>
              <v:group style="position:absolute;margin-left:75.098488pt;margin-top:13.410555pt;width:438.6pt;height:99.1pt;mso-position-horizontal-relative:page;mso-position-vertical-relative:paragraph;z-index:-15694336;mso-wrap-distance-left:0;mso-wrap-distance-right:0" id="docshapegroup21" coordorigin="1502,268" coordsize="8772,1982">
                <v:shape style="position:absolute;left:1501;top:268;width:8772;height:1982" type="#_x0000_t75" id="docshape22" stroked="false">
                  <v:imagedata r:id="rId75" o:title=""/>
                </v:shape>
                <v:rect style="position:absolute;left:6904;top:762;width:3112;height:184" id="docshape23" filled="true" fillcolor="#46b1e1" stroked="false">
                  <v:fill type="solid"/>
                </v:rect>
                <w10:wrap type="topAndBottom"/>
              </v:group>
            </w:pict>
          </mc:Fallback>
        </mc:AlternateContent>
      </w:r>
    </w:p>
    <w:p>
      <w:pPr>
        <w:pStyle w:val="BodyText"/>
      </w:pPr>
    </w:p>
    <w:p>
      <w:pPr>
        <w:pStyle w:val="BodyText"/>
        <w:spacing w:before="37"/>
      </w:pPr>
    </w:p>
    <w:p>
      <w:pPr>
        <w:spacing w:before="0"/>
        <w:ind w:left="284" w:right="284" w:firstLine="0"/>
        <w:jc w:val="center"/>
        <w:rPr>
          <w:b/>
          <w:i/>
          <w:sz w:val="18"/>
        </w:rPr>
      </w:pPr>
      <w:bookmarkStart w:name="_bookmark117" w:id="118"/>
      <w:bookmarkEnd w:id="118"/>
      <w:r>
        <w:rPr/>
      </w:r>
      <w:r>
        <w:rPr>
          <w:b/>
          <w:i/>
          <w:sz w:val="18"/>
        </w:rPr>
        <w:t>Figuur</w:t>
      </w:r>
      <w:r>
        <w:rPr>
          <w:b/>
          <w:i/>
          <w:spacing w:val="-6"/>
          <w:sz w:val="18"/>
        </w:rPr>
        <w:t> </w:t>
      </w:r>
      <w:r>
        <w:rPr>
          <w:b/>
          <w:i/>
          <w:sz w:val="18"/>
        </w:rPr>
        <w:t>65:</w:t>
      </w:r>
      <w:r>
        <w:rPr>
          <w:b/>
          <w:i/>
          <w:spacing w:val="-5"/>
          <w:sz w:val="18"/>
        </w:rPr>
        <w:t> </w:t>
      </w:r>
      <w:r>
        <w:rPr>
          <w:b/>
          <w:i/>
          <w:sz w:val="18"/>
        </w:rPr>
        <w:t>Statische</w:t>
      </w:r>
      <w:r>
        <w:rPr>
          <w:b/>
          <w:i/>
          <w:spacing w:val="-6"/>
          <w:sz w:val="18"/>
        </w:rPr>
        <w:t> </w:t>
      </w:r>
      <w:r>
        <w:rPr>
          <w:b/>
          <w:i/>
          <w:sz w:val="18"/>
        </w:rPr>
        <w:t>vs</w:t>
      </w:r>
      <w:r>
        <w:rPr>
          <w:b/>
          <w:i/>
          <w:spacing w:val="-5"/>
          <w:sz w:val="18"/>
        </w:rPr>
        <w:t> </w:t>
      </w:r>
      <w:r>
        <w:rPr>
          <w:b/>
          <w:i/>
          <w:sz w:val="18"/>
        </w:rPr>
        <w:t>dynamische</w:t>
      </w:r>
      <w:r>
        <w:rPr>
          <w:b/>
          <w:i/>
          <w:spacing w:val="-5"/>
          <w:sz w:val="18"/>
        </w:rPr>
        <w:t> </w:t>
      </w:r>
      <w:r>
        <w:rPr>
          <w:b/>
          <w:i/>
          <w:sz w:val="18"/>
        </w:rPr>
        <w:t>mobiele</w:t>
      </w:r>
      <w:r>
        <w:rPr>
          <w:b/>
          <w:i/>
          <w:spacing w:val="-6"/>
          <w:sz w:val="18"/>
        </w:rPr>
        <w:t> </w:t>
      </w:r>
      <w:r>
        <w:rPr>
          <w:b/>
          <w:i/>
          <w:spacing w:val="-2"/>
          <w:sz w:val="18"/>
        </w:rPr>
        <w:t>software</w:t>
      </w:r>
    </w:p>
    <w:p>
      <w:pPr>
        <w:pStyle w:val="BodyText"/>
        <w:spacing w:before="77"/>
        <w:rPr>
          <w:b/>
          <w:i/>
          <w:sz w:val="18"/>
        </w:rPr>
      </w:pPr>
    </w:p>
    <w:p>
      <w:pPr>
        <w:pStyle w:val="BodyText"/>
        <w:spacing w:line="276" w:lineRule="auto"/>
        <w:ind w:left="141" w:right="138"/>
        <w:jc w:val="both"/>
      </w:pPr>
      <w:r>
        <w:rPr/>
        <w:t>Daarnaast</w:t>
      </w:r>
      <w:r>
        <w:rPr>
          <w:spacing w:val="-3"/>
        </w:rPr>
        <w:t> </w:t>
      </w:r>
      <w:r>
        <w:rPr/>
        <w:t>kunnen</w:t>
      </w:r>
      <w:r>
        <w:rPr>
          <w:spacing w:val="-3"/>
        </w:rPr>
        <w:t> </w:t>
      </w:r>
      <w:r>
        <w:rPr/>
        <w:t>er</w:t>
      </w:r>
      <w:r>
        <w:rPr>
          <w:spacing w:val="-3"/>
        </w:rPr>
        <w:t> </w:t>
      </w:r>
      <w:r>
        <w:rPr/>
        <w:t>ook</w:t>
      </w:r>
      <w:r>
        <w:rPr>
          <w:spacing w:val="-3"/>
        </w:rPr>
        <w:t> </w:t>
      </w:r>
      <w:r>
        <w:rPr/>
        <w:t>geavanceerdere</w:t>
      </w:r>
      <w:r>
        <w:rPr>
          <w:spacing w:val="-3"/>
        </w:rPr>
        <w:t> </w:t>
      </w:r>
      <w:r>
        <w:rPr/>
        <w:t>lichtpatronen</w:t>
      </w:r>
      <w:r>
        <w:rPr>
          <w:spacing w:val="-3"/>
        </w:rPr>
        <w:t> </w:t>
      </w:r>
      <w:r>
        <w:rPr/>
        <w:t>gemaakt</w:t>
      </w:r>
      <w:r>
        <w:rPr>
          <w:spacing w:val="-3"/>
        </w:rPr>
        <w:t> </w:t>
      </w:r>
      <w:r>
        <w:rPr/>
        <w:t>worden</w:t>
      </w:r>
      <w:r>
        <w:rPr>
          <w:spacing w:val="-3"/>
        </w:rPr>
        <w:t> </w:t>
      </w:r>
      <w:r>
        <w:rPr/>
        <w:t>die</w:t>
      </w:r>
      <w:r>
        <w:rPr>
          <w:spacing w:val="-3"/>
        </w:rPr>
        <w:t> </w:t>
      </w:r>
      <w:r>
        <w:rPr/>
        <w:t>complexere</w:t>
      </w:r>
      <w:r>
        <w:rPr>
          <w:spacing w:val="-2"/>
        </w:rPr>
        <w:t> </w:t>
      </w:r>
      <w:r>
        <w:rPr/>
        <w:t>meet- en</w:t>
      </w:r>
      <w:r>
        <w:rPr>
          <w:spacing w:val="-5"/>
        </w:rPr>
        <w:t> </w:t>
      </w:r>
      <w:r>
        <w:rPr/>
        <w:t>markeeropdrachten</w:t>
      </w:r>
      <w:r>
        <w:rPr>
          <w:spacing w:val="-5"/>
        </w:rPr>
        <w:t> </w:t>
      </w:r>
      <w:r>
        <w:rPr/>
        <w:t>ondersteunen.</w:t>
      </w:r>
      <w:r>
        <w:rPr>
          <w:spacing w:val="-5"/>
        </w:rPr>
        <w:t> </w:t>
      </w:r>
      <w:r>
        <w:rPr/>
        <w:t>Ook</w:t>
      </w:r>
      <w:r>
        <w:rPr>
          <w:spacing w:val="-5"/>
        </w:rPr>
        <w:t> </w:t>
      </w:r>
      <w:r>
        <w:rPr/>
        <w:t>kan</w:t>
      </w:r>
      <w:r>
        <w:rPr>
          <w:spacing w:val="-5"/>
        </w:rPr>
        <w:t> </w:t>
      </w:r>
      <w:r>
        <w:rPr/>
        <w:t>er</w:t>
      </w:r>
      <w:r>
        <w:rPr>
          <w:spacing w:val="-5"/>
        </w:rPr>
        <w:t> </w:t>
      </w:r>
      <w:r>
        <w:rPr/>
        <w:t>gewerkt</w:t>
      </w:r>
      <w:r>
        <w:rPr>
          <w:spacing w:val="-5"/>
        </w:rPr>
        <w:t> </w:t>
      </w:r>
      <w:r>
        <w:rPr/>
        <w:t>worden</w:t>
      </w:r>
      <w:r>
        <w:rPr>
          <w:spacing w:val="-5"/>
        </w:rPr>
        <w:t> </w:t>
      </w:r>
      <w:r>
        <w:rPr/>
        <w:t>aan</w:t>
      </w:r>
      <w:r>
        <w:rPr>
          <w:spacing w:val="-5"/>
        </w:rPr>
        <w:t> </w:t>
      </w:r>
      <w:r>
        <w:rPr/>
        <w:t>de</w:t>
      </w:r>
      <w:r>
        <w:rPr>
          <w:spacing w:val="-5"/>
        </w:rPr>
        <w:t> </w:t>
      </w:r>
      <w:r>
        <w:rPr/>
        <w:t>koppeling</w:t>
      </w:r>
      <w:r>
        <w:rPr>
          <w:spacing w:val="-5"/>
        </w:rPr>
        <w:t> </w:t>
      </w:r>
      <w:r>
        <w:rPr/>
        <w:t>met</w:t>
      </w:r>
      <w:r>
        <w:rPr>
          <w:spacing w:val="-5"/>
        </w:rPr>
        <w:t> </w:t>
      </w:r>
      <w:r>
        <w:rPr/>
        <w:t>andere smart devices, waardoor de digitale lat een centraal onderdeel wordt binnen een netwerk van slimme tools.</w:t>
      </w:r>
    </w:p>
    <w:p>
      <w:pPr>
        <w:pStyle w:val="BodyText"/>
        <w:spacing w:after="0" w:line="276" w:lineRule="auto"/>
        <w:jc w:val="both"/>
        <w:sectPr>
          <w:pgSz w:w="11910" w:h="16840"/>
          <w:pgMar w:header="0" w:footer="777" w:top="1340" w:bottom="960" w:left="1275" w:right="1275"/>
        </w:sectPr>
      </w:pPr>
    </w:p>
    <w:p>
      <w:pPr>
        <w:pStyle w:val="Heading1"/>
        <w:tabs>
          <w:tab w:pos="4273" w:val="left" w:leader="none"/>
        </w:tabs>
        <w:spacing w:before="61"/>
        <w:ind w:left="112"/>
      </w:pPr>
      <w:bookmarkStart w:name="_bookmark118" w:id="119"/>
      <w:bookmarkEnd w:id="119"/>
      <w:r>
        <w:rPr/>
      </w:r>
      <w:r>
        <w:rPr>
          <w:u w:val="single"/>
        </w:rPr>
        <w:tab/>
        <w:t>Hoofdstuk</w:t>
      </w:r>
      <w:r>
        <w:rPr>
          <w:spacing w:val="-15"/>
          <w:u w:val="single"/>
        </w:rPr>
        <w:t> </w:t>
      </w:r>
      <w:r>
        <w:rPr>
          <w:u w:val="single"/>
        </w:rPr>
        <w:t>7:</w:t>
      </w:r>
      <w:r>
        <w:rPr>
          <w:spacing w:val="-12"/>
          <w:u w:val="single"/>
        </w:rPr>
        <w:t> </w:t>
      </w:r>
      <w:r>
        <w:rPr>
          <w:spacing w:val="-2"/>
          <w:u w:val="single"/>
        </w:rPr>
        <w:t>Conclusie</w:t>
      </w:r>
    </w:p>
    <w:p>
      <w:pPr>
        <w:pStyle w:val="BodyText"/>
        <w:spacing w:before="113"/>
      </w:pPr>
    </w:p>
    <w:p>
      <w:pPr>
        <w:pStyle w:val="BodyText"/>
        <w:spacing w:line="276" w:lineRule="auto"/>
        <w:ind w:left="141" w:right="138"/>
        <w:jc w:val="both"/>
      </w:pPr>
      <w:r>
        <w:rPr/>
        <w:t>Deze scriptie markeert een belangrijke stap in het ontwikkelen van innovatieve meetinstrumenten,</w:t>
      </w:r>
      <w:r>
        <w:rPr>
          <w:spacing w:val="-14"/>
        </w:rPr>
        <w:t> </w:t>
      </w:r>
      <w:r>
        <w:rPr/>
        <w:t>specifiek</w:t>
      </w:r>
      <w:r>
        <w:rPr>
          <w:spacing w:val="-14"/>
        </w:rPr>
        <w:t> </w:t>
      </w:r>
      <w:r>
        <w:rPr/>
        <w:t>gericht</w:t>
      </w:r>
      <w:r>
        <w:rPr>
          <w:spacing w:val="-14"/>
        </w:rPr>
        <w:t> </w:t>
      </w:r>
      <w:r>
        <w:rPr/>
        <w:t>op</w:t>
      </w:r>
      <w:r>
        <w:rPr>
          <w:spacing w:val="-14"/>
        </w:rPr>
        <w:t> </w:t>
      </w:r>
      <w:r>
        <w:rPr/>
        <w:t>het</w:t>
      </w:r>
      <w:r>
        <w:rPr>
          <w:spacing w:val="-14"/>
        </w:rPr>
        <w:t> </w:t>
      </w:r>
      <w:r>
        <w:rPr/>
        <w:t>fysiek</w:t>
      </w:r>
      <w:r>
        <w:rPr>
          <w:spacing w:val="-14"/>
        </w:rPr>
        <w:t> </w:t>
      </w:r>
      <w:r>
        <w:rPr/>
        <w:t>weergeven</w:t>
      </w:r>
      <w:r>
        <w:rPr>
          <w:spacing w:val="-14"/>
        </w:rPr>
        <w:t> </w:t>
      </w:r>
      <w:r>
        <w:rPr/>
        <w:t>van</w:t>
      </w:r>
      <w:r>
        <w:rPr>
          <w:spacing w:val="-14"/>
        </w:rPr>
        <w:t> </w:t>
      </w:r>
      <w:r>
        <w:rPr/>
        <w:t>digitale</w:t>
      </w:r>
      <w:r>
        <w:rPr>
          <w:spacing w:val="-14"/>
        </w:rPr>
        <w:t> </w:t>
      </w:r>
      <w:r>
        <w:rPr/>
        <w:t>maten.</w:t>
      </w:r>
      <w:r>
        <w:rPr>
          <w:spacing w:val="-14"/>
        </w:rPr>
        <w:t> </w:t>
      </w:r>
      <w:r>
        <w:rPr/>
        <w:t>Het</w:t>
      </w:r>
      <w:r>
        <w:rPr>
          <w:spacing w:val="-14"/>
        </w:rPr>
        <w:t> </w:t>
      </w:r>
      <w:r>
        <w:rPr/>
        <w:t>onderzoek richtte zich op het aanpakken van de beperkingen van traditionele en huidige digitale meetmethoden door het introduceren van een tool die zowel efficiënt, nauwkeurig als gebruiksvriendelijk is. In dit hoofdstuk wordt het onderzoek geëvalueerd en worden de prestaties en de relevantie van het gemaakte prototype kort besproken.</w:t>
      </w:r>
    </w:p>
    <w:p>
      <w:pPr>
        <w:pStyle w:val="BodyText"/>
        <w:spacing w:after="0" w:line="276" w:lineRule="auto"/>
        <w:jc w:val="both"/>
        <w:sectPr>
          <w:pgSz w:w="11910" w:h="16840"/>
          <w:pgMar w:header="0" w:footer="777" w:top="1340" w:bottom="960" w:left="1275" w:right="1275"/>
        </w:sectPr>
      </w:pPr>
    </w:p>
    <w:p>
      <w:pPr>
        <w:pStyle w:val="Heading2"/>
        <w:numPr>
          <w:ilvl w:val="1"/>
          <w:numId w:val="25"/>
        </w:numPr>
        <w:tabs>
          <w:tab w:pos="800" w:val="left" w:leader="none"/>
        </w:tabs>
        <w:spacing w:line="242" w:lineRule="auto" w:before="59" w:after="0"/>
        <w:ind w:left="141" w:right="3114" w:firstLine="0"/>
        <w:jc w:val="left"/>
      </w:pPr>
      <w:bookmarkStart w:name="_bookmark119" w:id="120"/>
      <w:bookmarkEnd w:id="120"/>
      <w:r>
        <w:rPr/>
      </w:r>
      <w:r>
        <w:rPr/>
        <w:t>Efficiëntie,</w:t>
      </w:r>
      <w:r>
        <w:rPr>
          <w:spacing w:val="-15"/>
        </w:rPr>
        <w:t> </w:t>
      </w:r>
      <w:r>
        <w:rPr/>
        <w:t>nauwkeurigheid</w:t>
      </w:r>
      <w:r>
        <w:rPr>
          <w:spacing w:val="-16"/>
        </w:rPr>
        <w:t> </w:t>
      </w:r>
      <w:r>
        <w:rPr/>
        <w:t>en </w:t>
      </w:r>
      <w:r>
        <w:rPr>
          <w:spacing w:val="-2"/>
        </w:rPr>
        <w:t>gebruiksvriendelijkheid</w:t>
      </w:r>
    </w:p>
    <w:p>
      <w:pPr>
        <w:pStyle w:val="BodyText"/>
        <w:spacing w:line="276" w:lineRule="auto" w:before="389"/>
        <w:ind w:left="141" w:right="138"/>
        <w:jc w:val="both"/>
      </w:pPr>
      <w:r>
        <w:rPr/>
        <w:t>Het onderzoek heeft aangetoond dat de digitale meetlat de intuitiviteit van het uitzetten van maten aanzienlijk verhoogt. Door het principe van de storypole te gebruiken, waarbij we meerdere maten tegelijkertijd kunnen weergeven, kunnen we met een hogere efficiëntie verschillende maten uitzetten.</w:t>
      </w:r>
    </w:p>
    <w:p>
      <w:pPr>
        <w:pStyle w:val="BodyText"/>
      </w:pPr>
    </w:p>
    <w:p>
      <w:pPr>
        <w:pStyle w:val="BodyText"/>
        <w:spacing w:line="276" w:lineRule="auto"/>
        <w:ind w:left="141" w:right="138"/>
        <w:jc w:val="both"/>
      </w:pPr>
      <w:r>
        <w:rPr/>
        <w:t>De</w:t>
      </w:r>
      <w:r>
        <w:rPr>
          <w:spacing w:val="-8"/>
        </w:rPr>
        <w:t> </w:t>
      </w:r>
      <w:r>
        <w:rPr/>
        <w:t>digitale</w:t>
      </w:r>
      <w:r>
        <w:rPr>
          <w:spacing w:val="-8"/>
        </w:rPr>
        <w:t> </w:t>
      </w:r>
      <w:r>
        <w:rPr/>
        <w:t>meetlat</w:t>
      </w:r>
      <w:r>
        <w:rPr>
          <w:spacing w:val="-8"/>
        </w:rPr>
        <w:t> </w:t>
      </w:r>
      <w:r>
        <w:rPr/>
        <w:t>biedt</w:t>
      </w:r>
      <w:r>
        <w:rPr>
          <w:spacing w:val="-8"/>
        </w:rPr>
        <w:t> </w:t>
      </w:r>
      <w:r>
        <w:rPr/>
        <w:t>niet</w:t>
      </w:r>
      <w:r>
        <w:rPr>
          <w:spacing w:val="-8"/>
        </w:rPr>
        <w:t> </w:t>
      </w:r>
      <w:r>
        <w:rPr/>
        <w:t>alleen</w:t>
      </w:r>
      <w:r>
        <w:rPr>
          <w:spacing w:val="-8"/>
        </w:rPr>
        <w:t> </w:t>
      </w:r>
      <w:r>
        <w:rPr/>
        <w:t>een</w:t>
      </w:r>
      <w:r>
        <w:rPr>
          <w:spacing w:val="-8"/>
        </w:rPr>
        <w:t> </w:t>
      </w:r>
      <w:r>
        <w:rPr/>
        <w:t>toename</w:t>
      </w:r>
      <w:r>
        <w:rPr>
          <w:spacing w:val="-8"/>
        </w:rPr>
        <w:t> </w:t>
      </w:r>
      <w:r>
        <w:rPr/>
        <w:t>in</w:t>
      </w:r>
      <w:r>
        <w:rPr>
          <w:spacing w:val="-8"/>
        </w:rPr>
        <w:t> </w:t>
      </w:r>
      <w:r>
        <w:rPr/>
        <w:t>efficiëntie,</w:t>
      </w:r>
      <w:r>
        <w:rPr>
          <w:spacing w:val="-8"/>
        </w:rPr>
        <w:t> </w:t>
      </w:r>
      <w:r>
        <w:rPr/>
        <w:t>maar</w:t>
      </w:r>
      <w:r>
        <w:rPr>
          <w:spacing w:val="-8"/>
        </w:rPr>
        <w:t> </w:t>
      </w:r>
      <w:r>
        <w:rPr/>
        <w:t>ook</w:t>
      </w:r>
      <w:r>
        <w:rPr>
          <w:spacing w:val="-8"/>
        </w:rPr>
        <w:t> </w:t>
      </w:r>
      <w:r>
        <w:rPr/>
        <w:t>in</w:t>
      </w:r>
      <w:r>
        <w:rPr>
          <w:spacing w:val="-8"/>
        </w:rPr>
        <w:t> </w:t>
      </w:r>
      <w:r>
        <w:rPr/>
        <w:t>nauwkeurigheid</w:t>
      </w:r>
      <w:r>
        <w:rPr>
          <w:spacing w:val="-8"/>
        </w:rPr>
        <w:t> </w:t>
      </w:r>
      <w:r>
        <w:rPr/>
        <w:t>bij het uitzetten van maten. Traditionele meetinstrumenten worden vaak belemmerd door de noodzaak van menselijke interpretatie, wat de kans op onnauwkeurigheden vergroot. Met het nieuwe meetinstrument kunnen gebruikers nauwkeurig lengtematen overbrengen zonder afhankelijk</w:t>
      </w:r>
      <w:r>
        <w:rPr>
          <w:spacing w:val="-6"/>
        </w:rPr>
        <w:t> </w:t>
      </w:r>
      <w:r>
        <w:rPr/>
        <w:t>te</w:t>
      </w:r>
      <w:r>
        <w:rPr>
          <w:spacing w:val="-6"/>
        </w:rPr>
        <w:t> </w:t>
      </w:r>
      <w:r>
        <w:rPr/>
        <w:t>zijn</w:t>
      </w:r>
      <w:r>
        <w:rPr>
          <w:spacing w:val="-6"/>
        </w:rPr>
        <w:t> </w:t>
      </w:r>
      <w:r>
        <w:rPr/>
        <w:t>van</w:t>
      </w:r>
      <w:r>
        <w:rPr>
          <w:spacing w:val="-6"/>
        </w:rPr>
        <w:t> </w:t>
      </w:r>
      <w:r>
        <w:rPr/>
        <w:t>handmatige</w:t>
      </w:r>
      <w:r>
        <w:rPr>
          <w:spacing w:val="-6"/>
        </w:rPr>
        <w:t> </w:t>
      </w:r>
      <w:r>
        <w:rPr/>
        <w:t>aflezingen,</w:t>
      </w:r>
      <w:r>
        <w:rPr>
          <w:spacing w:val="-7"/>
        </w:rPr>
        <w:t> </w:t>
      </w:r>
      <w:r>
        <w:rPr/>
        <w:t>correcte</w:t>
      </w:r>
      <w:r>
        <w:rPr>
          <w:spacing w:val="-7"/>
        </w:rPr>
        <w:t> </w:t>
      </w:r>
      <w:r>
        <w:rPr/>
        <w:t>uitlijningen,</w:t>
      </w:r>
      <w:r>
        <w:rPr>
          <w:spacing w:val="-7"/>
        </w:rPr>
        <w:t> </w:t>
      </w:r>
      <w:r>
        <w:rPr/>
        <w:t>tussentijdse</w:t>
      </w:r>
      <w:r>
        <w:rPr>
          <w:spacing w:val="-6"/>
        </w:rPr>
        <w:t> </w:t>
      </w:r>
      <w:r>
        <w:rPr/>
        <w:t>berekeningen, onthouden van meetwaarden, werken met schaalconversies of zelfs eenheden.</w:t>
      </w:r>
    </w:p>
    <w:p>
      <w:pPr>
        <w:pStyle w:val="BodyText"/>
        <w:spacing w:before="9"/>
      </w:pPr>
    </w:p>
    <w:p>
      <w:pPr>
        <w:pStyle w:val="BodyText"/>
        <w:spacing w:line="276" w:lineRule="auto"/>
        <w:ind w:left="141" w:right="138"/>
        <w:jc w:val="both"/>
      </w:pPr>
      <w:r>
        <w:rPr/>
        <w:t>Dit</w:t>
      </w:r>
      <w:r>
        <w:rPr>
          <w:spacing w:val="-5"/>
        </w:rPr>
        <w:t> </w:t>
      </w:r>
      <w:r>
        <w:rPr/>
        <w:t>alles</w:t>
      </w:r>
      <w:r>
        <w:rPr>
          <w:spacing w:val="-5"/>
        </w:rPr>
        <w:t> </w:t>
      </w:r>
      <w:r>
        <w:rPr/>
        <w:t>samen</w:t>
      </w:r>
      <w:r>
        <w:rPr>
          <w:spacing w:val="-4"/>
        </w:rPr>
        <w:t> </w:t>
      </w:r>
      <w:r>
        <w:rPr/>
        <w:t>draagt</w:t>
      </w:r>
      <w:r>
        <w:rPr>
          <w:spacing w:val="-5"/>
        </w:rPr>
        <w:t> </w:t>
      </w:r>
      <w:r>
        <w:rPr/>
        <w:t>bij</w:t>
      </w:r>
      <w:r>
        <w:rPr>
          <w:spacing w:val="-5"/>
        </w:rPr>
        <w:t> </w:t>
      </w:r>
      <w:r>
        <w:rPr/>
        <w:t>aan</w:t>
      </w:r>
      <w:r>
        <w:rPr>
          <w:spacing w:val="-5"/>
        </w:rPr>
        <w:t> </w:t>
      </w:r>
      <w:r>
        <w:rPr/>
        <w:t>een</w:t>
      </w:r>
      <w:r>
        <w:rPr>
          <w:spacing w:val="-5"/>
        </w:rPr>
        <w:t> </w:t>
      </w:r>
      <w:r>
        <w:rPr/>
        <w:t>gebruiksvriendelijker</w:t>
      </w:r>
      <w:r>
        <w:rPr>
          <w:spacing w:val="-5"/>
        </w:rPr>
        <w:t> </w:t>
      </w:r>
      <w:r>
        <w:rPr/>
        <w:t>apparaat,</w:t>
      </w:r>
      <w:r>
        <w:rPr>
          <w:spacing w:val="-5"/>
        </w:rPr>
        <w:t> </w:t>
      </w:r>
      <w:r>
        <w:rPr/>
        <w:t>wat</w:t>
      </w:r>
      <w:r>
        <w:rPr>
          <w:spacing w:val="-5"/>
        </w:rPr>
        <w:t> </w:t>
      </w:r>
      <w:r>
        <w:rPr/>
        <w:t>het</w:t>
      </w:r>
      <w:r>
        <w:rPr>
          <w:spacing w:val="-5"/>
        </w:rPr>
        <w:t> </w:t>
      </w:r>
      <w:r>
        <w:rPr/>
        <w:t>overkoepelende</w:t>
      </w:r>
      <w:r>
        <w:rPr>
          <w:spacing w:val="-5"/>
        </w:rPr>
        <w:t> </w:t>
      </w:r>
      <w:r>
        <w:rPr/>
        <w:t>doel van</w:t>
      </w:r>
      <w:r>
        <w:rPr>
          <w:spacing w:val="-3"/>
        </w:rPr>
        <w:t> </w:t>
      </w:r>
      <w:r>
        <w:rPr/>
        <w:t>het</w:t>
      </w:r>
      <w:r>
        <w:rPr>
          <w:spacing w:val="-3"/>
        </w:rPr>
        <w:t> </w:t>
      </w:r>
      <w:r>
        <w:rPr/>
        <w:t>ontwerp</w:t>
      </w:r>
      <w:r>
        <w:rPr>
          <w:spacing w:val="-3"/>
        </w:rPr>
        <w:t> </w:t>
      </w:r>
      <w:r>
        <w:rPr/>
        <w:t>is.</w:t>
      </w:r>
      <w:r>
        <w:rPr>
          <w:spacing w:val="-3"/>
        </w:rPr>
        <w:t> </w:t>
      </w:r>
      <w:r>
        <w:rPr/>
        <w:t>De</w:t>
      </w:r>
      <w:r>
        <w:rPr>
          <w:spacing w:val="-3"/>
        </w:rPr>
        <w:t> </w:t>
      </w:r>
      <w:r>
        <w:rPr/>
        <w:t>software</w:t>
      </w:r>
      <w:r>
        <w:rPr>
          <w:spacing w:val="-3"/>
        </w:rPr>
        <w:t> </w:t>
      </w:r>
      <w:r>
        <w:rPr/>
        <w:t>werkt</w:t>
      </w:r>
      <w:r>
        <w:rPr>
          <w:spacing w:val="-3"/>
        </w:rPr>
        <w:t> </w:t>
      </w:r>
      <w:r>
        <w:rPr/>
        <w:t>naadloos</w:t>
      </w:r>
      <w:r>
        <w:rPr>
          <w:spacing w:val="-3"/>
        </w:rPr>
        <w:t> </w:t>
      </w:r>
      <w:r>
        <w:rPr/>
        <w:t>samen</w:t>
      </w:r>
      <w:r>
        <w:rPr>
          <w:spacing w:val="-3"/>
        </w:rPr>
        <w:t> </w:t>
      </w:r>
      <w:r>
        <w:rPr/>
        <w:t>met</w:t>
      </w:r>
      <w:r>
        <w:rPr>
          <w:spacing w:val="-3"/>
        </w:rPr>
        <w:t> </w:t>
      </w:r>
      <w:r>
        <w:rPr/>
        <w:t>de</w:t>
      </w:r>
      <w:r>
        <w:rPr>
          <w:spacing w:val="-3"/>
        </w:rPr>
        <w:t> </w:t>
      </w:r>
      <w:r>
        <w:rPr/>
        <w:t>hardware</w:t>
      </w:r>
      <w:r>
        <w:rPr>
          <w:spacing w:val="-3"/>
        </w:rPr>
        <w:t> </w:t>
      </w:r>
      <w:r>
        <w:rPr/>
        <w:t>en</w:t>
      </w:r>
      <w:r>
        <w:rPr>
          <w:spacing w:val="-3"/>
        </w:rPr>
        <w:t> </w:t>
      </w:r>
      <w:r>
        <w:rPr/>
        <w:t>maakt</w:t>
      </w:r>
      <w:r>
        <w:rPr>
          <w:spacing w:val="-3"/>
        </w:rPr>
        <w:t> </w:t>
      </w:r>
      <w:r>
        <w:rPr/>
        <w:t>het</w:t>
      </w:r>
      <w:r>
        <w:rPr>
          <w:spacing w:val="-3"/>
        </w:rPr>
        <w:t> </w:t>
      </w:r>
      <w:r>
        <w:rPr/>
        <w:t>uitzetten van complexe vormen laagdrempelig door het proces op te delen in duidelijke stappen. Gebruikers kunnen met minimale inspanning complexe geometrische patronen overbrengen met enkele markeringen. Het uitzettingsproces wordt minder intimiderend en toegankelijker voor een breed publiek, waardoor iedereen, ongeacht ervaring of technische kennis, optimaal gebruik kan maken van het instrument.</w:t>
      </w:r>
    </w:p>
    <w:p>
      <w:pPr>
        <w:pStyle w:val="BodyText"/>
      </w:pPr>
    </w:p>
    <w:p>
      <w:pPr>
        <w:pStyle w:val="BodyText"/>
      </w:pPr>
    </w:p>
    <w:p>
      <w:pPr>
        <w:pStyle w:val="BodyText"/>
        <w:spacing w:before="162"/>
      </w:pPr>
    </w:p>
    <w:p>
      <w:pPr>
        <w:pStyle w:val="Heading2"/>
        <w:numPr>
          <w:ilvl w:val="1"/>
          <w:numId w:val="25"/>
        </w:numPr>
        <w:tabs>
          <w:tab w:pos="800" w:val="left" w:leader="none"/>
        </w:tabs>
        <w:spacing w:line="240" w:lineRule="auto" w:before="0" w:after="0"/>
        <w:ind w:left="800" w:right="0" w:hanging="659"/>
        <w:jc w:val="left"/>
      </w:pPr>
      <w:bookmarkStart w:name="_bookmark120" w:id="121"/>
      <w:bookmarkEnd w:id="121"/>
      <w:r>
        <w:rPr/>
      </w:r>
      <w:r>
        <w:rPr>
          <w:spacing w:val="-2"/>
        </w:rPr>
        <w:t>Slotwoord</w:t>
      </w:r>
    </w:p>
    <w:p>
      <w:pPr>
        <w:pStyle w:val="BodyText"/>
        <w:spacing w:line="276" w:lineRule="auto" w:before="396"/>
        <w:ind w:left="141" w:right="138"/>
        <w:jc w:val="both"/>
      </w:pPr>
      <w:r>
        <w:rPr/>
        <w:t>Hoewel dit project veelbelovende resultaten heeft opgeleverd, blijven er nog mogelijkheden voor optimalisatie en uitbreiding. Toekomstige iteraties kunnen zich richten op het verfijnen van de hardware, het verbeteren van de softwarefunctionaliteiten en het integreren van aanvullende gebruikstoepassingen.</w:t>
      </w:r>
    </w:p>
    <w:p>
      <w:pPr>
        <w:pStyle w:val="BodyText"/>
        <w:spacing w:before="43"/>
      </w:pPr>
    </w:p>
    <w:p>
      <w:pPr>
        <w:pStyle w:val="BodyText"/>
        <w:spacing w:line="276" w:lineRule="auto"/>
        <w:ind w:left="141" w:right="138"/>
        <w:jc w:val="both"/>
      </w:pPr>
      <w:r>
        <w:rPr/>
        <w:t>Het onderzoek heeft nogmaals bewezen dat geavanceerde technologieën kunnen worden geïntegreerd in alledaagse gereedschappen voor een gebruiksvriendelijker, nauwkeuriger en efficienter</w:t>
      </w:r>
      <w:r>
        <w:rPr>
          <w:spacing w:val="-15"/>
        </w:rPr>
        <w:t> </w:t>
      </w:r>
      <w:r>
        <w:rPr/>
        <w:t>meetinstrument.</w:t>
      </w:r>
      <w:r>
        <w:rPr>
          <w:spacing w:val="-15"/>
        </w:rPr>
        <w:t> </w:t>
      </w:r>
      <w:r>
        <w:rPr/>
        <w:t>In</w:t>
      </w:r>
      <w:r>
        <w:rPr>
          <w:spacing w:val="-15"/>
        </w:rPr>
        <w:t> </w:t>
      </w:r>
      <w:r>
        <w:rPr/>
        <w:t>een</w:t>
      </w:r>
      <w:r>
        <w:rPr>
          <w:spacing w:val="-15"/>
        </w:rPr>
        <w:t> </w:t>
      </w:r>
      <w:r>
        <w:rPr/>
        <w:t>tijdperk</w:t>
      </w:r>
      <w:r>
        <w:rPr>
          <w:spacing w:val="-15"/>
        </w:rPr>
        <w:t> </w:t>
      </w:r>
      <w:r>
        <w:rPr/>
        <w:t>waar</w:t>
      </w:r>
      <w:r>
        <w:rPr>
          <w:spacing w:val="-15"/>
        </w:rPr>
        <w:t> </w:t>
      </w:r>
      <w:r>
        <w:rPr/>
        <w:t>automatisatie</w:t>
      </w:r>
      <w:r>
        <w:rPr>
          <w:spacing w:val="-15"/>
        </w:rPr>
        <w:t> </w:t>
      </w:r>
      <w:r>
        <w:rPr/>
        <w:t>een</w:t>
      </w:r>
      <w:r>
        <w:rPr>
          <w:spacing w:val="-15"/>
        </w:rPr>
        <w:t> </w:t>
      </w:r>
      <w:r>
        <w:rPr/>
        <w:t>steeds</w:t>
      </w:r>
      <w:r>
        <w:rPr>
          <w:spacing w:val="-15"/>
        </w:rPr>
        <w:t> </w:t>
      </w:r>
      <w:r>
        <w:rPr/>
        <w:t>dominantere</w:t>
      </w:r>
      <w:r>
        <w:rPr>
          <w:spacing w:val="-15"/>
        </w:rPr>
        <w:t> </w:t>
      </w:r>
      <w:r>
        <w:rPr/>
        <w:t>rol</w:t>
      </w:r>
      <w:r>
        <w:rPr>
          <w:spacing w:val="-15"/>
        </w:rPr>
        <w:t> </w:t>
      </w:r>
      <w:r>
        <w:rPr/>
        <w:t>speelt, is</w:t>
      </w:r>
      <w:r>
        <w:rPr>
          <w:spacing w:val="-9"/>
        </w:rPr>
        <w:t> </w:t>
      </w:r>
      <w:r>
        <w:rPr/>
        <w:t>het</w:t>
      </w:r>
      <w:r>
        <w:rPr>
          <w:spacing w:val="-9"/>
        </w:rPr>
        <w:t> </w:t>
      </w:r>
      <w:r>
        <w:rPr/>
        <w:t>nog</w:t>
      </w:r>
      <w:r>
        <w:rPr>
          <w:spacing w:val="-9"/>
        </w:rPr>
        <w:t> </w:t>
      </w:r>
      <w:r>
        <w:rPr/>
        <w:t>belangrijker</w:t>
      </w:r>
      <w:r>
        <w:rPr>
          <w:spacing w:val="-9"/>
        </w:rPr>
        <w:t> </w:t>
      </w:r>
      <w:r>
        <w:rPr/>
        <w:t>geworden</w:t>
      </w:r>
      <w:r>
        <w:rPr>
          <w:spacing w:val="-9"/>
        </w:rPr>
        <w:t> </w:t>
      </w:r>
      <w:r>
        <w:rPr/>
        <w:t>om</w:t>
      </w:r>
      <w:r>
        <w:rPr>
          <w:spacing w:val="-9"/>
        </w:rPr>
        <w:t> </w:t>
      </w:r>
      <w:r>
        <w:rPr/>
        <w:t>de</w:t>
      </w:r>
      <w:r>
        <w:rPr>
          <w:spacing w:val="-9"/>
        </w:rPr>
        <w:t> </w:t>
      </w:r>
      <w:r>
        <w:rPr/>
        <w:t>diy-cultuur</w:t>
      </w:r>
      <w:r>
        <w:rPr>
          <w:spacing w:val="-9"/>
        </w:rPr>
        <w:t> </w:t>
      </w:r>
      <w:r>
        <w:rPr/>
        <w:t>te</w:t>
      </w:r>
      <w:r>
        <w:rPr>
          <w:spacing w:val="-9"/>
        </w:rPr>
        <w:t> </w:t>
      </w:r>
      <w:r>
        <w:rPr/>
        <w:t>ondersteunen.</w:t>
      </w:r>
      <w:r>
        <w:rPr>
          <w:spacing w:val="-9"/>
        </w:rPr>
        <w:t> </w:t>
      </w:r>
      <w:r>
        <w:rPr/>
        <w:t>Het</w:t>
      </w:r>
      <w:r>
        <w:rPr>
          <w:spacing w:val="-9"/>
        </w:rPr>
        <w:t> </w:t>
      </w:r>
      <w:r>
        <w:rPr/>
        <w:t>ontwikkelen</w:t>
      </w:r>
      <w:r>
        <w:rPr>
          <w:spacing w:val="-9"/>
        </w:rPr>
        <w:t> </w:t>
      </w:r>
      <w:r>
        <w:rPr/>
        <w:t>van</w:t>
      </w:r>
      <w:r>
        <w:rPr>
          <w:spacing w:val="-9"/>
        </w:rPr>
        <w:t> </w:t>
      </w:r>
      <w:r>
        <w:rPr/>
        <w:t>tools die de moderne maker ondersteunen en technische barrières wegnemen, is van groot belang. Dit</w:t>
      </w:r>
      <w:r>
        <w:rPr>
          <w:spacing w:val="-7"/>
        </w:rPr>
        <w:t> </w:t>
      </w:r>
      <w:r>
        <w:rPr/>
        <w:t>stelt</w:t>
      </w:r>
      <w:r>
        <w:rPr>
          <w:spacing w:val="-7"/>
        </w:rPr>
        <w:t> </w:t>
      </w:r>
      <w:r>
        <w:rPr/>
        <w:t>makers</w:t>
      </w:r>
      <w:r>
        <w:rPr>
          <w:spacing w:val="-7"/>
        </w:rPr>
        <w:t> </w:t>
      </w:r>
      <w:r>
        <w:rPr/>
        <w:t>in</w:t>
      </w:r>
      <w:r>
        <w:rPr>
          <w:spacing w:val="-7"/>
        </w:rPr>
        <w:t> </w:t>
      </w:r>
      <w:r>
        <w:rPr/>
        <w:t>staat</w:t>
      </w:r>
      <w:r>
        <w:rPr>
          <w:spacing w:val="-7"/>
        </w:rPr>
        <w:t> </w:t>
      </w:r>
      <w:r>
        <w:rPr/>
        <w:t>zich</w:t>
      </w:r>
      <w:r>
        <w:rPr>
          <w:spacing w:val="-7"/>
        </w:rPr>
        <w:t> </w:t>
      </w:r>
      <w:r>
        <w:rPr/>
        <w:t>te</w:t>
      </w:r>
      <w:r>
        <w:rPr>
          <w:spacing w:val="-7"/>
        </w:rPr>
        <w:t> </w:t>
      </w:r>
      <w:r>
        <w:rPr/>
        <w:t>concentreren</w:t>
      </w:r>
      <w:r>
        <w:rPr>
          <w:spacing w:val="-7"/>
        </w:rPr>
        <w:t> </w:t>
      </w:r>
      <w:r>
        <w:rPr/>
        <w:t>op</w:t>
      </w:r>
      <w:r>
        <w:rPr>
          <w:spacing w:val="-7"/>
        </w:rPr>
        <w:t> </w:t>
      </w:r>
      <w:r>
        <w:rPr/>
        <w:t>wat</w:t>
      </w:r>
      <w:r>
        <w:rPr>
          <w:spacing w:val="-7"/>
        </w:rPr>
        <w:t> </w:t>
      </w:r>
      <w:r>
        <w:rPr/>
        <w:t>echt</w:t>
      </w:r>
      <w:r>
        <w:rPr>
          <w:spacing w:val="-7"/>
        </w:rPr>
        <w:t> </w:t>
      </w:r>
      <w:r>
        <w:rPr/>
        <w:t>belangrijk</w:t>
      </w:r>
      <w:r>
        <w:rPr>
          <w:spacing w:val="-7"/>
        </w:rPr>
        <w:t> </w:t>
      </w:r>
      <w:r>
        <w:rPr/>
        <w:t>is</w:t>
      </w:r>
      <w:r>
        <w:rPr>
          <w:spacing w:val="-7"/>
        </w:rPr>
        <w:t> </w:t>
      </w:r>
      <w:r>
        <w:rPr/>
        <w:t>–</w:t>
      </w:r>
      <w:r>
        <w:rPr>
          <w:spacing w:val="-7"/>
        </w:rPr>
        <w:t> </w:t>
      </w:r>
      <w:r>
        <w:rPr/>
        <w:t>het</w:t>
      </w:r>
      <w:r>
        <w:rPr>
          <w:spacing w:val="-7"/>
        </w:rPr>
        <w:t> </w:t>
      </w:r>
      <w:r>
        <w:rPr/>
        <w:t>verwezenlijken</w:t>
      </w:r>
      <w:r>
        <w:rPr>
          <w:spacing w:val="-7"/>
        </w:rPr>
        <w:t> </w:t>
      </w:r>
      <w:r>
        <w:rPr/>
        <w:t>van innovatieve ideeën.</w:t>
      </w:r>
    </w:p>
    <w:p>
      <w:pPr>
        <w:pStyle w:val="BodyText"/>
        <w:spacing w:after="0" w:line="276" w:lineRule="auto"/>
        <w:jc w:val="both"/>
        <w:sectPr>
          <w:pgSz w:w="11910" w:h="16840"/>
          <w:pgMar w:header="0" w:footer="777" w:top="1340" w:bottom="960" w:left="1275" w:right="1275"/>
        </w:sectPr>
      </w:pPr>
    </w:p>
    <w:p>
      <w:pPr>
        <w:pStyle w:val="Heading1"/>
        <w:spacing w:before="57"/>
        <w:ind w:right="139"/>
        <w:jc w:val="right"/>
      </w:pPr>
      <w:bookmarkStart w:name="_bookmark121" w:id="122"/>
      <w:bookmarkEnd w:id="122"/>
      <w:r>
        <w:rPr/>
      </w:r>
      <w:r>
        <w:rPr>
          <w:spacing w:val="-2"/>
        </w:rPr>
        <w:t>Bronnenlijst</w:t>
      </w:r>
    </w:p>
    <w:p>
      <w:pPr>
        <w:pStyle w:val="BodyText"/>
        <w:spacing w:before="3"/>
        <w:rPr>
          <w:sz w:val="7"/>
        </w:rPr>
      </w:pPr>
      <w:r>
        <w:rPr>
          <w:sz w:val="7"/>
        </w:rPr>
        <mc:AlternateContent>
          <mc:Choice Requires="wps">
            <w:drawing>
              <wp:anchor distT="0" distB="0" distL="0" distR="0" allowOverlap="1" layoutInCell="1" locked="0" behindDoc="1" simplePos="0" relativeHeight="487622656">
                <wp:simplePos x="0" y="0"/>
                <wp:positionH relativeFrom="page">
                  <wp:posOffset>880872</wp:posOffset>
                </wp:positionH>
                <wp:positionV relativeFrom="paragraph">
                  <wp:posOffset>68739</wp:posOffset>
                </wp:positionV>
                <wp:extent cx="5797550" cy="9525"/>
                <wp:effectExtent l="0" t="0" r="0" b="0"/>
                <wp:wrapTopAndBottom/>
                <wp:docPr id="89" name="Graphic 89"/>
                <wp:cNvGraphicFramePr>
                  <a:graphicFrameLocks/>
                </wp:cNvGraphicFramePr>
                <a:graphic>
                  <a:graphicData uri="http://schemas.microsoft.com/office/word/2010/wordprocessingShape">
                    <wps:wsp>
                      <wps:cNvPr id="89" name="Graphic 89"/>
                      <wps:cNvSpPr/>
                      <wps:spPr>
                        <a:xfrm>
                          <a:off x="0" y="0"/>
                          <a:ext cx="5797550" cy="9525"/>
                        </a:xfrm>
                        <a:custGeom>
                          <a:avLst/>
                          <a:gdLst/>
                          <a:ahLst/>
                          <a:cxnLst/>
                          <a:rect l="l" t="t" r="r" b="b"/>
                          <a:pathLst>
                            <a:path w="5797550" h="9525">
                              <a:moveTo>
                                <a:pt x="5797296" y="0"/>
                              </a:moveTo>
                              <a:lnTo>
                                <a:pt x="0" y="0"/>
                              </a:lnTo>
                              <a:lnTo>
                                <a:pt x="0" y="9144"/>
                              </a:lnTo>
                              <a:lnTo>
                                <a:pt x="5797296" y="9144"/>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5.412539pt;width:456.48pt;height:.72pt;mso-position-horizontal-relative:page;mso-position-vertical-relative:paragraph;z-index:-15693824;mso-wrap-distance-left:0;mso-wrap-distance-right:0" id="docshape24" filled="true" fillcolor="#000000" stroked="false">
                <v:fill type="solid"/>
                <w10:wrap type="topAndBottom"/>
              </v:rect>
            </w:pict>
          </mc:Fallback>
        </mc:AlternateContent>
      </w:r>
    </w:p>
    <w:p>
      <w:pPr>
        <w:pStyle w:val="BodyText"/>
        <w:spacing w:before="128"/>
      </w:pPr>
    </w:p>
    <w:p>
      <w:pPr>
        <w:pStyle w:val="ListParagraph"/>
        <w:numPr>
          <w:ilvl w:val="0"/>
          <w:numId w:val="26"/>
        </w:numPr>
        <w:tabs>
          <w:tab w:pos="841" w:val="left" w:leader="none"/>
        </w:tabs>
        <w:spacing w:line="276" w:lineRule="auto" w:before="0" w:after="0"/>
        <w:ind w:left="841" w:right="290" w:hanging="700"/>
        <w:jc w:val="left"/>
        <w:rPr>
          <w:b/>
          <w:sz w:val="24"/>
        </w:rPr>
      </w:pPr>
      <w:r>
        <w:rPr>
          <w:sz w:val="24"/>
        </w:rPr>
        <w:t>Universiteit</w:t>
      </w:r>
      <w:r>
        <w:rPr>
          <w:spacing w:val="-5"/>
          <w:sz w:val="24"/>
        </w:rPr>
        <w:t> </w:t>
      </w:r>
      <w:r>
        <w:rPr>
          <w:sz w:val="24"/>
        </w:rPr>
        <w:t>Hasselt,</w:t>
      </w:r>
      <w:r>
        <w:rPr>
          <w:spacing w:val="-5"/>
          <w:sz w:val="24"/>
        </w:rPr>
        <w:t> </w:t>
      </w:r>
      <w:r>
        <w:rPr>
          <w:sz w:val="24"/>
        </w:rPr>
        <w:t>"Expertisecentrum</w:t>
      </w:r>
      <w:r>
        <w:rPr>
          <w:spacing w:val="-5"/>
          <w:sz w:val="24"/>
        </w:rPr>
        <w:t> </w:t>
      </w:r>
      <w:r>
        <w:rPr>
          <w:sz w:val="24"/>
        </w:rPr>
        <w:t>voor</w:t>
      </w:r>
      <w:r>
        <w:rPr>
          <w:spacing w:val="-5"/>
          <w:sz w:val="24"/>
        </w:rPr>
        <w:t> </w:t>
      </w:r>
      <w:r>
        <w:rPr>
          <w:sz w:val="24"/>
        </w:rPr>
        <w:t>Digitale</w:t>
      </w:r>
      <w:r>
        <w:rPr>
          <w:spacing w:val="-6"/>
          <w:sz w:val="24"/>
        </w:rPr>
        <w:t> </w:t>
      </w:r>
      <w:r>
        <w:rPr>
          <w:sz w:val="24"/>
        </w:rPr>
        <w:t>Media,"</w:t>
      </w:r>
      <w:r>
        <w:rPr>
          <w:spacing w:val="-5"/>
          <w:sz w:val="24"/>
        </w:rPr>
        <w:t> </w:t>
      </w:r>
      <w:r>
        <w:rPr>
          <w:sz w:val="24"/>
        </w:rPr>
        <w:t>[Online].</w:t>
      </w:r>
      <w:r>
        <w:rPr>
          <w:spacing w:val="-5"/>
          <w:sz w:val="24"/>
        </w:rPr>
        <w:t> </w:t>
      </w:r>
      <w:r>
        <w:rPr>
          <w:sz w:val="24"/>
        </w:rPr>
        <w:t>Beschikbaar: </w:t>
      </w:r>
      <w:r>
        <w:rPr>
          <w:spacing w:val="-2"/>
          <w:sz w:val="24"/>
        </w:rPr>
        <w:t>https://</w:t>
      </w:r>
      <w:hyperlink r:id="rId76">
        <w:r>
          <w:rPr>
            <w:spacing w:val="-2"/>
            <w:sz w:val="24"/>
          </w:rPr>
          <w:t>www.uhasselt.be/nl/instituten/expertisecentrum-voor-digitale-media.</w:t>
        </w:r>
      </w:hyperlink>
      <w:r>
        <w:rPr>
          <w:spacing w:val="-2"/>
          <w:sz w:val="24"/>
        </w:rPr>
        <w:t> </w:t>
      </w:r>
      <w:r>
        <w:rPr>
          <w:sz w:val="24"/>
        </w:rPr>
        <w:t>[Geraadpleegd: 28 nov. 2024].</w:t>
      </w:r>
    </w:p>
    <w:p>
      <w:pPr>
        <w:pStyle w:val="BodyText"/>
        <w:spacing w:before="39"/>
      </w:pPr>
    </w:p>
    <w:p>
      <w:pPr>
        <w:pStyle w:val="ListParagraph"/>
        <w:numPr>
          <w:ilvl w:val="0"/>
          <w:numId w:val="26"/>
        </w:numPr>
        <w:tabs>
          <w:tab w:pos="848" w:val="left" w:leader="none"/>
        </w:tabs>
        <w:spacing w:line="276" w:lineRule="auto" w:before="1" w:after="0"/>
        <w:ind w:left="848" w:right="418" w:hanging="708"/>
        <w:jc w:val="left"/>
        <w:rPr>
          <w:b/>
          <w:sz w:val="24"/>
        </w:rPr>
      </w:pPr>
      <w:r>
        <w:rPr>
          <w:sz w:val="24"/>
        </w:rPr>
        <w:t>Universiteit Hasselt, "Samenwerkingen - Expertisecentrum voor Digitale Media," [Online].</w:t>
      </w:r>
      <w:r>
        <w:rPr>
          <w:spacing w:val="-15"/>
          <w:sz w:val="24"/>
        </w:rPr>
        <w:t> </w:t>
      </w:r>
      <w:r>
        <w:rPr>
          <w:sz w:val="24"/>
        </w:rPr>
        <w:t>Beschikbaar:</w:t>
      </w:r>
      <w:r>
        <w:rPr>
          <w:spacing w:val="-15"/>
          <w:sz w:val="24"/>
        </w:rPr>
        <w:t> </w:t>
      </w:r>
      <w:r>
        <w:rPr>
          <w:sz w:val="24"/>
        </w:rPr>
        <w:t>https://</w:t>
      </w:r>
      <w:hyperlink r:id="rId77">
        <w:r>
          <w:rPr>
            <w:sz w:val="24"/>
          </w:rPr>
          <w:t>www.uhasselt.be/nl/instituten/expertisecentrum-voor-</w:t>
        </w:r>
      </w:hyperlink>
      <w:r>
        <w:rPr>
          <w:sz w:val="24"/>
        </w:rPr>
        <w:t> digitale-media/samenwerkingen. [Geraadpleegd: 28 nov. 2024].</w:t>
      </w:r>
    </w:p>
    <w:p>
      <w:pPr>
        <w:pStyle w:val="BodyText"/>
        <w:spacing w:before="43"/>
      </w:pPr>
    </w:p>
    <w:p>
      <w:pPr>
        <w:pStyle w:val="ListParagraph"/>
        <w:numPr>
          <w:ilvl w:val="0"/>
          <w:numId w:val="26"/>
        </w:numPr>
        <w:tabs>
          <w:tab w:pos="841" w:val="left" w:leader="none"/>
        </w:tabs>
        <w:spacing w:line="276" w:lineRule="auto" w:before="0" w:after="0"/>
        <w:ind w:left="841" w:right="319" w:hanging="700"/>
        <w:jc w:val="both"/>
        <w:rPr>
          <w:b/>
          <w:sz w:val="24"/>
        </w:rPr>
      </w:pPr>
      <w:r>
        <w:rPr>
          <w:sz w:val="24"/>
        </w:rPr>
        <w:t>MSC</w:t>
      </w:r>
      <w:r>
        <w:rPr>
          <w:spacing w:val="-1"/>
          <w:sz w:val="24"/>
        </w:rPr>
        <w:t> </w:t>
      </w:r>
      <w:r>
        <w:rPr>
          <w:sz w:val="24"/>
        </w:rPr>
        <w:t>Industrial</w:t>
      </w:r>
      <w:r>
        <w:rPr>
          <w:spacing w:val="-1"/>
          <w:sz w:val="24"/>
        </w:rPr>
        <w:t> </w:t>
      </w:r>
      <w:r>
        <w:rPr>
          <w:sz w:val="24"/>
        </w:rPr>
        <w:t>Direct,</w:t>
      </w:r>
      <w:r>
        <w:rPr>
          <w:spacing w:val="-1"/>
          <w:sz w:val="24"/>
        </w:rPr>
        <w:t> </w:t>
      </w:r>
      <w:r>
        <w:rPr>
          <w:sz w:val="24"/>
        </w:rPr>
        <w:t>"Where</w:t>
      </w:r>
      <w:r>
        <w:rPr>
          <w:spacing w:val="-2"/>
          <w:sz w:val="24"/>
        </w:rPr>
        <w:t> </w:t>
      </w:r>
      <w:r>
        <w:rPr>
          <w:sz w:val="24"/>
        </w:rPr>
        <w:t>Metrology</w:t>
      </w:r>
      <w:r>
        <w:rPr>
          <w:spacing w:val="-1"/>
          <w:sz w:val="24"/>
        </w:rPr>
        <w:t> </w:t>
      </w:r>
      <w:r>
        <w:rPr>
          <w:sz w:val="24"/>
        </w:rPr>
        <w:t>Meets</w:t>
      </w:r>
      <w:r>
        <w:rPr>
          <w:spacing w:val="-1"/>
          <w:sz w:val="24"/>
        </w:rPr>
        <w:t> </w:t>
      </w:r>
      <w:r>
        <w:rPr>
          <w:sz w:val="24"/>
        </w:rPr>
        <w:t>Today’s</w:t>
      </w:r>
      <w:r>
        <w:rPr>
          <w:spacing w:val="-1"/>
          <w:sz w:val="24"/>
        </w:rPr>
        <w:t> </w:t>
      </w:r>
      <w:r>
        <w:rPr>
          <w:sz w:val="24"/>
        </w:rPr>
        <w:t>Precision</w:t>
      </w:r>
      <w:r>
        <w:rPr>
          <w:spacing w:val="-1"/>
          <w:sz w:val="24"/>
        </w:rPr>
        <w:t> </w:t>
      </w:r>
      <w:r>
        <w:rPr>
          <w:sz w:val="24"/>
        </w:rPr>
        <w:t>Manufacturing," [Online].</w:t>
      </w:r>
      <w:r>
        <w:rPr>
          <w:spacing w:val="-15"/>
          <w:sz w:val="24"/>
        </w:rPr>
        <w:t> </w:t>
      </w:r>
      <w:r>
        <w:rPr>
          <w:sz w:val="24"/>
        </w:rPr>
        <w:t>Beschikbaar:</w:t>
      </w:r>
      <w:r>
        <w:rPr>
          <w:spacing w:val="-15"/>
          <w:sz w:val="24"/>
        </w:rPr>
        <w:t> </w:t>
      </w:r>
      <w:r>
        <w:rPr>
          <w:sz w:val="24"/>
        </w:rPr>
        <w:t>https://</w:t>
      </w:r>
      <w:hyperlink r:id="rId78">
        <w:r>
          <w:rPr>
            <w:sz w:val="24"/>
          </w:rPr>
          <w:t>www.mscdirect.com/betterMRO/metalworking/where-</w:t>
        </w:r>
      </w:hyperlink>
      <w:r>
        <w:rPr>
          <w:sz w:val="24"/>
        </w:rPr>
        <w:t> metrology-meets-today%E2%80%99s-precision-manufacturing. [Geraadpleegd: 28</w:t>
      </w:r>
    </w:p>
    <w:p>
      <w:pPr>
        <w:pStyle w:val="BodyText"/>
        <w:spacing w:line="274" w:lineRule="exact"/>
        <w:ind w:left="841"/>
        <w:jc w:val="both"/>
      </w:pPr>
      <w:r>
        <w:rPr/>
        <w:t>nov. </w:t>
      </w:r>
      <w:r>
        <w:rPr>
          <w:spacing w:val="-2"/>
        </w:rPr>
        <w:t>2024].</w:t>
      </w:r>
    </w:p>
    <w:p>
      <w:pPr>
        <w:pStyle w:val="BodyText"/>
        <w:spacing w:before="82"/>
      </w:pPr>
    </w:p>
    <w:p>
      <w:pPr>
        <w:pStyle w:val="ListParagraph"/>
        <w:numPr>
          <w:ilvl w:val="0"/>
          <w:numId w:val="26"/>
        </w:numPr>
        <w:tabs>
          <w:tab w:pos="841" w:val="left" w:leader="none"/>
        </w:tabs>
        <w:spacing w:line="276" w:lineRule="auto" w:before="0" w:after="0"/>
        <w:ind w:left="841" w:right="412" w:hanging="700"/>
        <w:jc w:val="both"/>
        <w:rPr>
          <w:b/>
          <w:sz w:val="24"/>
        </w:rPr>
      </w:pPr>
      <w:r>
        <w:rPr>
          <w:sz w:val="24"/>
        </w:rPr>
        <w:t>Lexivon, "LX-201 Digital Caliper," [Online]. Beschikbaar: https://</w:t>
      </w:r>
      <w:hyperlink r:id="rId79">
        <w:r>
          <w:rPr>
            <w:sz w:val="24"/>
          </w:rPr>
          <w:t>www.lexivon.com/collections/measuring/products/lx-201.</w:t>
        </w:r>
      </w:hyperlink>
      <w:r>
        <w:rPr>
          <w:spacing w:val="-11"/>
          <w:sz w:val="24"/>
        </w:rPr>
        <w:t> </w:t>
      </w:r>
      <w:r>
        <w:rPr>
          <w:sz w:val="24"/>
        </w:rPr>
        <w:t>[Geraadpleegd:</w:t>
      </w:r>
      <w:r>
        <w:rPr>
          <w:spacing w:val="-9"/>
          <w:sz w:val="24"/>
        </w:rPr>
        <w:t> </w:t>
      </w:r>
      <w:r>
        <w:rPr>
          <w:spacing w:val="-5"/>
          <w:sz w:val="24"/>
        </w:rPr>
        <w:t>28</w:t>
      </w:r>
    </w:p>
    <w:p>
      <w:pPr>
        <w:pStyle w:val="BodyText"/>
        <w:spacing w:line="275" w:lineRule="exact"/>
        <w:ind w:left="841"/>
        <w:jc w:val="both"/>
      </w:pPr>
      <w:r>
        <w:rPr/>
        <w:t>nov. </w:t>
      </w:r>
      <w:r>
        <w:rPr>
          <w:spacing w:val="-2"/>
        </w:rPr>
        <w:t>2024].</w:t>
      </w:r>
    </w:p>
    <w:p>
      <w:pPr>
        <w:pStyle w:val="BodyText"/>
        <w:spacing w:before="86"/>
      </w:pPr>
    </w:p>
    <w:p>
      <w:pPr>
        <w:pStyle w:val="ListParagraph"/>
        <w:numPr>
          <w:ilvl w:val="0"/>
          <w:numId w:val="26"/>
        </w:numPr>
        <w:tabs>
          <w:tab w:pos="841" w:val="left" w:leader="none"/>
        </w:tabs>
        <w:spacing w:line="276" w:lineRule="auto" w:before="1" w:after="0"/>
        <w:ind w:left="841" w:right="140" w:hanging="700"/>
        <w:jc w:val="left"/>
        <w:rPr>
          <w:b/>
          <w:sz w:val="24"/>
        </w:rPr>
      </w:pPr>
      <w:r>
        <w:rPr>
          <w:sz w:val="24"/>
        </w:rPr>
        <w:t>Mitutoyo, "U-WAVE fit zender, zoemer Type," [Online]. Beschikbaar: </w:t>
      </w:r>
      <w:r>
        <w:rPr>
          <w:spacing w:val="-2"/>
          <w:sz w:val="24"/>
        </w:rPr>
        <w:t>https://shop.mitutoyo.nl/web/mitutoyo/nl_NL/mitutoyo/01.01.03/U- WAVE%20fit%20zender%2C%20zoemer%20Type/$catalogue/mitutoyoData/PR/264- </w:t>
      </w:r>
      <w:r>
        <w:rPr>
          <w:sz w:val="24"/>
        </w:rPr>
        <w:t>621/$region/WAL/index.xhtml. [Geraadpleegd: 29 nov. 2024].</w:t>
      </w:r>
    </w:p>
    <w:p>
      <w:pPr>
        <w:pStyle w:val="BodyText"/>
        <w:spacing w:before="38"/>
      </w:pPr>
    </w:p>
    <w:p>
      <w:pPr>
        <w:pStyle w:val="ListParagraph"/>
        <w:numPr>
          <w:ilvl w:val="0"/>
          <w:numId w:val="26"/>
        </w:numPr>
        <w:tabs>
          <w:tab w:pos="841" w:val="left" w:leader="none"/>
        </w:tabs>
        <w:spacing w:line="276" w:lineRule="auto" w:before="0" w:after="0"/>
        <w:ind w:left="841" w:right="628" w:hanging="700"/>
        <w:jc w:val="left"/>
        <w:rPr>
          <w:b/>
          <w:sz w:val="24"/>
        </w:rPr>
      </w:pPr>
      <w:r>
        <w:rPr>
          <w:sz w:val="24"/>
        </w:rPr>
        <w:t>C.</w:t>
      </w:r>
      <w:r>
        <w:rPr>
          <w:spacing w:val="-4"/>
          <w:sz w:val="24"/>
        </w:rPr>
        <w:t> </w:t>
      </w:r>
      <w:r>
        <w:rPr>
          <w:sz w:val="24"/>
        </w:rPr>
        <w:t>Weichel,</w:t>
      </w:r>
      <w:r>
        <w:rPr>
          <w:spacing w:val="-4"/>
          <w:sz w:val="24"/>
        </w:rPr>
        <w:t> </w:t>
      </w:r>
      <w:r>
        <w:rPr>
          <w:sz w:val="24"/>
        </w:rPr>
        <w:t>J.</w:t>
      </w:r>
      <w:r>
        <w:rPr>
          <w:spacing w:val="-4"/>
          <w:sz w:val="24"/>
        </w:rPr>
        <w:t> </w:t>
      </w:r>
      <w:r>
        <w:rPr>
          <w:sz w:val="24"/>
        </w:rPr>
        <w:t>Alexander,</w:t>
      </w:r>
      <w:r>
        <w:rPr>
          <w:spacing w:val="-4"/>
          <w:sz w:val="24"/>
        </w:rPr>
        <w:t> </w:t>
      </w:r>
      <w:r>
        <w:rPr>
          <w:sz w:val="24"/>
        </w:rPr>
        <w:t>A.</w:t>
      </w:r>
      <w:r>
        <w:rPr>
          <w:spacing w:val="-4"/>
          <w:sz w:val="24"/>
        </w:rPr>
        <w:t> </w:t>
      </w:r>
      <w:r>
        <w:rPr>
          <w:sz w:val="24"/>
        </w:rPr>
        <w:t>Karnik,</w:t>
      </w:r>
      <w:r>
        <w:rPr>
          <w:spacing w:val="-4"/>
          <w:sz w:val="24"/>
        </w:rPr>
        <w:t> </w:t>
      </w:r>
      <w:r>
        <w:rPr>
          <w:sz w:val="24"/>
        </w:rPr>
        <w:t>and</w:t>
      </w:r>
      <w:r>
        <w:rPr>
          <w:spacing w:val="-4"/>
          <w:sz w:val="24"/>
        </w:rPr>
        <w:t> </w:t>
      </w:r>
      <w:r>
        <w:rPr>
          <w:sz w:val="24"/>
        </w:rPr>
        <w:t>H.</w:t>
      </w:r>
      <w:r>
        <w:rPr>
          <w:spacing w:val="-4"/>
          <w:sz w:val="24"/>
        </w:rPr>
        <w:t> </w:t>
      </w:r>
      <w:r>
        <w:rPr>
          <w:sz w:val="24"/>
        </w:rPr>
        <w:t>Gellersen,</w:t>
      </w:r>
      <w:r>
        <w:rPr>
          <w:spacing w:val="-4"/>
          <w:sz w:val="24"/>
        </w:rPr>
        <w:t> </w:t>
      </w:r>
      <w:r>
        <w:rPr>
          <w:sz w:val="24"/>
        </w:rPr>
        <w:t>"SPATA:</w:t>
      </w:r>
      <w:r>
        <w:rPr>
          <w:spacing w:val="-4"/>
          <w:sz w:val="24"/>
        </w:rPr>
        <w:t> </w:t>
      </w:r>
      <w:r>
        <w:rPr>
          <w:sz w:val="24"/>
        </w:rPr>
        <w:t>Spatio-Tangible Tools for Fabrication-Aware Design," Lancaster University, 2015. [Online]. Beschikbaar: https://</w:t>
      </w:r>
      <w:hyperlink r:id="rId80">
        <w:r>
          <w:rPr>
            <w:sz w:val="24"/>
          </w:rPr>
          <w:t>www.lancaster.ac.uk/.</w:t>
        </w:r>
      </w:hyperlink>
      <w:r>
        <w:rPr>
          <w:sz w:val="24"/>
        </w:rPr>
        <w:t> [Geraadpleegd: 30 nov. 2024].</w:t>
      </w:r>
    </w:p>
    <w:p>
      <w:pPr>
        <w:pStyle w:val="BodyText"/>
        <w:spacing w:before="44"/>
      </w:pPr>
    </w:p>
    <w:p>
      <w:pPr>
        <w:pStyle w:val="ListParagraph"/>
        <w:numPr>
          <w:ilvl w:val="0"/>
          <w:numId w:val="26"/>
        </w:numPr>
        <w:tabs>
          <w:tab w:pos="841" w:val="left" w:leader="none"/>
        </w:tabs>
        <w:spacing w:line="276" w:lineRule="auto" w:before="0" w:after="0"/>
        <w:ind w:left="841" w:right="1459" w:hanging="700"/>
        <w:jc w:val="left"/>
        <w:rPr>
          <w:b/>
          <w:sz w:val="24"/>
        </w:rPr>
      </w:pPr>
      <w:r>
        <w:rPr>
          <w:sz w:val="24"/>
        </w:rPr>
        <w:t>Hozodesign, "NeoRuler," Hozodesign. [Online]. Beschikbaar: https://hozodesign.com/products/neoruler.</w:t>
      </w:r>
      <w:r>
        <w:rPr>
          <w:spacing w:val="-8"/>
          <w:sz w:val="24"/>
        </w:rPr>
        <w:t> </w:t>
      </w:r>
      <w:r>
        <w:rPr>
          <w:sz w:val="24"/>
        </w:rPr>
        <w:t>[Geraadpleegd:</w:t>
      </w:r>
      <w:r>
        <w:rPr>
          <w:spacing w:val="-8"/>
          <w:sz w:val="24"/>
        </w:rPr>
        <w:t> </w:t>
      </w:r>
      <w:r>
        <w:rPr>
          <w:sz w:val="24"/>
        </w:rPr>
        <w:t>30</w:t>
      </w:r>
      <w:r>
        <w:rPr>
          <w:spacing w:val="-8"/>
          <w:sz w:val="24"/>
        </w:rPr>
        <w:t> </w:t>
      </w:r>
      <w:r>
        <w:rPr>
          <w:sz w:val="24"/>
        </w:rPr>
        <w:t>nov.</w:t>
      </w:r>
      <w:r>
        <w:rPr>
          <w:spacing w:val="-8"/>
          <w:sz w:val="24"/>
        </w:rPr>
        <w:t> </w:t>
      </w:r>
      <w:r>
        <w:rPr>
          <w:sz w:val="24"/>
        </w:rPr>
        <w:t>2024].</w:t>
      </w:r>
    </w:p>
    <w:p>
      <w:pPr>
        <w:pStyle w:val="BodyText"/>
        <w:spacing w:before="39"/>
      </w:pPr>
    </w:p>
    <w:p>
      <w:pPr>
        <w:pStyle w:val="ListParagraph"/>
        <w:numPr>
          <w:ilvl w:val="0"/>
          <w:numId w:val="26"/>
        </w:numPr>
        <w:tabs>
          <w:tab w:pos="841" w:val="left" w:leader="none"/>
        </w:tabs>
        <w:spacing w:line="276" w:lineRule="auto" w:before="1" w:after="0"/>
        <w:ind w:left="841" w:right="420" w:hanging="700"/>
        <w:jc w:val="left"/>
        <w:rPr>
          <w:b/>
          <w:sz w:val="24"/>
        </w:rPr>
      </w:pPr>
      <w:r>
        <w:rPr>
          <w:sz w:val="24"/>
        </w:rPr>
        <w:t>Lumispot Tech, "How does a laser rangefinder work?," Lumispot Tech. [Online]. Beschikbaar:</w:t>
      </w:r>
      <w:r>
        <w:rPr>
          <w:spacing w:val="-15"/>
          <w:sz w:val="24"/>
        </w:rPr>
        <w:t> </w:t>
      </w:r>
      <w:hyperlink r:id="rId81">
        <w:r>
          <w:rPr>
            <w:sz w:val="24"/>
          </w:rPr>
          <w:t>http://nl.lumispot-tech.com/news/how-does-a-laser-rangefinder-work/.</w:t>
        </w:r>
      </w:hyperlink>
      <w:r>
        <w:rPr>
          <w:sz w:val="24"/>
        </w:rPr>
        <w:t> [Geraadpleegd: 1 dec. 2024].</w:t>
      </w:r>
    </w:p>
    <w:p>
      <w:pPr>
        <w:pStyle w:val="BodyText"/>
        <w:spacing w:before="39"/>
      </w:pPr>
    </w:p>
    <w:p>
      <w:pPr>
        <w:pStyle w:val="ListParagraph"/>
        <w:numPr>
          <w:ilvl w:val="0"/>
          <w:numId w:val="26"/>
        </w:numPr>
        <w:tabs>
          <w:tab w:pos="841" w:val="left" w:leader="none"/>
        </w:tabs>
        <w:spacing w:line="278" w:lineRule="auto" w:before="0" w:after="0"/>
        <w:ind w:left="841" w:right="190" w:hanging="700"/>
        <w:jc w:val="both"/>
        <w:rPr>
          <w:b/>
          <w:sz w:val="24"/>
        </w:rPr>
      </w:pPr>
      <w:r>
        <w:rPr>
          <w:sz w:val="24"/>
        </w:rPr>
        <w:t>Fluke</w:t>
      </w:r>
      <w:r>
        <w:rPr>
          <w:spacing w:val="-5"/>
          <w:sz w:val="24"/>
        </w:rPr>
        <w:t> </w:t>
      </w:r>
      <w:r>
        <w:rPr>
          <w:sz w:val="24"/>
        </w:rPr>
        <w:t>Corporation,</w:t>
      </w:r>
      <w:r>
        <w:rPr>
          <w:spacing w:val="-4"/>
          <w:sz w:val="24"/>
        </w:rPr>
        <w:t> </w:t>
      </w:r>
      <w:r>
        <w:rPr>
          <w:sz w:val="24"/>
        </w:rPr>
        <w:t>"Fluke</w:t>
      </w:r>
      <w:r>
        <w:rPr>
          <w:spacing w:val="-5"/>
          <w:sz w:val="24"/>
        </w:rPr>
        <w:t> </w:t>
      </w:r>
      <w:r>
        <w:rPr>
          <w:sz w:val="24"/>
        </w:rPr>
        <w:t>417D</w:t>
      </w:r>
      <w:r>
        <w:rPr>
          <w:spacing w:val="-4"/>
          <w:sz w:val="24"/>
        </w:rPr>
        <w:t> </w:t>
      </w:r>
      <w:r>
        <w:rPr>
          <w:sz w:val="24"/>
        </w:rPr>
        <w:t>Laser</w:t>
      </w:r>
      <w:r>
        <w:rPr>
          <w:spacing w:val="-4"/>
          <w:sz w:val="24"/>
        </w:rPr>
        <w:t> </w:t>
      </w:r>
      <w:r>
        <w:rPr>
          <w:sz w:val="24"/>
        </w:rPr>
        <w:t>Distance</w:t>
      </w:r>
      <w:r>
        <w:rPr>
          <w:spacing w:val="-5"/>
          <w:sz w:val="24"/>
        </w:rPr>
        <w:t> </w:t>
      </w:r>
      <w:r>
        <w:rPr>
          <w:sz w:val="24"/>
        </w:rPr>
        <w:t>Meter,"</w:t>
      </w:r>
      <w:r>
        <w:rPr>
          <w:spacing w:val="-4"/>
          <w:sz w:val="24"/>
        </w:rPr>
        <w:t> </w:t>
      </w:r>
      <w:r>
        <w:rPr>
          <w:sz w:val="24"/>
        </w:rPr>
        <w:t>Fluke.</w:t>
      </w:r>
      <w:r>
        <w:rPr>
          <w:spacing w:val="-5"/>
          <w:sz w:val="24"/>
        </w:rPr>
        <w:t> </w:t>
      </w:r>
      <w:r>
        <w:rPr>
          <w:sz w:val="24"/>
        </w:rPr>
        <w:t>[Online].</w:t>
      </w:r>
      <w:r>
        <w:rPr>
          <w:spacing w:val="-4"/>
          <w:sz w:val="24"/>
        </w:rPr>
        <w:t> </w:t>
      </w:r>
      <w:r>
        <w:rPr>
          <w:sz w:val="24"/>
        </w:rPr>
        <w:t>Beschikbaar: </w:t>
      </w:r>
      <w:r>
        <w:rPr>
          <w:spacing w:val="-2"/>
          <w:sz w:val="24"/>
        </w:rPr>
        <w:t>https://</w:t>
      </w:r>
      <w:hyperlink r:id="rId82">
        <w:r>
          <w:rPr>
            <w:spacing w:val="-2"/>
            <w:sz w:val="24"/>
          </w:rPr>
          <w:t>www.fluke.com/en/product/building-infrastructure/laser-distance-meters/417d.</w:t>
        </w:r>
      </w:hyperlink>
      <w:r>
        <w:rPr>
          <w:spacing w:val="-2"/>
          <w:sz w:val="24"/>
        </w:rPr>
        <w:t> </w:t>
      </w:r>
      <w:r>
        <w:rPr>
          <w:sz w:val="24"/>
        </w:rPr>
        <w:t>[Geraadpleegd: 1 dec. 2024].</w:t>
      </w:r>
    </w:p>
    <w:p>
      <w:pPr>
        <w:pStyle w:val="BodyText"/>
        <w:spacing w:before="35"/>
      </w:pPr>
    </w:p>
    <w:p>
      <w:pPr>
        <w:pStyle w:val="ListParagraph"/>
        <w:numPr>
          <w:ilvl w:val="0"/>
          <w:numId w:val="26"/>
        </w:numPr>
        <w:tabs>
          <w:tab w:pos="841" w:val="left" w:leader="none"/>
        </w:tabs>
        <w:spacing w:line="276" w:lineRule="auto" w:before="0" w:after="0"/>
        <w:ind w:left="841" w:right="233" w:hanging="700"/>
        <w:jc w:val="left"/>
        <w:rPr>
          <w:b/>
          <w:sz w:val="24"/>
        </w:rPr>
      </w:pPr>
      <w:r>
        <w:rPr>
          <w:sz w:val="24"/>
        </w:rPr>
        <w:t>HiTechTech, "LDM301/302 Laser Distance Sensor," HiTechTech. [Online]. Beschikbaar:</w:t>
      </w:r>
      <w:r>
        <w:rPr>
          <w:spacing w:val="-15"/>
          <w:sz w:val="24"/>
        </w:rPr>
        <w:t> </w:t>
      </w:r>
      <w:r>
        <w:rPr>
          <w:sz w:val="24"/>
        </w:rPr>
        <w:t>https://</w:t>
      </w:r>
      <w:hyperlink r:id="rId83">
        <w:r>
          <w:rPr>
            <w:sz w:val="24"/>
          </w:rPr>
          <w:t>www.hitechtech.com/product/ldm301-302-laser-distance-sensor/.</w:t>
        </w:r>
      </w:hyperlink>
      <w:r>
        <w:rPr>
          <w:sz w:val="24"/>
        </w:rPr>
        <w:t> [Geraadpleegd: 2 dec. 2024].</w:t>
      </w:r>
    </w:p>
    <w:p>
      <w:pPr>
        <w:pStyle w:val="ListParagraph"/>
        <w:spacing w:after="0" w:line="276" w:lineRule="auto"/>
        <w:jc w:val="left"/>
        <w:rPr>
          <w:b/>
          <w:sz w:val="24"/>
        </w:rPr>
        <w:sectPr>
          <w:pgSz w:w="11910" w:h="16840"/>
          <w:pgMar w:header="0" w:footer="777" w:top="1340" w:bottom="960" w:left="1275" w:right="1275"/>
        </w:sectPr>
      </w:pPr>
    </w:p>
    <w:p>
      <w:pPr>
        <w:pStyle w:val="ListParagraph"/>
        <w:numPr>
          <w:ilvl w:val="0"/>
          <w:numId w:val="26"/>
        </w:numPr>
        <w:tabs>
          <w:tab w:pos="841" w:val="left" w:leader="none"/>
        </w:tabs>
        <w:spacing w:line="276" w:lineRule="auto" w:before="79" w:after="0"/>
        <w:ind w:left="841" w:right="301" w:hanging="700"/>
        <w:jc w:val="left"/>
        <w:rPr>
          <w:b/>
          <w:sz w:val="24"/>
        </w:rPr>
      </w:pPr>
      <w:r>
        <w:rPr>
          <w:sz w:val="24"/>
        </w:rPr>
        <w:t>J.</w:t>
      </w:r>
      <w:r>
        <w:rPr>
          <w:spacing w:val="-2"/>
          <w:sz w:val="24"/>
        </w:rPr>
        <w:t> </w:t>
      </w:r>
      <w:r>
        <w:rPr>
          <w:sz w:val="24"/>
        </w:rPr>
        <w:t>Lee,</w:t>
      </w:r>
      <w:r>
        <w:rPr>
          <w:spacing w:val="-2"/>
          <w:sz w:val="24"/>
        </w:rPr>
        <w:t> </w:t>
      </w:r>
      <w:r>
        <w:rPr>
          <w:sz w:val="24"/>
        </w:rPr>
        <w:t>V.</w:t>
      </w:r>
      <w:r>
        <w:rPr>
          <w:spacing w:val="-3"/>
          <w:sz w:val="24"/>
        </w:rPr>
        <w:t> </w:t>
      </w:r>
      <w:r>
        <w:rPr>
          <w:sz w:val="24"/>
        </w:rPr>
        <w:t>Su,</w:t>
      </w:r>
      <w:r>
        <w:rPr>
          <w:spacing w:val="-2"/>
          <w:sz w:val="24"/>
        </w:rPr>
        <w:t> </w:t>
      </w:r>
      <w:r>
        <w:rPr>
          <w:sz w:val="24"/>
        </w:rPr>
        <w:t>S.</w:t>
      </w:r>
      <w:r>
        <w:rPr>
          <w:spacing w:val="-2"/>
          <w:sz w:val="24"/>
        </w:rPr>
        <w:t> </w:t>
      </w:r>
      <w:r>
        <w:rPr>
          <w:sz w:val="24"/>
        </w:rPr>
        <w:t>Ren,</w:t>
      </w:r>
      <w:r>
        <w:rPr>
          <w:spacing w:val="-3"/>
          <w:sz w:val="24"/>
        </w:rPr>
        <w:t> </w:t>
      </w:r>
      <w:r>
        <w:rPr>
          <w:sz w:val="24"/>
        </w:rPr>
        <w:t>and</w:t>
      </w:r>
      <w:r>
        <w:rPr>
          <w:spacing w:val="-2"/>
          <w:sz w:val="24"/>
        </w:rPr>
        <w:t> </w:t>
      </w:r>
      <w:r>
        <w:rPr>
          <w:sz w:val="24"/>
        </w:rPr>
        <w:t>H.</w:t>
      </w:r>
      <w:r>
        <w:rPr>
          <w:spacing w:val="-2"/>
          <w:sz w:val="24"/>
        </w:rPr>
        <w:t> </w:t>
      </w:r>
      <w:r>
        <w:rPr>
          <w:sz w:val="24"/>
        </w:rPr>
        <w:t>Ishii,</w:t>
      </w:r>
      <w:r>
        <w:rPr>
          <w:spacing w:val="-3"/>
          <w:sz w:val="24"/>
        </w:rPr>
        <w:t> </w:t>
      </w:r>
      <w:r>
        <w:rPr>
          <w:sz w:val="24"/>
        </w:rPr>
        <w:t>"HandSCAPE:</w:t>
      </w:r>
      <w:r>
        <w:rPr>
          <w:spacing w:val="-2"/>
          <w:sz w:val="24"/>
        </w:rPr>
        <w:t> </w:t>
      </w:r>
      <w:r>
        <w:rPr>
          <w:sz w:val="24"/>
        </w:rPr>
        <w:t>A</w:t>
      </w:r>
      <w:r>
        <w:rPr>
          <w:spacing w:val="-2"/>
          <w:sz w:val="24"/>
        </w:rPr>
        <w:t> </w:t>
      </w:r>
      <w:r>
        <w:rPr>
          <w:sz w:val="24"/>
        </w:rPr>
        <w:t>vectorizing</w:t>
      </w:r>
      <w:r>
        <w:rPr>
          <w:spacing w:val="-3"/>
          <w:sz w:val="24"/>
        </w:rPr>
        <w:t> </w:t>
      </w:r>
      <w:r>
        <w:rPr>
          <w:sz w:val="24"/>
        </w:rPr>
        <w:t>tape</w:t>
      </w:r>
      <w:r>
        <w:rPr>
          <w:spacing w:val="-3"/>
          <w:sz w:val="24"/>
        </w:rPr>
        <w:t> </w:t>
      </w:r>
      <w:r>
        <w:rPr>
          <w:sz w:val="24"/>
        </w:rPr>
        <w:t>measure</w:t>
      </w:r>
      <w:r>
        <w:rPr>
          <w:spacing w:val="-3"/>
          <w:sz w:val="24"/>
        </w:rPr>
        <w:t> </w:t>
      </w:r>
      <w:r>
        <w:rPr>
          <w:sz w:val="24"/>
        </w:rPr>
        <w:t>for</w:t>
      </w:r>
      <w:r>
        <w:rPr>
          <w:spacing w:val="-2"/>
          <w:sz w:val="24"/>
        </w:rPr>
        <w:t> </w:t>
      </w:r>
      <w:r>
        <w:rPr>
          <w:sz w:val="24"/>
        </w:rPr>
        <w:t>on- site measuring applications," Proc. CHI 2000, April 1-6, 2000, ACM Press, pp. 1–6,</w:t>
      </w:r>
    </w:p>
    <w:p>
      <w:pPr>
        <w:pStyle w:val="BodyText"/>
        <w:spacing w:line="275" w:lineRule="exact"/>
        <w:ind w:left="841"/>
      </w:pPr>
      <w:r>
        <w:rPr>
          <w:spacing w:val="-2"/>
        </w:rPr>
        <w:t>2000.</w:t>
      </w:r>
    </w:p>
    <w:p>
      <w:pPr>
        <w:pStyle w:val="BodyText"/>
        <w:spacing w:before="86"/>
      </w:pPr>
    </w:p>
    <w:p>
      <w:pPr>
        <w:pStyle w:val="ListParagraph"/>
        <w:numPr>
          <w:ilvl w:val="0"/>
          <w:numId w:val="26"/>
        </w:numPr>
        <w:tabs>
          <w:tab w:pos="841" w:val="left" w:leader="none"/>
        </w:tabs>
        <w:spacing w:line="276" w:lineRule="auto" w:before="0" w:after="0"/>
        <w:ind w:left="841" w:right="228" w:hanging="700"/>
        <w:jc w:val="both"/>
        <w:rPr>
          <w:b/>
          <w:sz w:val="24"/>
        </w:rPr>
      </w:pPr>
      <w:r>
        <w:rPr>
          <w:sz w:val="24"/>
        </w:rPr>
        <w:t>"DIY</w:t>
      </w:r>
      <w:r>
        <w:rPr>
          <w:spacing w:val="-3"/>
          <w:sz w:val="24"/>
        </w:rPr>
        <w:t> </w:t>
      </w:r>
      <w:r>
        <w:rPr>
          <w:sz w:val="24"/>
        </w:rPr>
        <w:t>Furniture</w:t>
      </w:r>
      <w:r>
        <w:rPr>
          <w:spacing w:val="-4"/>
          <w:sz w:val="24"/>
        </w:rPr>
        <w:t> </w:t>
      </w:r>
      <w:r>
        <w:rPr>
          <w:sz w:val="24"/>
        </w:rPr>
        <w:t>Market</w:t>
      </w:r>
      <w:r>
        <w:rPr>
          <w:spacing w:val="-3"/>
          <w:sz w:val="24"/>
        </w:rPr>
        <w:t> </w:t>
      </w:r>
      <w:r>
        <w:rPr>
          <w:sz w:val="24"/>
        </w:rPr>
        <w:t>is</w:t>
      </w:r>
      <w:r>
        <w:rPr>
          <w:spacing w:val="-3"/>
          <w:sz w:val="24"/>
        </w:rPr>
        <w:t> </w:t>
      </w:r>
      <w:r>
        <w:rPr>
          <w:sz w:val="24"/>
        </w:rPr>
        <w:t>Set</w:t>
      </w:r>
      <w:r>
        <w:rPr>
          <w:spacing w:val="-3"/>
          <w:sz w:val="24"/>
        </w:rPr>
        <w:t> </w:t>
      </w:r>
      <w:r>
        <w:rPr>
          <w:sz w:val="24"/>
        </w:rPr>
        <w:t>to</w:t>
      </w:r>
      <w:r>
        <w:rPr>
          <w:spacing w:val="-3"/>
          <w:sz w:val="24"/>
        </w:rPr>
        <w:t> </w:t>
      </w:r>
      <w:r>
        <w:rPr>
          <w:sz w:val="24"/>
        </w:rPr>
        <w:t>Fly</w:t>
      </w:r>
      <w:r>
        <w:rPr>
          <w:spacing w:val="-3"/>
          <w:sz w:val="24"/>
        </w:rPr>
        <w:t> </w:t>
      </w:r>
      <w:r>
        <w:rPr>
          <w:sz w:val="24"/>
        </w:rPr>
        <w:t>High:</w:t>
      </w:r>
      <w:r>
        <w:rPr>
          <w:spacing w:val="-3"/>
          <w:sz w:val="24"/>
        </w:rPr>
        <w:t> </w:t>
      </w:r>
      <w:r>
        <w:rPr>
          <w:sz w:val="24"/>
        </w:rPr>
        <w:t>Growth</w:t>
      </w:r>
      <w:r>
        <w:rPr>
          <w:spacing w:val="-3"/>
          <w:sz w:val="24"/>
        </w:rPr>
        <w:t> </w:t>
      </w:r>
      <w:r>
        <w:rPr>
          <w:sz w:val="24"/>
        </w:rPr>
        <w:t>in</w:t>
      </w:r>
      <w:r>
        <w:rPr>
          <w:spacing w:val="-3"/>
          <w:sz w:val="24"/>
        </w:rPr>
        <w:t> </w:t>
      </w:r>
      <w:r>
        <w:rPr>
          <w:sz w:val="24"/>
        </w:rPr>
        <w:t>Years</w:t>
      </w:r>
      <w:r>
        <w:rPr>
          <w:spacing w:val="-3"/>
          <w:sz w:val="24"/>
        </w:rPr>
        <w:t> </w:t>
      </w:r>
      <w:r>
        <w:rPr>
          <w:sz w:val="24"/>
        </w:rPr>
        <w:t>to</w:t>
      </w:r>
      <w:r>
        <w:rPr>
          <w:spacing w:val="-3"/>
          <w:sz w:val="24"/>
        </w:rPr>
        <w:t> </w:t>
      </w:r>
      <w:r>
        <w:rPr>
          <w:sz w:val="24"/>
        </w:rPr>
        <w:t>Come,"</w:t>
      </w:r>
      <w:r>
        <w:rPr>
          <w:spacing w:val="-3"/>
          <w:sz w:val="24"/>
        </w:rPr>
        <w:t> </w:t>
      </w:r>
      <w:r>
        <w:rPr>
          <w:sz w:val="24"/>
        </w:rPr>
        <w:t>OpenPR,</w:t>
      </w:r>
      <w:r>
        <w:rPr>
          <w:spacing w:val="-3"/>
          <w:sz w:val="24"/>
        </w:rPr>
        <w:t> </w:t>
      </w:r>
      <w:r>
        <w:rPr>
          <w:sz w:val="24"/>
        </w:rPr>
        <w:t>2024. [Online]. Beschikbaar: https://</w:t>
      </w:r>
      <w:hyperlink r:id="rId84">
        <w:r>
          <w:rPr>
            <w:sz w:val="24"/>
          </w:rPr>
          <w:t>www.openpr.com/news/3651230/diy-furniture-market-</w:t>
        </w:r>
      </w:hyperlink>
      <w:r>
        <w:rPr>
          <w:sz w:val="24"/>
        </w:rPr>
        <w:t> is-set-to-fly-high-growth-in-years-to-come. [Geraadpleegd: 2 dec. 2024].</w:t>
      </w:r>
    </w:p>
    <w:p>
      <w:pPr>
        <w:pStyle w:val="BodyText"/>
        <w:spacing w:before="39"/>
      </w:pPr>
    </w:p>
    <w:p>
      <w:pPr>
        <w:pStyle w:val="ListParagraph"/>
        <w:numPr>
          <w:ilvl w:val="0"/>
          <w:numId w:val="26"/>
        </w:numPr>
        <w:tabs>
          <w:tab w:pos="840" w:val="left" w:leader="none"/>
        </w:tabs>
        <w:spacing w:line="240" w:lineRule="auto" w:before="0" w:after="0"/>
        <w:ind w:left="840" w:right="0" w:hanging="699"/>
        <w:jc w:val="left"/>
        <w:rPr>
          <w:b/>
          <w:sz w:val="24"/>
        </w:rPr>
      </w:pPr>
      <w:r>
        <w:rPr>
          <w:sz w:val="24"/>
        </w:rPr>
        <w:t>"Instructables,"</w:t>
      </w:r>
      <w:r>
        <w:rPr>
          <w:spacing w:val="-4"/>
          <w:sz w:val="24"/>
        </w:rPr>
        <w:t> </w:t>
      </w:r>
      <w:r>
        <w:rPr>
          <w:sz w:val="24"/>
        </w:rPr>
        <w:t>Instructables,</w:t>
      </w:r>
      <w:r>
        <w:rPr>
          <w:spacing w:val="-3"/>
          <w:sz w:val="24"/>
        </w:rPr>
        <w:t> </w:t>
      </w:r>
      <w:r>
        <w:rPr>
          <w:sz w:val="24"/>
        </w:rPr>
        <w:t>2024.</w:t>
      </w:r>
      <w:r>
        <w:rPr>
          <w:spacing w:val="-3"/>
          <w:sz w:val="24"/>
        </w:rPr>
        <w:t> </w:t>
      </w:r>
      <w:r>
        <w:rPr>
          <w:sz w:val="24"/>
        </w:rPr>
        <w:t>[Online].</w:t>
      </w:r>
      <w:r>
        <w:rPr>
          <w:spacing w:val="-3"/>
          <w:sz w:val="24"/>
        </w:rPr>
        <w:t> </w:t>
      </w:r>
      <w:r>
        <w:rPr>
          <w:spacing w:val="-2"/>
          <w:sz w:val="24"/>
        </w:rPr>
        <w:t>Beschikbaar:</w:t>
      </w:r>
    </w:p>
    <w:p>
      <w:pPr>
        <w:pStyle w:val="BodyText"/>
        <w:spacing w:before="41"/>
        <w:ind w:left="841"/>
      </w:pPr>
      <w:r>
        <w:rPr/>
        <w:t>https://</w:t>
      </w:r>
      <w:hyperlink r:id="rId85">
        <w:r>
          <w:rPr/>
          <w:t>www.instructables.com/.</w:t>
        </w:r>
      </w:hyperlink>
      <w:r>
        <w:rPr>
          <w:spacing w:val="-6"/>
        </w:rPr>
        <w:t> </w:t>
      </w:r>
      <w:r>
        <w:rPr/>
        <w:t>[Geraadpleegd:</w:t>
      </w:r>
      <w:r>
        <w:rPr>
          <w:spacing w:val="-4"/>
        </w:rPr>
        <w:t> </w:t>
      </w:r>
      <w:r>
        <w:rPr/>
        <w:t>3</w:t>
      </w:r>
      <w:r>
        <w:rPr>
          <w:spacing w:val="-4"/>
        </w:rPr>
        <w:t> </w:t>
      </w:r>
      <w:r>
        <w:rPr/>
        <w:t>dec.</w:t>
      </w:r>
      <w:r>
        <w:rPr>
          <w:spacing w:val="-3"/>
        </w:rPr>
        <w:t> </w:t>
      </w:r>
      <w:r>
        <w:rPr>
          <w:spacing w:val="-2"/>
        </w:rPr>
        <w:t>2024].</w:t>
      </w:r>
    </w:p>
    <w:p>
      <w:pPr>
        <w:pStyle w:val="BodyText"/>
        <w:spacing w:before="86"/>
      </w:pPr>
    </w:p>
    <w:p>
      <w:pPr>
        <w:pStyle w:val="ListParagraph"/>
        <w:numPr>
          <w:ilvl w:val="0"/>
          <w:numId w:val="26"/>
        </w:numPr>
        <w:tabs>
          <w:tab w:pos="841" w:val="left" w:leader="none"/>
        </w:tabs>
        <w:spacing w:line="276" w:lineRule="auto" w:before="1" w:after="0"/>
        <w:ind w:left="841" w:right="1150" w:hanging="700"/>
        <w:jc w:val="left"/>
        <w:rPr>
          <w:b/>
          <w:sz w:val="24"/>
        </w:rPr>
      </w:pPr>
      <w:r>
        <w:rPr>
          <w:sz w:val="24"/>
        </w:rPr>
        <w:t>"Makezine,"</w:t>
      </w:r>
      <w:r>
        <w:rPr>
          <w:spacing w:val="-7"/>
          <w:sz w:val="24"/>
        </w:rPr>
        <w:t> </w:t>
      </w:r>
      <w:r>
        <w:rPr>
          <w:sz w:val="24"/>
        </w:rPr>
        <w:t>Makezine,</w:t>
      </w:r>
      <w:r>
        <w:rPr>
          <w:spacing w:val="-7"/>
          <w:sz w:val="24"/>
        </w:rPr>
        <w:t> </w:t>
      </w:r>
      <w:r>
        <w:rPr>
          <w:sz w:val="24"/>
        </w:rPr>
        <w:t>2024.</w:t>
      </w:r>
      <w:r>
        <w:rPr>
          <w:spacing w:val="-7"/>
          <w:sz w:val="24"/>
        </w:rPr>
        <w:t> </w:t>
      </w:r>
      <w:r>
        <w:rPr>
          <w:sz w:val="24"/>
        </w:rPr>
        <w:t>[Online].</w:t>
      </w:r>
      <w:r>
        <w:rPr>
          <w:spacing w:val="-7"/>
          <w:sz w:val="24"/>
        </w:rPr>
        <w:t> </w:t>
      </w:r>
      <w:r>
        <w:rPr>
          <w:sz w:val="24"/>
        </w:rPr>
        <w:t>Beschikbaar:</w:t>
      </w:r>
      <w:r>
        <w:rPr>
          <w:spacing w:val="-8"/>
          <w:sz w:val="24"/>
        </w:rPr>
        <w:t> </w:t>
      </w:r>
      <w:r>
        <w:rPr>
          <w:sz w:val="24"/>
        </w:rPr>
        <w:t>https://makezine.com/. [Geraadpleegd: 3 dec. 2024].</w:t>
      </w:r>
    </w:p>
    <w:p>
      <w:pPr>
        <w:pStyle w:val="BodyText"/>
        <w:spacing w:before="39"/>
      </w:pPr>
    </w:p>
    <w:p>
      <w:pPr>
        <w:pStyle w:val="ListParagraph"/>
        <w:numPr>
          <w:ilvl w:val="0"/>
          <w:numId w:val="26"/>
        </w:numPr>
        <w:tabs>
          <w:tab w:pos="840" w:val="left" w:leader="none"/>
        </w:tabs>
        <w:spacing w:line="240" w:lineRule="auto" w:before="0" w:after="0"/>
        <w:ind w:left="840" w:right="0" w:hanging="699"/>
        <w:jc w:val="left"/>
        <w:rPr>
          <w:b/>
          <w:sz w:val="24"/>
        </w:rPr>
      </w:pPr>
      <w:r>
        <w:rPr>
          <w:sz w:val="24"/>
        </w:rPr>
        <w:t>"Schuifregister,"</w:t>
      </w:r>
      <w:r>
        <w:rPr>
          <w:spacing w:val="-3"/>
          <w:sz w:val="24"/>
        </w:rPr>
        <w:t> </w:t>
      </w:r>
      <w:r>
        <w:rPr>
          <w:sz w:val="24"/>
        </w:rPr>
        <w:t>Wikipedia,</w:t>
      </w:r>
      <w:r>
        <w:rPr>
          <w:spacing w:val="-2"/>
          <w:sz w:val="24"/>
        </w:rPr>
        <w:t> </w:t>
      </w:r>
      <w:r>
        <w:rPr>
          <w:sz w:val="24"/>
        </w:rPr>
        <w:t>2024.</w:t>
      </w:r>
      <w:r>
        <w:rPr>
          <w:spacing w:val="-3"/>
          <w:sz w:val="24"/>
        </w:rPr>
        <w:t> </w:t>
      </w:r>
      <w:r>
        <w:rPr>
          <w:sz w:val="24"/>
        </w:rPr>
        <w:t>[Online].</w:t>
      </w:r>
      <w:r>
        <w:rPr>
          <w:spacing w:val="-2"/>
          <w:sz w:val="24"/>
        </w:rPr>
        <w:t> Beschikbaar:</w:t>
      </w:r>
    </w:p>
    <w:p>
      <w:pPr>
        <w:pStyle w:val="BodyText"/>
        <w:spacing w:before="41"/>
        <w:ind w:left="841"/>
      </w:pPr>
      <w:r>
        <w:rPr/>
        <w:t>https://nl.wikipedia.org/wiki/Schuifregister.</w:t>
      </w:r>
      <w:r>
        <w:rPr>
          <w:spacing w:val="-6"/>
        </w:rPr>
        <w:t> </w:t>
      </w:r>
      <w:r>
        <w:rPr/>
        <w:t>[Geraadpleegd:</w:t>
      </w:r>
      <w:r>
        <w:rPr>
          <w:spacing w:val="-4"/>
        </w:rPr>
        <w:t> </w:t>
      </w:r>
      <w:r>
        <w:rPr/>
        <w:t>4</w:t>
      </w:r>
      <w:r>
        <w:rPr>
          <w:spacing w:val="-4"/>
        </w:rPr>
        <w:t> </w:t>
      </w:r>
      <w:r>
        <w:rPr/>
        <w:t>dec.</w:t>
      </w:r>
      <w:r>
        <w:rPr>
          <w:spacing w:val="-4"/>
        </w:rPr>
        <w:t> </w:t>
      </w:r>
      <w:r>
        <w:rPr>
          <w:spacing w:val="-2"/>
        </w:rPr>
        <w:t>2024].</w:t>
      </w:r>
    </w:p>
    <w:p>
      <w:pPr>
        <w:pStyle w:val="BodyText"/>
        <w:spacing w:before="82"/>
      </w:pPr>
    </w:p>
    <w:p>
      <w:pPr>
        <w:pStyle w:val="ListParagraph"/>
        <w:numPr>
          <w:ilvl w:val="0"/>
          <w:numId w:val="26"/>
        </w:numPr>
        <w:tabs>
          <w:tab w:pos="841" w:val="left" w:leader="none"/>
        </w:tabs>
        <w:spacing w:line="276" w:lineRule="auto" w:before="0" w:after="0"/>
        <w:ind w:left="841" w:right="258" w:hanging="700"/>
        <w:jc w:val="left"/>
        <w:rPr>
          <w:b/>
          <w:sz w:val="24"/>
        </w:rPr>
      </w:pPr>
      <w:r>
        <w:rPr>
          <w:sz w:val="24"/>
        </w:rPr>
        <w:t>Texas</w:t>
      </w:r>
      <w:r>
        <w:rPr>
          <w:spacing w:val="-4"/>
          <w:sz w:val="24"/>
        </w:rPr>
        <w:t> </w:t>
      </w:r>
      <w:r>
        <w:rPr>
          <w:sz w:val="24"/>
        </w:rPr>
        <w:t>Instruments,</w:t>
      </w:r>
      <w:r>
        <w:rPr>
          <w:spacing w:val="-4"/>
          <w:sz w:val="24"/>
        </w:rPr>
        <w:t> </w:t>
      </w:r>
      <w:r>
        <w:rPr>
          <w:sz w:val="24"/>
        </w:rPr>
        <w:t>SN74HC595</w:t>
      </w:r>
      <w:r>
        <w:rPr>
          <w:spacing w:val="-4"/>
          <w:sz w:val="24"/>
        </w:rPr>
        <w:t> </w:t>
      </w:r>
      <w:r>
        <w:rPr>
          <w:sz w:val="24"/>
        </w:rPr>
        <w:t>8-Bit</w:t>
      </w:r>
      <w:r>
        <w:rPr>
          <w:spacing w:val="-4"/>
          <w:sz w:val="24"/>
        </w:rPr>
        <w:t> </w:t>
      </w:r>
      <w:r>
        <w:rPr>
          <w:sz w:val="24"/>
        </w:rPr>
        <w:t>Shift</w:t>
      </w:r>
      <w:r>
        <w:rPr>
          <w:spacing w:val="-4"/>
          <w:sz w:val="24"/>
        </w:rPr>
        <w:t> </w:t>
      </w:r>
      <w:r>
        <w:rPr>
          <w:sz w:val="24"/>
        </w:rPr>
        <w:t>Registers</w:t>
      </w:r>
      <w:r>
        <w:rPr>
          <w:spacing w:val="-4"/>
          <w:sz w:val="24"/>
        </w:rPr>
        <w:t> </w:t>
      </w:r>
      <w:r>
        <w:rPr>
          <w:sz w:val="24"/>
        </w:rPr>
        <w:t>with</w:t>
      </w:r>
      <w:r>
        <w:rPr>
          <w:spacing w:val="-4"/>
          <w:sz w:val="24"/>
        </w:rPr>
        <w:t> </w:t>
      </w:r>
      <w:r>
        <w:rPr>
          <w:sz w:val="24"/>
        </w:rPr>
        <w:t>Output</w:t>
      </w:r>
      <w:r>
        <w:rPr>
          <w:spacing w:val="-4"/>
          <w:sz w:val="24"/>
        </w:rPr>
        <w:t> </w:t>
      </w:r>
      <w:r>
        <w:rPr>
          <w:sz w:val="24"/>
        </w:rPr>
        <w:t>Latches,</w:t>
      </w:r>
      <w:r>
        <w:rPr>
          <w:spacing w:val="-4"/>
          <w:sz w:val="24"/>
        </w:rPr>
        <w:t> </w:t>
      </w:r>
      <w:r>
        <w:rPr>
          <w:sz w:val="24"/>
        </w:rPr>
        <w:t>datasheet, rev. SCAS341I, Texas Instruments, Dallas, TX, 2021. [Online]. Beschikbaar: https://</w:t>
      </w:r>
      <w:hyperlink r:id="rId86">
        <w:r>
          <w:rPr>
            <w:sz w:val="24"/>
          </w:rPr>
          <w:t>www.ti.com/product/SN74HC595.</w:t>
        </w:r>
      </w:hyperlink>
      <w:r>
        <w:rPr>
          <w:sz w:val="24"/>
        </w:rPr>
        <w:t> [Geraadpleegd: 4 dec. 2024].</w:t>
      </w:r>
    </w:p>
    <w:p>
      <w:pPr>
        <w:pStyle w:val="BodyText"/>
        <w:spacing w:before="44"/>
      </w:pPr>
    </w:p>
    <w:p>
      <w:pPr>
        <w:pStyle w:val="ListParagraph"/>
        <w:numPr>
          <w:ilvl w:val="0"/>
          <w:numId w:val="26"/>
        </w:numPr>
        <w:tabs>
          <w:tab w:pos="841" w:val="left" w:leader="none"/>
        </w:tabs>
        <w:spacing w:line="276" w:lineRule="auto" w:before="0" w:after="0"/>
        <w:ind w:left="841" w:right="166" w:hanging="700"/>
        <w:jc w:val="left"/>
        <w:rPr>
          <w:b/>
          <w:sz w:val="24"/>
        </w:rPr>
      </w:pPr>
      <w:r>
        <w:rPr>
          <w:sz w:val="24"/>
        </w:rPr>
        <w:t>Texas Instruments, Understanding and Interpreting Standard-Logic Datasheets, applicatienota</w:t>
      </w:r>
      <w:r>
        <w:rPr>
          <w:spacing w:val="-5"/>
          <w:sz w:val="24"/>
        </w:rPr>
        <w:t> </w:t>
      </w:r>
      <w:r>
        <w:rPr>
          <w:sz w:val="24"/>
        </w:rPr>
        <w:t>SCEA117,</w:t>
      </w:r>
      <w:r>
        <w:rPr>
          <w:spacing w:val="-4"/>
          <w:sz w:val="24"/>
        </w:rPr>
        <w:t> </w:t>
      </w:r>
      <w:r>
        <w:rPr>
          <w:sz w:val="24"/>
        </w:rPr>
        <w:t>Texas</w:t>
      </w:r>
      <w:r>
        <w:rPr>
          <w:spacing w:val="-4"/>
          <w:sz w:val="24"/>
        </w:rPr>
        <w:t> </w:t>
      </w:r>
      <w:r>
        <w:rPr>
          <w:sz w:val="24"/>
        </w:rPr>
        <w:t>Instruments,</w:t>
      </w:r>
      <w:r>
        <w:rPr>
          <w:spacing w:val="-4"/>
          <w:sz w:val="24"/>
        </w:rPr>
        <w:t> </w:t>
      </w:r>
      <w:r>
        <w:rPr>
          <w:sz w:val="24"/>
        </w:rPr>
        <w:t>Dallas,</w:t>
      </w:r>
      <w:r>
        <w:rPr>
          <w:spacing w:val="-4"/>
          <w:sz w:val="24"/>
        </w:rPr>
        <w:t> </w:t>
      </w:r>
      <w:r>
        <w:rPr>
          <w:sz w:val="24"/>
        </w:rPr>
        <w:t>TX,</w:t>
      </w:r>
      <w:r>
        <w:rPr>
          <w:spacing w:val="-4"/>
          <w:sz w:val="24"/>
        </w:rPr>
        <w:t> </w:t>
      </w:r>
      <w:r>
        <w:rPr>
          <w:sz w:val="24"/>
        </w:rPr>
        <w:t>2016.</w:t>
      </w:r>
      <w:r>
        <w:rPr>
          <w:spacing w:val="-5"/>
          <w:sz w:val="24"/>
        </w:rPr>
        <w:t> </w:t>
      </w:r>
      <w:r>
        <w:rPr>
          <w:sz w:val="24"/>
        </w:rPr>
        <w:t>[Online].</w:t>
      </w:r>
      <w:r>
        <w:rPr>
          <w:spacing w:val="-4"/>
          <w:sz w:val="24"/>
        </w:rPr>
        <w:t> </w:t>
      </w:r>
      <w:r>
        <w:rPr>
          <w:sz w:val="24"/>
        </w:rPr>
        <w:t>Beschikbaar: https://</w:t>
      </w:r>
      <w:hyperlink r:id="rId87">
        <w:r>
          <w:rPr>
            <w:sz w:val="24"/>
          </w:rPr>
          <w:t>www.ti.com/lit/an/scea117/scea117.pdf.</w:t>
        </w:r>
      </w:hyperlink>
      <w:r>
        <w:rPr>
          <w:sz w:val="24"/>
        </w:rPr>
        <w:t> [Geraadpleegd: 5 dec. 2024].</w:t>
      </w:r>
    </w:p>
    <w:p>
      <w:pPr>
        <w:pStyle w:val="BodyText"/>
        <w:spacing w:before="39"/>
      </w:pPr>
    </w:p>
    <w:p>
      <w:pPr>
        <w:pStyle w:val="ListParagraph"/>
        <w:numPr>
          <w:ilvl w:val="0"/>
          <w:numId w:val="26"/>
        </w:numPr>
        <w:tabs>
          <w:tab w:pos="841" w:val="left" w:leader="none"/>
        </w:tabs>
        <w:spacing w:line="276" w:lineRule="auto" w:before="0" w:after="0"/>
        <w:ind w:left="841" w:right="439" w:hanging="700"/>
        <w:jc w:val="left"/>
        <w:rPr>
          <w:b/>
          <w:sz w:val="24"/>
        </w:rPr>
      </w:pPr>
      <w:r>
        <w:rPr>
          <w:sz w:val="24"/>
        </w:rPr>
        <w:t>Texas Instruments, TLC5926 16-Channel Constant-Current LED Sink Driver with Pre-Charge</w:t>
      </w:r>
      <w:r>
        <w:rPr>
          <w:spacing w:val="-5"/>
          <w:sz w:val="24"/>
        </w:rPr>
        <w:t> </w:t>
      </w:r>
      <w:r>
        <w:rPr>
          <w:sz w:val="24"/>
        </w:rPr>
        <w:t>FETs,</w:t>
      </w:r>
      <w:r>
        <w:rPr>
          <w:spacing w:val="-4"/>
          <w:sz w:val="24"/>
        </w:rPr>
        <w:t> </w:t>
      </w:r>
      <w:r>
        <w:rPr>
          <w:sz w:val="24"/>
        </w:rPr>
        <w:t>productdatasheet,</w:t>
      </w:r>
      <w:r>
        <w:rPr>
          <w:spacing w:val="-4"/>
          <w:sz w:val="24"/>
        </w:rPr>
        <w:t> </w:t>
      </w:r>
      <w:r>
        <w:rPr>
          <w:sz w:val="24"/>
        </w:rPr>
        <w:t>Texas</w:t>
      </w:r>
      <w:r>
        <w:rPr>
          <w:spacing w:val="-4"/>
          <w:sz w:val="24"/>
        </w:rPr>
        <w:t> </w:t>
      </w:r>
      <w:r>
        <w:rPr>
          <w:sz w:val="24"/>
        </w:rPr>
        <w:t>Instruments,</w:t>
      </w:r>
      <w:r>
        <w:rPr>
          <w:spacing w:val="-4"/>
          <w:sz w:val="24"/>
        </w:rPr>
        <w:t> </w:t>
      </w:r>
      <w:r>
        <w:rPr>
          <w:sz w:val="24"/>
        </w:rPr>
        <w:t>Dallas,</w:t>
      </w:r>
      <w:r>
        <w:rPr>
          <w:spacing w:val="-4"/>
          <w:sz w:val="24"/>
        </w:rPr>
        <w:t> </w:t>
      </w:r>
      <w:r>
        <w:rPr>
          <w:sz w:val="24"/>
        </w:rPr>
        <w:t>TX,</w:t>
      </w:r>
      <w:r>
        <w:rPr>
          <w:spacing w:val="-4"/>
          <w:sz w:val="24"/>
        </w:rPr>
        <w:t> </w:t>
      </w:r>
      <w:r>
        <w:rPr>
          <w:sz w:val="24"/>
        </w:rPr>
        <w:t>2004.</w:t>
      </w:r>
      <w:r>
        <w:rPr>
          <w:spacing w:val="-5"/>
          <w:sz w:val="24"/>
        </w:rPr>
        <w:t> </w:t>
      </w:r>
      <w:r>
        <w:rPr>
          <w:sz w:val="24"/>
        </w:rPr>
        <w:t>[Online]. Beschikbaar: https://</w:t>
      </w:r>
      <w:hyperlink r:id="rId88">
        <w:r>
          <w:rPr>
            <w:sz w:val="24"/>
          </w:rPr>
          <w:t>www.ti.com/lit/ds/symlink/tlc5926.pdf.</w:t>
        </w:r>
      </w:hyperlink>
      <w:r>
        <w:rPr>
          <w:sz w:val="24"/>
        </w:rPr>
        <w:t> [Geraadpleegd: 5 dec. </w:t>
      </w:r>
      <w:r>
        <w:rPr>
          <w:spacing w:val="-2"/>
          <w:sz w:val="24"/>
        </w:rPr>
        <w:t>2024].</w:t>
      </w:r>
    </w:p>
    <w:p>
      <w:pPr>
        <w:pStyle w:val="BodyText"/>
        <w:spacing w:before="43"/>
      </w:pPr>
    </w:p>
    <w:p>
      <w:pPr>
        <w:pStyle w:val="ListParagraph"/>
        <w:numPr>
          <w:ilvl w:val="0"/>
          <w:numId w:val="26"/>
        </w:numPr>
        <w:tabs>
          <w:tab w:pos="841" w:val="left" w:leader="none"/>
        </w:tabs>
        <w:spacing w:line="276" w:lineRule="auto" w:before="0" w:after="0"/>
        <w:ind w:left="841" w:right="206" w:hanging="700"/>
        <w:jc w:val="left"/>
        <w:rPr>
          <w:b/>
          <w:sz w:val="24"/>
        </w:rPr>
      </w:pPr>
      <w:r>
        <w:rPr>
          <w:sz w:val="24"/>
        </w:rPr>
        <w:t>UpgradeRC, "20pcs SMD LED 0.1mm Copper Wire Lights C0402," [Online]. Beschikbaar:</w:t>
      </w:r>
      <w:r>
        <w:rPr>
          <w:spacing w:val="-15"/>
          <w:sz w:val="24"/>
        </w:rPr>
        <w:t> </w:t>
      </w:r>
      <w:r>
        <w:rPr>
          <w:sz w:val="24"/>
        </w:rPr>
        <w:t>https://upgraderc.be/products/20pcs-smd-led-0-1mm-copper-wire-lights- c0402. [Geraadpleegd: 6 dec. 2024].</w:t>
      </w:r>
    </w:p>
    <w:p>
      <w:pPr>
        <w:pStyle w:val="BodyText"/>
        <w:spacing w:before="39"/>
      </w:pPr>
    </w:p>
    <w:p>
      <w:pPr>
        <w:pStyle w:val="ListParagraph"/>
        <w:numPr>
          <w:ilvl w:val="0"/>
          <w:numId w:val="26"/>
        </w:numPr>
        <w:tabs>
          <w:tab w:pos="841" w:val="left" w:leader="none"/>
        </w:tabs>
        <w:spacing w:line="276" w:lineRule="auto" w:before="0" w:after="0"/>
        <w:ind w:left="841" w:right="615" w:hanging="700"/>
        <w:jc w:val="left"/>
        <w:rPr>
          <w:b/>
          <w:sz w:val="24"/>
        </w:rPr>
      </w:pPr>
      <w:r>
        <w:rPr>
          <w:sz w:val="24"/>
        </w:rPr>
        <w:t>RS</w:t>
      </w:r>
      <w:r>
        <w:rPr>
          <w:spacing w:val="-4"/>
          <w:sz w:val="24"/>
        </w:rPr>
        <w:t> </w:t>
      </w:r>
      <w:r>
        <w:rPr>
          <w:sz w:val="24"/>
        </w:rPr>
        <w:t>Components,</w:t>
      </w:r>
      <w:r>
        <w:rPr>
          <w:spacing w:val="-4"/>
          <w:sz w:val="24"/>
        </w:rPr>
        <w:t> </w:t>
      </w:r>
      <w:r>
        <w:rPr>
          <w:sz w:val="24"/>
        </w:rPr>
        <w:t>"LED,</w:t>
      </w:r>
      <w:r>
        <w:rPr>
          <w:spacing w:val="-4"/>
          <w:sz w:val="24"/>
        </w:rPr>
        <w:t> </w:t>
      </w:r>
      <w:r>
        <w:rPr>
          <w:sz w:val="24"/>
        </w:rPr>
        <w:t>Red,</w:t>
      </w:r>
      <w:r>
        <w:rPr>
          <w:spacing w:val="-4"/>
          <w:sz w:val="24"/>
        </w:rPr>
        <w:t> </w:t>
      </w:r>
      <w:r>
        <w:rPr>
          <w:sz w:val="24"/>
        </w:rPr>
        <w:t>Surface</w:t>
      </w:r>
      <w:r>
        <w:rPr>
          <w:spacing w:val="-5"/>
          <w:sz w:val="24"/>
        </w:rPr>
        <w:t> </w:t>
      </w:r>
      <w:r>
        <w:rPr>
          <w:sz w:val="24"/>
        </w:rPr>
        <w:t>Mount,</w:t>
      </w:r>
      <w:r>
        <w:rPr>
          <w:spacing w:val="-4"/>
          <w:sz w:val="24"/>
        </w:rPr>
        <w:t> </w:t>
      </w:r>
      <w:r>
        <w:rPr>
          <w:sz w:val="24"/>
        </w:rPr>
        <w:t>SMD</w:t>
      </w:r>
      <w:r>
        <w:rPr>
          <w:spacing w:val="-4"/>
          <w:sz w:val="24"/>
        </w:rPr>
        <w:t> </w:t>
      </w:r>
      <w:r>
        <w:rPr>
          <w:sz w:val="24"/>
        </w:rPr>
        <w:t>0603,"</w:t>
      </w:r>
      <w:r>
        <w:rPr>
          <w:spacing w:val="-4"/>
          <w:sz w:val="24"/>
        </w:rPr>
        <w:t> </w:t>
      </w:r>
      <w:r>
        <w:rPr>
          <w:sz w:val="24"/>
        </w:rPr>
        <w:t>[Online].</w:t>
      </w:r>
      <w:r>
        <w:rPr>
          <w:spacing w:val="-5"/>
          <w:sz w:val="24"/>
        </w:rPr>
        <w:t> </w:t>
      </w:r>
      <w:r>
        <w:rPr>
          <w:sz w:val="24"/>
        </w:rPr>
        <w:t>Beschikbaar: https://uk.rs-online.com/web/p/leds/2364432. [Geraadpleegd: 6 dec. 2024].</w:t>
      </w:r>
    </w:p>
    <w:p>
      <w:pPr>
        <w:pStyle w:val="BodyText"/>
        <w:spacing w:before="45"/>
      </w:pPr>
    </w:p>
    <w:p>
      <w:pPr>
        <w:pStyle w:val="ListParagraph"/>
        <w:numPr>
          <w:ilvl w:val="0"/>
          <w:numId w:val="26"/>
        </w:numPr>
        <w:tabs>
          <w:tab w:pos="841" w:val="left" w:leader="none"/>
        </w:tabs>
        <w:spacing w:line="276" w:lineRule="auto" w:before="0" w:after="0"/>
        <w:ind w:left="841" w:right="1362" w:hanging="700"/>
        <w:jc w:val="left"/>
        <w:rPr>
          <w:b/>
          <w:sz w:val="24"/>
        </w:rPr>
      </w:pPr>
      <w:r>
        <w:rPr>
          <w:sz w:val="24"/>
        </w:rPr>
        <w:t>Toyo</w:t>
      </w:r>
      <w:r>
        <w:rPr>
          <w:spacing w:val="-5"/>
          <w:sz w:val="24"/>
        </w:rPr>
        <w:t> </w:t>
      </w:r>
      <w:r>
        <w:rPr>
          <w:sz w:val="24"/>
        </w:rPr>
        <w:t>LED,</w:t>
      </w:r>
      <w:r>
        <w:rPr>
          <w:spacing w:val="-5"/>
          <w:sz w:val="24"/>
        </w:rPr>
        <w:t> </w:t>
      </w:r>
      <w:r>
        <w:rPr>
          <w:sz w:val="24"/>
        </w:rPr>
        <w:t>"0603</w:t>
      </w:r>
      <w:r>
        <w:rPr>
          <w:spacing w:val="-5"/>
          <w:sz w:val="24"/>
        </w:rPr>
        <w:t> </w:t>
      </w:r>
      <w:r>
        <w:rPr>
          <w:sz w:val="24"/>
        </w:rPr>
        <w:t>SMD</w:t>
      </w:r>
      <w:r>
        <w:rPr>
          <w:spacing w:val="-5"/>
          <w:sz w:val="24"/>
        </w:rPr>
        <w:t> </w:t>
      </w:r>
      <w:r>
        <w:rPr>
          <w:sz w:val="24"/>
        </w:rPr>
        <w:t>LEDs,"</w:t>
      </w:r>
      <w:r>
        <w:rPr>
          <w:spacing w:val="-5"/>
          <w:sz w:val="24"/>
        </w:rPr>
        <w:t> </w:t>
      </w:r>
      <w:r>
        <w:rPr>
          <w:sz w:val="24"/>
        </w:rPr>
        <w:t>[Online].</w:t>
      </w:r>
      <w:r>
        <w:rPr>
          <w:spacing w:val="-5"/>
          <w:sz w:val="24"/>
        </w:rPr>
        <w:t> </w:t>
      </w:r>
      <w:r>
        <w:rPr>
          <w:sz w:val="24"/>
        </w:rPr>
        <w:t>Beschikbaar:</w:t>
      </w:r>
      <w:r>
        <w:rPr>
          <w:spacing w:val="-6"/>
          <w:sz w:val="24"/>
        </w:rPr>
        <w:t> </w:t>
      </w:r>
      <w:r>
        <w:rPr>
          <w:sz w:val="24"/>
        </w:rPr>
        <w:t>https://www.toyo- led.com/en/product/0603-smd-leds/. [Geraadpleegd: 7 dec. 2024].</w:t>
      </w:r>
    </w:p>
    <w:p>
      <w:pPr>
        <w:pStyle w:val="BodyText"/>
        <w:spacing w:before="39"/>
      </w:pPr>
    </w:p>
    <w:p>
      <w:pPr>
        <w:pStyle w:val="ListParagraph"/>
        <w:numPr>
          <w:ilvl w:val="0"/>
          <w:numId w:val="26"/>
        </w:numPr>
        <w:tabs>
          <w:tab w:pos="841" w:val="left" w:leader="none"/>
        </w:tabs>
        <w:spacing w:line="276" w:lineRule="auto" w:before="0" w:after="0"/>
        <w:ind w:left="841" w:right="1076" w:hanging="700"/>
        <w:jc w:val="left"/>
        <w:rPr>
          <w:b/>
          <w:sz w:val="24"/>
        </w:rPr>
      </w:pPr>
      <w:r>
        <w:rPr>
          <w:sz w:val="24"/>
        </w:rPr>
        <w:t>Arduino,</w:t>
      </w:r>
      <w:r>
        <w:rPr>
          <w:spacing w:val="-7"/>
          <w:sz w:val="24"/>
        </w:rPr>
        <w:t> </w:t>
      </w:r>
      <w:r>
        <w:rPr>
          <w:sz w:val="24"/>
        </w:rPr>
        <w:t>"Arduino</w:t>
      </w:r>
      <w:r>
        <w:rPr>
          <w:spacing w:val="-7"/>
          <w:sz w:val="24"/>
        </w:rPr>
        <w:t> </w:t>
      </w:r>
      <w:r>
        <w:rPr>
          <w:sz w:val="24"/>
        </w:rPr>
        <w:t>Nano,"</w:t>
      </w:r>
      <w:r>
        <w:rPr>
          <w:spacing w:val="-7"/>
          <w:sz w:val="24"/>
        </w:rPr>
        <w:t> </w:t>
      </w:r>
      <w:r>
        <w:rPr>
          <w:sz w:val="24"/>
        </w:rPr>
        <w:t>[Online].</w:t>
      </w:r>
      <w:r>
        <w:rPr>
          <w:spacing w:val="-7"/>
          <w:sz w:val="24"/>
        </w:rPr>
        <w:t> </w:t>
      </w:r>
      <w:r>
        <w:rPr>
          <w:sz w:val="24"/>
        </w:rPr>
        <w:t>Beschikbaar:</w:t>
      </w:r>
      <w:r>
        <w:rPr>
          <w:spacing w:val="-7"/>
          <w:sz w:val="24"/>
        </w:rPr>
        <w:t> </w:t>
      </w:r>
      <w:r>
        <w:rPr>
          <w:sz w:val="24"/>
        </w:rPr>
        <w:t>https://store.arduino.cc/en- be/products/arduino-nano. [Geraadpleegd: 7 dec. 2024].</w:t>
      </w:r>
    </w:p>
    <w:p>
      <w:pPr>
        <w:pStyle w:val="ListParagraph"/>
        <w:spacing w:after="0" w:line="276" w:lineRule="auto"/>
        <w:jc w:val="left"/>
        <w:rPr>
          <w:b/>
          <w:sz w:val="24"/>
        </w:rPr>
        <w:sectPr>
          <w:pgSz w:w="11910" w:h="16840"/>
          <w:pgMar w:header="0" w:footer="777" w:top="1320" w:bottom="960" w:left="1275" w:right="1275"/>
        </w:sectPr>
      </w:pPr>
    </w:p>
    <w:p>
      <w:pPr>
        <w:pStyle w:val="ListParagraph"/>
        <w:numPr>
          <w:ilvl w:val="0"/>
          <w:numId w:val="26"/>
        </w:numPr>
        <w:tabs>
          <w:tab w:pos="841" w:val="left" w:leader="none"/>
        </w:tabs>
        <w:spacing w:line="276" w:lineRule="auto" w:before="79" w:after="0"/>
        <w:ind w:left="841" w:right="819" w:hanging="700"/>
        <w:jc w:val="left"/>
        <w:rPr>
          <w:b/>
          <w:sz w:val="24"/>
        </w:rPr>
      </w:pPr>
      <w:r>
        <w:rPr>
          <w:sz w:val="24"/>
        </w:rPr>
        <w:t>OTronic, "ESP32-C3 Wi-Fi + BLE," [Online]. Beschikbaar: https://</w:t>
      </w:r>
      <w:hyperlink r:id="rId89">
        <w:r>
          <w:rPr>
            <w:sz w:val="24"/>
          </w:rPr>
          <w:t>www.otronic.nl/nl/esp32-c3-wi-fi-ble.html.</w:t>
        </w:r>
      </w:hyperlink>
      <w:r>
        <w:rPr>
          <w:spacing w:val="-8"/>
          <w:sz w:val="24"/>
        </w:rPr>
        <w:t> </w:t>
      </w:r>
      <w:r>
        <w:rPr>
          <w:sz w:val="24"/>
        </w:rPr>
        <w:t>[Geraadpleegd:</w:t>
      </w:r>
      <w:r>
        <w:rPr>
          <w:spacing w:val="-8"/>
          <w:sz w:val="24"/>
        </w:rPr>
        <w:t> </w:t>
      </w:r>
      <w:r>
        <w:rPr>
          <w:sz w:val="24"/>
        </w:rPr>
        <w:t>8</w:t>
      </w:r>
      <w:r>
        <w:rPr>
          <w:spacing w:val="-8"/>
          <w:sz w:val="24"/>
        </w:rPr>
        <w:t> </w:t>
      </w:r>
      <w:r>
        <w:rPr>
          <w:sz w:val="24"/>
        </w:rPr>
        <w:t>dec.</w:t>
      </w:r>
      <w:r>
        <w:rPr>
          <w:spacing w:val="-8"/>
          <w:sz w:val="24"/>
        </w:rPr>
        <w:t> </w:t>
      </w:r>
      <w:r>
        <w:rPr>
          <w:sz w:val="24"/>
        </w:rPr>
        <w:t>2024].</w:t>
      </w:r>
    </w:p>
    <w:p>
      <w:pPr>
        <w:pStyle w:val="BodyText"/>
      </w:pPr>
    </w:p>
    <w:p>
      <w:pPr>
        <w:pStyle w:val="BodyText"/>
        <w:spacing w:before="85"/>
      </w:pPr>
    </w:p>
    <w:p>
      <w:pPr>
        <w:pStyle w:val="ListParagraph"/>
        <w:numPr>
          <w:ilvl w:val="0"/>
          <w:numId w:val="26"/>
        </w:numPr>
        <w:tabs>
          <w:tab w:pos="841" w:val="left" w:leader="none"/>
        </w:tabs>
        <w:spacing w:line="276" w:lineRule="auto" w:before="0" w:after="0"/>
        <w:ind w:left="841" w:right="370" w:hanging="700"/>
        <w:jc w:val="left"/>
        <w:rPr>
          <w:b/>
          <w:sz w:val="24"/>
        </w:rPr>
      </w:pPr>
      <w:r>
        <w:rPr>
          <w:sz w:val="24"/>
        </w:rPr>
        <w:t>Arduino,</w:t>
      </w:r>
      <w:r>
        <w:rPr>
          <w:spacing w:val="-5"/>
          <w:sz w:val="24"/>
        </w:rPr>
        <w:t> </w:t>
      </w:r>
      <w:r>
        <w:rPr>
          <w:sz w:val="24"/>
        </w:rPr>
        <w:t>"Arduino</w:t>
      </w:r>
      <w:r>
        <w:rPr>
          <w:spacing w:val="-5"/>
          <w:sz w:val="24"/>
        </w:rPr>
        <w:t> </w:t>
      </w:r>
      <w:r>
        <w:rPr>
          <w:sz w:val="24"/>
        </w:rPr>
        <w:t>Nano</w:t>
      </w:r>
      <w:r>
        <w:rPr>
          <w:spacing w:val="-5"/>
          <w:sz w:val="24"/>
        </w:rPr>
        <w:t> </w:t>
      </w:r>
      <w:r>
        <w:rPr>
          <w:sz w:val="24"/>
        </w:rPr>
        <w:t>33</w:t>
      </w:r>
      <w:r>
        <w:rPr>
          <w:spacing w:val="-5"/>
          <w:sz w:val="24"/>
        </w:rPr>
        <w:t> </w:t>
      </w:r>
      <w:r>
        <w:rPr>
          <w:sz w:val="24"/>
        </w:rPr>
        <w:t>IoT,"</w:t>
      </w:r>
      <w:r>
        <w:rPr>
          <w:spacing w:val="-5"/>
          <w:sz w:val="24"/>
        </w:rPr>
        <w:t> </w:t>
      </w:r>
      <w:r>
        <w:rPr>
          <w:sz w:val="24"/>
        </w:rPr>
        <w:t>[Online].</w:t>
      </w:r>
      <w:r>
        <w:rPr>
          <w:spacing w:val="-5"/>
          <w:sz w:val="24"/>
        </w:rPr>
        <w:t> </w:t>
      </w:r>
      <w:r>
        <w:rPr>
          <w:sz w:val="24"/>
        </w:rPr>
        <w:t>Beschikbaar:</w:t>
      </w:r>
      <w:r>
        <w:rPr>
          <w:spacing w:val="-6"/>
          <w:sz w:val="24"/>
        </w:rPr>
        <w:t> </w:t>
      </w:r>
      <w:r>
        <w:rPr>
          <w:sz w:val="24"/>
        </w:rPr>
        <w:t>https://store.arduino.cc/en- be/products/arduino-nano-33-iot. [Geraadpleegd: 16 jan. 2025].</w:t>
      </w:r>
    </w:p>
    <w:p>
      <w:pPr>
        <w:pStyle w:val="BodyText"/>
        <w:spacing w:before="40"/>
      </w:pPr>
    </w:p>
    <w:p>
      <w:pPr>
        <w:pStyle w:val="ListParagraph"/>
        <w:numPr>
          <w:ilvl w:val="0"/>
          <w:numId w:val="26"/>
        </w:numPr>
        <w:tabs>
          <w:tab w:pos="841" w:val="left" w:leader="none"/>
        </w:tabs>
        <w:spacing w:line="276" w:lineRule="auto" w:before="0" w:after="0"/>
        <w:ind w:left="841" w:right="438" w:hanging="700"/>
        <w:jc w:val="left"/>
        <w:rPr>
          <w:sz w:val="24"/>
        </w:rPr>
      </w:pPr>
      <w:r>
        <w:rPr>
          <w:sz w:val="24"/>
        </w:rPr>
        <w:t>Seeed Studio, "Getting Started with XIAO ESP32C3," [Online]. Beschikbaar: https://wiki.seeedstudio.com/XIAO_ESP32C3_Getting_Started/.</w:t>
      </w:r>
      <w:r>
        <w:rPr>
          <w:spacing w:val="-15"/>
          <w:sz w:val="24"/>
        </w:rPr>
        <w:t> </w:t>
      </w:r>
      <w:r>
        <w:rPr>
          <w:sz w:val="24"/>
        </w:rPr>
        <w:t>[Geraadpleegd:</w:t>
      </w:r>
      <w:r>
        <w:rPr>
          <w:spacing w:val="-15"/>
          <w:sz w:val="24"/>
        </w:rPr>
        <w:t> </w:t>
      </w:r>
      <w:r>
        <w:rPr>
          <w:sz w:val="24"/>
        </w:rPr>
        <w:t>16</w:t>
      </w:r>
    </w:p>
    <w:p>
      <w:pPr>
        <w:pStyle w:val="BodyText"/>
        <w:spacing w:line="275" w:lineRule="exact"/>
        <w:ind w:left="841"/>
      </w:pPr>
      <w:r>
        <w:rPr/>
        <w:t>jan.</w:t>
      </w:r>
      <w:r>
        <w:rPr>
          <w:spacing w:val="-1"/>
        </w:rPr>
        <w:t> </w:t>
      </w:r>
      <w:r>
        <w:rPr>
          <w:spacing w:val="-2"/>
        </w:rPr>
        <w:t>2025].</w:t>
      </w:r>
    </w:p>
    <w:p>
      <w:pPr>
        <w:pStyle w:val="BodyText"/>
        <w:spacing w:before="86"/>
      </w:pPr>
    </w:p>
    <w:p>
      <w:pPr>
        <w:pStyle w:val="ListParagraph"/>
        <w:numPr>
          <w:ilvl w:val="0"/>
          <w:numId w:val="26"/>
        </w:numPr>
        <w:tabs>
          <w:tab w:pos="841" w:val="left" w:leader="none"/>
        </w:tabs>
        <w:spacing w:line="276" w:lineRule="auto" w:before="0" w:after="0"/>
        <w:ind w:left="841" w:right="294" w:hanging="700"/>
        <w:jc w:val="left"/>
        <w:rPr>
          <w:b/>
          <w:sz w:val="24"/>
        </w:rPr>
      </w:pPr>
      <w:r>
        <w:rPr>
          <w:sz w:val="24"/>
        </w:rPr>
        <w:t>Maker Guides, "Automatic Daylight Savings Time Digital Clock," [Online]. Beschikbaar:</w:t>
      </w:r>
      <w:r>
        <w:rPr>
          <w:spacing w:val="-15"/>
          <w:sz w:val="24"/>
        </w:rPr>
        <w:t> </w:t>
      </w:r>
      <w:r>
        <w:rPr>
          <w:sz w:val="24"/>
        </w:rPr>
        <w:t>https://</w:t>
      </w:r>
      <w:hyperlink r:id="rId90">
        <w:r>
          <w:rPr>
            <w:sz w:val="24"/>
          </w:rPr>
          <w:t>www.makerguides.com/automatic-daylight-savings-time-digital-</w:t>
        </w:r>
      </w:hyperlink>
      <w:r>
        <w:rPr>
          <w:sz w:val="24"/>
        </w:rPr>
        <w:t> clock/. [Geraadpleegd: 16 jan. 2025].</w:t>
      </w:r>
    </w:p>
    <w:p>
      <w:pPr>
        <w:pStyle w:val="BodyText"/>
        <w:spacing w:before="39"/>
      </w:pPr>
    </w:p>
    <w:p>
      <w:pPr>
        <w:pStyle w:val="ListParagraph"/>
        <w:numPr>
          <w:ilvl w:val="0"/>
          <w:numId w:val="26"/>
        </w:numPr>
        <w:tabs>
          <w:tab w:pos="841" w:val="left" w:leader="none"/>
        </w:tabs>
        <w:spacing w:line="276" w:lineRule="auto" w:before="0" w:after="0"/>
        <w:ind w:left="841" w:right="1046" w:hanging="700"/>
        <w:jc w:val="left"/>
        <w:rPr>
          <w:b/>
          <w:sz w:val="24"/>
        </w:rPr>
      </w:pPr>
      <w:r>
        <w:rPr>
          <w:sz w:val="24"/>
        </w:rPr>
        <w:t>JLCPCB, "PCB Capabilities," [Online]. Beschikbaar: https://jlcpcb.com/capabilities/pcb-capabilities.</w:t>
      </w:r>
      <w:r>
        <w:rPr>
          <w:spacing w:val="-8"/>
          <w:sz w:val="24"/>
        </w:rPr>
        <w:t> </w:t>
      </w:r>
      <w:r>
        <w:rPr>
          <w:sz w:val="24"/>
        </w:rPr>
        <w:t>[Geraadpleegd:</w:t>
      </w:r>
      <w:r>
        <w:rPr>
          <w:spacing w:val="-8"/>
          <w:sz w:val="24"/>
        </w:rPr>
        <w:t> </w:t>
      </w:r>
      <w:r>
        <w:rPr>
          <w:sz w:val="24"/>
        </w:rPr>
        <w:t>16</w:t>
      </w:r>
      <w:r>
        <w:rPr>
          <w:spacing w:val="-8"/>
          <w:sz w:val="24"/>
        </w:rPr>
        <w:t> </w:t>
      </w:r>
      <w:r>
        <w:rPr>
          <w:sz w:val="24"/>
        </w:rPr>
        <w:t>jan.</w:t>
      </w:r>
      <w:r>
        <w:rPr>
          <w:spacing w:val="-8"/>
          <w:sz w:val="24"/>
        </w:rPr>
        <w:t> </w:t>
      </w:r>
      <w:r>
        <w:rPr>
          <w:sz w:val="24"/>
        </w:rPr>
        <w:t>2025].</w:t>
      </w:r>
    </w:p>
    <w:p>
      <w:pPr>
        <w:pStyle w:val="BodyText"/>
        <w:spacing w:before="40"/>
      </w:pPr>
    </w:p>
    <w:p>
      <w:pPr>
        <w:pStyle w:val="ListParagraph"/>
        <w:numPr>
          <w:ilvl w:val="0"/>
          <w:numId w:val="26"/>
        </w:numPr>
        <w:tabs>
          <w:tab w:pos="841" w:val="left" w:leader="none"/>
        </w:tabs>
        <w:spacing w:line="278" w:lineRule="auto" w:before="0" w:after="0"/>
        <w:ind w:left="841" w:right="386" w:hanging="700"/>
        <w:jc w:val="left"/>
        <w:rPr>
          <w:b/>
          <w:sz w:val="24"/>
        </w:rPr>
      </w:pPr>
      <w:r>
        <w:rPr>
          <w:sz w:val="24"/>
        </w:rPr>
        <w:t>JLCPCB, "The Ultimate Guide to PCB Assembly Process," [Online]. Beschikbaar: https://jlcpcb.com/blog/the-ultimate-guide-to-pcb-assembly-process.</w:t>
      </w:r>
      <w:r>
        <w:rPr>
          <w:spacing w:val="-15"/>
          <w:sz w:val="24"/>
        </w:rPr>
        <w:t> </w:t>
      </w:r>
      <w:r>
        <w:rPr>
          <w:sz w:val="24"/>
        </w:rPr>
        <w:t>[Geraadpleegd: 16 jan. 2025].</w:t>
      </w:r>
    </w:p>
    <w:p>
      <w:pPr>
        <w:pStyle w:val="BodyText"/>
        <w:spacing w:before="35"/>
      </w:pPr>
    </w:p>
    <w:p>
      <w:pPr>
        <w:pStyle w:val="ListParagraph"/>
        <w:numPr>
          <w:ilvl w:val="0"/>
          <w:numId w:val="27"/>
        </w:numPr>
        <w:tabs>
          <w:tab w:pos="841" w:val="left" w:leader="none"/>
        </w:tabs>
        <w:spacing w:line="276" w:lineRule="auto" w:before="1" w:after="0"/>
        <w:ind w:left="841" w:right="3198" w:hanging="700"/>
        <w:jc w:val="left"/>
        <w:rPr>
          <w:sz w:val="24"/>
        </w:rPr>
      </w:pPr>
      <w:r>
        <w:rPr>
          <w:sz w:val="24"/>
        </w:rPr>
        <w:t>Autodesk,</w:t>
      </w:r>
      <w:r>
        <w:rPr>
          <w:spacing w:val="-7"/>
          <w:sz w:val="24"/>
        </w:rPr>
        <w:t> </w:t>
      </w:r>
      <w:r>
        <w:rPr>
          <w:i/>
          <w:sz w:val="24"/>
        </w:rPr>
        <w:t>Fusion</w:t>
      </w:r>
      <w:r>
        <w:rPr>
          <w:i/>
          <w:spacing w:val="-7"/>
          <w:sz w:val="24"/>
        </w:rPr>
        <w:t> </w:t>
      </w:r>
      <w:r>
        <w:rPr>
          <w:i/>
          <w:sz w:val="24"/>
        </w:rPr>
        <w:t>360</w:t>
      </w:r>
      <w:r>
        <w:rPr>
          <w:i/>
          <w:spacing w:val="-7"/>
          <w:sz w:val="24"/>
        </w:rPr>
        <w:t> </w:t>
      </w:r>
      <w:r>
        <w:rPr>
          <w:sz w:val="24"/>
        </w:rPr>
        <w:t>[Computer</w:t>
      </w:r>
      <w:r>
        <w:rPr>
          <w:spacing w:val="-7"/>
          <w:sz w:val="24"/>
        </w:rPr>
        <w:t> </w:t>
      </w:r>
      <w:r>
        <w:rPr>
          <w:sz w:val="24"/>
        </w:rPr>
        <w:t>software].</w:t>
      </w:r>
      <w:r>
        <w:rPr>
          <w:spacing w:val="-7"/>
          <w:sz w:val="24"/>
        </w:rPr>
        <w:t> </w:t>
      </w:r>
      <w:r>
        <w:rPr>
          <w:sz w:val="24"/>
        </w:rPr>
        <w:t>Available: </w:t>
      </w:r>
      <w:r>
        <w:rPr>
          <w:spacing w:val="-2"/>
          <w:sz w:val="24"/>
        </w:rPr>
        <w:t>https://</w:t>
      </w:r>
      <w:hyperlink r:id="rId91">
        <w:r>
          <w:rPr>
            <w:spacing w:val="-2"/>
            <w:sz w:val="24"/>
          </w:rPr>
          <w:t>www.autodesk.com/products/fusion-360.</w:t>
        </w:r>
      </w:hyperlink>
    </w:p>
    <w:p>
      <w:pPr>
        <w:pStyle w:val="BodyText"/>
        <w:spacing w:before="39"/>
      </w:pPr>
    </w:p>
    <w:p>
      <w:pPr>
        <w:pStyle w:val="ListParagraph"/>
        <w:numPr>
          <w:ilvl w:val="0"/>
          <w:numId w:val="27"/>
        </w:numPr>
        <w:tabs>
          <w:tab w:pos="841" w:val="left" w:leader="none"/>
        </w:tabs>
        <w:spacing w:line="276" w:lineRule="auto" w:before="0" w:after="0"/>
        <w:ind w:left="841" w:right="1386" w:hanging="700"/>
        <w:jc w:val="left"/>
        <w:rPr>
          <w:sz w:val="24"/>
        </w:rPr>
      </w:pPr>
      <w:r>
        <w:rPr>
          <w:sz w:val="24"/>
        </w:rPr>
        <w:t>Inkscape</w:t>
      </w:r>
      <w:r>
        <w:rPr>
          <w:spacing w:val="-6"/>
          <w:sz w:val="24"/>
        </w:rPr>
        <w:t> </w:t>
      </w:r>
      <w:r>
        <w:rPr>
          <w:sz w:val="24"/>
        </w:rPr>
        <w:t>Project,</w:t>
      </w:r>
      <w:r>
        <w:rPr>
          <w:spacing w:val="-5"/>
          <w:sz w:val="24"/>
        </w:rPr>
        <w:t> </w:t>
      </w:r>
      <w:r>
        <w:rPr>
          <w:i/>
          <w:sz w:val="24"/>
        </w:rPr>
        <w:t>Inkscape:</w:t>
      </w:r>
      <w:r>
        <w:rPr>
          <w:i/>
          <w:spacing w:val="-5"/>
          <w:sz w:val="24"/>
        </w:rPr>
        <w:t> </w:t>
      </w:r>
      <w:r>
        <w:rPr>
          <w:i/>
          <w:sz w:val="24"/>
        </w:rPr>
        <w:t>Draw</w:t>
      </w:r>
      <w:r>
        <w:rPr>
          <w:i/>
          <w:spacing w:val="-5"/>
          <w:sz w:val="24"/>
        </w:rPr>
        <w:t> </w:t>
      </w:r>
      <w:r>
        <w:rPr>
          <w:i/>
          <w:sz w:val="24"/>
        </w:rPr>
        <w:t>Freely</w:t>
      </w:r>
      <w:r>
        <w:rPr>
          <w:i/>
          <w:spacing w:val="-6"/>
          <w:sz w:val="24"/>
        </w:rPr>
        <w:t> </w:t>
      </w:r>
      <w:r>
        <w:rPr>
          <w:sz w:val="24"/>
        </w:rPr>
        <w:t>[Computer</w:t>
      </w:r>
      <w:r>
        <w:rPr>
          <w:spacing w:val="-5"/>
          <w:sz w:val="24"/>
        </w:rPr>
        <w:t> </w:t>
      </w:r>
      <w:r>
        <w:rPr>
          <w:sz w:val="24"/>
        </w:rPr>
        <w:t>software].</w:t>
      </w:r>
      <w:r>
        <w:rPr>
          <w:spacing w:val="-5"/>
          <w:sz w:val="24"/>
        </w:rPr>
        <w:t> </w:t>
      </w:r>
      <w:r>
        <w:rPr>
          <w:sz w:val="24"/>
        </w:rPr>
        <w:t>Available: </w:t>
      </w:r>
      <w:r>
        <w:rPr>
          <w:spacing w:val="-2"/>
          <w:sz w:val="24"/>
        </w:rPr>
        <w:t>https://inkscape.org.</w:t>
      </w:r>
    </w:p>
    <w:p>
      <w:pPr>
        <w:pStyle w:val="BodyText"/>
        <w:spacing w:before="45"/>
      </w:pPr>
    </w:p>
    <w:p>
      <w:pPr>
        <w:pStyle w:val="ListParagraph"/>
        <w:numPr>
          <w:ilvl w:val="0"/>
          <w:numId w:val="27"/>
        </w:numPr>
        <w:tabs>
          <w:tab w:pos="841" w:val="left" w:leader="none"/>
        </w:tabs>
        <w:spacing w:line="276" w:lineRule="auto" w:before="0" w:after="0"/>
        <w:ind w:left="841" w:right="189" w:hanging="700"/>
        <w:jc w:val="left"/>
        <w:rPr>
          <w:sz w:val="24"/>
        </w:rPr>
      </w:pPr>
      <w:r>
        <w:rPr>
          <w:sz w:val="24"/>
        </w:rPr>
        <w:t>Texas</w:t>
      </w:r>
      <w:r>
        <w:rPr>
          <w:spacing w:val="-4"/>
          <w:sz w:val="24"/>
        </w:rPr>
        <w:t> </w:t>
      </w:r>
      <w:r>
        <w:rPr>
          <w:sz w:val="24"/>
        </w:rPr>
        <w:t>Instruments,</w:t>
      </w:r>
      <w:r>
        <w:rPr>
          <w:spacing w:val="-4"/>
          <w:sz w:val="24"/>
        </w:rPr>
        <w:t> </w:t>
      </w:r>
      <w:r>
        <w:rPr>
          <w:sz w:val="24"/>
        </w:rPr>
        <w:t>"TLC5958</w:t>
      </w:r>
      <w:r>
        <w:rPr>
          <w:spacing w:val="-4"/>
          <w:sz w:val="24"/>
        </w:rPr>
        <w:t> </w:t>
      </w:r>
      <w:r>
        <w:rPr>
          <w:sz w:val="24"/>
        </w:rPr>
        <w:t>48-Channel,</w:t>
      </w:r>
      <w:r>
        <w:rPr>
          <w:spacing w:val="-4"/>
          <w:sz w:val="24"/>
        </w:rPr>
        <w:t> </w:t>
      </w:r>
      <w:r>
        <w:rPr>
          <w:sz w:val="24"/>
        </w:rPr>
        <w:t>16-Bit</w:t>
      </w:r>
      <w:r>
        <w:rPr>
          <w:spacing w:val="-4"/>
          <w:sz w:val="24"/>
        </w:rPr>
        <w:t> </w:t>
      </w:r>
      <w:r>
        <w:rPr>
          <w:sz w:val="24"/>
        </w:rPr>
        <w:t>PWM</w:t>
      </w:r>
      <w:r>
        <w:rPr>
          <w:spacing w:val="-4"/>
          <w:sz w:val="24"/>
        </w:rPr>
        <w:t> </w:t>
      </w:r>
      <w:r>
        <w:rPr>
          <w:sz w:val="24"/>
        </w:rPr>
        <w:t>RGB</w:t>
      </w:r>
      <w:r>
        <w:rPr>
          <w:spacing w:val="-4"/>
          <w:sz w:val="24"/>
        </w:rPr>
        <w:t> </w:t>
      </w:r>
      <w:r>
        <w:rPr>
          <w:sz w:val="24"/>
        </w:rPr>
        <w:t>LED</w:t>
      </w:r>
      <w:r>
        <w:rPr>
          <w:spacing w:val="-4"/>
          <w:sz w:val="24"/>
        </w:rPr>
        <w:t> </w:t>
      </w:r>
      <w:r>
        <w:rPr>
          <w:sz w:val="24"/>
        </w:rPr>
        <w:t>Driver,"</w:t>
      </w:r>
      <w:r>
        <w:rPr>
          <w:spacing w:val="-4"/>
          <w:sz w:val="24"/>
        </w:rPr>
        <w:t> </w:t>
      </w:r>
      <w:r>
        <w:rPr>
          <w:sz w:val="24"/>
        </w:rPr>
        <w:t>[Online]. Beschikbaar: https://</w:t>
      </w:r>
      <w:hyperlink r:id="rId92">
        <w:r>
          <w:rPr>
            <w:sz w:val="24"/>
          </w:rPr>
          <w:t>www.ti.com/product/TLC5958.</w:t>
        </w:r>
      </w:hyperlink>
      <w:r>
        <w:rPr>
          <w:sz w:val="24"/>
        </w:rPr>
        <w:t> [Geraadpleegd: 16 jan. 2025].</w:t>
      </w:r>
    </w:p>
    <w:p>
      <w:pPr>
        <w:pStyle w:val="ListParagraph"/>
        <w:spacing w:after="0" w:line="276" w:lineRule="auto"/>
        <w:jc w:val="left"/>
        <w:rPr>
          <w:sz w:val="24"/>
        </w:rPr>
        <w:sectPr>
          <w:pgSz w:w="11910" w:h="16840"/>
          <w:pgMar w:header="0" w:footer="777" w:top="1320" w:bottom="960" w:left="1275" w:right="1275"/>
        </w:sectPr>
      </w:pPr>
    </w:p>
    <w:p>
      <w:pPr>
        <w:pStyle w:val="Heading1"/>
        <w:spacing w:before="61"/>
        <w:ind w:right="139"/>
        <w:jc w:val="right"/>
      </w:pPr>
      <w:r>
        <w:rPr/>
        <mc:AlternateContent>
          <mc:Choice Requires="wps">
            <w:drawing>
              <wp:anchor distT="0" distB="0" distL="0" distR="0" allowOverlap="1" layoutInCell="1" locked="0" behindDoc="0" simplePos="0" relativeHeight="15763968">
                <wp:simplePos x="0" y="0"/>
                <wp:positionH relativeFrom="page">
                  <wp:posOffset>880872</wp:posOffset>
                </wp:positionH>
                <wp:positionV relativeFrom="paragraph">
                  <wp:posOffset>429768</wp:posOffset>
                </wp:positionV>
                <wp:extent cx="5797550" cy="9525"/>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5797550" cy="9525"/>
                        </a:xfrm>
                        <a:custGeom>
                          <a:avLst/>
                          <a:gdLst/>
                          <a:ahLst/>
                          <a:cxnLst/>
                          <a:rect l="l" t="t" r="r" b="b"/>
                          <a:pathLst>
                            <a:path w="5797550" h="9525">
                              <a:moveTo>
                                <a:pt x="5797296" y="0"/>
                              </a:moveTo>
                              <a:lnTo>
                                <a:pt x="0" y="0"/>
                              </a:lnTo>
                              <a:lnTo>
                                <a:pt x="0" y="9143"/>
                              </a:lnTo>
                              <a:lnTo>
                                <a:pt x="5797296" y="9143"/>
                              </a:lnTo>
                              <a:lnTo>
                                <a:pt x="57972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33.840pt;width:456.48pt;height:.72pt;mso-position-horizontal-relative:page;mso-position-vertical-relative:paragraph;z-index:15763968" id="docshape25" filled="true" fillcolor="#000000" stroked="false">
                <v:fill type="solid"/>
                <w10:wrap type="none"/>
              </v:rect>
            </w:pict>
          </mc:Fallback>
        </mc:AlternateContent>
      </w:r>
      <w:bookmarkStart w:name="_bookmark122" w:id="123"/>
      <w:bookmarkEnd w:id="123"/>
      <w:r>
        <w:rPr/>
      </w:r>
      <w:r>
        <w:rPr>
          <w:spacing w:val="-2"/>
        </w:rPr>
        <w:t>Bijlagen</w:t>
      </w:r>
    </w:p>
    <w:p>
      <w:pPr>
        <w:pStyle w:val="BodyText"/>
        <w:tabs>
          <w:tab w:pos="9166" w:val="right" w:leader="dot"/>
        </w:tabs>
        <w:spacing w:before="705"/>
        <w:ind w:left="141"/>
      </w:pPr>
      <w:r>
        <w:rPr/>
        <w:t>Bijlage</w:t>
      </w:r>
      <w:r>
        <w:rPr>
          <w:spacing w:val="-5"/>
        </w:rPr>
        <w:t> </w:t>
      </w:r>
      <w:r>
        <w:rPr/>
        <w:t>A:</w:t>
      </w:r>
      <w:r>
        <w:rPr>
          <w:spacing w:val="-2"/>
        </w:rPr>
        <w:t> </w:t>
      </w:r>
      <w:r>
        <w:rPr/>
        <w:t>Datasheet</w:t>
      </w:r>
      <w:r>
        <w:rPr>
          <w:spacing w:val="-2"/>
        </w:rPr>
        <w:t> </w:t>
      </w:r>
      <w:r>
        <w:rPr/>
        <w:t>TLC592x</w:t>
      </w:r>
      <w:r>
        <w:rPr>
          <w:spacing w:val="-2"/>
        </w:rPr>
        <w:t> </w:t>
      </w:r>
      <w:r>
        <w:rPr/>
        <w:t>16-Channel</w:t>
      </w:r>
      <w:r>
        <w:rPr>
          <w:spacing w:val="-2"/>
        </w:rPr>
        <w:t> </w:t>
      </w:r>
      <w:r>
        <w:rPr/>
        <w:t>Constant-Current</w:t>
      </w:r>
      <w:r>
        <w:rPr>
          <w:spacing w:val="-1"/>
        </w:rPr>
        <w:t> </w:t>
      </w:r>
      <w:r>
        <w:rPr/>
        <w:t>LED</w:t>
      </w:r>
      <w:r>
        <w:rPr>
          <w:spacing w:val="-2"/>
        </w:rPr>
        <w:t> </w:t>
      </w:r>
      <w:r>
        <w:rPr/>
        <w:t>Sink</w:t>
      </w:r>
      <w:r>
        <w:rPr>
          <w:spacing w:val="-1"/>
        </w:rPr>
        <w:t> </w:t>
      </w:r>
      <w:r>
        <w:rPr>
          <w:spacing w:val="-2"/>
        </w:rPr>
        <w:t>Drivers</w:t>
      </w:r>
      <w:r>
        <w:rPr/>
        <w:tab/>
      </w:r>
      <w:r>
        <w:rPr>
          <w:spacing w:val="-5"/>
        </w:rPr>
        <w:t>89</w:t>
      </w:r>
    </w:p>
    <w:p>
      <w:pPr>
        <w:pStyle w:val="BodyText"/>
        <w:tabs>
          <w:tab w:pos="9187" w:val="right" w:leader="dot"/>
        </w:tabs>
        <w:spacing w:before="41"/>
        <w:ind w:left="141"/>
      </w:pPr>
      <w:r>
        <w:rPr/>
        <w:t>Bijlage</w:t>
      </w:r>
      <w:r>
        <w:rPr>
          <w:spacing w:val="-2"/>
        </w:rPr>
        <w:t> </w:t>
      </w:r>
      <w:r>
        <w:rPr/>
        <w:t>B:</w:t>
      </w:r>
      <w:r>
        <w:rPr>
          <w:spacing w:val="-1"/>
        </w:rPr>
        <w:t> </w:t>
      </w:r>
      <w:r>
        <w:rPr/>
        <w:t>PCB-</w:t>
      </w:r>
      <w:r>
        <w:rPr>
          <w:spacing w:val="-2"/>
        </w:rPr>
        <w:t>layers</w:t>
      </w:r>
      <w:r>
        <w:rPr/>
        <w:tab/>
      </w:r>
      <w:r>
        <w:rPr>
          <w:spacing w:val="-5"/>
        </w:rPr>
        <w:t>125</w:t>
      </w:r>
    </w:p>
    <w:p>
      <w:pPr>
        <w:pStyle w:val="BodyText"/>
        <w:spacing w:after="0"/>
        <w:sectPr>
          <w:pgSz w:w="11910" w:h="16840"/>
          <w:pgMar w:header="0" w:footer="777" w:top="1340" w:bottom="960" w:left="1275" w:right="1275"/>
        </w:sectPr>
      </w:pPr>
    </w:p>
    <w:p>
      <w:pPr>
        <w:pStyle w:val="BodyText"/>
        <w:spacing w:before="79"/>
        <w:ind w:left="141"/>
      </w:pPr>
      <w:r>
        <w:rPr>
          <w:b/>
        </w:rPr>
        <w:t>Bijlage</w:t>
      </w:r>
      <w:r>
        <w:rPr>
          <w:b/>
          <w:spacing w:val="-3"/>
        </w:rPr>
        <w:t> </w:t>
      </w:r>
      <w:r>
        <w:rPr>
          <w:b/>
        </w:rPr>
        <w:t>A:</w:t>
      </w:r>
      <w:r>
        <w:rPr>
          <w:b/>
          <w:spacing w:val="-2"/>
        </w:rPr>
        <w:t> </w:t>
      </w:r>
      <w:r>
        <w:rPr/>
        <w:t>Datasheet</w:t>
      </w:r>
      <w:r>
        <w:rPr>
          <w:spacing w:val="-2"/>
        </w:rPr>
        <w:t> </w:t>
      </w:r>
      <w:r>
        <w:rPr/>
        <w:t>TLC592x</w:t>
      </w:r>
      <w:r>
        <w:rPr>
          <w:spacing w:val="-1"/>
        </w:rPr>
        <w:t> </w:t>
      </w:r>
      <w:r>
        <w:rPr/>
        <w:t>16-Channel</w:t>
      </w:r>
      <w:r>
        <w:rPr>
          <w:spacing w:val="-2"/>
        </w:rPr>
        <w:t> </w:t>
      </w:r>
      <w:r>
        <w:rPr/>
        <w:t>Constant-Current</w:t>
      </w:r>
      <w:r>
        <w:rPr>
          <w:spacing w:val="-1"/>
        </w:rPr>
        <w:t> </w:t>
      </w:r>
      <w:r>
        <w:rPr/>
        <w:t>LED</w:t>
      </w:r>
      <w:r>
        <w:rPr>
          <w:spacing w:val="-2"/>
        </w:rPr>
        <w:t> </w:t>
      </w:r>
      <w:r>
        <w:rPr/>
        <w:t>Sink</w:t>
      </w:r>
      <w:r>
        <w:rPr>
          <w:spacing w:val="-1"/>
        </w:rPr>
        <w:t> </w:t>
      </w:r>
      <w:r>
        <w:rPr>
          <w:spacing w:val="-2"/>
        </w:rPr>
        <w:t>Drivers</w:t>
      </w:r>
    </w:p>
    <w:p>
      <w:pPr>
        <w:pStyle w:val="BodyText"/>
        <w:rPr>
          <w:sz w:val="20"/>
        </w:rPr>
      </w:pPr>
    </w:p>
    <w:p>
      <w:pPr>
        <w:pStyle w:val="BodyText"/>
        <w:spacing w:before="35"/>
        <w:rPr>
          <w:sz w:val="20"/>
        </w:rPr>
      </w:pPr>
      <w:r>
        <w:rPr>
          <w:sz w:val="20"/>
        </w:rPr>
        <w:drawing>
          <wp:anchor distT="0" distB="0" distL="0" distR="0" allowOverlap="1" layoutInCell="1" locked="0" behindDoc="1" simplePos="0" relativeHeight="487623680">
            <wp:simplePos x="0" y="0"/>
            <wp:positionH relativeFrom="page">
              <wp:posOffset>1367237</wp:posOffset>
            </wp:positionH>
            <wp:positionV relativeFrom="paragraph">
              <wp:posOffset>183578</wp:posOffset>
            </wp:positionV>
            <wp:extent cx="4750728" cy="7137654"/>
            <wp:effectExtent l="0" t="0" r="0" b="0"/>
            <wp:wrapTopAndBottom/>
            <wp:docPr id="91" name="Image 91"/>
            <wp:cNvGraphicFramePr>
              <a:graphicFrameLocks/>
            </wp:cNvGraphicFramePr>
            <a:graphic>
              <a:graphicData uri="http://schemas.openxmlformats.org/drawingml/2006/picture">
                <pic:pic>
                  <pic:nvPicPr>
                    <pic:cNvPr id="91" name="Image 91"/>
                    <pic:cNvPicPr/>
                  </pic:nvPicPr>
                  <pic:blipFill>
                    <a:blip r:embed="rId93" cstate="print"/>
                    <a:stretch>
                      <a:fillRect/>
                    </a:stretch>
                  </pic:blipFill>
                  <pic:spPr>
                    <a:xfrm>
                      <a:off x="0" y="0"/>
                      <a:ext cx="4750728" cy="7137654"/>
                    </a:xfrm>
                    <a:prstGeom prst="rect">
                      <a:avLst/>
                    </a:prstGeom>
                  </pic:spPr>
                </pic:pic>
              </a:graphicData>
            </a:graphic>
          </wp:anchor>
        </w:drawing>
      </w:r>
    </w:p>
    <w:p>
      <w:pPr>
        <w:pStyle w:val="BodyText"/>
        <w:spacing w:after="0"/>
        <w:rPr>
          <w:sz w:val="20"/>
        </w:rPr>
        <w:sectPr>
          <w:pgSz w:w="11910" w:h="16840"/>
          <w:pgMar w:header="0" w:footer="777" w:top="1320" w:bottom="960" w:left="1275" w:right="1275"/>
        </w:sectPr>
      </w:pPr>
    </w:p>
    <w:p>
      <w:pPr>
        <w:pStyle w:val="BodyText"/>
        <w:ind w:left="878"/>
        <w:rPr>
          <w:sz w:val="20"/>
        </w:rPr>
      </w:pPr>
      <w:r>
        <w:rPr>
          <w:sz w:val="20"/>
        </w:rPr>
        <w:drawing>
          <wp:inline distT="0" distB="0" distL="0" distR="0">
            <wp:extent cx="4752589" cy="7021068"/>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94" cstate="print"/>
                    <a:stretch>
                      <a:fillRect/>
                    </a:stretch>
                  </pic:blipFill>
                  <pic:spPr>
                    <a:xfrm>
                      <a:off x="0" y="0"/>
                      <a:ext cx="4752589" cy="7021068"/>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1742" cy="7028307"/>
            <wp:effectExtent l="0" t="0" r="0" b="0"/>
            <wp:docPr id="93" name="Image 93"/>
            <wp:cNvGraphicFramePr>
              <a:graphicFrameLocks/>
            </wp:cNvGraphicFramePr>
            <a:graphic>
              <a:graphicData uri="http://schemas.openxmlformats.org/drawingml/2006/picture">
                <pic:pic>
                  <pic:nvPicPr>
                    <pic:cNvPr id="93" name="Image 93"/>
                    <pic:cNvPicPr/>
                  </pic:nvPicPr>
                  <pic:blipFill>
                    <a:blip r:embed="rId95" cstate="print"/>
                    <a:stretch>
                      <a:fillRect/>
                    </a:stretch>
                  </pic:blipFill>
                  <pic:spPr>
                    <a:xfrm>
                      <a:off x="0" y="0"/>
                      <a:ext cx="4761742" cy="7028307"/>
                    </a:xfrm>
                    <a:prstGeom prst="rect">
                      <a:avLst/>
                    </a:prstGeom>
                  </pic:spPr>
                </pic:pic>
              </a:graphicData>
            </a:graphic>
          </wp:inline>
        </w:drawing>
      </w:r>
      <w:r>
        <w:rPr>
          <w:sz w:val="20"/>
        </w:rPr>
      </w:r>
    </w:p>
    <w:p>
      <w:pPr>
        <w:pStyle w:val="BodyText"/>
        <w:spacing w:after="0"/>
        <w:rPr>
          <w:sz w:val="20"/>
        </w:rPr>
        <w:sectPr>
          <w:pgSz w:w="11910" w:h="16840"/>
          <w:pgMar w:header="0" w:footer="777" w:top="1920" w:bottom="960" w:left="1275" w:right="1275"/>
        </w:sectPr>
      </w:pPr>
    </w:p>
    <w:p>
      <w:pPr>
        <w:pStyle w:val="BodyText"/>
        <w:ind w:left="875"/>
        <w:rPr>
          <w:sz w:val="20"/>
        </w:rPr>
      </w:pPr>
      <w:r>
        <w:rPr>
          <w:sz w:val="20"/>
        </w:rPr>
        <w:drawing>
          <wp:inline distT="0" distB="0" distL="0" distR="0">
            <wp:extent cx="4760629" cy="7028307"/>
            <wp:effectExtent l="0" t="0" r="0" b="0"/>
            <wp:docPr id="94" name="Image 94"/>
            <wp:cNvGraphicFramePr>
              <a:graphicFrameLocks/>
            </wp:cNvGraphicFramePr>
            <a:graphic>
              <a:graphicData uri="http://schemas.openxmlformats.org/drawingml/2006/picture">
                <pic:pic>
                  <pic:nvPicPr>
                    <pic:cNvPr id="94" name="Image 94"/>
                    <pic:cNvPicPr/>
                  </pic:nvPicPr>
                  <pic:blipFill>
                    <a:blip r:embed="rId96"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95" name="Image 95"/>
            <wp:cNvGraphicFramePr>
              <a:graphicFrameLocks/>
            </wp:cNvGraphicFramePr>
            <a:graphic>
              <a:graphicData uri="http://schemas.openxmlformats.org/drawingml/2006/picture">
                <pic:pic>
                  <pic:nvPicPr>
                    <pic:cNvPr id="95" name="Image 95"/>
                    <pic:cNvPicPr/>
                  </pic:nvPicPr>
                  <pic:blipFill>
                    <a:blip r:embed="rId97"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96" name="Image 96"/>
            <wp:cNvGraphicFramePr>
              <a:graphicFrameLocks/>
            </wp:cNvGraphicFramePr>
            <a:graphic>
              <a:graphicData uri="http://schemas.openxmlformats.org/drawingml/2006/picture">
                <pic:pic>
                  <pic:nvPicPr>
                    <pic:cNvPr id="96" name="Image 96"/>
                    <pic:cNvPicPr/>
                  </pic:nvPicPr>
                  <pic:blipFill>
                    <a:blip r:embed="rId98"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97" name="Image 97"/>
            <wp:cNvGraphicFramePr>
              <a:graphicFrameLocks/>
            </wp:cNvGraphicFramePr>
            <a:graphic>
              <a:graphicData uri="http://schemas.openxmlformats.org/drawingml/2006/picture">
                <pic:pic>
                  <pic:nvPicPr>
                    <pic:cNvPr id="97" name="Image 97"/>
                    <pic:cNvPicPr/>
                  </pic:nvPicPr>
                  <pic:blipFill>
                    <a:blip r:embed="rId99"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98" name="Image 98"/>
            <wp:cNvGraphicFramePr>
              <a:graphicFrameLocks/>
            </wp:cNvGraphicFramePr>
            <a:graphic>
              <a:graphicData uri="http://schemas.openxmlformats.org/drawingml/2006/picture">
                <pic:pic>
                  <pic:nvPicPr>
                    <pic:cNvPr id="98" name="Image 98"/>
                    <pic:cNvPicPr/>
                  </pic:nvPicPr>
                  <pic:blipFill>
                    <a:blip r:embed="rId100"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99" name="Image 99"/>
            <wp:cNvGraphicFramePr>
              <a:graphicFrameLocks/>
            </wp:cNvGraphicFramePr>
            <a:graphic>
              <a:graphicData uri="http://schemas.openxmlformats.org/drawingml/2006/picture">
                <pic:pic>
                  <pic:nvPicPr>
                    <pic:cNvPr id="99" name="Image 99"/>
                    <pic:cNvPicPr/>
                  </pic:nvPicPr>
                  <pic:blipFill>
                    <a:blip r:embed="rId101"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100" name="Image 100"/>
            <wp:cNvGraphicFramePr>
              <a:graphicFrameLocks/>
            </wp:cNvGraphicFramePr>
            <a:graphic>
              <a:graphicData uri="http://schemas.openxmlformats.org/drawingml/2006/picture">
                <pic:pic>
                  <pic:nvPicPr>
                    <pic:cNvPr id="100" name="Image 100"/>
                    <pic:cNvPicPr/>
                  </pic:nvPicPr>
                  <pic:blipFill>
                    <a:blip r:embed="rId102"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101" name="Image 101"/>
            <wp:cNvGraphicFramePr>
              <a:graphicFrameLocks/>
            </wp:cNvGraphicFramePr>
            <a:graphic>
              <a:graphicData uri="http://schemas.openxmlformats.org/drawingml/2006/picture">
                <pic:pic>
                  <pic:nvPicPr>
                    <pic:cNvPr id="101" name="Image 101"/>
                    <pic:cNvPicPr/>
                  </pic:nvPicPr>
                  <pic:blipFill>
                    <a:blip r:embed="rId103"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102" name="Image 102"/>
            <wp:cNvGraphicFramePr>
              <a:graphicFrameLocks/>
            </wp:cNvGraphicFramePr>
            <a:graphic>
              <a:graphicData uri="http://schemas.openxmlformats.org/drawingml/2006/picture">
                <pic:pic>
                  <pic:nvPicPr>
                    <pic:cNvPr id="102" name="Image 102"/>
                    <pic:cNvPicPr/>
                  </pic:nvPicPr>
                  <pic:blipFill>
                    <a:blip r:embed="rId104"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8"/>
        <w:rPr>
          <w:sz w:val="20"/>
        </w:rPr>
      </w:pPr>
      <w:r>
        <w:rPr>
          <w:sz w:val="20"/>
        </w:rPr>
        <w:drawing>
          <wp:inline distT="0" distB="0" distL="0" distR="0">
            <wp:extent cx="4752589" cy="7021068"/>
            <wp:effectExtent l="0" t="0" r="0" b="0"/>
            <wp:docPr id="103" name="Image 103"/>
            <wp:cNvGraphicFramePr>
              <a:graphicFrameLocks/>
            </wp:cNvGraphicFramePr>
            <a:graphic>
              <a:graphicData uri="http://schemas.openxmlformats.org/drawingml/2006/picture">
                <pic:pic>
                  <pic:nvPicPr>
                    <pic:cNvPr id="103" name="Image 103"/>
                    <pic:cNvPicPr/>
                  </pic:nvPicPr>
                  <pic:blipFill>
                    <a:blip r:embed="rId105" cstate="print"/>
                    <a:stretch>
                      <a:fillRect/>
                    </a:stretch>
                  </pic:blipFill>
                  <pic:spPr>
                    <a:xfrm>
                      <a:off x="0" y="0"/>
                      <a:ext cx="4752589" cy="7021068"/>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8"/>
        <w:rPr>
          <w:sz w:val="20"/>
        </w:rPr>
      </w:pPr>
      <w:r>
        <w:rPr>
          <w:sz w:val="20"/>
        </w:rPr>
        <w:drawing>
          <wp:inline distT="0" distB="0" distL="0" distR="0">
            <wp:extent cx="4752589" cy="7021068"/>
            <wp:effectExtent l="0" t="0" r="0" b="0"/>
            <wp:docPr id="104" name="Image 104"/>
            <wp:cNvGraphicFramePr>
              <a:graphicFrameLocks/>
            </wp:cNvGraphicFramePr>
            <a:graphic>
              <a:graphicData uri="http://schemas.openxmlformats.org/drawingml/2006/picture">
                <pic:pic>
                  <pic:nvPicPr>
                    <pic:cNvPr id="104" name="Image 104"/>
                    <pic:cNvPicPr/>
                  </pic:nvPicPr>
                  <pic:blipFill>
                    <a:blip r:embed="rId106" cstate="print"/>
                    <a:stretch>
                      <a:fillRect/>
                    </a:stretch>
                  </pic:blipFill>
                  <pic:spPr>
                    <a:xfrm>
                      <a:off x="0" y="0"/>
                      <a:ext cx="4752589" cy="7021068"/>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2"/>
        <w:rPr>
          <w:sz w:val="20"/>
        </w:rPr>
      </w:pPr>
      <w:r>
        <w:rPr>
          <w:sz w:val="20"/>
        </w:rPr>
        <w:drawing>
          <wp:inline distT="0" distB="0" distL="0" distR="0">
            <wp:extent cx="4755828" cy="7021068"/>
            <wp:effectExtent l="0" t="0" r="0" b="0"/>
            <wp:docPr id="105" name="Image 105"/>
            <wp:cNvGraphicFramePr>
              <a:graphicFrameLocks/>
            </wp:cNvGraphicFramePr>
            <a:graphic>
              <a:graphicData uri="http://schemas.openxmlformats.org/drawingml/2006/picture">
                <pic:pic>
                  <pic:nvPicPr>
                    <pic:cNvPr id="105" name="Image 105"/>
                    <pic:cNvPicPr/>
                  </pic:nvPicPr>
                  <pic:blipFill>
                    <a:blip r:embed="rId107" cstate="print"/>
                    <a:stretch>
                      <a:fillRect/>
                    </a:stretch>
                  </pic:blipFill>
                  <pic:spPr>
                    <a:xfrm>
                      <a:off x="0" y="0"/>
                      <a:ext cx="4755828" cy="7021068"/>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8"/>
        <w:rPr>
          <w:sz w:val="20"/>
        </w:rPr>
      </w:pPr>
      <w:r>
        <w:rPr>
          <w:sz w:val="20"/>
        </w:rPr>
        <w:drawing>
          <wp:inline distT="0" distB="0" distL="0" distR="0">
            <wp:extent cx="4752589" cy="7021068"/>
            <wp:effectExtent l="0" t="0" r="0" b="0"/>
            <wp:docPr id="106" name="Image 106"/>
            <wp:cNvGraphicFramePr>
              <a:graphicFrameLocks/>
            </wp:cNvGraphicFramePr>
            <a:graphic>
              <a:graphicData uri="http://schemas.openxmlformats.org/drawingml/2006/picture">
                <pic:pic>
                  <pic:nvPicPr>
                    <pic:cNvPr id="106" name="Image 106"/>
                    <pic:cNvPicPr/>
                  </pic:nvPicPr>
                  <pic:blipFill>
                    <a:blip r:embed="rId108" cstate="print"/>
                    <a:stretch>
                      <a:fillRect/>
                    </a:stretch>
                  </pic:blipFill>
                  <pic:spPr>
                    <a:xfrm>
                      <a:off x="0" y="0"/>
                      <a:ext cx="4752589" cy="7021068"/>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2"/>
        <w:rPr>
          <w:sz w:val="20"/>
        </w:rPr>
      </w:pPr>
      <w:r>
        <w:rPr>
          <w:sz w:val="20"/>
        </w:rPr>
        <w:drawing>
          <wp:inline distT="0" distB="0" distL="0" distR="0">
            <wp:extent cx="4755828" cy="7021068"/>
            <wp:effectExtent l="0" t="0" r="0" b="0"/>
            <wp:docPr id="107" name="Image 107"/>
            <wp:cNvGraphicFramePr>
              <a:graphicFrameLocks/>
            </wp:cNvGraphicFramePr>
            <a:graphic>
              <a:graphicData uri="http://schemas.openxmlformats.org/drawingml/2006/picture">
                <pic:pic>
                  <pic:nvPicPr>
                    <pic:cNvPr id="107" name="Image 107"/>
                    <pic:cNvPicPr/>
                  </pic:nvPicPr>
                  <pic:blipFill>
                    <a:blip r:embed="rId109" cstate="print"/>
                    <a:stretch>
                      <a:fillRect/>
                    </a:stretch>
                  </pic:blipFill>
                  <pic:spPr>
                    <a:xfrm>
                      <a:off x="0" y="0"/>
                      <a:ext cx="4755828" cy="7021068"/>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2"/>
        <w:rPr>
          <w:sz w:val="20"/>
        </w:rPr>
      </w:pPr>
      <w:r>
        <w:rPr>
          <w:sz w:val="20"/>
        </w:rPr>
        <w:drawing>
          <wp:inline distT="0" distB="0" distL="0" distR="0">
            <wp:extent cx="4755828" cy="7021068"/>
            <wp:effectExtent l="0" t="0" r="0" b="0"/>
            <wp:docPr id="108" name="Image 108"/>
            <wp:cNvGraphicFramePr>
              <a:graphicFrameLocks/>
            </wp:cNvGraphicFramePr>
            <a:graphic>
              <a:graphicData uri="http://schemas.openxmlformats.org/drawingml/2006/picture">
                <pic:pic>
                  <pic:nvPicPr>
                    <pic:cNvPr id="108" name="Image 108"/>
                    <pic:cNvPicPr/>
                  </pic:nvPicPr>
                  <pic:blipFill>
                    <a:blip r:embed="rId110" cstate="print"/>
                    <a:stretch>
                      <a:fillRect/>
                    </a:stretch>
                  </pic:blipFill>
                  <pic:spPr>
                    <a:xfrm>
                      <a:off x="0" y="0"/>
                      <a:ext cx="4755828" cy="7021068"/>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8"/>
        <w:rPr>
          <w:sz w:val="20"/>
        </w:rPr>
      </w:pPr>
      <w:r>
        <w:rPr>
          <w:sz w:val="20"/>
        </w:rPr>
        <w:drawing>
          <wp:inline distT="0" distB="0" distL="0" distR="0">
            <wp:extent cx="4752589" cy="7021068"/>
            <wp:effectExtent l="0" t="0" r="0" b="0"/>
            <wp:docPr id="109" name="Image 109"/>
            <wp:cNvGraphicFramePr>
              <a:graphicFrameLocks/>
            </wp:cNvGraphicFramePr>
            <a:graphic>
              <a:graphicData uri="http://schemas.openxmlformats.org/drawingml/2006/picture">
                <pic:pic>
                  <pic:nvPicPr>
                    <pic:cNvPr id="109" name="Image 109"/>
                    <pic:cNvPicPr/>
                  </pic:nvPicPr>
                  <pic:blipFill>
                    <a:blip r:embed="rId111" cstate="print"/>
                    <a:stretch>
                      <a:fillRect/>
                    </a:stretch>
                  </pic:blipFill>
                  <pic:spPr>
                    <a:xfrm>
                      <a:off x="0" y="0"/>
                      <a:ext cx="4752589" cy="7021068"/>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2"/>
        <w:rPr>
          <w:sz w:val="20"/>
        </w:rPr>
      </w:pPr>
      <w:r>
        <w:rPr>
          <w:sz w:val="20"/>
        </w:rPr>
        <w:drawing>
          <wp:inline distT="0" distB="0" distL="0" distR="0">
            <wp:extent cx="4755828" cy="7021068"/>
            <wp:effectExtent l="0" t="0" r="0" b="0"/>
            <wp:docPr id="110" name="Image 110"/>
            <wp:cNvGraphicFramePr>
              <a:graphicFrameLocks/>
            </wp:cNvGraphicFramePr>
            <a:graphic>
              <a:graphicData uri="http://schemas.openxmlformats.org/drawingml/2006/picture">
                <pic:pic>
                  <pic:nvPicPr>
                    <pic:cNvPr id="110" name="Image 110"/>
                    <pic:cNvPicPr/>
                  </pic:nvPicPr>
                  <pic:blipFill>
                    <a:blip r:embed="rId112" cstate="print"/>
                    <a:stretch>
                      <a:fillRect/>
                    </a:stretch>
                  </pic:blipFill>
                  <pic:spPr>
                    <a:xfrm>
                      <a:off x="0" y="0"/>
                      <a:ext cx="4755828" cy="7021068"/>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111" name="Image 111"/>
            <wp:cNvGraphicFramePr>
              <a:graphicFrameLocks/>
            </wp:cNvGraphicFramePr>
            <a:graphic>
              <a:graphicData uri="http://schemas.openxmlformats.org/drawingml/2006/picture">
                <pic:pic>
                  <pic:nvPicPr>
                    <pic:cNvPr id="111" name="Image 111"/>
                    <pic:cNvPicPr/>
                  </pic:nvPicPr>
                  <pic:blipFill>
                    <a:blip r:embed="rId113"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112" name="Image 112"/>
            <wp:cNvGraphicFramePr>
              <a:graphicFrameLocks/>
            </wp:cNvGraphicFramePr>
            <a:graphic>
              <a:graphicData uri="http://schemas.openxmlformats.org/drawingml/2006/picture">
                <pic:pic>
                  <pic:nvPicPr>
                    <pic:cNvPr id="112" name="Image 112"/>
                    <pic:cNvPicPr/>
                  </pic:nvPicPr>
                  <pic:blipFill>
                    <a:blip r:embed="rId114"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113" name="Image 113"/>
            <wp:cNvGraphicFramePr>
              <a:graphicFrameLocks/>
            </wp:cNvGraphicFramePr>
            <a:graphic>
              <a:graphicData uri="http://schemas.openxmlformats.org/drawingml/2006/picture">
                <pic:pic>
                  <pic:nvPicPr>
                    <pic:cNvPr id="113" name="Image 113"/>
                    <pic:cNvPicPr/>
                  </pic:nvPicPr>
                  <pic:blipFill>
                    <a:blip r:embed="rId115"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114" name="Image 114"/>
            <wp:cNvGraphicFramePr>
              <a:graphicFrameLocks/>
            </wp:cNvGraphicFramePr>
            <a:graphic>
              <a:graphicData uri="http://schemas.openxmlformats.org/drawingml/2006/picture">
                <pic:pic>
                  <pic:nvPicPr>
                    <pic:cNvPr id="114" name="Image 114"/>
                    <pic:cNvPicPr/>
                  </pic:nvPicPr>
                  <pic:blipFill>
                    <a:blip r:embed="rId116"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115" name="Image 115"/>
            <wp:cNvGraphicFramePr>
              <a:graphicFrameLocks/>
            </wp:cNvGraphicFramePr>
            <a:graphic>
              <a:graphicData uri="http://schemas.openxmlformats.org/drawingml/2006/picture">
                <pic:pic>
                  <pic:nvPicPr>
                    <pic:cNvPr id="115" name="Image 115"/>
                    <pic:cNvPicPr/>
                  </pic:nvPicPr>
                  <pic:blipFill>
                    <a:blip r:embed="rId117"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5"/>
        <w:rPr>
          <w:sz w:val="20"/>
        </w:rPr>
      </w:pPr>
      <w:r>
        <w:rPr>
          <w:sz w:val="20"/>
        </w:rPr>
        <w:drawing>
          <wp:inline distT="0" distB="0" distL="0" distR="0">
            <wp:extent cx="4760629" cy="7028307"/>
            <wp:effectExtent l="0" t="0" r="0" b="0"/>
            <wp:docPr id="116" name="Image 116"/>
            <wp:cNvGraphicFramePr>
              <a:graphicFrameLocks/>
            </wp:cNvGraphicFramePr>
            <a:graphic>
              <a:graphicData uri="http://schemas.openxmlformats.org/drawingml/2006/picture">
                <pic:pic>
                  <pic:nvPicPr>
                    <pic:cNvPr id="116" name="Image 116"/>
                    <pic:cNvPicPr/>
                  </pic:nvPicPr>
                  <pic:blipFill>
                    <a:blip r:embed="rId118" cstate="print"/>
                    <a:stretch>
                      <a:fillRect/>
                    </a:stretch>
                  </pic:blipFill>
                  <pic:spPr>
                    <a:xfrm>
                      <a:off x="0" y="0"/>
                      <a:ext cx="4760629" cy="7028307"/>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872"/>
        <w:rPr>
          <w:sz w:val="20"/>
        </w:rPr>
      </w:pPr>
      <w:r>
        <w:rPr>
          <w:sz w:val="20"/>
        </w:rPr>
        <w:drawing>
          <wp:inline distT="0" distB="0" distL="0" distR="0">
            <wp:extent cx="4755828" cy="7021068"/>
            <wp:effectExtent l="0" t="0" r="0" b="0"/>
            <wp:docPr id="117" name="Image 117"/>
            <wp:cNvGraphicFramePr>
              <a:graphicFrameLocks/>
            </wp:cNvGraphicFramePr>
            <a:graphic>
              <a:graphicData uri="http://schemas.openxmlformats.org/drawingml/2006/picture">
                <pic:pic>
                  <pic:nvPicPr>
                    <pic:cNvPr id="117" name="Image 117"/>
                    <pic:cNvPicPr/>
                  </pic:nvPicPr>
                  <pic:blipFill>
                    <a:blip r:embed="rId119" cstate="print"/>
                    <a:stretch>
                      <a:fillRect/>
                    </a:stretch>
                  </pic:blipFill>
                  <pic:spPr>
                    <a:xfrm>
                      <a:off x="0" y="0"/>
                      <a:ext cx="4755828" cy="7021068"/>
                    </a:xfrm>
                    <a:prstGeom prst="rect">
                      <a:avLst/>
                    </a:prstGeom>
                  </pic:spPr>
                </pic:pic>
              </a:graphicData>
            </a:graphic>
          </wp:inline>
        </w:drawing>
      </w:r>
      <w:r>
        <w:rPr>
          <w:sz w:val="20"/>
        </w:rPr>
      </w:r>
    </w:p>
    <w:p>
      <w:pPr>
        <w:pStyle w:val="BodyText"/>
        <w:spacing w:after="0"/>
        <w:rPr>
          <w:sz w:val="20"/>
        </w:rPr>
        <w:sectPr>
          <w:pgSz w:w="11910" w:h="16840"/>
          <w:pgMar w:header="0" w:footer="777" w:top="1600" w:bottom="960" w:left="1275" w:right="1275"/>
        </w:sectPr>
      </w:pPr>
    </w:p>
    <w:p>
      <w:pPr>
        <w:pStyle w:val="BodyText"/>
        <w:ind w:left="980"/>
        <w:rPr>
          <w:sz w:val="20"/>
        </w:rPr>
      </w:pPr>
      <w:r>
        <w:rPr>
          <w:sz w:val="20"/>
        </w:rPr>
        <w:drawing>
          <wp:inline distT="0" distB="0" distL="0" distR="0">
            <wp:extent cx="4839949" cy="6762083"/>
            <wp:effectExtent l="0" t="0" r="0" b="0"/>
            <wp:docPr id="118" name="Image 118"/>
            <wp:cNvGraphicFramePr>
              <a:graphicFrameLocks/>
            </wp:cNvGraphicFramePr>
            <a:graphic>
              <a:graphicData uri="http://schemas.openxmlformats.org/drawingml/2006/picture">
                <pic:pic>
                  <pic:nvPicPr>
                    <pic:cNvPr id="118" name="Image 118"/>
                    <pic:cNvPicPr/>
                  </pic:nvPicPr>
                  <pic:blipFill>
                    <a:blip r:embed="rId120" cstate="print"/>
                    <a:stretch>
                      <a:fillRect/>
                    </a:stretch>
                  </pic:blipFill>
                  <pic:spPr>
                    <a:xfrm>
                      <a:off x="0" y="0"/>
                      <a:ext cx="4839949" cy="6762083"/>
                    </a:xfrm>
                    <a:prstGeom prst="rect">
                      <a:avLst/>
                    </a:prstGeom>
                  </pic:spPr>
                </pic:pic>
              </a:graphicData>
            </a:graphic>
          </wp:inline>
        </w:drawing>
      </w:r>
      <w:r>
        <w:rPr>
          <w:sz w:val="20"/>
        </w:rPr>
      </w:r>
    </w:p>
    <w:p>
      <w:pPr>
        <w:pStyle w:val="BodyText"/>
        <w:spacing w:after="0"/>
        <w:rPr>
          <w:sz w:val="20"/>
        </w:rPr>
        <w:sectPr>
          <w:pgSz w:w="11910" w:h="16840"/>
          <w:pgMar w:header="0" w:footer="777" w:top="1780" w:bottom="960" w:left="1275" w:right="1275"/>
        </w:sectPr>
      </w:pPr>
    </w:p>
    <w:p>
      <w:pPr>
        <w:pStyle w:val="BodyText"/>
        <w:ind w:left="980"/>
        <w:rPr>
          <w:sz w:val="20"/>
        </w:rPr>
      </w:pPr>
      <w:r>
        <w:rPr>
          <w:sz w:val="20"/>
        </w:rPr>
        <w:drawing>
          <wp:inline distT="0" distB="0" distL="0" distR="0">
            <wp:extent cx="5127773" cy="6999636"/>
            <wp:effectExtent l="0" t="0" r="0" b="0"/>
            <wp:docPr id="119" name="Image 119"/>
            <wp:cNvGraphicFramePr>
              <a:graphicFrameLocks/>
            </wp:cNvGraphicFramePr>
            <a:graphic>
              <a:graphicData uri="http://schemas.openxmlformats.org/drawingml/2006/picture">
                <pic:pic>
                  <pic:nvPicPr>
                    <pic:cNvPr id="119" name="Image 119"/>
                    <pic:cNvPicPr/>
                  </pic:nvPicPr>
                  <pic:blipFill>
                    <a:blip r:embed="rId121" cstate="print"/>
                    <a:stretch>
                      <a:fillRect/>
                    </a:stretch>
                  </pic:blipFill>
                  <pic:spPr>
                    <a:xfrm>
                      <a:off x="0" y="0"/>
                      <a:ext cx="5127773" cy="6999636"/>
                    </a:xfrm>
                    <a:prstGeom prst="rect">
                      <a:avLst/>
                    </a:prstGeom>
                  </pic:spPr>
                </pic:pic>
              </a:graphicData>
            </a:graphic>
          </wp:inline>
        </w:drawing>
      </w:r>
      <w:r>
        <w:rPr>
          <w:sz w:val="20"/>
        </w:rPr>
      </w:r>
    </w:p>
    <w:p>
      <w:pPr>
        <w:pStyle w:val="BodyText"/>
        <w:spacing w:after="0"/>
        <w:rPr>
          <w:sz w:val="20"/>
        </w:rPr>
        <w:sectPr>
          <w:pgSz w:w="11910" w:h="16840"/>
          <w:pgMar w:header="0" w:footer="777" w:top="1400" w:bottom="960" w:left="1275" w:right="1275"/>
        </w:sectPr>
      </w:pPr>
    </w:p>
    <w:p>
      <w:pPr>
        <w:pStyle w:val="BodyText"/>
        <w:ind w:left="960"/>
        <w:rPr>
          <w:sz w:val="20"/>
        </w:rPr>
      </w:pPr>
      <w:r>
        <w:rPr>
          <w:sz w:val="20"/>
        </w:rPr>
        <w:drawing>
          <wp:inline distT="0" distB="0" distL="0" distR="0">
            <wp:extent cx="4648000" cy="6721125"/>
            <wp:effectExtent l="0" t="0" r="0" b="0"/>
            <wp:docPr id="120" name="Image 120"/>
            <wp:cNvGraphicFramePr>
              <a:graphicFrameLocks/>
            </wp:cNvGraphicFramePr>
            <a:graphic>
              <a:graphicData uri="http://schemas.openxmlformats.org/drawingml/2006/picture">
                <pic:pic>
                  <pic:nvPicPr>
                    <pic:cNvPr id="120" name="Image 120"/>
                    <pic:cNvPicPr/>
                  </pic:nvPicPr>
                  <pic:blipFill>
                    <a:blip r:embed="rId122" cstate="print"/>
                    <a:stretch>
                      <a:fillRect/>
                    </a:stretch>
                  </pic:blipFill>
                  <pic:spPr>
                    <a:xfrm>
                      <a:off x="0" y="0"/>
                      <a:ext cx="4648000" cy="6721125"/>
                    </a:xfrm>
                    <a:prstGeom prst="rect">
                      <a:avLst/>
                    </a:prstGeom>
                  </pic:spPr>
                </pic:pic>
              </a:graphicData>
            </a:graphic>
          </wp:inline>
        </w:drawing>
      </w:r>
      <w:r>
        <w:rPr>
          <w:sz w:val="20"/>
        </w:rPr>
      </w:r>
    </w:p>
    <w:p>
      <w:pPr>
        <w:pStyle w:val="BodyText"/>
        <w:spacing w:after="0"/>
        <w:rPr>
          <w:sz w:val="20"/>
        </w:rPr>
        <w:sectPr>
          <w:pgSz w:w="11910" w:h="16840"/>
          <w:pgMar w:header="0" w:footer="777" w:top="1920" w:bottom="960" w:left="1275" w:right="1275"/>
        </w:sectPr>
      </w:pPr>
    </w:p>
    <w:p>
      <w:pPr>
        <w:pStyle w:val="BodyText"/>
        <w:ind w:left="960"/>
        <w:rPr>
          <w:sz w:val="20"/>
        </w:rPr>
      </w:pPr>
      <w:r>
        <w:rPr>
          <w:sz w:val="20"/>
        </w:rPr>
        <w:drawing>
          <wp:inline distT="0" distB="0" distL="0" distR="0">
            <wp:extent cx="4635714" cy="6717030"/>
            <wp:effectExtent l="0" t="0" r="0" b="0"/>
            <wp:docPr id="121" name="Image 121"/>
            <wp:cNvGraphicFramePr>
              <a:graphicFrameLocks/>
            </wp:cNvGraphicFramePr>
            <a:graphic>
              <a:graphicData uri="http://schemas.openxmlformats.org/drawingml/2006/picture">
                <pic:pic>
                  <pic:nvPicPr>
                    <pic:cNvPr id="121" name="Image 121"/>
                    <pic:cNvPicPr/>
                  </pic:nvPicPr>
                  <pic:blipFill>
                    <a:blip r:embed="rId123" cstate="print"/>
                    <a:stretch>
                      <a:fillRect/>
                    </a:stretch>
                  </pic:blipFill>
                  <pic:spPr>
                    <a:xfrm>
                      <a:off x="0" y="0"/>
                      <a:ext cx="4635714" cy="6717030"/>
                    </a:xfrm>
                    <a:prstGeom prst="rect">
                      <a:avLst/>
                    </a:prstGeom>
                  </pic:spPr>
                </pic:pic>
              </a:graphicData>
            </a:graphic>
          </wp:inline>
        </w:drawing>
      </w:r>
      <w:r>
        <w:rPr>
          <w:sz w:val="20"/>
        </w:rPr>
      </w:r>
    </w:p>
    <w:p>
      <w:pPr>
        <w:pStyle w:val="BodyText"/>
        <w:spacing w:after="0"/>
        <w:rPr>
          <w:sz w:val="20"/>
        </w:rPr>
        <w:sectPr>
          <w:pgSz w:w="11910" w:h="16840"/>
          <w:pgMar w:header="0" w:footer="777" w:top="1920" w:bottom="960" w:left="1275" w:right="1275"/>
        </w:sectPr>
      </w:pPr>
    </w:p>
    <w:p>
      <w:pPr>
        <w:pStyle w:val="BodyText"/>
        <w:ind w:left="941"/>
        <w:rPr>
          <w:sz w:val="20"/>
        </w:rPr>
      </w:pPr>
      <w:r>
        <w:rPr>
          <w:sz w:val="20"/>
        </w:rPr>
        <w:drawing>
          <wp:inline distT="0" distB="0" distL="0" distR="0">
            <wp:extent cx="4693046" cy="6774370"/>
            <wp:effectExtent l="0" t="0" r="0" b="0"/>
            <wp:docPr id="122" name="Image 122"/>
            <wp:cNvGraphicFramePr>
              <a:graphicFrameLocks/>
            </wp:cNvGraphicFramePr>
            <a:graphic>
              <a:graphicData uri="http://schemas.openxmlformats.org/drawingml/2006/picture">
                <pic:pic>
                  <pic:nvPicPr>
                    <pic:cNvPr id="122" name="Image 122"/>
                    <pic:cNvPicPr/>
                  </pic:nvPicPr>
                  <pic:blipFill>
                    <a:blip r:embed="rId124" cstate="print"/>
                    <a:stretch>
                      <a:fillRect/>
                    </a:stretch>
                  </pic:blipFill>
                  <pic:spPr>
                    <a:xfrm>
                      <a:off x="0" y="0"/>
                      <a:ext cx="4693046" cy="6774370"/>
                    </a:xfrm>
                    <a:prstGeom prst="rect">
                      <a:avLst/>
                    </a:prstGeom>
                  </pic:spPr>
                </pic:pic>
              </a:graphicData>
            </a:graphic>
          </wp:inline>
        </w:drawing>
      </w:r>
      <w:r>
        <w:rPr>
          <w:sz w:val="20"/>
        </w:rPr>
      </w:r>
    </w:p>
    <w:p>
      <w:pPr>
        <w:pStyle w:val="BodyText"/>
        <w:spacing w:after="0"/>
        <w:rPr>
          <w:sz w:val="20"/>
        </w:rPr>
        <w:sectPr>
          <w:pgSz w:w="11910" w:h="16840"/>
          <w:pgMar w:header="0" w:footer="777" w:top="1920" w:bottom="960" w:left="1275" w:right="1275"/>
        </w:sectPr>
      </w:pPr>
    </w:p>
    <w:p>
      <w:pPr>
        <w:pStyle w:val="BodyText"/>
        <w:ind w:left="842"/>
        <w:rPr>
          <w:sz w:val="20"/>
        </w:rPr>
      </w:pPr>
      <w:r>
        <w:rPr>
          <w:sz w:val="20"/>
        </w:rPr>
        <w:drawing>
          <wp:inline distT="0" distB="0" distL="0" distR="0">
            <wp:extent cx="4788584" cy="7024211"/>
            <wp:effectExtent l="0" t="0" r="0" b="0"/>
            <wp:docPr id="123" name="Image 123"/>
            <wp:cNvGraphicFramePr>
              <a:graphicFrameLocks/>
            </wp:cNvGraphicFramePr>
            <a:graphic>
              <a:graphicData uri="http://schemas.openxmlformats.org/drawingml/2006/picture">
                <pic:pic>
                  <pic:nvPicPr>
                    <pic:cNvPr id="123" name="Image 123"/>
                    <pic:cNvPicPr/>
                  </pic:nvPicPr>
                  <pic:blipFill>
                    <a:blip r:embed="rId125" cstate="print"/>
                    <a:stretch>
                      <a:fillRect/>
                    </a:stretch>
                  </pic:blipFill>
                  <pic:spPr>
                    <a:xfrm>
                      <a:off x="0" y="0"/>
                      <a:ext cx="4788584" cy="7024211"/>
                    </a:xfrm>
                    <a:prstGeom prst="rect">
                      <a:avLst/>
                    </a:prstGeom>
                  </pic:spPr>
                </pic:pic>
              </a:graphicData>
            </a:graphic>
          </wp:inline>
        </w:drawing>
      </w:r>
      <w:r>
        <w:rPr>
          <w:sz w:val="20"/>
        </w:rPr>
      </w:r>
    </w:p>
    <w:p>
      <w:pPr>
        <w:pStyle w:val="BodyText"/>
        <w:spacing w:after="0"/>
        <w:rPr>
          <w:sz w:val="20"/>
        </w:rPr>
        <w:sectPr>
          <w:pgSz w:w="11910" w:h="16840"/>
          <w:pgMar w:header="0" w:footer="777" w:top="1880" w:bottom="960" w:left="1275" w:right="1275"/>
        </w:sectPr>
      </w:pPr>
    </w:p>
    <w:p>
      <w:pPr>
        <w:pStyle w:val="BodyText"/>
        <w:ind w:left="849"/>
        <w:rPr>
          <w:sz w:val="20"/>
        </w:rPr>
      </w:pPr>
      <w:r>
        <w:rPr>
          <w:sz w:val="20"/>
        </w:rPr>
        <w:drawing>
          <wp:inline distT="0" distB="0" distL="0" distR="0">
            <wp:extent cx="4784186" cy="7069264"/>
            <wp:effectExtent l="0" t="0" r="0" b="0"/>
            <wp:docPr id="124" name="Image 124"/>
            <wp:cNvGraphicFramePr>
              <a:graphicFrameLocks/>
            </wp:cNvGraphicFramePr>
            <a:graphic>
              <a:graphicData uri="http://schemas.openxmlformats.org/drawingml/2006/picture">
                <pic:pic>
                  <pic:nvPicPr>
                    <pic:cNvPr id="124" name="Image 124"/>
                    <pic:cNvPicPr/>
                  </pic:nvPicPr>
                  <pic:blipFill>
                    <a:blip r:embed="rId126" cstate="print"/>
                    <a:stretch>
                      <a:fillRect/>
                    </a:stretch>
                  </pic:blipFill>
                  <pic:spPr>
                    <a:xfrm>
                      <a:off x="0" y="0"/>
                      <a:ext cx="4784186" cy="7069264"/>
                    </a:xfrm>
                    <a:prstGeom prst="rect">
                      <a:avLst/>
                    </a:prstGeom>
                  </pic:spPr>
                </pic:pic>
              </a:graphicData>
            </a:graphic>
          </wp:inline>
        </w:drawing>
      </w:r>
      <w:r>
        <w:rPr>
          <w:sz w:val="20"/>
        </w:rPr>
      </w:r>
    </w:p>
    <w:p>
      <w:pPr>
        <w:pStyle w:val="BodyText"/>
        <w:spacing w:after="0"/>
        <w:rPr>
          <w:sz w:val="20"/>
        </w:rPr>
        <w:sectPr>
          <w:pgSz w:w="11910" w:h="16840"/>
          <w:pgMar w:header="0" w:footer="777" w:top="1840" w:bottom="960" w:left="1275" w:right="1275"/>
        </w:sectPr>
      </w:pPr>
    </w:p>
    <w:p>
      <w:pPr>
        <w:pStyle w:val="BodyText"/>
        <w:ind w:left="849"/>
        <w:rPr>
          <w:sz w:val="20"/>
        </w:rPr>
      </w:pPr>
      <w:r>
        <w:rPr>
          <w:sz w:val="20"/>
        </w:rPr>
        <w:drawing>
          <wp:inline distT="0" distB="0" distL="0" distR="0">
            <wp:extent cx="4783140" cy="7024211"/>
            <wp:effectExtent l="0" t="0" r="0" b="0"/>
            <wp:docPr id="125" name="Image 125"/>
            <wp:cNvGraphicFramePr>
              <a:graphicFrameLocks/>
            </wp:cNvGraphicFramePr>
            <a:graphic>
              <a:graphicData uri="http://schemas.openxmlformats.org/drawingml/2006/picture">
                <pic:pic>
                  <pic:nvPicPr>
                    <pic:cNvPr id="125" name="Image 125"/>
                    <pic:cNvPicPr/>
                  </pic:nvPicPr>
                  <pic:blipFill>
                    <a:blip r:embed="rId127" cstate="print"/>
                    <a:stretch>
                      <a:fillRect/>
                    </a:stretch>
                  </pic:blipFill>
                  <pic:spPr>
                    <a:xfrm>
                      <a:off x="0" y="0"/>
                      <a:ext cx="4783140" cy="7024211"/>
                    </a:xfrm>
                    <a:prstGeom prst="rect">
                      <a:avLst/>
                    </a:prstGeom>
                  </pic:spPr>
                </pic:pic>
              </a:graphicData>
            </a:graphic>
          </wp:inline>
        </w:drawing>
      </w:r>
      <w:r>
        <w:rPr>
          <w:sz w:val="20"/>
        </w:rPr>
      </w:r>
    </w:p>
    <w:p>
      <w:pPr>
        <w:pStyle w:val="BodyText"/>
        <w:spacing w:after="0"/>
        <w:rPr>
          <w:sz w:val="20"/>
        </w:rPr>
        <w:sectPr>
          <w:pgSz w:w="11910" w:h="16840"/>
          <w:pgMar w:header="0" w:footer="777" w:top="1900" w:bottom="960" w:left="1275" w:right="1275"/>
        </w:sectPr>
      </w:pPr>
    </w:p>
    <w:p>
      <w:pPr>
        <w:pStyle w:val="BodyText"/>
        <w:ind w:left="849"/>
        <w:rPr>
          <w:sz w:val="20"/>
        </w:rPr>
      </w:pPr>
      <w:r>
        <w:rPr>
          <w:sz w:val="20"/>
        </w:rPr>
        <w:drawing>
          <wp:inline distT="0" distB="0" distL="0" distR="0">
            <wp:extent cx="4783140" cy="7024211"/>
            <wp:effectExtent l="0" t="0" r="0" b="0"/>
            <wp:docPr id="126" name="Image 126"/>
            <wp:cNvGraphicFramePr>
              <a:graphicFrameLocks/>
            </wp:cNvGraphicFramePr>
            <a:graphic>
              <a:graphicData uri="http://schemas.openxmlformats.org/drawingml/2006/picture">
                <pic:pic>
                  <pic:nvPicPr>
                    <pic:cNvPr id="126" name="Image 126"/>
                    <pic:cNvPicPr/>
                  </pic:nvPicPr>
                  <pic:blipFill>
                    <a:blip r:embed="rId128" cstate="print"/>
                    <a:stretch>
                      <a:fillRect/>
                    </a:stretch>
                  </pic:blipFill>
                  <pic:spPr>
                    <a:xfrm>
                      <a:off x="0" y="0"/>
                      <a:ext cx="4783140" cy="7024211"/>
                    </a:xfrm>
                    <a:prstGeom prst="rect">
                      <a:avLst/>
                    </a:prstGeom>
                  </pic:spPr>
                </pic:pic>
              </a:graphicData>
            </a:graphic>
          </wp:inline>
        </w:drawing>
      </w:r>
      <w:r>
        <w:rPr>
          <w:sz w:val="20"/>
        </w:rPr>
      </w:r>
    </w:p>
    <w:p>
      <w:pPr>
        <w:pStyle w:val="BodyText"/>
        <w:spacing w:after="0"/>
        <w:rPr>
          <w:sz w:val="20"/>
        </w:rPr>
        <w:sectPr>
          <w:pgSz w:w="11910" w:h="16840"/>
          <w:pgMar w:header="0" w:footer="777" w:top="1900" w:bottom="960" w:left="1275" w:right="1275"/>
        </w:sectPr>
      </w:pPr>
    </w:p>
    <w:p>
      <w:pPr>
        <w:spacing w:before="79"/>
        <w:ind w:left="141" w:right="0" w:firstLine="0"/>
        <w:jc w:val="left"/>
        <w:rPr>
          <w:sz w:val="24"/>
        </w:rPr>
      </w:pPr>
      <w:r>
        <w:rPr>
          <w:b/>
          <w:sz w:val="24"/>
        </w:rPr>
        <w:t>Bijlage</w:t>
      </w:r>
      <w:r>
        <w:rPr>
          <w:b/>
          <w:spacing w:val="-2"/>
          <w:sz w:val="24"/>
        </w:rPr>
        <w:t> </w:t>
      </w:r>
      <w:r>
        <w:rPr>
          <w:b/>
          <w:sz w:val="24"/>
        </w:rPr>
        <w:t>B :</w:t>
      </w:r>
      <w:r>
        <w:rPr>
          <w:b/>
          <w:spacing w:val="-1"/>
          <w:sz w:val="24"/>
        </w:rPr>
        <w:t> </w:t>
      </w:r>
      <w:r>
        <w:rPr>
          <w:sz w:val="24"/>
        </w:rPr>
        <w:t>PCB-</w:t>
      </w:r>
      <w:r>
        <w:rPr>
          <w:spacing w:val="-2"/>
          <w:sz w:val="24"/>
        </w:rPr>
        <w:t>layers</w:t>
      </w:r>
    </w:p>
    <w:p>
      <w:pPr>
        <w:pStyle w:val="BodyText"/>
        <w:spacing w:before="104"/>
        <w:rPr>
          <w:sz w:val="20"/>
        </w:rPr>
      </w:pPr>
      <w:r>
        <w:rPr>
          <w:sz w:val="20"/>
        </w:rPr>
        <mc:AlternateContent>
          <mc:Choice Requires="wps">
            <w:drawing>
              <wp:anchor distT="0" distB="0" distL="0" distR="0" allowOverlap="1" layoutInCell="1" locked="0" behindDoc="1" simplePos="0" relativeHeight="487624192">
                <wp:simplePos x="0" y="0"/>
                <wp:positionH relativeFrom="page">
                  <wp:posOffset>899795</wp:posOffset>
                </wp:positionH>
                <wp:positionV relativeFrom="paragraph">
                  <wp:posOffset>227317</wp:posOffset>
                </wp:positionV>
                <wp:extent cx="5760720" cy="7396480"/>
                <wp:effectExtent l="0" t="0" r="0" b="0"/>
                <wp:wrapTopAndBottom/>
                <wp:docPr id="127" name="Group 127"/>
                <wp:cNvGraphicFramePr>
                  <a:graphicFrameLocks/>
                </wp:cNvGraphicFramePr>
                <a:graphic>
                  <a:graphicData uri="http://schemas.microsoft.com/office/word/2010/wordprocessingGroup">
                    <wpg:wgp>
                      <wpg:cNvPr id="127" name="Group 127"/>
                      <wpg:cNvGrpSpPr/>
                      <wpg:grpSpPr>
                        <a:xfrm>
                          <a:off x="0" y="0"/>
                          <a:ext cx="5760720" cy="7396480"/>
                          <a:chExt cx="5760720" cy="7396480"/>
                        </a:xfrm>
                      </wpg:grpSpPr>
                      <pic:pic>
                        <pic:nvPicPr>
                          <pic:cNvPr id="128" name="Image 128"/>
                          <pic:cNvPicPr/>
                        </pic:nvPicPr>
                        <pic:blipFill>
                          <a:blip r:embed="rId129" cstate="print"/>
                          <a:stretch>
                            <a:fillRect/>
                          </a:stretch>
                        </pic:blipFill>
                        <pic:spPr>
                          <a:xfrm>
                            <a:off x="0" y="0"/>
                            <a:ext cx="5760720" cy="1829434"/>
                          </a:xfrm>
                          <a:prstGeom prst="rect">
                            <a:avLst/>
                          </a:prstGeom>
                        </pic:spPr>
                      </pic:pic>
                      <pic:pic>
                        <pic:nvPicPr>
                          <pic:cNvPr id="129" name="Image 129"/>
                          <pic:cNvPicPr/>
                        </pic:nvPicPr>
                        <pic:blipFill>
                          <a:blip r:embed="rId130" cstate="print"/>
                          <a:stretch>
                            <a:fillRect/>
                          </a:stretch>
                        </pic:blipFill>
                        <pic:spPr>
                          <a:xfrm>
                            <a:off x="0" y="1855721"/>
                            <a:ext cx="5760720" cy="1829435"/>
                          </a:xfrm>
                          <a:prstGeom prst="rect">
                            <a:avLst/>
                          </a:prstGeom>
                        </pic:spPr>
                      </pic:pic>
                      <pic:pic>
                        <pic:nvPicPr>
                          <pic:cNvPr id="130" name="Image 130"/>
                          <pic:cNvPicPr/>
                        </pic:nvPicPr>
                        <pic:blipFill>
                          <a:blip r:embed="rId131" cstate="print"/>
                          <a:stretch>
                            <a:fillRect/>
                          </a:stretch>
                        </pic:blipFill>
                        <pic:spPr>
                          <a:xfrm>
                            <a:off x="0" y="3711444"/>
                            <a:ext cx="5760720" cy="1829435"/>
                          </a:xfrm>
                          <a:prstGeom prst="rect">
                            <a:avLst/>
                          </a:prstGeom>
                        </pic:spPr>
                      </pic:pic>
                      <pic:pic>
                        <pic:nvPicPr>
                          <pic:cNvPr id="131" name="Image 131"/>
                          <pic:cNvPicPr/>
                        </pic:nvPicPr>
                        <pic:blipFill>
                          <a:blip r:embed="rId132" cstate="print"/>
                          <a:stretch>
                            <a:fillRect/>
                          </a:stretch>
                        </pic:blipFill>
                        <pic:spPr>
                          <a:xfrm>
                            <a:off x="0" y="5567331"/>
                            <a:ext cx="5758723" cy="1828634"/>
                          </a:xfrm>
                          <a:prstGeom prst="rect">
                            <a:avLst/>
                          </a:prstGeom>
                        </pic:spPr>
                      </pic:pic>
                    </wpg:wgp>
                  </a:graphicData>
                </a:graphic>
              </wp:anchor>
            </w:drawing>
          </mc:Choice>
          <mc:Fallback>
            <w:pict>
              <v:group style="position:absolute;margin-left:70.850067pt;margin-top:17.899023pt;width:453.6pt;height:582.4pt;mso-position-horizontal-relative:page;mso-position-vertical-relative:paragraph;z-index:-15692288;mso-wrap-distance-left:0;mso-wrap-distance-right:0" id="docshapegroup26" coordorigin="1417,358" coordsize="9072,11648">
                <v:shape style="position:absolute;left:1417;top:357;width:9072;height:2881" type="#_x0000_t75" id="docshape27" stroked="false">
                  <v:imagedata r:id="rId129" o:title=""/>
                </v:shape>
                <v:shape style="position:absolute;left:1417;top:3280;width:9072;height:2881" type="#_x0000_t75" id="docshape28" stroked="false">
                  <v:imagedata r:id="rId130" o:title=""/>
                </v:shape>
                <v:shape style="position:absolute;left:1417;top:6202;width:9072;height:2881" type="#_x0000_t75" id="docshape29" stroked="false">
                  <v:imagedata r:id="rId131" o:title=""/>
                </v:shape>
                <v:shape style="position:absolute;left:1417;top:9125;width:9069;height:2880" type="#_x0000_t75" id="docshape30" stroked="false">
                  <v:imagedata r:id="rId132" o:title=""/>
                </v:shape>
                <w10:wrap type="topAndBottom"/>
              </v:group>
            </w:pict>
          </mc:Fallback>
        </mc:AlternateContent>
      </w:r>
    </w:p>
    <w:sectPr>
      <w:pgSz w:w="11910" w:h="16840"/>
      <w:pgMar w:header="0" w:footer="777" w:top="1320" w:bottom="96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MT">
    <w:altName w:val="Arial MT"/>
    <w:charset w:val="1"/>
    <w:family w:val="swiss"/>
    <w:pitch w:val="variable"/>
  </w:font>
  <w:font w:name="Cambria Math">
    <w:altName w:val="Cambria Math"/>
    <w:charset w:val="1"/>
    <w:family w:val="roman"/>
    <w:pitch w:val="variable"/>
  </w:font>
  <w:font w:name="Courier New">
    <w:altName w:val="Courier New"/>
    <w:charset w:val="1"/>
    <w:family w:val="modern"/>
    <w:pitch w:val="default"/>
  </w:font>
  <w:font w:name="Segoe UI Symbol">
    <w:altName w:val="Segoe UI Symbol"/>
    <w:charset w:val="1"/>
    <w:family w:val="swiss"/>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08544">
              <wp:simplePos x="0" y="0"/>
              <wp:positionH relativeFrom="page">
                <wp:posOffset>6494779</wp:posOffset>
              </wp:positionH>
              <wp:positionV relativeFrom="page">
                <wp:posOffset>10059246</wp:posOffset>
              </wp:positionV>
              <wp:extent cx="21590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15900" cy="194310"/>
                      </a:xfrm>
                      <a:prstGeom prst="rect">
                        <a:avLst/>
                      </a:prstGeom>
                    </wps:spPr>
                    <wps:txbx>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1.399994pt;margin-top:792.06665pt;width:17pt;height:15.3pt;mso-position-horizontal-relative:page;mso-position-vertical-relative:page;z-index:-16807936" type="#_x0000_t202" id="docshape2" filled="false" stroked="false">
              <v:textbox inset="0,0,0,0">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09056">
              <wp:simplePos x="0" y="0"/>
              <wp:positionH relativeFrom="page">
                <wp:posOffset>6418579</wp:posOffset>
              </wp:positionH>
              <wp:positionV relativeFrom="page">
                <wp:posOffset>10059246</wp:posOffset>
              </wp:positionV>
              <wp:extent cx="292100" cy="19431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92100" cy="194310"/>
                      </a:xfrm>
                      <a:prstGeom prst="rect">
                        <a:avLst/>
                      </a:prstGeom>
                    </wps:spPr>
                    <wps:txbx>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 style="position:absolute;margin-left:505.399994pt;margin-top:792.06665pt;width:23pt;height:15.3pt;mso-position-horizontal-relative:page;mso-position-vertical-relative:page;z-index:-16807424" type="#_x0000_t202" id="docshape9" filled="false" stroked="false">
              <v:textbox inset="0,0,0,0">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
    <w:multiLevelType w:val="hybridMultilevel"/>
    <w:lvl w:ilvl="0">
      <w:start w:val="30"/>
      <w:numFmt w:val="decimal"/>
      <w:lvlText w:val="[%1]"/>
      <w:lvlJc w:val="left"/>
      <w:pPr>
        <w:ind w:left="841" w:hanging="700"/>
        <w:jc w:val="left"/>
      </w:pPr>
      <w:rPr>
        <w:rFonts w:hint="default" w:ascii="Times New Roman" w:hAnsi="Times New Roman" w:eastAsia="Times New Roman" w:cs="Times New Roman"/>
        <w:b/>
        <w:bCs/>
        <w:i w:val="0"/>
        <w:iCs w:val="0"/>
        <w:spacing w:val="0"/>
        <w:w w:val="100"/>
        <w:sz w:val="24"/>
        <w:szCs w:val="24"/>
        <w:lang w:val="nl-NL" w:eastAsia="en-US" w:bidi="ar-SA"/>
      </w:rPr>
    </w:lvl>
    <w:lvl w:ilvl="1">
      <w:start w:val="0"/>
      <w:numFmt w:val="bullet"/>
      <w:lvlText w:val="•"/>
      <w:lvlJc w:val="left"/>
      <w:pPr>
        <w:ind w:left="1691" w:hanging="700"/>
      </w:pPr>
      <w:rPr>
        <w:rFonts w:hint="default"/>
        <w:lang w:val="nl-NL" w:eastAsia="en-US" w:bidi="ar-SA"/>
      </w:rPr>
    </w:lvl>
    <w:lvl w:ilvl="2">
      <w:start w:val="0"/>
      <w:numFmt w:val="bullet"/>
      <w:lvlText w:val="•"/>
      <w:lvlJc w:val="left"/>
      <w:pPr>
        <w:ind w:left="2542" w:hanging="700"/>
      </w:pPr>
      <w:rPr>
        <w:rFonts w:hint="default"/>
        <w:lang w:val="nl-NL" w:eastAsia="en-US" w:bidi="ar-SA"/>
      </w:rPr>
    </w:lvl>
    <w:lvl w:ilvl="3">
      <w:start w:val="0"/>
      <w:numFmt w:val="bullet"/>
      <w:lvlText w:val="•"/>
      <w:lvlJc w:val="left"/>
      <w:pPr>
        <w:ind w:left="3394" w:hanging="700"/>
      </w:pPr>
      <w:rPr>
        <w:rFonts w:hint="default"/>
        <w:lang w:val="nl-NL" w:eastAsia="en-US" w:bidi="ar-SA"/>
      </w:rPr>
    </w:lvl>
    <w:lvl w:ilvl="4">
      <w:start w:val="0"/>
      <w:numFmt w:val="bullet"/>
      <w:lvlText w:val="•"/>
      <w:lvlJc w:val="left"/>
      <w:pPr>
        <w:ind w:left="4245" w:hanging="700"/>
      </w:pPr>
      <w:rPr>
        <w:rFonts w:hint="default"/>
        <w:lang w:val="nl-NL" w:eastAsia="en-US" w:bidi="ar-SA"/>
      </w:rPr>
    </w:lvl>
    <w:lvl w:ilvl="5">
      <w:start w:val="0"/>
      <w:numFmt w:val="bullet"/>
      <w:lvlText w:val="•"/>
      <w:lvlJc w:val="left"/>
      <w:pPr>
        <w:ind w:left="5097" w:hanging="700"/>
      </w:pPr>
      <w:rPr>
        <w:rFonts w:hint="default"/>
        <w:lang w:val="nl-NL" w:eastAsia="en-US" w:bidi="ar-SA"/>
      </w:rPr>
    </w:lvl>
    <w:lvl w:ilvl="6">
      <w:start w:val="0"/>
      <w:numFmt w:val="bullet"/>
      <w:lvlText w:val="•"/>
      <w:lvlJc w:val="left"/>
      <w:pPr>
        <w:ind w:left="5948" w:hanging="700"/>
      </w:pPr>
      <w:rPr>
        <w:rFonts w:hint="default"/>
        <w:lang w:val="nl-NL" w:eastAsia="en-US" w:bidi="ar-SA"/>
      </w:rPr>
    </w:lvl>
    <w:lvl w:ilvl="7">
      <w:start w:val="0"/>
      <w:numFmt w:val="bullet"/>
      <w:lvlText w:val="•"/>
      <w:lvlJc w:val="left"/>
      <w:pPr>
        <w:ind w:left="6799" w:hanging="700"/>
      </w:pPr>
      <w:rPr>
        <w:rFonts w:hint="default"/>
        <w:lang w:val="nl-NL" w:eastAsia="en-US" w:bidi="ar-SA"/>
      </w:rPr>
    </w:lvl>
    <w:lvl w:ilvl="8">
      <w:start w:val="0"/>
      <w:numFmt w:val="bullet"/>
      <w:lvlText w:val="•"/>
      <w:lvlJc w:val="left"/>
      <w:pPr>
        <w:ind w:left="7651" w:hanging="700"/>
      </w:pPr>
      <w:rPr>
        <w:rFonts w:hint="default"/>
        <w:lang w:val="nl-NL" w:eastAsia="en-US" w:bidi="ar-SA"/>
      </w:rPr>
    </w:lvl>
  </w:abstractNum>
  <w:abstractNum w:abstractNumId="25">
    <w:multiLevelType w:val="hybridMultilevel"/>
    <w:lvl w:ilvl="0">
      <w:start w:val="1"/>
      <w:numFmt w:val="decimal"/>
      <w:lvlText w:val="[%1]"/>
      <w:lvlJc w:val="left"/>
      <w:pPr>
        <w:ind w:left="841" w:hanging="700"/>
        <w:jc w:val="left"/>
      </w:pPr>
      <w:rPr>
        <w:rFonts w:hint="default"/>
        <w:spacing w:val="0"/>
        <w:w w:val="100"/>
        <w:lang w:val="nl-NL" w:eastAsia="en-US" w:bidi="ar-SA"/>
      </w:rPr>
    </w:lvl>
    <w:lvl w:ilvl="1">
      <w:start w:val="0"/>
      <w:numFmt w:val="bullet"/>
      <w:lvlText w:val="•"/>
      <w:lvlJc w:val="left"/>
      <w:pPr>
        <w:ind w:left="1691" w:hanging="700"/>
      </w:pPr>
      <w:rPr>
        <w:rFonts w:hint="default"/>
        <w:lang w:val="nl-NL" w:eastAsia="en-US" w:bidi="ar-SA"/>
      </w:rPr>
    </w:lvl>
    <w:lvl w:ilvl="2">
      <w:start w:val="0"/>
      <w:numFmt w:val="bullet"/>
      <w:lvlText w:val="•"/>
      <w:lvlJc w:val="left"/>
      <w:pPr>
        <w:ind w:left="2542" w:hanging="700"/>
      </w:pPr>
      <w:rPr>
        <w:rFonts w:hint="default"/>
        <w:lang w:val="nl-NL" w:eastAsia="en-US" w:bidi="ar-SA"/>
      </w:rPr>
    </w:lvl>
    <w:lvl w:ilvl="3">
      <w:start w:val="0"/>
      <w:numFmt w:val="bullet"/>
      <w:lvlText w:val="•"/>
      <w:lvlJc w:val="left"/>
      <w:pPr>
        <w:ind w:left="3394" w:hanging="700"/>
      </w:pPr>
      <w:rPr>
        <w:rFonts w:hint="default"/>
        <w:lang w:val="nl-NL" w:eastAsia="en-US" w:bidi="ar-SA"/>
      </w:rPr>
    </w:lvl>
    <w:lvl w:ilvl="4">
      <w:start w:val="0"/>
      <w:numFmt w:val="bullet"/>
      <w:lvlText w:val="•"/>
      <w:lvlJc w:val="left"/>
      <w:pPr>
        <w:ind w:left="4245" w:hanging="700"/>
      </w:pPr>
      <w:rPr>
        <w:rFonts w:hint="default"/>
        <w:lang w:val="nl-NL" w:eastAsia="en-US" w:bidi="ar-SA"/>
      </w:rPr>
    </w:lvl>
    <w:lvl w:ilvl="5">
      <w:start w:val="0"/>
      <w:numFmt w:val="bullet"/>
      <w:lvlText w:val="•"/>
      <w:lvlJc w:val="left"/>
      <w:pPr>
        <w:ind w:left="5097" w:hanging="700"/>
      </w:pPr>
      <w:rPr>
        <w:rFonts w:hint="default"/>
        <w:lang w:val="nl-NL" w:eastAsia="en-US" w:bidi="ar-SA"/>
      </w:rPr>
    </w:lvl>
    <w:lvl w:ilvl="6">
      <w:start w:val="0"/>
      <w:numFmt w:val="bullet"/>
      <w:lvlText w:val="•"/>
      <w:lvlJc w:val="left"/>
      <w:pPr>
        <w:ind w:left="5948" w:hanging="700"/>
      </w:pPr>
      <w:rPr>
        <w:rFonts w:hint="default"/>
        <w:lang w:val="nl-NL" w:eastAsia="en-US" w:bidi="ar-SA"/>
      </w:rPr>
    </w:lvl>
    <w:lvl w:ilvl="7">
      <w:start w:val="0"/>
      <w:numFmt w:val="bullet"/>
      <w:lvlText w:val="•"/>
      <w:lvlJc w:val="left"/>
      <w:pPr>
        <w:ind w:left="6799" w:hanging="700"/>
      </w:pPr>
      <w:rPr>
        <w:rFonts w:hint="default"/>
        <w:lang w:val="nl-NL" w:eastAsia="en-US" w:bidi="ar-SA"/>
      </w:rPr>
    </w:lvl>
    <w:lvl w:ilvl="8">
      <w:start w:val="0"/>
      <w:numFmt w:val="bullet"/>
      <w:lvlText w:val="•"/>
      <w:lvlJc w:val="left"/>
      <w:pPr>
        <w:ind w:left="7651" w:hanging="700"/>
      </w:pPr>
      <w:rPr>
        <w:rFonts w:hint="default"/>
        <w:lang w:val="nl-NL" w:eastAsia="en-US" w:bidi="ar-SA"/>
      </w:rPr>
    </w:lvl>
  </w:abstractNum>
  <w:abstractNum w:abstractNumId="24">
    <w:multiLevelType w:val="hybridMultilevel"/>
    <w:lvl w:ilvl="0">
      <w:start w:val="7"/>
      <w:numFmt w:val="decimal"/>
      <w:lvlText w:val="%1"/>
      <w:lvlJc w:val="left"/>
      <w:pPr>
        <w:ind w:left="141" w:hanging="660"/>
        <w:jc w:val="left"/>
      </w:pPr>
      <w:rPr>
        <w:rFonts w:hint="default"/>
        <w:lang w:val="nl-NL" w:eastAsia="en-US" w:bidi="ar-SA"/>
      </w:rPr>
    </w:lvl>
    <w:lvl w:ilvl="1">
      <w:start w:val="1"/>
      <w:numFmt w:val="decimal"/>
      <w:lvlText w:val="%1.%2"/>
      <w:lvlJc w:val="left"/>
      <w:pPr>
        <w:ind w:left="141" w:hanging="660"/>
        <w:jc w:val="left"/>
      </w:pPr>
      <w:rPr>
        <w:rFonts w:hint="default" w:ascii="Times New Roman" w:hAnsi="Times New Roman" w:eastAsia="Times New Roman" w:cs="Times New Roman"/>
        <w:b w:val="0"/>
        <w:bCs w:val="0"/>
        <w:i w:val="0"/>
        <w:iCs w:val="0"/>
        <w:spacing w:val="-1"/>
        <w:w w:val="100"/>
        <w:sz w:val="44"/>
        <w:szCs w:val="44"/>
        <w:lang w:val="nl-NL" w:eastAsia="en-US" w:bidi="ar-SA"/>
      </w:rPr>
    </w:lvl>
    <w:lvl w:ilvl="2">
      <w:start w:val="0"/>
      <w:numFmt w:val="bullet"/>
      <w:lvlText w:val="•"/>
      <w:lvlJc w:val="left"/>
      <w:pPr>
        <w:ind w:left="1982" w:hanging="660"/>
      </w:pPr>
      <w:rPr>
        <w:rFonts w:hint="default"/>
        <w:lang w:val="nl-NL" w:eastAsia="en-US" w:bidi="ar-SA"/>
      </w:rPr>
    </w:lvl>
    <w:lvl w:ilvl="3">
      <w:start w:val="0"/>
      <w:numFmt w:val="bullet"/>
      <w:lvlText w:val="•"/>
      <w:lvlJc w:val="left"/>
      <w:pPr>
        <w:ind w:left="2904" w:hanging="660"/>
      </w:pPr>
      <w:rPr>
        <w:rFonts w:hint="default"/>
        <w:lang w:val="nl-NL" w:eastAsia="en-US" w:bidi="ar-SA"/>
      </w:rPr>
    </w:lvl>
    <w:lvl w:ilvl="4">
      <w:start w:val="0"/>
      <w:numFmt w:val="bullet"/>
      <w:lvlText w:val="•"/>
      <w:lvlJc w:val="left"/>
      <w:pPr>
        <w:ind w:left="3825" w:hanging="660"/>
      </w:pPr>
      <w:rPr>
        <w:rFonts w:hint="default"/>
        <w:lang w:val="nl-NL" w:eastAsia="en-US" w:bidi="ar-SA"/>
      </w:rPr>
    </w:lvl>
    <w:lvl w:ilvl="5">
      <w:start w:val="0"/>
      <w:numFmt w:val="bullet"/>
      <w:lvlText w:val="•"/>
      <w:lvlJc w:val="left"/>
      <w:pPr>
        <w:ind w:left="4747" w:hanging="660"/>
      </w:pPr>
      <w:rPr>
        <w:rFonts w:hint="default"/>
        <w:lang w:val="nl-NL" w:eastAsia="en-US" w:bidi="ar-SA"/>
      </w:rPr>
    </w:lvl>
    <w:lvl w:ilvl="6">
      <w:start w:val="0"/>
      <w:numFmt w:val="bullet"/>
      <w:lvlText w:val="•"/>
      <w:lvlJc w:val="left"/>
      <w:pPr>
        <w:ind w:left="5668" w:hanging="660"/>
      </w:pPr>
      <w:rPr>
        <w:rFonts w:hint="default"/>
        <w:lang w:val="nl-NL" w:eastAsia="en-US" w:bidi="ar-SA"/>
      </w:rPr>
    </w:lvl>
    <w:lvl w:ilvl="7">
      <w:start w:val="0"/>
      <w:numFmt w:val="bullet"/>
      <w:lvlText w:val="•"/>
      <w:lvlJc w:val="left"/>
      <w:pPr>
        <w:ind w:left="6589" w:hanging="660"/>
      </w:pPr>
      <w:rPr>
        <w:rFonts w:hint="default"/>
        <w:lang w:val="nl-NL" w:eastAsia="en-US" w:bidi="ar-SA"/>
      </w:rPr>
    </w:lvl>
    <w:lvl w:ilvl="8">
      <w:start w:val="0"/>
      <w:numFmt w:val="bullet"/>
      <w:lvlText w:val="•"/>
      <w:lvlJc w:val="left"/>
      <w:pPr>
        <w:ind w:left="7511" w:hanging="660"/>
      </w:pPr>
      <w:rPr>
        <w:rFonts w:hint="default"/>
        <w:lang w:val="nl-NL" w:eastAsia="en-US" w:bidi="ar-SA"/>
      </w:rPr>
    </w:lvl>
  </w:abstractNum>
  <w:abstractNum w:abstractNumId="23">
    <w:multiLevelType w:val="hybridMultilevel"/>
    <w:lvl w:ilvl="0">
      <w:start w:val="6"/>
      <w:numFmt w:val="decimal"/>
      <w:lvlText w:val="%1"/>
      <w:lvlJc w:val="left"/>
      <w:pPr>
        <w:ind w:left="801" w:hanging="661"/>
        <w:jc w:val="left"/>
      </w:pPr>
      <w:rPr>
        <w:rFonts w:hint="default"/>
        <w:lang w:val="nl-NL" w:eastAsia="en-US" w:bidi="ar-SA"/>
      </w:rPr>
    </w:lvl>
    <w:lvl w:ilvl="1">
      <w:start w:val="1"/>
      <w:numFmt w:val="decimal"/>
      <w:lvlText w:val="%1.%2"/>
      <w:lvlJc w:val="left"/>
      <w:pPr>
        <w:ind w:left="801" w:hanging="661"/>
        <w:jc w:val="left"/>
      </w:pPr>
      <w:rPr>
        <w:rFonts w:hint="default" w:ascii="Times New Roman" w:hAnsi="Times New Roman" w:eastAsia="Times New Roman" w:cs="Times New Roman"/>
        <w:b w:val="0"/>
        <w:bCs w:val="0"/>
        <w:i w:val="0"/>
        <w:iCs w:val="0"/>
        <w:spacing w:val="-1"/>
        <w:w w:val="100"/>
        <w:sz w:val="44"/>
        <w:szCs w:val="44"/>
        <w:lang w:val="nl-NL" w:eastAsia="en-US" w:bidi="ar-SA"/>
      </w:rPr>
    </w:lvl>
    <w:lvl w:ilvl="2">
      <w:start w:val="1"/>
      <w:numFmt w:val="decimal"/>
      <w:lvlText w:val="%1.%2.%3"/>
      <w:lvlJc w:val="left"/>
      <w:pPr>
        <w:ind w:left="951" w:hanging="810"/>
        <w:jc w:val="left"/>
      </w:pPr>
      <w:rPr>
        <w:rFonts w:hint="default" w:ascii="Times New Roman" w:hAnsi="Times New Roman" w:eastAsia="Times New Roman" w:cs="Times New Roman"/>
        <w:b w:val="0"/>
        <w:bCs w:val="0"/>
        <w:i w:val="0"/>
        <w:iCs w:val="0"/>
        <w:spacing w:val="0"/>
        <w:w w:val="100"/>
        <w:sz w:val="36"/>
        <w:szCs w:val="36"/>
        <w:lang w:val="nl-NL" w:eastAsia="en-US" w:bidi="ar-SA"/>
      </w:rPr>
    </w:lvl>
    <w:lvl w:ilvl="3">
      <w:start w:val="0"/>
      <w:numFmt w:val="bullet"/>
      <w:lvlText w:val=""/>
      <w:lvlJc w:val="left"/>
      <w:pPr>
        <w:ind w:left="861" w:hanging="360"/>
      </w:pPr>
      <w:rPr>
        <w:rFonts w:hint="default" w:ascii="Symbol" w:hAnsi="Symbol" w:eastAsia="Symbol" w:cs="Symbol"/>
        <w:b w:val="0"/>
        <w:bCs w:val="0"/>
        <w:i w:val="0"/>
        <w:iCs w:val="0"/>
        <w:spacing w:val="0"/>
        <w:w w:val="100"/>
        <w:sz w:val="20"/>
        <w:szCs w:val="20"/>
        <w:lang w:val="nl-NL" w:eastAsia="en-US" w:bidi="ar-SA"/>
      </w:rPr>
    </w:lvl>
    <w:lvl w:ilvl="4">
      <w:start w:val="0"/>
      <w:numFmt w:val="bullet"/>
      <w:lvlText w:val="•"/>
      <w:lvlJc w:val="left"/>
      <w:pPr>
        <w:ind w:left="3058" w:hanging="360"/>
      </w:pPr>
      <w:rPr>
        <w:rFonts w:hint="default"/>
        <w:lang w:val="nl-NL" w:eastAsia="en-US" w:bidi="ar-SA"/>
      </w:rPr>
    </w:lvl>
    <w:lvl w:ilvl="5">
      <w:start w:val="0"/>
      <w:numFmt w:val="bullet"/>
      <w:lvlText w:val="•"/>
      <w:lvlJc w:val="left"/>
      <w:pPr>
        <w:ind w:left="4107" w:hanging="360"/>
      </w:pPr>
      <w:rPr>
        <w:rFonts w:hint="default"/>
        <w:lang w:val="nl-NL" w:eastAsia="en-US" w:bidi="ar-SA"/>
      </w:rPr>
    </w:lvl>
    <w:lvl w:ilvl="6">
      <w:start w:val="0"/>
      <w:numFmt w:val="bullet"/>
      <w:lvlText w:val="•"/>
      <w:lvlJc w:val="left"/>
      <w:pPr>
        <w:ind w:left="5157" w:hanging="360"/>
      </w:pPr>
      <w:rPr>
        <w:rFonts w:hint="default"/>
        <w:lang w:val="nl-NL" w:eastAsia="en-US" w:bidi="ar-SA"/>
      </w:rPr>
    </w:lvl>
    <w:lvl w:ilvl="7">
      <w:start w:val="0"/>
      <w:numFmt w:val="bullet"/>
      <w:lvlText w:val="•"/>
      <w:lvlJc w:val="left"/>
      <w:pPr>
        <w:ind w:left="6206" w:hanging="360"/>
      </w:pPr>
      <w:rPr>
        <w:rFonts w:hint="default"/>
        <w:lang w:val="nl-NL" w:eastAsia="en-US" w:bidi="ar-SA"/>
      </w:rPr>
    </w:lvl>
    <w:lvl w:ilvl="8">
      <w:start w:val="0"/>
      <w:numFmt w:val="bullet"/>
      <w:lvlText w:val="•"/>
      <w:lvlJc w:val="left"/>
      <w:pPr>
        <w:ind w:left="7255" w:hanging="360"/>
      </w:pPr>
      <w:rPr>
        <w:rFonts w:hint="default"/>
        <w:lang w:val="nl-NL" w:eastAsia="en-US" w:bidi="ar-SA"/>
      </w:rPr>
    </w:lvl>
  </w:abstractNum>
  <w:abstractNum w:abstractNumId="22">
    <w:multiLevelType w:val="hybridMultilevel"/>
    <w:lvl w:ilvl="0">
      <w:start w:val="0"/>
      <w:numFmt w:val="bullet"/>
      <w:lvlText w:val="-"/>
      <w:lvlJc w:val="left"/>
      <w:pPr>
        <w:ind w:left="861" w:hanging="696"/>
      </w:pPr>
      <w:rPr>
        <w:rFonts w:hint="default" w:ascii="Times New Roman" w:hAnsi="Times New Roman" w:eastAsia="Times New Roman" w:cs="Times New Roman"/>
        <w:b w:val="0"/>
        <w:bCs w:val="0"/>
        <w:i w:val="0"/>
        <w:iCs w:val="0"/>
        <w:spacing w:val="0"/>
        <w:w w:val="100"/>
        <w:sz w:val="24"/>
        <w:szCs w:val="24"/>
        <w:lang w:val="nl-NL" w:eastAsia="en-US" w:bidi="ar-SA"/>
      </w:rPr>
    </w:lvl>
    <w:lvl w:ilvl="1">
      <w:start w:val="0"/>
      <w:numFmt w:val="bullet"/>
      <w:lvlText w:val="•"/>
      <w:lvlJc w:val="left"/>
      <w:pPr>
        <w:ind w:left="1709" w:hanging="696"/>
      </w:pPr>
      <w:rPr>
        <w:rFonts w:hint="default"/>
        <w:lang w:val="nl-NL" w:eastAsia="en-US" w:bidi="ar-SA"/>
      </w:rPr>
    </w:lvl>
    <w:lvl w:ilvl="2">
      <w:start w:val="0"/>
      <w:numFmt w:val="bullet"/>
      <w:lvlText w:val="•"/>
      <w:lvlJc w:val="left"/>
      <w:pPr>
        <w:ind w:left="2558" w:hanging="696"/>
      </w:pPr>
      <w:rPr>
        <w:rFonts w:hint="default"/>
        <w:lang w:val="nl-NL" w:eastAsia="en-US" w:bidi="ar-SA"/>
      </w:rPr>
    </w:lvl>
    <w:lvl w:ilvl="3">
      <w:start w:val="0"/>
      <w:numFmt w:val="bullet"/>
      <w:lvlText w:val="•"/>
      <w:lvlJc w:val="left"/>
      <w:pPr>
        <w:ind w:left="3408" w:hanging="696"/>
      </w:pPr>
      <w:rPr>
        <w:rFonts w:hint="default"/>
        <w:lang w:val="nl-NL" w:eastAsia="en-US" w:bidi="ar-SA"/>
      </w:rPr>
    </w:lvl>
    <w:lvl w:ilvl="4">
      <w:start w:val="0"/>
      <w:numFmt w:val="bullet"/>
      <w:lvlText w:val="•"/>
      <w:lvlJc w:val="left"/>
      <w:pPr>
        <w:ind w:left="4257" w:hanging="696"/>
      </w:pPr>
      <w:rPr>
        <w:rFonts w:hint="default"/>
        <w:lang w:val="nl-NL" w:eastAsia="en-US" w:bidi="ar-SA"/>
      </w:rPr>
    </w:lvl>
    <w:lvl w:ilvl="5">
      <w:start w:val="0"/>
      <w:numFmt w:val="bullet"/>
      <w:lvlText w:val="•"/>
      <w:lvlJc w:val="left"/>
      <w:pPr>
        <w:ind w:left="5107" w:hanging="696"/>
      </w:pPr>
      <w:rPr>
        <w:rFonts w:hint="default"/>
        <w:lang w:val="nl-NL" w:eastAsia="en-US" w:bidi="ar-SA"/>
      </w:rPr>
    </w:lvl>
    <w:lvl w:ilvl="6">
      <w:start w:val="0"/>
      <w:numFmt w:val="bullet"/>
      <w:lvlText w:val="•"/>
      <w:lvlJc w:val="left"/>
      <w:pPr>
        <w:ind w:left="5956" w:hanging="696"/>
      </w:pPr>
      <w:rPr>
        <w:rFonts w:hint="default"/>
        <w:lang w:val="nl-NL" w:eastAsia="en-US" w:bidi="ar-SA"/>
      </w:rPr>
    </w:lvl>
    <w:lvl w:ilvl="7">
      <w:start w:val="0"/>
      <w:numFmt w:val="bullet"/>
      <w:lvlText w:val="•"/>
      <w:lvlJc w:val="left"/>
      <w:pPr>
        <w:ind w:left="6805" w:hanging="696"/>
      </w:pPr>
      <w:rPr>
        <w:rFonts w:hint="default"/>
        <w:lang w:val="nl-NL" w:eastAsia="en-US" w:bidi="ar-SA"/>
      </w:rPr>
    </w:lvl>
    <w:lvl w:ilvl="8">
      <w:start w:val="0"/>
      <w:numFmt w:val="bullet"/>
      <w:lvlText w:val="•"/>
      <w:lvlJc w:val="left"/>
      <w:pPr>
        <w:ind w:left="7655" w:hanging="696"/>
      </w:pPr>
      <w:rPr>
        <w:rFonts w:hint="default"/>
        <w:lang w:val="nl-NL" w:eastAsia="en-US" w:bidi="ar-SA"/>
      </w:rPr>
    </w:lvl>
  </w:abstractNum>
  <w:abstractNum w:abstractNumId="21">
    <w:multiLevelType w:val="hybridMultilevel"/>
    <w:lvl w:ilvl="0">
      <w:start w:val="0"/>
      <w:numFmt w:val="bullet"/>
      <w:lvlText w:val="-"/>
      <w:lvlJc w:val="left"/>
      <w:pPr>
        <w:ind w:left="861" w:hanging="696"/>
      </w:pPr>
      <w:rPr>
        <w:rFonts w:hint="default" w:ascii="Times New Roman" w:hAnsi="Times New Roman" w:eastAsia="Times New Roman" w:cs="Times New Roman"/>
        <w:b w:val="0"/>
        <w:bCs w:val="0"/>
        <w:i w:val="0"/>
        <w:iCs w:val="0"/>
        <w:spacing w:val="0"/>
        <w:w w:val="100"/>
        <w:sz w:val="24"/>
        <w:szCs w:val="24"/>
        <w:lang w:val="nl-NL" w:eastAsia="en-US" w:bidi="ar-SA"/>
      </w:rPr>
    </w:lvl>
    <w:lvl w:ilvl="1">
      <w:start w:val="0"/>
      <w:numFmt w:val="bullet"/>
      <w:lvlText w:val="•"/>
      <w:lvlJc w:val="left"/>
      <w:pPr>
        <w:ind w:left="1709" w:hanging="696"/>
      </w:pPr>
      <w:rPr>
        <w:rFonts w:hint="default"/>
        <w:lang w:val="nl-NL" w:eastAsia="en-US" w:bidi="ar-SA"/>
      </w:rPr>
    </w:lvl>
    <w:lvl w:ilvl="2">
      <w:start w:val="0"/>
      <w:numFmt w:val="bullet"/>
      <w:lvlText w:val="•"/>
      <w:lvlJc w:val="left"/>
      <w:pPr>
        <w:ind w:left="2558" w:hanging="696"/>
      </w:pPr>
      <w:rPr>
        <w:rFonts w:hint="default"/>
        <w:lang w:val="nl-NL" w:eastAsia="en-US" w:bidi="ar-SA"/>
      </w:rPr>
    </w:lvl>
    <w:lvl w:ilvl="3">
      <w:start w:val="0"/>
      <w:numFmt w:val="bullet"/>
      <w:lvlText w:val="•"/>
      <w:lvlJc w:val="left"/>
      <w:pPr>
        <w:ind w:left="3408" w:hanging="696"/>
      </w:pPr>
      <w:rPr>
        <w:rFonts w:hint="default"/>
        <w:lang w:val="nl-NL" w:eastAsia="en-US" w:bidi="ar-SA"/>
      </w:rPr>
    </w:lvl>
    <w:lvl w:ilvl="4">
      <w:start w:val="0"/>
      <w:numFmt w:val="bullet"/>
      <w:lvlText w:val="•"/>
      <w:lvlJc w:val="left"/>
      <w:pPr>
        <w:ind w:left="4257" w:hanging="696"/>
      </w:pPr>
      <w:rPr>
        <w:rFonts w:hint="default"/>
        <w:lang w:val="nl-NL" w:eastAsia="en-US" w:bidi="ar-SA"/>
      </w:rPr>
    </w:lvl>
    <w:lvl w:ilvl="5">
      <w:start w:val="0"/>
      <w:numFmt w:val="bullet"/>
      <w:lvlText w:val="•"/>
      <w:lvlJc w:val="left"/>
      <w:pPr>
        <w:ind w:left="5107" w:hanging="696"/>
      </w:pPr>
      <w:rPr>
        <w:rFonts w:hint="default"/>
        <w:lang w:val="nl-NL" w:eastAsia="en-US" w:bidi="ar-SA"/>
      </w:rPr>
    </w:lvl>
    <w:lvl w:ilvl="6">
      <w:start w:val="0"/>
      <w:numFmt w:val="bullet"/>
      <w:lvlText w:val="•"/>
      <w:lvlJc w:val="left"/>
      <w:pPr>
        <w:ind w:left="5956" w:hanging="696"/>
      </w:pPr>
      <w:rPr>
        <w:rFonts w:hint="default"/>
        <w:lang w:val="nl-NL" w:eastAsia="en-US" w:bidi="ar-SA"/>
      </w:rPr>
    </w:lvl>
    <w:lvl w:ilvl="7">
      <w:start w:val="0"/>
      <w:numFmt w:val="bullet"/>
      <w:lvlText w:val="•"/>
      <w:lvlJc w:val="left"/>
      <w:pPr>
        <w:ind w:left="6805" w:hanging="696"/>
      </w:pPr>
      <w:rPr>
        <w:rFonts w:hint="default"/>
        <w:lang w:val="nl-NL" w:eastAsia="en-US" w:bidi="ar-SA"/>
      </w:rPr>
    </w:lvl>
    <w:lvl w:ilvl="8">
      <w:start w:val="0"/>
      <w:numFmt w:val="bullet"/>
      <w:lvlText w:val="•"/>
      <w:lvlJc w:val="left"/>
      <w:pPr>
        <w:ind w:left="7655" w:hanging="696"/>
      </w:pPr>
      <w:rPr>
        <w:rFonts w:hint="default"/>
        <w:lang w:val="nl-NL" w:eastAsia="en-US" w:bidi="ar-SA"/>
      </w:rPr>
    </w:lvl>
  </w:abstractNum>
  <w:abstractNum w:abstractNumId="20">
    <w:multiLevelType w:val="hybridMultilevel"/>
    <w:lvl w:ilvl="0">
      <w:start w:val="5"/>
      <w:numFmt w:val="decimal"/>
      <w:lvlText w:val="%1"/>
      <w:lvlJc w:val="left"/>
      <w:pPr>
        <w:ind w:left="801" w:hanging="661"/>
        <w:jc w:val="left"/>
      </w:pPr>
      <w:rPr>
        <w:rFonts w:hint="default"/>
        <w:lang w:val="nl-NL" w:eastAsia="en-US" w:bidi="ar-SA"/>
      </w:rPr>
    </w:lvl>
    <w:lvl w:ilvl="1">
      <w:start w:val="1"/>
      <w:numFmt w:val="decimal"/>
      <w:lvlText w:val="%1.%2"/>
      <w:lvlJc w:val="left"/>
      <w:pPr>
        <w:ind w:left="801" w:hanging="661"/>
        <w:jc w:val="left"/>
      </w:pPr>
      <w:rPr>
        <w:rFonts w:hint="default" w:ascii="Times New Roman" w:hAnsi="Times New Roman" w:eastAsia="Times New Roman" w:cs="Times New Roman"/>
        <w:b w:val="0"/>
        <w:bCs w:val="0"/>
        <w:i w:val="0"/>
        <w:iCs w:val="0"/>
        <w:spacing w:val="-1"/>
        <w:w w:val="100"/>
        <w:sz w:val="44"/>
        <w:szCs w:val="44"/>
        <w:lang w:val="nl-NL" w:eastAsia="en-US" w:bidi="ar-SA"/>
      </w:rPr>
    </w:lvl>
    <w:lvl w:ilvl="2">
      <w:start w:val="1"/>
      <w:numFmt w:val="decimal"/>
      <w:lvlText w:val="%1.%2.%3"/>
      <w:lvlJc w:val="left"/>
      <w:pPr>
        <w:ind w:left="951" w:hanging="810"/>
        <w:jc w:val="left"/>
      </w:pPr>
      <w:rPr>
        <w:rFonts w:hint="default" w:ascii="Times New Roman" w:hAnsi="Times New Roman" w:eastAsia="Times New Roman" w:cs="Times New Roman"/>
        <w:b w:val="0"/>
        <w:bCs w:val="0"/>
        <w:i w:val="0"/>
        <w:iCs w:val="0"/>
        <w:spacing w:val="0"/>
        <w:w w:val="100"/>
        <w:sz w:val="36"/>
        <w:szCs w:val="36"/>
        <w:lang w:val="nl-NL" w:eastAsia="en-US" w:bidi="ar-SA"/>
      </w:rPr>
    </w:lvl>
    <w:lvl w:ilvl="3">
      <w:start w:val="0"/>
      <w:numFmt w:val="bullet"/>
      <w:lvlText w:val="•"/>
      <w:lvlJc w:val="left"/>
      <w:pPr>
        <w:ind w:left="2825" w:hanging="810"/>
      </w:pPr>
      <w:rPr>
        <w:rFonts w:hint="default"/>
        <w:lang w:val="nl-NL" w:eastAsia="en-US" w:bidi="ar-SA"/>
      </w:rPr>
    </w:lvl>
    <w:lvl w:ilvl="4">
      <w:start w:val="0"/>
      <w:numFmt w:val="bullet"/>
      <w:lvlText w:val="•"/>
      <w:lvlJc w:val="left"/>
      <w:pPr>
        <w:ind w:left="3758" w:hanging="810"/>
      </w:pPr>
      <w:rPr>
        <w:rFonts w:hint="default"/>
        <w:lang w:val="nl-NL" w:eastAsia="en-US" w:bidi="ar-SA"/>
      </w:rPr>
    </w:lvl>
    <w:lvl w:ilvl="5">
      <w:start w:val="0"/>
      <w:numFmt w:val="bullet"/>
      <w:lvlText w:val="•"/>
      <w:lvlJc w:val="left"/>
      <w:pPr>
        <w:ind w:left="4690" w:hanging="810"/>
      </w:pPr>
      <w:rPr>
        <w:rFonts w:hint="default"/>
        <w:lang w:val="nl-NL" w:eastAsia="en-US" w:bidi="ar-SA"/>
      </w:rPr>
    </w:lvl>
    <w:lvl w:ilvl="6">
      <w:start w:val="0"/>
      <w:numFmt w:val="bullet"/>
      <w:lvlText w:val="•"/>
      <w:lvlJc w:val="left"/>
      <w:pPr>
        <w:ind w:left="5623" w:hanging="810"/>
      </w:pPr>
      <w:rPr>
        <w:rFonts w:hint="default"/>
        <w:lang w:val="nl-NL" w:eastAsia="en-US" w:bidi="ar-SA"/>
      </w:rPr>
    </w:lvl>
    <w:lvl w:ilvl="7">
      <w:start w:val="0"/>
      <w:numFmt w:val="bullet"/>
      <w:lvlText w:val="•"/>
      <w:lvlJc w:val="left"/>
      <w:pPr>
        <w:ind w:left="6556" w:hanging="810"/>
      </w:pPr>
      <w:rPr>
        <w:rFonts w:hint="default"/>
        <w:lang w:val="nl-NL" w:eastAsia="en-US" w:bidi="ar-SA"/>
      </w:rPr>
    </w:lvl>
    <w:lvl w:ilvl="8">
      <w:start w:val="0"/>
      <w:numFmt w:val="bullet"/>
      <w:lvlText w:val="•"/>
      <w:lvlJc w:val="left"/>
      <w:pPr>
        <w:ind w:left="7488" w:hanging="810"/>
      </w:pPr>
      <w:rPr>
        <w:rFonts w:hint="default"/>
        <w:lang w:val="nl-NL" w:eastAsia="en-US" w:bidi="ar-SA"/>
      </w:rPr>
    </w:lvl>
  </w:abstractNum>
  <w:abstractNum w:abstractNumId="19">
    <w:multiLevelType w:val="hybridMultilevel"/>
    <w:lvl w:ilvl="0">
      <w:start w:val="4"/>
      <w:numFmt w:val="decimal"/>
      <w:lvlText w:val="%1"/>
      <w:lvlJc w:val="left"/>
      <w:pPr>
        <w:ind w:left="951" w:hanging="810"/>
        <w:jc w:val="left"/>
      </w:pPr>
      <w:rPr>
        <w:rFonts w:hint="default"/>
        <w:lang w:val="nl-NL" w:eastAsia="en-US" w:bidi="ar-SA"/>
      </w:rPr>
    </w:lvl>
    <w:lvl w:ilvl="1">
      <w:start w:val="3"/>
      <w:numFmt w:val="decimal"/>
      <w:lvlText w:val="%1.%2"/>
      <w:lvlJc w:val="left"/>
      <w:pPr>
        <w:ind w:left="951" w:hanging="810"/>
        <w:jc w:val="left"/>
      </w:pPr>
      <w:rPr>
        <w:rFonts w:hint="default"/>
        <w:lang w:val="nl-NL" w:eastAsia="en-US" w:bidi="ar-SA"/>
      </w:rPr>
    </w:lvl>
    <w:lvl w:ilvl="2">
      <w:start w:val="3"/>
      <w:numFmt w:val="decimal"/>
      <w:lvlText w:val="%1.%2.%3"/>
      <w:lvlJc w:val="left"/>
      <w:pPr>
        <w:ind w:left="951" w:hanging="810"/>
        <w:jc w:val="left"/>
      </w:pPr>
      <w:rPr>
        <w:rFonts w:hint="default" w:ascii="Times New Roman" w:hAnsi="Times New Roman" w:eastAsia="Times New Roman" w:cs="Times New Roman"/>
        <w:b w:val="0"/>
        <w:bCs w:val="0"/>
        <w:i w:val="0"/>
        <w:iCs w:val="0"/>
        <w:spacing w:val="0"/>
        <w:w w:val="100"/>
        <w:sz w:val="36"/>
        <w:szCs w:val="36"/>
        <w:lang w:val="nl-NL" w:eastAsia="en-US" w:bidi="ar-SA"/>
      </w:rPr>
    </w:lvl>
    <w:lvl w:ilvl="3">
      <w:start w:val="0"/>
      <w:numFmt w:val="bullet"/>
      <w:lvlText w:val="•"/>
      <w:lvlJc w:val="left"/>
      <w:pPr>
        <w:ind w:left="3478" w:hanging="810"/>
      </w:pPr>
      <w:rPr>
        <w:rFonts w:hint="default"/>
        <w:lang w:val="nl-NL" w:eastAsia="en-US" w:bidi="ar-SA"/>
      </w:rPr>
    </w:lvl>
    <w:lvl w:ilvl="4">
      <w:start w:val="0"/>
      <w:numFmt w:val="bullet"/>
      <w:lvlText w:val="•"/>
      <w:lvlJc w:val="left"/>
      <w:pPr>
        <w:ind w:left="4317" w:hanging="810"/>
      </w:pPr>
      <w:rPr>
        <w:rFonts w:hint="default"/>
        <w:lang w:val="nl-NL" w:eastAsia="en-US" w:bidi="ar-SA"/>
      </w:rPr>
    </w:lvl>
    <w:lvl w:ilvl="5">
      <w:start w:val="0"/>
      <w:numFmt w:val="bullet"/>
      <w:lvlText w:val="•"/>
      <w:lvlJc w:val="left"/>
      <w:pPr>
        <w:ind w:left="5157" w:hanging="810"/>
      </w:pPr>
      <w:rPr>
        <w:rFonts w:hint="default"/>
        <w:lang w:val="nl-NL" w:eastAsia="en-US" w:bidi="ar-SA"/>
      </w:rPr>
    </w:lvl>
    <w:lvl w:ilvl="6">
      <w:start w:val="0"/>
      <w:numFmt w:val="bullet"/>
      <w:lvlText w:val="•"/>
      <w:lvlJc w:val="left"/>
      <w:pPr>
        <w:ind w:left="5996" w:hanging="810"/>
      </w:pPr>
      <w:rPr>
        <w:rFonts w:hint="default"/>
        <w:lang w:val="nl-NL" w:eastAsia="en-US" w:bidi="ar-SA"/>
      </w:rPr>
    </w:lvl>
    <w:lvl w:ilvl="7">
      <w:start w:val="0"/>
      <w:numFmt w:val="bullet"/>
      <w:lvlText w:val="•"/>
      <w:lvlJc w:val="left"/>
      <w:pPr>
        <w:ind w:left="6835" w:hanging="810"/>
      </w:pPr>
      <w:rPr>
        <w:rFonts w:hint="default"/>
        <w:lang w:val="nl-NL" w:eastAsia="en-US" w:bidi="ar-SA"/>
      </w:rPr>
    </w:lvl>
    <w:lvl w:ilvl="8">
      <w:start w:val="0"/>
      <w:numFmt w:val="bullet"/>
      <w:lvlText w:val="•"/>
      <w:lvlJc w:val="left"/>
      <w:pPr>
        <w:ind w:left="7675" w:hanging="810"/>
      </w:pPr>
      <w:rPr>
        <w:rFonts w:hint="default"/>
        <w:lang w:val="nl-NL" w:eastAsia="en-US" w:bidi="ar-SA"/>
      </w:rPr>
    </w:lvl>
  </w:abstractNum>
  <w:abstractNum w:abstractNumId="18">
    <w:multiLevelType w:val="hybridMultilevel"/>
    <w:lvl w:ilvl="0">
      <w:start w:val="0"/>
      <w:numFmt w:val="bullet"/>
      <w:lvlText w:val="•"/>
      <w:lvlJc w:val="left"/>
      <w:pPr>
        <w:ind w:left="861" w:hanging="360"/>
      </w:pPr>
      <w:rPr>
        <w:rFonts w:hint="default" w:ascii="Arial MT" w:hAnsi="Arial MT" w:eastAsia="Arial MT" w:cs="Arial MT"/>
        <w:b w:val="0"/>
        <w:bCs w:val="0"/>
        <w:i w:val="0"/>
        <w:iCs w:val="0"/>
        <w:spacing w:val="0"/>
        <w:w w:val="100"/>
        <w:sz w:val="20"/>
        <w:szCs w:val="20"/>
        <w:lang w:val="nl-NL" w:eastAsia="en-US" w:bidi="ar-SA"/>
      </w:rPr>
    </w:lvl>
    <w:lvl w:ilvl="1">
      <w:start w:val="0"/>
      <w:numFmt w:val="bullet"/>
      <w:lvlText w:val="•"/>
      <w:lvlJc w:val="left"/>
      <w:pPr>
        <w:ind w:left="1709" w:hanging="360"/>
      </w:pPr>
      <w:rPr>
        <w:rFonts w:hint="default"/>
        <w:lang w:val="nl-NL" w:eastAsia="en-US" w:bidi="ar-SA"/>
      </w:rPr>
    </w:lvl>
    <w:lvl w:ilvl="2">
      <w:start w:val="0"/>
      <w:numFmt w:val="bullet"/>
      <w:lvlText w:val="•"/>
      <w:lvlJc w:val="left"/>
      <w:pPr>
        <w:ind w:left="2558" w:hanging="360"/>
      </w:pPr>
      <w:rPr>
        <w:rFonts w:hint="default"/>
        <w:lang w:val="nl-NL" w:eastAsia="en-US" w:bidi="ar-SA"/>
      </w:rPr>
    </w:lvl>
    <w:lvl w:ilvl="3">
      <w:start w:val="0"/>
      <w:numFmt w:val="bullet"/>
      <w:lvlText w:val="•"/>
      <w:lvlJc w:val="left"/>
      <w:pPr>
        <w:ind w:left="3408" w:hanging="360"/>
      </w:pPr>
      <w:rPr>
        <w:rFonts w:hint="default"/>
        <w:lang w:val="nl-NL" w:eastAsia="en-US" w:bidi="ar-SA"/>
      </w:rPr>
    </w:lvl>
    <w:lvl w:ilvl="4">
      <w:start w:val="0"/>
      <w:numFmt w:val="bullet"/>
      <w:lvlText w:val="•"/>
      <w:lvlJc w:val="left"/>
      <w:pPr>
        <w:ind w:left="4257" w:hanging="360"/>
      </w:pPr>
      <w:rPr>
        <w:rFonts w:hint="default"/>
        <w:lang w:val="nl-NL" w:eastAsia="en-US" w:bidi="ar-SA"/>
      </w:rPr>
    </w:lvl>
    <w:lvl w:ilvl="5">
      <w:start w:val="0"/>
      <w:numFmt w:val="bullet"/>
      <w:lvlText w:val="•"/>
      <w:lvlJc w:val="left"/>
      <w:pPr>
        <w:ind w:left="5107" w:hanging="360"/>
      </w:pPr>
      <w:rPr>
        <w:rFonts w:hint="default"/>
        <w:lang w:val="nl-NL" w:eastAsia="en-US" w:bidi="ar-SA"/>
      </w:rPr>
    </w:lvl>
    <w:lvl w:ilvl="6">
      <w:start w:val="0"/>
      <w:numFmt w:val="bullet"/>
      <w:lvlText w:val="•"/>
      <w:lvlJc w:val="left"/>
      <w:pPr>
        <w:ind w:left="5956" w:hanging="360"/>
      </w:pPr>
      <w:rPr>
        <w:rFonts w:hint="default"/>
        <w:lang w:val="nl-NL" w:eastAsia="en-US" w:bidi="ar-SA"/>
      </w:rPr>
    </w:lvl>
    <w:lvl w:ilvl="7">
      <w:start w:val="0"/>
      <w:numFmt w:val="bullet"/>
      <w:lvlText w:val="•"/>
      <w:lvlJc w:val="left"/>
      <w:pPr>
        <w:ind w:left="6805" w:hanging="360"/>
      </w:pPr>
      <w:rPr>
        <w:rFonts w:hint="default"/>
        <w:lang w:val="nl-NL" w:eastAsia="en-US" w:bidi="ar-SA"/>
      </w:rPr>
    </w:lvl>
    <w:lvl w:ilvl="8">
      <w:start w:val="0"/>
      <w:numFmt w:val="bullet"/>
      <w:lvlText w:val="•"/>
      <w:lvlJc w:val="left"/>
      <w:pPr>
        <w:ind w:left="7655" w:hanging="360"/>
      </w:pPr>
      <w:rPr>
        <w:rFonts w:hint="default"/>
        <w:lang w:val="nl-NL" w:eastAsia="en-US" w:bidi="ar-SA"/>
      </w:rPr>
    </w:lvl>
  </w:abstractNum>
  <w:abstractNum w:abstractNumId="17">
    <w:multiLevelType w:val="hybridMultilevel"/>
    <w:lvl w:ilvl="0">
      <w:start w:val="0"/>
      <w:numFmt w:val="bullet"/>
      <w:lvlText w:val="•"/>
      <w:lvlJc w:val="left"/>
      <w:pPr>
        <w:ind w:left="861" w:hanging="360"/>
      </w:pPr>
      <w:rPr>
        <w:rFonts w:hint="default" w:ascii="Segoe UI Symbol" w:hAnsi="Segoe UI Symbol" w:eastAsia="Segoe UI Symbol" w:cs="Segoe UI Symbol"/>
        <w:b w:val="0"/>
        <w:bCs w:val="0"/>
        <w:i w:val="0"/>
        <w:iCs w:val="0"/>
        <w:spacing w:val="0"/>
        <w:w w:val="100"/>
        <w:sz w:val="20"/>
        <w:szCs w:val="20"/>
        <w:lang w:val="nl-NL" w:eastAsia="en-US" w:bidi="ar-SA"/>
      </w:rPr>
    </w:lvl>
    <w:lvl w:ilvl="1">
      <w:start w:val="0"/>
      <w:numFmt w:val="bullet"/>
      <w:lvlText w:val="•"/>
      <w:lvlJc w:val="left"/>
      <w:pPr>
        <w:ind w:left="1709" w:hanging="360"/>
      </w:pPr>
      <w:rPr>
        <w:rFonts w:hint="default"/>
        <w:lang w:val="nl-NL" w:eastAsia="en-US" w:bidi="ar-SA"/>
      </w:rPr>
    </w:lvl>
    <w:lvl w:ilvl="2">
      <w:start w:val="0"/>
      <w:numFmt w:val="bullet"/>
      <w:lvlText w:val="•"/>
      <w:lvlJc w:val="left"/>
      <w:pPr>
        <w:ind w:left="2558" w:hanging="360"/>
      </w:pPr>
      <w:rPr>
        <w:rFonts w:hint="default"/>
        <w:lang w:val="nl-NL" w:eastAsia="en-US" w:bidi="ar-SA"/>
      </w:rPr>
    </w:lvl>
    <w:lvl w:ilvl="3">
      <w:start w:val="0"/>
      <w:numFmt w:val="bullet"/>
      <w:lvlText w:val="•"/>
      <w:lvlJc w:val="left"/>
      <w:pPr>
        <w:ind w:left="3408" w:hanging="360"/>
      </w:pPr>
      <w:rPr>
        <w:rFonts w:hint="default"/>
        <w:lang w:val="nl-NL" w:eastAsia="en-US" w:bidi="ar-SA"/>
      </w:rPr>
    </w:lvl>
    <w:lvl w:ilvl="4">
      <w:start w:val="0"/>
      <w:numFmt w:val="bullet"/>
      <w:lvlText w:val="•"/>
      <w:lvlJc w:val="left"/>
      <w:pPr>
        <w:ind w:left="4257" w:hanging="360"/>
      </w:pPr>
      <w:rPr>
        <w:rFonts w:hint="default"/>
        <w:lang w:val="nl-NL" w:eastAsia="en-US" w:bidi="ar-SA"/>
      </w:rPr>
    </w:lvl>
    <w:lvl w:ilvl="5">
      <w:start w:val="0"/>
      <w:numFmt w:val="bullet"/>
      <w:lvlText w:val="•"/>
      <w:lvlJc w:val="left"/>
      <w:pPr>
        <w:ind w:left="5107" w:hanging="360"/>
      </w:pPr>
      <w:rPr>
        <w:rFonts w:hint="default"/>
        <w:lang w:val="nl-NL" w:eastAsia="en-US" w:bidi="ar-SA"/>
      </w:rPr>
    </w:lvl>
    <w:lvl w:ilvl="6">
      <w:start w:val="0"/>
      <w:numFmt w:val="bullet"/>
      <w:lvlText w:val="•"/>
      <w:lvlJc w:val="left"/>
      <w:pPr>
        <w:ind w:left="5956" w:hanging="360"/>
      </w:pPr>
      <w:rPr>
        <w:rFonts w:hint="default"/>
        <w:lang w:val="nl-NL" w:eastAsia="en-US" w:bidi="ar-SA"/>
      </w:rPr>
    </w:lvl>
    <w:lvl w:ilvl="7">
      <w:start w:val="0"/>
      <w:numFmt w:val="bullet"/>
      <w:lvlText w:val="•"/>
      <w:lvlJc w:val="left"/>
      <w:pPr>
        <w:ind w:left="6805" w:hanging="360"/>
      </w:pPr>
      <w:rPr>
        <w:rFonts w:hint="default"/>
        <w:lang w:val="nl-NL" w:eastAsia="en-US" w:bidi="ar-SA"/>
      </w:rPr>
    </w:lvl>
    <w:lvl w:ilvl="8">
      <w:start w:val="0"/>
      <w:numFmt w:val="bullet"/>
      <w:lvlText w:val="•"/>
      <w:lvlJc w:val="left"/>
      <w:pPr>
        <w:ind w:left="7655" w:hanging="360"/>
      </w:pPr>
      <w:rPr>
        <w:rFonts w:hint="default"/>
        <w:lang w:val="nl-NL" w:eastAsia="en-US" w:bidi="ar-SA"/>
      </w:rPr>
    </w:lvl>
  </w:abstractNum>
  <w:abstractNum w:abstractNumId="16">
    <w:multiLevelType w:val="hybridMultilevel"/>
    <w:lvl w:ilvl="0">
      <w:start w:val="0"/>
      <w:numFmt w:val="bullet"/>
      <w:lvlText w:val="•"/>
      <w:lvlJc w:val="left"/>
      <w:pPr>
        <w:ind w:left="861" w:hanging="360"/>
      </w:pPr>
      <w:rPr>
        <w:rFonts w:hint="default" w:ascii="Arial MT" w:hAnsi="Arial MT" w:eastAsia="Arial MT" w:cs="Arial MT"/>
        <w:b w:val="0"/>
        <w:bCs w:val="0"/>
        <w:i w:val="0"/>
        <w:iCs w:val="0"/>
        <w:spacing w:val="0"/>
        <w:w w:val="100"/>
        <w:sz w:val="20"/>
        <w:szCs w:val="20"/>
        <w:lang w:val="nl-NL" w:eastAsia="en-US" w:bidi="ar-SA"/>
      </w:rPr>
    </w:lvl>
    <w:lvl w:ilvl="1">
      <w:start w:val="0"/>
      <w:numFmt w:val="bullet"/>
      <w:lvlText w:val="•"/>
      <w:lvlJc w:val="left"/>
      <w:pPr>
        <w:ind w:left="1709" w:hanging="360"/>
      </w:pPr>
      <w:rPr>
        <w:rFonts w:hint="default"/>
        <w:lang w:val="nl-NL" w:eastAsia="en-US" w:bidi="ar-SA"/>
      </w:rPr>
    </w:lvl>
    <w:lvl w:ilvl="2">
      <w:start w:val="0"/>
      <w:numFmt w:val="bullet"/>
      <w:lvlText w:val="•"/>
      <w:lvlJc w:val="left"/>
      <w:pPr>
        <w:ind w:left="2558" w:hanging="360"/>
      </w:pPr>
      <w:rPr>
        <w:rFonts w:hint="default"/>
        <w:lang w:val="nl-NL" w:eastAsia="en-US" w:bidi="ar-SA"/>
      </w:rPr>
    </w:lvl>
    <w:lvl w:ilvl="3">
      <w:start w:val="0"/>
      <w:numFmt w:val="bullet"/>
      <w:lvlText w:val="•"/>
      <w:lvlJc w:val="left"/>
      <w:pPr>
        <w:ind w:left="3408" w:hanging="360"/>
      </w:pPr>
      <w:rPr>
        <w:rFonts w:hint="default"/>
        <w:lang w:val="nl-NL" w:eastAsia="en-US" w:bidi="ar-SA"/>
      </w:rPr>
    </w:lvl>
    <w:lvl w:ilvl="4">
      <w:start w:val="0"/>
      <w:numFmt w:val="bullet"/>
      <w:lvlText w:val="•"/>
      <w:lvlJc w:val="left"/>
      <w:pPr>
        <w:ind w:left="4257" w:hanging="360"/>
      </w:pPr>
      <w:rPr>
        <w:rFonts w:hint="default"/>
        <w:lang w:val="nl-NL" w:eastAsia="en-US" w:bidi="ar-SA"/>
      </w:rPr>
    </w:lvl>
    <w:lvl w:ilvl="5">
      <w:start w:val="0"/>
      <w:numFmt w:val="bullet"/>
      <w:lvlText w:val="•"/>
      <w:lvlJc w:val="left"/>
      <w:pPr>
        <w:ind w:left="5107" w:hanging="360"/>
      </w:pPr>
      <w:rPr>
        <w:rFonts w:hint="default"/>
        <w:lang w:val="nl-NL" w:eastAsia="en-US" w:bidi="ar-SA"/>
      </w:rPr>
    </w:lvl>
    <w:lvl w:ilvl="6">
      <w:start w:val="0"/>
      <w:numFmt w:val="bullet"/>
      <w:lvlText w:val="•"/>
      <w:lvlJc w:val="left"/>
      <w:pPr>
        <w:ind w:left="5956" w:hanging="360"/>
      </w:pPr>
      <w:rPr>
        <w:rFonts w:hint="default"/>
        <w:lang w:val="nl-NL" w:eastAsia="en-US" w:bidi="ar-SA"/>
      </w:rPr>
    </w:lvl>
    <w:lvl w:ilvl="7">
      <w:start w:val="0"/>
      <w:numFmt w:val="bullet"/>
      <w:lvlText w:val="•"/>
      <w:lvlJc w:val="left"/>
      <w:pPr>
        <w:ind w:left="6805" w:hanging="360"/>
      </w:pPr>
      <w:rPr>
        <w:rFonts w:hint="default"/>
        <w:lang w:val="nl-NL" w:eastAsia="en-US" w:bidi="ar-SA"/>
      </w:rPr>
    </w:lvl>
    <w:lvl w:ilvl="8">
      <w:start w:val="0"/>
      <w:numFmt w:val="bullet"/>
      <w:lvlText w:val="•"/>
      <w:lvlJc w:val="left"/>
      <w:pPr>
        <w:ind w:left="7655" w:hanging="360"/>
      </w:pPr>
      <w:rPr>
        <w:rFonts w:hint="default"/>
        <w:lang w:val="nl-NL" w:eastAsia="en-US" w:bidi="ar-SA"/>
      </w:rPr>
    </w:lvl>
  </w:abstractNum>
  <w:abstractNum w:abstractNumId="15">
    <w:multiLevelType w:val="hybridMultilevel"/>
    <w:lvl w:ilvl="0">
      <w:start w:val="0"/>
      <w:numFmt w:val="bullet"/>
      <w:lvlText w:val="-"/>
      <w:lvlJc w:val="left"/>
      <w:pPr>
        <w:ind w:left="861" w:hanging="360"/>
      </w:pPr>
      <w:rPr>
        <w:rFonts w:hint="default" w:ascii="Times New Roman" w:hAnsi="Times New Roman" w:eastAsia="Times New Roman" w:cs="Times New Roman"/>
        <w:b w:val="0"/>
        <w:bCs w:val="0"/>
        <w:i w:val="0"/>
        <w:iCs w:val="0"/>
        <w:spacing w:val="0"/>
        <w:w w:val="100"/>
        <w:sz w:val="24"/>
        <w:szCs w:val="24"/>
        <w:lang w:val="nl-NL" w:eastAsia="en-US" w:bidi="ar-SA"/>
      </w:rPr>
    </w:lvl>
    <w:lvl w:ilvl="1">
      <w:start w:val="0"/>
      <w:numFmt w:val="bullet"/>
      <w:lvlText w:val="•"/>
      <w:lvlJc w:val="left"/>
      <w:pPr>
        <w:ind w:left="1709" w:hanging="360"/>
      </w:pPr>
      <w:rPr>
        <w:rFonts w:hint="default"/>
        <w:lang w:val="nl-NL" w:eastAsia="en-US" w:bidi="ar-SA"/>
      </w:rPr>
    </w:lvl>
    <w:lvl w:ilvl="2">
      <w:start w:val="0"/>
      <w:numFmt w:val="bullet"/>
      <w:lvlText w:val="•"/>
      <w:lvlJc w:val="left"/>
      <w:pPr>
        <w:ind w:left="2558" w:hanging="360"/>
      </w:pPr>
      <w:rPr>
        <w:rFonts w:hint="default"/>
        <w:lang w:val="nl-NL" w:eastAsia="en-US" w:bidi="ar-SA"/>
      </w:rPr>
    </w:lvl>
    <w:lvl w:ilvl="3">
      <w:start w:val="0"/>
      <w:numFmt w:val="bullet"/>
      <w:lvlText w:val="•"/>
      <w:lvlJc w:val="left"/>
      <w:pPr>
        <w:ind w:left="3408" w:hanging="360"/>
      </w:pPr>
      <w:rPr>
        <w:rFonts w:hint="default"/>
        <w:lang w:val="nl-NL" w:eastAsia="en-US" w:bidi="ar-SA"/>
      </w:rPr>
    </w:lvl>
    <w:lvl w:ilvl="4">
      <w:start w:val="0"/>
      <w:numFmt w:val="bullet"/>
      <w:lvlText w:val="•"/>
      <w:lvlJc w:val="left"/>
      <w:pPr>
        <w:ind w:left="4257" w:hanging="360"/>
      </w:pPr>
      <w:rPr>
        <w:rFonts w:hint="default"/>
        <w:lang w:val="nl-NL" w:eastAsia="en-US" w:bidi="ar-SA"/>
      </w:rPr>
    </w:lvl>
    <w:lvl w:ilvl="5">
      <w:start w:val="0"/>
      <w:numFmt w:val="bullet"/>
      <w:lvlText w:val="•"/>
      <w:lvlJc w:val="left"/>
      <w:pPr>
        <w:ind w:left="5107" w:hanging="360"/>
      </w:pPr>
      <w:rPr>
        <w:rFonts w:hint="default"/>
        <w:lang w:val="nl-NL" w:eastAsia="en-US" w:bidi="ar-SA"/>
      </w:rPr>
    </w:lvl>
    <w:lvl w:ilvl="6">
      <w:start w:val="0"/>
      <w:numFmt w:val="bullet"/>
      <w:lvlText w:val="•"/>
      <w:lvlJc w:val="left"/>
      <w:pPr>
        <w:ind w:left="5956" w:hanging="360"/>
      </w:pPr>
      <w:rPr>
        <w:rFonts w:hint="default"/>
        <w:lang w:val="nl-NL" w:eastAsia="en-US" w:bidi="ar-SA"/>
      </w:rPr>
    </w:lvl>
    <w:lvl w:ilvl="7">
      <w:start w:val="0"/>
      <w:numFmt w:val="bullet"/>
      <w:lvlText w:val="•"/>
      <w:lvlJc w:val="left"/>
      <w:pPr>
        <w:ind w:left="6805" w:hanging="360"/>
      </w:pPr>
      <w:rPr>
        <w:rFonts w:hint="default"/>
        <w:lang w:val="nl-NL" w:eastAsia="en-US" w:bidi="ar-SA"/>
      </w:rPr>
    </w:lvl>
    <w:lvl w:ilvl="8">
      <w:start w:val="0"/>
      <w:numFmt w:val="bullet"/>
      <w:lvlText w:val="•"/>
      <w:lvlJc w:val="left"/>
      <w:pPr>
        <w:ind w:left="7655" w:hanging="360"/>
      </w:pPr>
      <w:rPr>
        <w:rFonts w:hint="default"/>
        <w:lang w:val="nl-NL" w:eastAsia="en-US" w:bidi="ar-SA"/>
      </w:rPr>
    </w:lvl>
  </w:abstractNum>
  <w:abstractNum w:abstractNumId="14">
    <w:multiLevelType w:val="hybridMultilevel"/>
    <w:lvl w:ilvl="0">
      <w:start w:val="4"/>
      <w:numFmt w:val="decimal"/>
      <w:lvlText w:val="%1"/>
      <w:lvlJc w:val="left"/>
      <w:pPr>
        <w:ind w:left="796" w:hanging="660"/>
        <w:jc w:val="left"/>
      </w:pPr>
      <w:rPr>
        <w:rFonts w:hint="default"/>
        <w:lang w:val="nl-NL" w:eastAsia="en-US" w:bidi="ar-SA"/>
      </w:rPr>
    </w:lvl>
    <w:lvl w:ilvl="1">
      <w:start w:val="1"/>
      <w:numFmt w:val="decimal"/>
      <w:lvlText w:val="%1.%2"/>
      <w:lvlJc w:val="left"/>
      <w:pPr>
        <w:ind w:left="796" w:hanging="660"/>
        <w:jc w:val="left"/>
      </w:pPr>
      <w:rPr>
        <w:rFonts w:hint="default" w:ascii="Times New Roman" w:hAnsi="Times New Roman" w:eastAsia="Times New Roman" w:cs="Times New Roman"/>
        <w:b w:val="0"/>
        <w:bCs w:val="0"/>
        <w:i w:val="0"/>
        <w:iCs w:val="0"/>
        <w:spacing w:val="-1"/>
        <w:w w:val="100"/>
        <w:sz w:val="44"/>
        <w:szCs w:val="44"/>
        <w:lang w:val="nl-NL" w:eastAsia="en-US" w:bidi="ar-SA"/>
      </w:rPr>
    </w:lvl>
    <w:lvl w:ilvl="2">
      <w:start w:val="1"/>
      <w:numFmt w:val="decimal"/>
      <w:lvlText w:val="%1.%2.%3"/>
      <w:lvlJc w:val="left"/>
      <w:pPr>
        <w:ind w:left="946" w:hanging="810"/>
        <w:jc w:val="left"/>
      </w:pPr>
      <w:rPr>
        <w:rFonts w:hint="default" w:ascii="Times New Roman" w:hAnsi="Times New Roman" w:eastAsia="Times New Roman" w:cs="Times New Roman"/>
        <w:b w:val="0"/>
        <w:bCs w:val="0"/>
        <w:i w:val="0"/>
        <w:iCs w:val="0"/>
        <w:spacing w:val="0"/>
        <w:w w:val="100"/>
        <w:sz w:val="36"/>
        <w:szCs w:val="36"/>
        <w:lang w:val="nl-NL" w:eastAsia="en-US" w:bidi="ar-SA"/>
      </w:rPr>
    </w:lvl>
    <w:lvl w:ilvl="3">
      <w:start w:val="0"/>
      <w:numFmt w:val="bullet"/>
      <w:lvlText w:val="•"/>
      <w:lvlJc w:val="left"/>
      <w:pPr>
        <w:ind w:left="2009" w:hanging="810"/>
      </w:pPr>
      <w:rPr>
        <w:rFonts w:hint="default"/>
        <w:lang w:val="nl-NL" w:eastAsia="en-US" w:bidi="ar-SA"/>
      </w:rPr>
    </w:lvl>
    <w:lvl w:ilvl="4">
      <w:start w:val="0"/>
      <w:numFmt w:val="bullet"/>
      <w:lvlText w:val="•"/>
      <w:lvlJc w:val="left"/>
      <w:pPr>
        <w:ind w:left="3058" w:hanging="810"/>
      </w:pPr>
      <w:rPr>
        <w:rFonts w:hint="default"/>
        <w:lang w:val="nl-NL" w:eastAsia="en-US" w:bidi="ar-SA"/>
      </w:rPr>
    </w:lvl>
    <w:lvl w:ilvl="5">
      <w:start w:val="0"/>
      <w:numFmt w:val="bullet"/>
      <w:lvlText w:val="•"/>
      <w:lvlJc w:val="left"/>
      <w:pPr>
        <w:ind w:left="4107" w:hanging="810"/>
      </w:pPr>
      <w:rPr>
        <w:rFonts w:hint="default"/>
        <w:lang w:val="nl-NL" w:eastAsia="en-US" w:bidi="ar-SA"/>
      </w:rPr>
    </w:lvl>
    <w:lvl w:ilvl="6">
      <w:start w:val="0"/>
      <w:numFmt w:val="bullet"/>
      <w:lvlText w:val="•"/>
      <w:lvlJc w:val="left"/>
      <w:pPr>
        <w:ind w:left="5157" w:hanging="810"/>
      </w:pPr>
      <w:rPr>
        <w:rFonts w:hint="default"/>
        <w:lang w:val="nl-NL" w:eastAsia="en-US" w:bidi="ar-SA"/>
      </w:rPr>
    </w:lvl>
    <w:lvl w:ilvl="7">
      <w:start w:val="0"/>
      <w:numFmt w:val="bullet"/>
      <w:lvlText w:val="•"/>
      <w:lvlJc w:val="left"/>
      <w:pPr>
        <w:ind w:left="6206" w:hanging="810"/>
      </w:pPr>
      <w:rPr>
        <w:rFonts w:hint="default"/>
        <w:lang w:val="nl-NL" w:eastAsia="en-US" w:bidi="ar-SA"/>
      </w:rPr>
    </w:lvl>
    <w:lvl w:ilvl="8">
      <w:start w:val="0"/>
      <w:numFmt w:val="bullet"/>
      <w:lvlText w:val="•"/>
      <w:lvlJc w:val="left"/>
      <w:pPr>
        <w:ind w:left="7255" w:hanging="810"/>
      </w:pPr>
      <w:rPr>
        <w:rFonts w:hint="default"/>
        <w:lang w:val="nl-NL" w:eastAsia="en-US" w:bidi="ar-SA"/>
      </w:rPr>
    </w:lvl>
  </w:abstractNum>
  <w:abstractNum w:abstractNumId="13">
    <w:multiLevelType w:val="hybridMultilevel"/>
    <w:lvl w:ilvl="0">
      <w:start w:val="3"/>
      <w:numFmt w:val="decimal"/>
      <w:lvlText w:val="%1"/>
      <w:lvlJc w:val="left"/>
      <w:pPr>
        <w:ind w:left="801" w:hanging="660"/>
        <w:jc w:val="left"/>
      </w:pPr>
      <w:rPr>
        <w:rFonts w:hint="default"/>
        <w:lang w:val="nl-NL" w:eastAsia="en-US" w:bidi="ar-SA"/>
      </w:rPr>
    </w:lvl>
    <w:lvl w:ilvl="1">
      <w:start w:val="1"/>
      <w:numFmt w:val="decimal"/>
      <w:lvlText w:val="%1.%2"/>
      <w:lvlJc w:val="left"/>
      <w:pPr>
        <w:ind w:left="801" w:hanging="660"/>
        <w:jc w:val="left"/>
      </w:pPr>
      <w:rPr>
        <w:rFonts w:hint="default" w:ascii="Times New Roman" w:hAnsi="Times New Roman" w:eastAsia="Times New Roman" w:cs="Times New Roman"/>
        <w:b w:val="0"/>
        <w:bCs w:val="0"/>
        <w:i w:val="0"/>
        <w:iCs w:val="0"/>
        <w:spacing w:val="-1"/>
        <w:w w:val="100"/>
        <w:sz w:val="44"/>
        <w:szCs w:val="44"/>
        <w:lang w:val="nl-NL" w:eastAsia="en-US" w:bidi="ar-SA"/>
      </w:rPr>
    </w:lvl>
    <w:lvl w:ilvl="2">
      <w:start w:val="1"/>
      <w:numFmt w:val="decimal"/>
      <w:lvlText w:val="%1.%2.%3"/>
      <w:lvlJc w:val="left"/>
      <w:pPr>
        <w:ind w:left="951" w:hanging="810"/>
        <w:jc w:val="left"/>
      </w:pPr>
      <w:rPr>
        <w:rFonts w:hint="default" w:ascii="Times New Roman" w:hAnsi="Times New Roman" w:eastAsia="Times New Roman" w:cs="Times New Roman"/>
        <w:b w:val="0"/>
        <w:bCs w:val="0"/>
        <w:i w:val="0"/>
        <w:iCs w:val="0"/>
        <w:spacing w:val="0"/>
        <w:w w:val="100"/>
        <w:sz w:val="36"/>
        <w:szCs w:val="36"/>
        <w:lang w:val="nl-NL" w:eastAsia="en-US" w:bidi="ar-SA"/>
      </w:rPr>
    </w:lvl>
    <w:lvl w:ilvl="3">
      <w:start w:val="0"/>
      <w:numFmt w:val="bullet"/>
      <w:lvlText w:val="•"/>
      <w:lvlJc w:val="left"/>
      <w:pPr>
        <w:ind w:left="2825" w:hanging="810"/>
      </w:pPr>
      <w:rPr>
        <w:rFonts w:hint="default"/>
        <w:lang w:val="nl-NL" w:eastAsia="en-US" w:bidi="ar-SA"/>
      </w:rPr>
    </w:lvl>
    <w:lvl w:ilvl="4">
      <w:start w:val="0"/>
      <w:numFmt w:val="bullet"/>
      <w:lvlText w:val="•"/>
      <w:lvlJc w:val="left"/>
      <w:pPr>
        <w:ind w:left="3758" w:hanging="810"/>
      </w:pPr>
      <w:rPr>
        <w:rFonts w:hint="default"/>
        <w:lang w:val="nl-NL" w:eastAsia="en-US" w:bidi="ar-SA"/>
      </w:rPr>
    </w:lvl>
    <w:lvl w:ilvl="5">
      <w:start w:val="0"/>
      <w:numFmt w:val="bullet"/>
      <w:lvlText w:val="•"/>
      <w:lvlJc w:val="left"/>
      <w:pPr>
        <w:ind w:left="4690" w:hanging="810"/>
      </w:pPr>
      <w:rPr>
        <w:rFonts w:hint="default"/>
        <w:lang w:val="nl-NL" w:eastAsia="en-US" w:bidi="ar-SA"/>
      </w:rPr>
    </w:lvl>
    <w:lvl w:ilvl="6">
      <w:start w:val="0"/>
      <w:numFmt w:val="bullet"/>
      <w:lvlText w:val="•"/>
      <w:lvlJc w:val="left"/>
      <w:pPr>
        <w:ind w:left="5623" w:hanging="810"/>
      </w:pPr>
      <w:rPr>
        <w:rFonts w:hint="default"/>
        <w:lang w:val="nl-NL" w:eastAsia="en-US" w:bidi="ar-SA"/>
      </w:rPr>
    </w:lvl>
    <w:lvl w:ilvl="7">
      <w:start w:val="0"/>
      <w:numFmt w:val="bullet"/>
      <w:lvlText w:val="•"/>
      <w:lvlJc w:val="left"/>
      <w:pPr>
        <w:ind w:left="6556" w:hanging="810"/>
      </w:pPr>
      <w:rPr>
        <w:rFonts w:hint="default"/>
        <w:lang w:val="nl-NL" w:eastAsia="en-US" w:bidi="ar-SA"/>
      </w:rPr>
    </w:lvl>
    <w:lvl w:ilvl="8">
      <w:start w:val="0"/>
      <w:numFmt w:val="bullet"/>
      <w:lvlText w:val="•"/>
      <w:lvlJc w:val="left"/>
      <w:pPr>
        <w:ind w:left="7488" w:hanging="810"/>
      </w:pPr>
      <w:rPr>
        <w:rFonts w:hint="default"/>
        <w:lang w:val="nl-NL" w:eastAsia="en-US" w:bidi="ar-SA"/>
      </w:rPr>
    </w:lvl>
  </w:abstractNum>
  <w:abstractNum w:abstractNumId="12">
    <w:multiLevelType w:val="hybridMultilevel"/>
    <w:lvl w:ilvl="0">
      <w:start w:val="0"/>
      <w:numFmt w:val="bullet"/>
      <w:lvlText w:val="-"/>
      <w:lvlJc w:val="left"/>
      <w:pPr>
        <w:ind w:left="861" w:hanging="360"/>
      </w:pPr>
      <w:rPr>
        <w:rFonts w:hint="default" w:ascii="Times New Roman" w:hAnsi="Times New Roman" w:eastAsia="Times New Roman" w:cs="Times New Roman"/>
        <w:b w:val="0"/>
        <w:bCs w:val="0"/>
        <w:i w:val="0"/>
        <w:iCs w:val="0"/>
        <w:spacing w:val="0"/>
        <w:w w:val="100"/>
        <w:sz w:val="24"/>
        <w:szCs w:val="24"/>
        <w:lang w:val="nl-NL" w:eastAsia="en-US" w:bidi="ar-SA"/>
      </w:rPr>
    </w:lvl>
    <w:lvl w:ilvl="1">
      <w:start w:val="0"/>
      <w:numFmt w:val="bullet"/>
      <w:lvlText w:val="•"/>
      <w:lvlJc w:val="left"/>
      <w:pPr>
        <w:ind w:left="1709" w:hanging="360"/>
      </w:pPr>
      <w:rPr>
        <w:rFonts w:hint="default"/>
        <w:lang w:val="nl-NL" w:eastAsia="en-US" w:bidi="ar-SA"/>
      </w:rPr>
    </w:lvl>
    <w:lvl w:ilvl="2">
      <w:start w:val="0"/>
      <w:numFmt w:val="bullet"/>
      <w:lvlText w:val="•"/>
      <w:lvlJc w:val="left"/>
      <w:pPr>
        <w:ind w:left="2558" w:hanging="360"/>
      </w:pPr>
      <w:rPr>
        <w:rFonts w:hint="default"/>
        <w:lang w:val="nl-NL" w:eastAsia="en-US" w:bidi="ar-SA"/>
      </w:rPr>
    </w:lvl>
    <w:lvl w:ilvl="3">
      <w:start w:val="0"/>
      <w:numFmt w:val="bullet"/>
      <w:lvlText w:val="•"/>
      <w:lvlJc w:val="left"/>
      <w:pPr>
        <w:ind w:left="3408" w:hanging="360"/>
      </w:pPr>
      <w:rPr>
        <w:rFonts w:hint="default"/>
        <w:lang w:val="nl-NL" w:eastAsia="en-US" w:bidi="ar-SA"/>
      </w:rPr>
    </w:lvl>
    <w:lvl w:ilvl="4">
      <w:start w:val="0"/>
      <w:numFmt w:val="bullet"/>
      <w:lvlText w:val="•"/>
      <w:lvlJc w:val="left"/>
      <w:pPr>
        <w:ind w:left="4257" w:hanging="360"/>
      </w:pPr>
      <w:rPr>
        <w:rFonts w:hint="default"/>
        <w:lang w:val="nl-NL" w:eastAsia="en-US" w:bidi="ar-SA"/>
      </w:rPr>
    </w:lvl>
    <w:lvl w:ilvl="5">
      <w:start w:val="0"/>
      <w:numFmt w:val="bullet"/>
      <w:lvlText w:val="•"/>
      <w:lvlJc w:val="left"/>
      <w:pPr>
        <w:ind w:left="5107" w:hanging="360"/>
      </w:pPr>
      <w:rPr>
        <w:rFonts w:hint="default"/>
        <w:lang w:val="nl-NL" w:eastAsia="en-US" w:bidi="ar-SA"/>
      </w:rPr>
    </w:lvl>
    <w:lvl w:ilvl="6">
      <w:start w:val="0"/>
      <w:numFmt w:val="bullet"/>
      <w:lvlText w:val="•"/>
      <w:lvlJc w:val="left"/>
      <w:pPr>
        <w:ind w:left="5956" w:hanging="360"/>
      </w:pPr>
      <w:rPr>
        <w:rFonts w:hint="default"/>
        <w:lang w:val="nl-NL" w:eastAsia="en-US" w:bidi="ar-SA"/>
      </w:rPr>
    </w:lvl>
    <w:lvl w:ilvl="7">
      <w:start w:val="0"/>
      <w:numFmt w:val="bullet"/>
      <w:lvlText w:val="•"/>
      <w:lvlJc w:val="left"/>
      <w:pPr>
        <w:ind w:left="6805" w:hanging="360"/>
      </w:pPr>
      <w:rPr>
        <w:rFonts w:hint="default"/>
        <w:lang w:val="nl-NL" w:eastAsia="en-US" w:bidi="ar-SA"/>
      </w:rPr>
    </w:lvl>
    <w:lvl w:ilvl="8">
      <w:start w:val="0"/>
      <w:numFmt w:val="bullet"/>
      <w:lvlText w:val="•"/>
      <w:lvlJc w:val="left"/>
      <w:pPr>
        <w:ind w:left="7655" w:hanging="360"/>
      </w:pPr>
      <w:rPr>
        <w:rFonts w:hint="default"/>
        <w:lang w:val="nl-NL" w:eastAsia="en-US" w:bidi="ar-SA"/>
      </w:rPr>
    </w:lvl>
  </w:abstractNum>
  <w:abstractNum w:abstractNumId="11">
    <w:multiLevelType w:val="hybridMultilevel"/>
    <w:lvl w:ilvl="0">
      <w:start w:val="2"/>
      <w:numFmt w:val="decimal"/>
      <w:lvlText w:val="%1"/>
      <w:lvlJc w:val="left"/>
      <w:pPr>
        <w:ind w:left="796" w:hanging="661"/>
        <w:jc w:val="left"/>
      </w:pPr>
      <w:rPr>
        <w:rFonts w:hint="default"/>
        <w:lang w:val="nl-NL" w:eastAsia="en-US" w:bidi="ar-SA"/>
      </w:rPr>
    </w:lvl>
    <w:lvl w:ilvl="1">
      <w:start w:val="1"/>
      <w:numFmt w:val="decimal"/>
      <w:lvlText w:val="%1.%2"/>
      <w:lvlJc w:val="left"/>
      <w:pPr>
        <w:ind w:left="796" w:hanging="661"/>
        <w:jc w:val="left"/>
      </w:pPr>
      <w:rPr>
        <w:rFonts w:hint="default" w:ascii="Times New Roman" w:hAnsi="Times New Roman" w:eastAsia="Times New Roman" w:cs="Times New Roman"/>
        <w:b w:val="0"/>
        <w:bCs w:val="0"/>
        <w:i w:val="0"/>
        <w:iCs w:val="0"/>
        <w:spacing w:val="-1"/>
        <w:w w:val="100"/>
        <w:sz w:val="44"/>
        <w:szCs w:val="44"/>
        <w:lang w:val="nl-NL" w:eastAsia="en-US" w:bidi="ar-SA"/>
      </w:rPr>
    </w:lvl>
    <w:lvl w:ilvl="2">
      <w:start w:val="1"/>
      <w:numFmt w:val="decimal"/>
      <w:lvlText w:val="%1.%2.%3"/>
      <w:lvlJc w:val="left"/>
      <w:pPr>
        <w:ind w:left="951" w:hanging="810"/>
        <w:jc w:val="left"/>
      </w:pPr>
      <w:rPr>
        <w:rFonts w:hint="default" w:ascii="Times New Roman" w:hAnsi="Times New Roman" w:eastAsia="Times New Roman" w:cs="Times New Roman"/>
        <w:b w:val="0"/>
        <w:bCs w:val="0"/>
        <w:i w:val="0"/>
        <w:iCs w:val="0"/>
        <w:spacing w:val="0"/>
        <w:w w:val="100"/>
        <w:sz w:val="36"/>
        <w:szCs w:val="36"/>
        <w:lang w:val="nl-NL" w:eastAsia="en-US" w:bidi="ar-SA"/>
      </w:rPr>
    </w:lvl>
    <w:lvl w:ilvl="3">
      <w:start w:val="0"/>
      <w:numFmt w:val="bullet"/>
      <w:lvlText w:val="•"/>
      <w:lvlJc w:val="left"/>
      <w:pPr>
        <w:ind w:left="2825" w:hanging="810"/>
      </w:pPr>
      <w:rPr>
        <w:rFonts w:hint="default"/>
        <w:lang w:val="nl-NL" w:eastAsia="en-US" w:bidi="ar-SA"/>
      </w:rPr>
    </w:lvl>
    <w:lvl w:ilvl="4">
      <w:start w:val="0"/>
      <w:numFmt w:val="bullet"/>
      <w:lvlText w:val="•"/>
      <w:lvlJc w:val="left"/>
      <w:pPr>
        <w:ind w:left="3758" w:hanging="810"/>
      </w:pPr>
      <w:rPr>
        <w:rFonts w:hint="default"/>
        <w:lang w:val="nl-NL" w:eastAsia="en-US" w:bidi="ar-SA"/>
      </w:rPr>
    </w:lvl>
    <w:lvl w:ilvl="5">
      <w:start w:val="0"/>
      <w:numFmt w:val="bullet"/>
      <w:lvlText w:val="•"/>
      <w:lvlJc w:val="left"/>
      <w:pPr>
        <w:ind w:left="4690" w:hanging="810"/>
      </w:pPr>
      <w:rPr>
        <w:rFonts w:hint="default"/>
        <w:lang w:val="nl-NL" w:eastAsia="en-US" w:bidi="ar-SA"/>
      </w:rPr>
    </w:lvl>
    <w:lvl w:ilvl="6">
      <w:start w:val="0"/>
      <w:numFmt w:val="bullet"/>
      <w:lvlText w:val="•"/>
      <w:lvlJc w:val="left"/>
      <w:pPr>
        <w:ind w:left="5623" w:hanging="810"/>
      </w:pPr>
      <w:rPr>
        <w:rFonts w:hint="default"/>
        <w:lang w:val="nl-NL" w:eastAsia="en-US" w:bidi="ar-SA"/>
      </w:rPr>
    </w:lvl>
    <w:lvl w:ilvl="7">
      <w:start w:val="0"/>
      <w:numFmt w:val="bullet"/>
      <w:lvlText w:val="•"/>
      <w:lvlJc w:val="left"/>
      <w:pPr>
        <w:ind w:left="6556" w:hanging="810"/>
      </w:pPr>
      <w:rPr>
        <w:rFonts w:hint="default"/>
        <w:lang w:val="nl-NL" w:eastAsia="en-US" w:bidi="ar-SA"/>
      </w:rPr>
    </w:lvl>
    <w:lvl w:ilvl="8">
      <w:start w:val="0"/>
      <w:numFmt w:val="bullet"/>
      <w:lvlText w:val="•"/>
      <w:lvlJc w:val="left"/>
      <w:pPr>
        <w:ind w:left="7488" w:hanging="810"/>
      </w:pPr>
      <w:rPr>
        <w:rFonts w:hint="default"/>
        <w:lang w:val="nl-NL" w:eastAsia="en-US" w:bidi="ar-SA"/>
      </w:rPr>
    </w:lvl>
  </w:abstractNum>
  <w:abstractNum w:abstractNumId="10">
    <w:multiLevelType w:val="hybridMultilevel"/>
    <w:lvl w:ilvl="0">
      <w:start w:val="0"/>
      <w:numFmt w:val="bullet"/>
      <w:lvlText w:val="-"/>
      <w:lvlJc w:val="left"/>
      <w:pPr>
        <w:ind w:left="861" w:hanging="360"/>
      </w:pPr>
      <w:rPr>
        <w:rFonts w:hint="default" w:ascii="Times New Roman" w:hAnsi="Times New Roman" w:eastAsia="Times New Roman" w:cs="Times New Roman"/>
        <w:b w:val="0"/>
        <w:bCs w:val="0"/>
        <w:i w:val="0"/>
        <w:iCs w:val="0"/>
        <w:spacing w:val="0"/>
        <w:w w:val="100"/>
        <w:sz w:val="24"/>
        <w:szCs w:val="24"/>
        <w:lang w:val="nl-NL" w:eastAsia="en-US" w:bidi="ar-SA"/>
      </w:rPr>
    </w:lvl>
    <w:lvl w:ilvl="1">
      <w:start w:val="0"/>
      <w:numFmt w:val="bullet"/>
      <w:lvlText w:val="•"/>
      <w:lvlJc w:val="left"/>
      <w:pPr>
        <w:ind w:left="1709" w:hanging="360"/>
      </w:pPr>
      <w:rPr>
        <w:rFonts w:hint="default"/>
        <w:lang w:val="nl-NL" w:eastAsia="en-US" w:bidi="ar-SA"/>
      </w:rPr>
    </w:lvl>
    <w:lvl w:ilvl="2">
      <w:start w:val="0"/>
      <w:numFmt w:val="bullet"/>
      <w:lvlText w:val="•"/>
      <w:lvlJc w:val="left"/>
      <w:pPr>
        <w:ind w:left="2558" w:hanging="360"/>
      </w:pPr>
      <w:rPr>
        <w:rFonts w:hint="default"/>
        <w:lang w:val="nl-NL" w:eastAsia="en-US" w:bidi="ar-SA"/>
      </w:rPr>
    </w:lvl>
    <w:lvl w:ilvl="3">
      <w:start w:val="0"/>
      <w:numFmt w:val="bullet"/>
      <w:lvlText w:val="•"/>
      <w:lvlJc w:val="left"/>
      <w:pPr>
        <w:ind w:left="3408" w:hanging="360"/>
      </w:pPr>
      <w:rPr>
        <w:rFonts w:hint="default"/>
        <w:lang w:val="nl-NL" w:eastAsia="en-US" w:bidi="ar-SA"/>
      </w:rPr>
    </w:lvl>
    <w:lvl w:ilvl="4">
      <w:start w:val="0"/>
      <w:numFmt w:val="bullet"/>
      <w:lvlText w:val="•"/>
      <w:lvlJc w:val="left"/>
      <w:pPr>
        <w:ind w:left="4257" w:hanging="360"/>
      </w:pPr>
      <w:rPr>
        <w:rFonts w:hint="default"/>
        <w:lang w:val="nl-NL" w:eastAsia="en-US" w:bidi="ar-SA"/>
      </w:rPr>
    </w:lvl>
    <w:lvl w:ilvl="5">
      <w:start w:val="0"/>
      <w:numFmt w:val="bullet"/>
      <w:lvlText w:val="•"/>
      <w:lvlJc w:val="left"/>
      <w:pPr>
        <w:ind w:left="5107" w:hanging="360"/>
      </w:pPr>
      <w:rPr>
        <w:rFonts w:hint="default"/>
        <w:lang w:val="nl-NL" w:eastAsia="en-US" w:bidi="ar-SA"/>
      </w:rPr>
    </w:lvl>
    <w:lvl w:ilvl="6">
      <w:start w:val="0"/>
      <w:numFmt w:val="bullet"/>
      <w:lvlText w:val="•"/>
      <w:lvlJc w:val="left"/>
      <w:pPr>
        <w:ind w:left="5956" w:hanging="360"/>
      </w:pPr>
      <w:rPr>
        <w:rFonts w:hint="default"/>
        <w:lang w:val="nl-NL" w:eastAsia="en-US" w:bidi="ar-SA"/>
      </w:rPr>
    </w:lvl>
    <w:lvl w:ilvl="7">
      <w:start w:val="0"/>
      <w:numFmt w:val="bullet"/>
      <w:lvlText w:val="•"/>
      <w:lvlJc w:val="left"/>
      <w:pPr>
        <w:ind w:left="6805" w:hanging="360"/>
      </w:pPr>
      <w:rPr>
        <w:rFonts w:hint="default"/>
        <w:lang w:val="nl-NL" w:eastAsia="en-US" w:bidi="ar-SA"/>
      </w:rPr>
    </w:lvl>
    <w:lvl w:ilvl="8">
      <w:start w:val="0"/>
      <w:numFmt w:val="bullet"/>
      <w:lvlText w:val="•"/>
      <w:lvlJc w:val="left"/>
      <w:pPr>
        <w:ind w:left="7655" w:hanging="360"/>
      </w:pPr>
      <w:rPr>
        <w:rFonts w:hint="default"/>
        <w:lang w:val="nl-NL" w:eastAsia="en-US" w:bidi="ar-SA"/>
      </w:rPr>
    </w:lvl>
  </w:abstractNum>
  <w:abstractNum w:abstractNumId="9">
    <w:multiLevelType w:val="hybridMultilevel"/>
    <w:lvl w:ilvl="0">
      <w:start w:val="1"/>
      <w:numFmt w:val="decimal"/>
      <w:lvlText w:val="%1"/>
      <w:lvlJc w:val="left"/>
      <w:pPr>
        <w:ind w:left="801" w:hanging="661"/>
        <w:jc w:val="left"/>
      </w:pPr>
      <w:rPr>
        <w:rFonts w:hint="default"/>
        <w:lang w:val="nl-NL" w:eastAsia="en-US" w:bidi="ar-SA"/>
      </w:rPr>
    </w:lvl>
    <w:lvl w:ilvl="1">
      <w:start w:val="1"/>
      <w:numFmt w:val="decimal"/>
      <w:lvlText w:val="%1.%2"/>
      <w:lvlJc w:val="left"/>
      <w:pPr>
        <w:ind w:left="801" w:hanging="661"/>
        <w:jc w:val="left"/>
      </w:pPr>
      <w:rPr>
        <w:rFonts w:hint="default" w:ascii="Times New Roman" w:hAnsi="Times New Roman" w:eastAsia="Times New Roman" w:cs="Times New Roman"/>
        <w:b w:val="0"/>
        <w:bCs w:val="0"/>
        <w:i w:val="0"/>
        <w:iCs w:val="0"/>
        <w:spacing w:val="-1"/>
        <w:w w:val="100"/>
        <w:sz w:val="44"/>
        <w:szCs w:val="44"/>
        <w:lang w:val="nl-NL" w:eastAsia="en-US" w:bidi="ar-SA"/>
      </w:rPr>
    </w:lvl>
    <w:lvl w:ilvl="2">
      <w:start w:val="1"/>
      <w:numFmt w:val="decimal"/>
      <w:lvlText w:val="%1.%2.%3"/>
      <w:lvlJc w:val="left"/>
      <w:pPr>
        <w:ind w:left="951" w:hanging="810"/>
        <w:jc w:val="left"/>
      </w:pPr>
      <w:rPr>
        <w:rFonts w:hint="default" w:ascii="Times New Roman" w:hAnsi="Times New Roman" w:eastAsia="Times New Roman" w:cs="Times New Roman"/>
        <w:b w:val="0"/>
        <w:bCs w:val="0"/>
        <w:i w:val="0"/>
        <w:iCs w:val="0"/>
        <w:spacing w:val="0"/>
        <w:w w:val="100"/>
        <w:sz w:val="36"/>
        <w:szCs w:val="36"/>
        <w:lang w:val="nl-NL" w:eastAsia="en-US" w:bidi="ar-SA"/>
      </w:rPr>
    </w:lvl>
    <w:lvl w:ilvl="3">
      <w:start w:val="0"/>
      <w:numFmt w:val="bullet"/>
      <w:lvlText w:val="•"/>
      <w:lvlJc w:val="left"/>
      <w:pPr>
        <w:ind w:left="2825" w:hanging="810"/>
      </w:pPr>
      <w:rPr>
        <w:rFonts w:hint="default"/>
        <w:lang w:val="nl-NL" w:eastAsia="en-US" w:bidi="ar-SA"/>
      </w:rPr>
    </w:lvl>
    <w:lvl w:ilvl="4">
      <w:start w:val="0"/>
      <w:numFmt w:val="bullet"/>
      <w:lvlText w:val="•"/>
      <w:lvlJc w:val="left"/>
      <w:pPr>
        <w:ind w:left="3758" w:hanging="810"/>
      </w:pPr>
      <w:rPr>
        <w:rFonts w:hint="default"/>
        <w:lang w:val="nl-NL" w:eastAsia="en-US" w:bidi="ar-SA"/>
      </w:rPr>
    </w:lvl>
    <w:lvl w:ilvl="5">
      <w:start w:val="0"/>
      <w:numFmt w:val="bullet"/>
      <w:lvlText w:val="•"/>
      <w:lvlJc w:val="left"/>
      <w:pPr>
        <w:ind w:left="4690" w:hanging="810"/>
      </w:pPr>
      <w:rPr>
        <w:rFonts w:hint="default"/>
        <w:lang w:val="nl-NL" w:eastAsia="en-US" w:bidi="ar-SA"/>
      </w:rPr>
    </w:lvl>
    <w:lvl w:ilvl="6">
      <w:start w:val="0"/>
      <w:numFmt w:val="bullet"/>
      <w:lvlText w:val="•"/>
      <w:lvlJc w:val="left"/>
      <w:pPr>
        <w:ind w:left="5623" w:hanging="810"/>
      </w:pPr>
      <w:rPr>
        <w:rFonts w:hint="default"/>
        <w:lang w:val="nl-NL" w:eastAsia="en-US" w:bidi="ar-SA"/>
      </w:rPr>
    </w:lvl>
    <w:lvl w:ilvl="7">
      <w:start w:val="0"/>
      <w:numFmt w:val="bullet"/>
      <w:lvlText w:val="•"/>
      <w:lvlJc w:val="left"/>
      <w:pPr>
        <w:ind w:left="6556" w:hanging="810"/>
      </w:pPr>
      <w:rPr>
        <w:rFonts w:hint="default"/>
        <w:lang w:val="nl-NL" w:eastAsia="en-US" w:bidi="ar-SA"/>
      </w:rPr>
    </w:lvl>
    <w:lvl w:ilvl="8">
      <w:start w:val="0"/>
      <w:numFmt w:val="bullet"/>
      <w:lvlText w:val="•"/>
      <w:lvlJc w:val="left"/>
      <w:pPr>
        <w:ind w:left="7488" w:hanging="810"/>
      </w:pPr>
      <w:rPr>
        <w:rFonts w:hint="default"/>
        <w:lang w:val="nl-NL" w:eastAsia="en-US" w:bidi="ar-SA"/>
      </w:rPr>
    </w:lvl>
  </w:abstractNum>
  <w:abstractNum w:abstractNumId="8">
    <w:multiLevelType w:val="hybridMultilevel"/>
    <w:lvl w:ilvl="0">
      <w:start w:val="7"/>
      <w:numFmt w:val="decimal"/>
      <w:lvlText w:val="%1"/>
      <w:lvlJc w:val="left"/>
      <w:pPr>
        <w:ind w:left="692" w:hanging="312"/>
        <w:jc w:val="left"/>
      </w:pPr>
      <w:rPr>
        <w:rFonts w:hint="default"/>
        <w:lang w:val="nl-NL" w:eastAsia="en-US" w:bidi="ar-SA"/>
      </w:rPr>
    </w:lvl>
    <w:lvl w:ilvl="1">
      <w:start w:val="1"/>
      <w:numFmt w:val="decimal"/>
      <w:lvlText w:val="%1.%2"/>
      <w:lvlJc w:val="left"/>
      <w:pPr>
        <w:ind w:left="692" w:hanging="312"/>
        <w:jc w:val="left"/>
      </w:pPr>
      <w:rPr>
        <w:rFonts w:hint="default" w:ascii="Trebuchet MS" w:hAnsi="Trebuchet MS" w:eastAsia="Trebuchet MS" w:cs="Trebuchet MS"/>
        <w:b w:val="0"/>
        <w:bCs w:val="0"/>
        <w:i/>
        <w:iCs/>
        <w:spacing w:val="-1"/>
        <w:w w:val="92"/>
        <w:sz w:val="20"/>
        <w:szCs w:val="20"/>
        <w:lang w:val="nl-NL" w:eastAsia="en-US" w:bidi="ar-SA"/>
      </w:rPr>
    </w:lvl>
    <w:lvl w:ilvl="2">
      <w:start w:val="0"/>
      <w:numFmt w:val="bullet"/>
      <w:lvlText w:val="•"/>
      <w:lvlJc w:val="left"/>
      <w:pPr>
        <w:ind w:left="2430" w:hanging="312"/>
      </w:pPr>
      <w:rPr>
        <w:rFonts w:hint="default"/>
        <w:lang w:val="nl-NL" w:eastAsia="en-US" w:bidi="ar-SA"/>
      </w:rPr>
    </w:lvl>
    <w:lvl w:ilvl="3">
      <w:start w:val="0"/>
      <w:numFmt w:val="bullet"/>
      <w:lvlText w:val="•"/>
      <w:lvlJc w:val="left"/>
      <w:pPr>
        <w:ind w:left="3296" w:hanging="312"/>
      </w:pPr>
      <w:rPr>
        <w:rFonts w:hint="default"/>
        <w:lang w:val="nl-NL" w:eastAsia="en-US" w:bidi="ar-SA"/>
      </w:rPr>
    </w:lvl>
    <w:lvl w:ilvl="4">
      <w:start w:val="0"/>
      <w:numFmt w:val="bullet"/>
      <w:lvlText w:val="•"/>
      <w:lvlJc w:val="left"/>
      <w:pPr>
        <w:ind w:left="4161" w:hanging="312"/>
      </w:pPr>
      <w:rPr>
        <w:rFonts w:hint="default"/>
        <w:lang w:val="nl-NL" w:eastAsia="en-US" w:bidi="ar-SA"/>
      </w:rPr>
    </w:lvl>
    <w:lvl w:ilvl="5">
      <w:start w:val="0"/>
      <w:numFmt w:val="bullet"/>
      <w:lvlText w:val="•"/>
      <w:lvlJc w:val="left"/>
      <w:pPr>
        <w:ind w:left="5027" w:hanging="312"/>
      </w:pPr>
      <w:rPr>
        <w:rFonts w:hint="default"/>
        <w:lang w:val="nl-NL" w:eastAsia="en-US" w:bidi="ar-SA"/>
      </w:rPr>
    </w:lvl>
    <w:lvl w:ilvl="6">
      <w:start w:val="0"/>
      <w:numFmt w:val="bullet"/>
      <w:lvlText w:val="•"/>
      <w:lvlJc w:val="left"/>
      <w:pPr>
        <w:ind w:left="5892" w:hanging="312"/>
      </w:pPr>
      <w:rPr>
        <w:rFonts w:hint="default"/>
        <w:lang w:val="nl-NL" w:eastAsia="en-US" w:bidi="ar-SA"/>
      </w:rPr>
    </w:lvl>
    <w:lvl w:ilvl="7">
      <w:start w:val="0"/>
      <w:numFmt w:val="bullet"/>
      <w:lvlText w:val="•"/>
      <w:lvlJc w:val="left"/>
      <w:pPr>
        <w:ind w:left="6757" w:hanging="312"/>
      </w:pPr>
      <w:rPr>
        <w:rFonts w:hint="default"/>
        <w:lang w:val="nl-NL" w:eastAsia="en-US" w:bidi="ar-SA"/>
      </w:rPr>
    </w:lvl>
    <w:lvl w:ilvl="8">
      <w:start w:val="0"/>
      <w:numFmt w:val="bullet"/>
      <w:lvlText w:val="•"/>
      <w:lvlJc w:val="left"/>
      <w:pPr>
        <w:ind w:left="7623" w:hanging="312"/>
      </w:pPr>
      <w:rPr>
        <w:rFonts w:hint="default"/>
        <w:lang w:val="nl-NL" w:eastAsia="en-US" w:bidi="ar-SA"/>
      </w:rPr>
    </w:lvl>
  </w:abstractNum>
  <w:abstractNum w:abstractNumId="7">
    <w:multiLevelType w:val="hybridMultilevel"/>
    <w:lvl w:ilvl="0">
      <w:start w:val="6"/>
      <w:numFmt w:val="decimal"/>
      <w:lvlText w:val="%1"/>
      <w:lvlJc w:val="left"/>
      <w:pPr>
        <w:ind w:left="1096" w:hanging="476"/>
        <w:jc w:val="left"/>
      </w:pPr>
      <w:rPr>
        <w:rFonts w:hint="default"/>
        <w:lang w:val="nl-NL" w:eastAsia="en-US" w:bidi="ar-SA"/>
      </w:rPr>
    </w:lvl>
    <w:lvl w:ilvl="1">
      <w:start w:val="1"/>
      <w:numFmt w:val="decimal"/>
      <w:lvlText w:val="%1.%2"/>
      <w:lvlJc w:val="left"/>
      <w:pPr>
        <w:ind w:left="1096" w:hanging="476"/>
        <w:jc w:val="left"/>
      </w:pPr>
      <w:rPr>
        <w:rFonts w:hint="default"/>
        <w:lang w:val="nl-NL" w:eastAsia="en-US" w:bidi="ar-SA"/>
      </w:rPr>
    </w:lvl>
    <w:lvl w:ilvl="2">
      <w:start w:val="1"/>
      <w:numFmt w:val="decimal"/>
      <w:lvlText w:val="%1.%2.%3"/>
      <w:lvlJc w:val="left"/>
      <w:pPr>
        <w:ind w:left="1096" w:hanging="476"/>
        <w:jc w:val="left"/>
      </w:pPr>
      <w:rPr>
        <w:rFonts w:hint="default" w:ascii="Trebuchet MS" w:hAnsi="Trebuchet MS" w:eastAsia="Trebuchet MS" w:cs="Trebuchet MS"/>
        <w:b w:val="0"/>
        <w:bCs w:val="0"/>
        <w:i w:val="0"/>
        <w:iCs w:val="0"/>
        <w:spacing w:val="-1"/>
        <w:w w:val="92"/>
        <w:sz w:val="20"/>
        <w:szCs w:val="20"/>
        <w:lang w:val="nl-NL" w:eastAsia="en-US" w:bidi="ar-SA"/>
      </w:rPr>
    </w:lvl>
    <w:lvl w:ilvl="3">
      <w:start w:val="0"/>
      <w:numFmt w:val="bullet"/>
      <w:lvlText w:val="•"/>
      <w:lvlJc w:val="left"/>
      <w:pPr>
        <w:ind w:left="3576" w:hanging="476"/>
      </w:pPr>
      <w:rPr>
        <w:rFonts w:hint="default"/>
        <w:lang w:val="nl-NL" w:eastAsia="en-US" w:bidi="ar-SA"/>
      </w:rPr>
    </w:lvl>
    <w:lvl w:ilvl="4">
      <w:start w:val="0"/>
      <w:numFmt w:val="bullet"/>
      <w:lvlText w:val="•"/>
      <w:lvlJc w:val="left"/>
      <w:pPr>
        <w:ind w:left="4401" w:hanging="476"/>
      </w:pPr>
      <w:rPr>
        <w:rFonts w:hint="default"/>
        <w:lang w:val="nl-NL" w:eastAsia="en-US" w:bidi="ar-SA"/>
      </w:rPr>
    </w:lvl>
    <w:lvl w:ilvl="5">
      <w:start w:val="0"/>
      <w:numFmt w:val="bullet"/>
      <w:lvlText w:val="•"/>
      <w:lvlJc w:val="left"/>
      <w:pPr>
        <w:ind w:left="5227" w:hanging="476"/>
      </w:pPr>
      <w:rPr>
        <w:rFonts w:hint="default"/>
        <w:lang w:val="nl-NL" w:eastAsia="en-US" w:bidi="ar-SA"/>
      </w:rPr>
    </w:lvl>
    <w:lvl w:ilvl="6">
      <w:start w:val="0"/>
      <w:numFmt w:val="bullet"/>
      <w:lvlText w:val="•"/>
      <w:lvlJc w:val="left"/>
      <w:pPr>
        <w:ind w:left="6052" w:hanging="476"/>
      </w:pPr>
      <w:rPr>
        <w:rFonts w:hint="default"/>
        <w:lang w:val="nl-NL" w:eastAsia="en-US" w:bidi="ar-SA"/>
      </w:rPr>
    </w:lvl>
    <w:lvl w:ilvl="7">
      <w:start w:val="0"/>
      <w:numFmt w:val="bullet"/>
      <w:lvlText w:val="•"/>
      <w:lvlJc w:val="left"/>
      <w:pPr>
        <w:ind w:left="6877" w:hanging="476"/>
      </w:pPr>
      <w:rPr>
        <w:rFonts w:hint="default"/>
        <w:lang w:val="nl-NL" w:eastAsia="en-US" w:bidi="ar-SA"/>
      </w:rPr>
    </w:lvl>
    <w:lvl w:ilvl="8">
      <w:start w:val="0"/>
      <w:numFmt w:val="bullet"/>
      <w:lvlText w:val="•"/>
      <w:lvlJc w:val="left"/>
      <w:pPr>
        <w:ind w:left="7703" w:hanging="476"/>
      </w:pPr>
      <w:rPr>
        <w:rFonts w:hint="default"/>
        <w:lang w:val="nl-NL" w:eastAsia="en-US" w:bidi="ar-SA"/>
      </w:rPr>
    </w:lvl>
  </w:abstractNum>
  <w:abstractNum w:abstractNumId="6">
    <w:multiLevelType w:val="hybridMultilevel"/>
    <w:lvl w:ilvl="0">
      <w:start w:val="3"/>
      <w:numFmt w:val="upperLetter"/>
      <w:lvlText w:val="%1"/>
      <w:lvlJc w:val="left"/>
      <w:pPr>
        <w:ind w:left="692" w:hanging="312"/>
        <w:jc w:val="left"/>
      </w:pPr>
      <w:rPr>
        <w:rFonts w:hint="default"/>
        <w:lang w:val="nl-NL" w:eastAsia="en-US" w:bidi="ar-SA"/>
      </w:rPr>
    </w:lvl>
    <w:lvl w:ilvl="1">
      <w:start w:val="1"/>
      <w:numFmt w:val="decimal"/>
      <w:lvlText w:val="%1.%2"/>
      <w:lvlJc w:val="left"/>
      <w:pPr>
        <w:ind w:left="692" w:hanging="312"/>
        <w:jc w:val="left"/>
      </w:pPr>
      <w:rPr>
        <w:rFonts w:hint="default" w:ascii="Trebuchet MS" w:hAnsi="Trebuchet MS" w:eastAsia="Trebuchet MS" w:cs="Trebuchet MS"/>
        <w:b w:val="0"/>
        <w:bCs w:val="0"/>
        <w:i/>
        <w:iCs/>
        <w:spacing w:val="-1"/>
        <w:w w:val="85"/>
        <w:sz w:val="20"/>
        <w:szCs w:val="20"/>
        <w:lang w:val="nl-NL" w:eastAsia="en-US" w:bidi="ar-SA"/>
      </w:rPr>
    </w:lvl>
    <w:lvl w:ilvl="2">
      <w:start w:val="0"/>
      <w:numFmt w:val="bullet"/>
      <w:lvlText w:val="•"/>
      <w:lvlJc w:val="left"/>
      <w:pPr>
        <w:ind w:left="2430" w:hanging="312"/>
      </w:pPr>
      <w:rPr>
        <w:rFonts w:hint="default"/>
        <w:lang w:val="nl-NL" w:eastAsia="en-US" w:bidi="ar-SA"/>
      </w:rPr>
    </w:lvl>
    <w:lvl w:ilvl="3">
      <w:start w:val="0"/>
      <w:numFmt w:val="bullet"/>
      <w:lvlText w:val="•"/>
      <w:lvlJc w:val="left"/>
      <w:pPr>
        <w:ind w:left="3296" w:hanging="312"/>
      </w:pPr>
      <w:rPr>
        <w:rFonts w:hint="default"/>
        <w:lang w:val="nl-NL" w:eastAsia="en-US" w:bidi="ar-SA"/>
      </w:rPr>
    </w:lvl>
    <w:lvl w:ilvl="4">
      <w:start w:val="0"/>
      <w:numFmt w:val="bullet"/>
      <w:lvlText w:val="•"/>
      <w:lvlJc w:val="left"/>
      <w:pPr>
        <w:ind w:left="4161" w:hanging="312"/>
      </w:pPr>
      <w:rPr>
        <w:rFonts w:hint="default"/>
        <w:lang w:val="nl-NL" w:eastAsia="en-US" w:bidi="ar-SA"/>
      </w:rPr>
    </w:lvl>
    <w:lvl w:ilvl="5">
      <w:start w:val="0"/>
      <w:numFmt w:val="bullet"/>
      <w:lvlText w:val="•"/>
      <w:lvlJc w:val="left"/>
      <w:pPr>
        <w:ind w:left="5027" w:hanging="312"/>
      </w:pPr>
      <w:rPr>
        <w:rFonts w:hint="default"/>
        <w:lang w:val="nl-NL" w:eastAsia="en-US" w:bidi="ar-SA"/>
      </w:rPr>
    </w:lvl>
    <w:lvl w:ilvl="6">
      <w:start w:val="0"/>
      <w:numFmt w:val="bullet"/>
      <w:lvlText w:val="•"/>
      <w:lvlJc w:val="left"/>
      <w:pPr>
        <w:ind w:left="5892" w:hanging="312"/>
      </w:pPr>
      <w:rPr>
        <w:rFonts w:hint="default"/>
        <w:lang w:val="nl-NL" w:eastAsia="en-US" w:bidi="ar-SA"/>
      </w:rPr>
    </w:lvl>
    <w:lvl w:ilvl="7">
      <w:start w:val="0"/>
      <w:numFmt w:val="bullet"/>
      <w:lvlText w:val="•"/>
      <w:lvlJc w:val="left"/>
      <w:pPr>
        <w:ind w:left="6757" w:hanging="312"/>
      </w:pPr>
      <w:rPr>
        <w:rFonts w:hint="default"/>
        <w:lang w:val="nl-NL" w:eastAsia="en-US" w:bidi="ar-SA"/>
      </w:rPr>
    </w:lvl>
    <w:lvl w:ilvl="8">
      <w:start w:val="0"/>
      <w:numFmt w:val="bullet"/>
      <w:lvlText w:val="•"/>
      <w:lvlJc w:val="left"/>
      <w:pPr>
        <w:ind w:left="7623" w:hanging="312"/>
      </w:pPr>
      <w:rPr>
        <w:rFonts w:hint="default"/>
        <w:lang w:val="nl-NL" w:eastAsia="en-US" w:bidi="ar-SA"/>
      </w:rPr>
    </w:lvl>
  </w:abstractNum>
  <w:abstractNum w:abstractNumId="5">
    <w:multiLevelType w:val="hybridMultilevel"/>
    <w:lvl w:ilvl="0">
      <w:start w:val="5"/>
      <w:numFmt w:val="decimal"/>
      <w:lvlText w:val="%1"/>
      <w:lvlJc w:val="left"/>
      <w:pPr>
        <w:ind w:left="692" w:hanging="312"/>
        <w:jc w:val="left"/>
      </w:pPr>
      <w:rPr>
        <w:rFonts w:hint="default"/>
        <w:lang w:val="nl-NL" w:eastAsia="en-US" w:bidi="ar-SA"/>
      </w:rPr>
    </w:lvl>
    <w:lvl w:ilvl="1">
      <w:start w:val="1"/>
      <w:numFmt w:val="decimal"/>
      <w:lvlText w:val="%1.%2"/>
      <w:lvlJc w:val="left"/>
      <w:pPr>
        <w:ind w:left="692" w:hanging="312"/>
        <w:jc w:val="left"/>
      </w:pPr>
      <w:rPr>
        <w:rFonts w:hint="default" w:ascii="Trebuchet MS" w:hAnsi="Trebuchet MS" w:eastAsia="Trebuchet MS" w:cs="Trebuchet MS"/>
        <w:b w:val="0"/>
        <w:bCs w:val="0"/>
        <w:i/>
        <w:iCs/>
        <w:spacing w:val="-1"/>
        <w:w w:val="92"/>
        <w:sz w:val="20"/>
        <w:szCs w:val="20"/>
        <w:lang w:val="nl-NL" w:eastAsia="en-US" w:bidi="ar-SA"/>
      </w:rPr>
    </w:lvl>
    <w:lvl w:ilvl="2">
      <w:start w:val="1"/>
      <w:numFmt w:val="decimal"/>
      <w:lvlText w:val="%1.%2.%3"/>
      <w:lvlJc w:val="left"/>
      <w:pPr>
        <w:ind w:left="1096" w:hanging="476"/>
        <w:jc w:val="left"/>
      </w:pPr>
      <w:rPr>
        <w:rFonts w:hint="default" w:ascii="Trebuchet MS" w:hAnsi="Trebuchet MS" w:eastAsia="Trebuchet MS" w:cs="Trebuchet MS"/>
        <w:b w:val="0"/>
        <w:bCs w:val="0"/>
        <w:i w:val="0"/>
        <w:iCs w:val="0"/>
        <w:spacing w:val="-1"/>
        <w:w w:val="92"/>
        <w:sz w:val="20"/>
        <w:szCs w:val="20"/>
        <w:lang w:val="nl-NL" w:eastAsia="en-US" w:bidi="ar-SA"/>
      </w:rPr>
    </w:lvl>
    <w:lvl w:ilvl="3">
      <w:start w:val="0"/>
      <w:numFmt w:val="bullet"/>
      <w:lvlText w:val="•"/>
      <w:lvlJc w:val="left"/>
      <w:pPr>
        <w:ind w:left="2934" w:hanging="476"/>
      </w:pPr>
      <w:rPr>
        <w:rFonts w:hint="default"/>
        <w:lang w:val="nl-NL" w:eastAsia="en-US" w:bidi="ar-SA"/>
      </w:rPr>
    </w:lvl>
    <w:lvl w:ilvl="4">
      <w:start w:val="0"/>
      <w:numFmt w:val="bullet"/>
      <w:lvlText w:val="•"/>
      <w:lvlJc w:val="left"/>
      <w:pPr>
        <w:ind w:left="3851" w:hanging="476"/>
      </w:pPr>
      <w:rPr>
        <w:rFonts w:hint="default"/>
        <w:lang w:val="nl-NL" w:eastAsia="en-US" w:bidi="ar-SA"/>
      </w:rPr>
    </w:lvl>
    <w:lvl w:ilvl="5">
      <w:start w:val="0"/>
      <w:numFmt w:val="bullet"/>
      <w:lvlText w:val="•"/>
      <w:lvlJc w:val="left"/>
      <w:pPr>
        <w:ind w:left="4768" w:hanging="476"/>
      </w:pPr>
      <w:rPr>
        <w:rFonts w:hint="default"/>
        <w:lang w:val="nl-NL" w:eastAsia="en-US" w:bidi="ar-SA"/>
      </w:rPr>
    </w:lvl>
    <w:lvl w:ilvl="6">
      <w:start w:val="0"/>
      <w:numFmt w:val="bullet"/>
      <w:lvlText w:val="•"/>
      <w:lvlJc w:val="left"/>
      <w:pPr>
        <w:ind w:left="5685" w:hanging="476"/>
      </w:pPr>
      <w:rPr>
        <w:rFonts w:hint="default"/>
        <w:lang w:val="nl-NL" w:eastAsia="en-US" w:bidi="ar-SA"/>
      </w:rPr>
    </w:lvl>
    <w:lvl w:ilvl="7">
      <w:start w:val="0"/>
      <w:numFmt w:val="bullet"/>
      <w:lvlText w:val="•"/>
      <w:lvlJc w:val="left"/>
      <w:pPr>
        <w:ind w:left="6602" w:hanging="476"/>
      </w:pPr>
      <w:rPr>
        <w:rFonts w:hint="default"/>
        <w:lang w:val="nl-NL" w:eastAsia="en-US" w:bidi="ar-SA"/>
      </w:rPr>
    </w:lvl>
    <w:lvl w:ilvl="8">
      <w:start w:val="0"/>
      <w:numFmt w:val="bullet"/>
      <w:lvlText w:val="•"/>
      <w:lvlJc w:val="left"/>
      <w:pPr>
        <w:ind w:left="7519" w:hanging="476"/>
      </w:pPr>
      <w:rPr>
        <w:rFonts w:hint="default"/>
        <w:lang w:val="nl-NL" w:eastAsia="en-US" w:bidi="ar-SA"/>
      </w:rPr>
    </w:lvl>
  </w:abstractNum>
  <w:abstractNum w:abstractNumId="4">
    <w:multiLevelType w:val="hybridMultilevel"/>
    <w:lvl w:ilvl="0">
      <w:start w:val="4"/>
      <w:numFmt w:val="decimal"/>
      <w:lvlText w:val="%1"/>
      <w:lvlJc w:val="left"/>
      <w:pPr>
        <w:ind w:left="1096" w:hanging="476"/>
        <w:jc w:val="left"/>
      </w:pPr>
      <w:rPr>
        <w:rFonts w:hint="default"/>
        <w:lang w:val="nl-NL" w:eastAsia="en-US" w:bidi="ar-SA"/>
      </w:rPr>
    </w:lvl>
    <w:lvl w:ilvl="1">
      <w:start w:val="3"/>
      <w:numFmt w:val="decimal"/>
      <w:lvlText w:val="%1.%2"/>
      <w:lvlJc w:val="left"/>
      <w:pPr>
        <w:ind w:left="1096" w:hanging="476"/>
        <w:jc w:val="left"/>
      </w:pPr>
      <w:rPr>
        <w:rFonts w:hint="default"/>
        <w:lang w:val="nl-NL" w:eastAsia="en-US" w:bidi="ar-SA"/>
      </w:rPr>
    </w:lvl>
    <w:lvl w:ilvl="2">
      <w:start w:val="3"/>
      <w:numFmt w:val="decimal"/>
      <w:lvlText w:val="%1.%2.%3"/>
      <w:lvlJc w:val="left"/>
      <w:pPr>
        <w:ind w:left="1096" w:hanging="476"/>
        <w:jc w:val="left"/>
      </w:pPr>
      <w:rPr>
        <w:rFonts w:hint="default" w:ascii="Trebuchet MS" w:hAnsi="Trebuchet MS" w:eastAsia="Trebuchet MS" w:cs="Trebuchet MS"/>
        <w:b w:val="0"/>
        <w:bCs w:val="0"/>
        <w:i w:val="0"/>
        <w:iCs w:val="0"/>
        <w:spacing w:val="-1"/>
        <w:w w:val="92"/>
        <w:sz w:val="20"/>
        <w:szCs w:val="20"/>
        <w:lang w:val="nl-NL" w:eastAsia="en-US" w:bidi="ar-SA"/>
      </w:rPr>
    </w:lvl>
    <w:lvl w:ilvl="3">
      <w:start w:val="0"/>
      <w:numFmt w:val="bullet"/>
      <w:lvlText w:val="•"/>
      <w:lvlJc w:val="left"/>
      <w:pPr>
        <w:ind w:left="3576" w:hanging="476"/>
      </w:pPr>
      <w:rPr>
        <w:rFonts w:hint="default"/>
        <w:lang w:val="nl-NL" w:eastAsia="en-US" w:bidi="ar-SA"/>
      </w:rPr>
    </w:lvl>
    <w:lvl w:ilvl="4">
      <w:start w:val="0"/>
      <w:numFmt w:val="bullet"/>
      <w:lvlText w:val="•"/>
      <w:lvlJc w:val="left"/>
      <w:pPr>
        <w:ind w:left="4401" w:hanging="476"/>
      </w:pPr>
      <w:rPr>
        <w:rFonts w:hint="default"/>
        <w:lang w:val="nl-NL" w:eastAsia="en-US" w:bidi="ar-SA"/>
      </w:rPr>
    </w:lvl>
    <w:lvl w:ilvl="5">
      <w:start w:val="0"/>
      <w:numFmt w:val="bullet"/>
      <w:lvlText w:val="•"/>
      <w:lvlJc w:val="left"/>
      <w:pPr>
        <w:ind w:left="5227" w:hanging="476"/>
      </w:pPr>
      <w:rPr>
        <w:rFonts w:hint="default"/>
        <w:lang w:val="nl-NL" w:eastAsia="en-US" w:bidi="ar-SA"/>
      </w:rPr>
    </w:lvl>
    <w:lvl w:ilvl="6">
      <w:start w:val="0"/>
      <w:numFmt w:val="bullet"/>
      <w:lvlText w:val="•"/>
      <w:lvlJc w:val="left"/>
      <w:pPr>
        <w:ind w:left="6052" w:hanging="476"/>
      </w:pPr>
      <w:rPr>
        <w:rFonts w:hint="default"/>
        <w:lang w:val="nl-NL" w:eastAsia="en-US" w:bidi="ar-SA"/>
      </w:rPr>
    </w:lvl>
    <w:lvl w:ilvl="7">
      <w:start w:val="0"/>
      <w:numFmt w:val="bullet"/>
      <w:lvlText w:val="•"/>
      <w:lvlJc w:val="left"/>
      <w:pPr>
        <w:ind w:left="6877" w:hanging="476"/>
      </w:pPr>
      <w:rPr>
        <w:rFonts w:hint="default"/>
        <w:lang w:val="nl-NL" w:eastAsia="en-US" w:bidi="ar-SA"/>
      </w:rPr>
    </w:lvl>
    <w:lvl w:ilvl="8">
      <w:start w:val="0"/>
      <w:numFmt w:val="bullet"/>
      <w:lvlText w:val="•"/>
      <w:lvlJc w:val="left"/>
      <w:pPr>
        <w:ind w:left="7703" w:hanging="476"/>
      </w:pPr>
      <w:rPr>
        <w:rFonts w:hint="default"/>
        <w:lang w:val="nl-NL" w:eastAsia="en-US" w:bidi="ar-SA"/>
      </w:rPr>
    </w:lvl>
  </w:abstractNum>
  <w:abstractNum w:abstractNumId="3">
    <w:multiLevelType w:val="hybridMultilevel"/>
    <w:lvl w:ilvl="0">
      <w:start w:val="4"/>
      <w:numFmt w:val="decimal"/>
      <w:lvlText w:val="%1"/>
      <w:lvlJc w:val="left"/>
      <w:pPr>
        <w:ind w:left="692" w:hanging="312"/>
        <w:jc w:val="left"/>
      </w:pPr>
      <w:rPr>
        <w:rFonts w:hint="default"/>
        <w:lang w:val="nl-NL" w:eastAsia="en-US" w:bidi="ar-SA"/>
      </w:rPr>
    </w:lvl>
    <w:lvl w:ilvl="1">
      <w:start w:val="1"/>
      <w:numFmt w:val="decimal"/>
      <w:lvlText w:val="%1.%2"/>
      <w:lvlJc w:val="left"/>
      <w:pPr>
        <w:ind w:left="692" w:hanging="312"/>
        <w:jc w:val="left"/>
      </w:pPr>
      <w:rPr>
        <w:rFonts w:hint="default" w:ascii="Trebuchet MS" w:hAnsi="Trebuchet MS" w:eastAsia="Trebuchet MS" w:cs="Trebuchet MS"/>
        <w:b w:val="0"/>
        <w:bCs w:val="0"/>
        <w:i/>
        <w:iCs/>
        <w:spacing w:val="-1"/>
        <w:w w:val="92"/>
        <w:sz w:val="20"/>
        <w:szCs w:val="20"/>
        <w:lang w:val="nl-NL" w:eastAsia="en-US" w:bidi="ar-SA"/>
      </w:rPr>
    </w:lvl>
    <w:lvl w:ilvl="2">
      <w:start w:val="1"/>
      <w:numFmt w:val="decimal"/>
      <w:lvlText w:val="%1.%2.%3"/>
      <w:lvlJc w:val="left"/>
      <w:pPr>
        <w:ind w:left="1096" w:hanging="476"/>
        <w:jc w:val="left"/>
      </w:pPr>
      <w:rPr>
        <w:rFonts w:hint="default" w:ascii="Trebuchet MS" w:hAnsi="Trebuchet MS" w:eastAsia="Trebuchet MS" w:cs="Trebuchet MS"/>
        <w:b w:val="0"/>
        <w:bCs w:val="0"/>
        <w:i w:val="0"/>
        <w:iCs w:val="0"/>
        <w:spacing w:val="-1"/>
        <w:w w:val="92"/>
        <w:sz w:val="20"/>
        <w:szCs w:val="20"/>
        <w:lang w:val="nl-NL" w:eastAsia="en-US" w:bidi="ar-SA"/>
      </w:rPr>
    </w:lvl>
    <w:lvl w:ilvl="3">
      <w:start w:val="0"/>
      <w:numFmt w:val="bullet"/>
      <w:lvlText w:val="•"/>
      <w:lvlJc w:val="left"/>
      <w:pPr>
        <w:ind w:left="2934" w:hanging="476"/>
      </w:pPr>
      <w:rPr>
        <w:rFonts w:hint="default"/>
        <w:lang w:val="nl-NL" w:eastAsia="en-US" w:bidi="ar-SA"/>
      </w:rPr>
    </w:lvl>
    <w:lvl w:ilvl="4">
      <w:start w:val="0"/>
      <w:numFmt w:val="bullet"/>
      <w:lvlText w:val="•"/>
      <w:lvlJc w:val="left"/>
      <w:pPr>
        <w:ind w:left="3851" w:hanging="476"/>
      </w:pPr>
      <w:rPr>
        <w:rFonts w:hint="default"/>
        <w:lang w:val="nl-NL" w:eastAsia="en-US" w:bidi="ar-SA"/>
      </w:rPr>
    </w:lvl>
    <w:lvl w:ilvl="5">
      <w:start w:val="0"/>
      <w:numFmt w:val="bullet"/>
      <w:lvlText w:val="•"/>
      <w:lvlJc w:val="left"/>
      <w:pPr>
        <w:ind w:left="4768" w:hanging="476"/>
      </w:pPr>
      <w:rPr>
        <w:rFonts w:hint="default"/>
        <w:lang w:val="nl-NL" w:eastAsia="en-US" w:bidi="ar-SA"/>
      </w:rPr>
    </w:lvl>
    <w:lvl w:ilvl="6">
      <w:start w:val="0"/>
      <w:numFmt w:val="bullet"/>
      <w:lvlText w:val="•"/>
      <w:lvlJc w:val="left"/>
      <w:pPr>
        <w:ind w:left="5685" w:hanging="476"/>
      </w:pPr>
      <w:rPr>
        <w:rFonts w:hint="default"/>
        <w:lang w:val="nl-NL" w:eastAsia="en-US" w:bidi="ar-SA"/>
      </w:rPr>
    </w:lvl>
    <w:lvl w:ilvl="7">
      <w:start w:val="0"/>
      <w:numFmt w:val="bullet"/>
      <w:lvlText w:val="•"/>
      <w:lvlJc w:val="left"/>
      <w:pPr>
        <w:ind w:left="6602" w:hanging="476"/>
      </w:pPr>
      <w:rPr>
        <w:rFonts w:hint="default"/>
        <w:lang w:val="nl-NL" w:eastAsia="en-US" w:bidi="ar-SA"/>
      </w:rPr>
    </w:lvl>
    <w:lvl w:ilvl="8">
      <w:start w:val="0"/>
      <w:numFmt w:val="bullet"/>
      <w:lvlText w:val="•"/>
      <w:lvlJc w:val="left"/>
      <w:pPr>
        <w:ind w:left="7519" w:hanging="476"/>
      </w:pPr>
      <w:rPr>
        <w:rFonts w:hint="default"/>
        <w:lang w:val="nl-NL" w:eastAsia="en-US" w:bidi="ar-SA"/>
      </w:rPr>
    </w:lvl>
  </w:abstractNum>
  <w:abstractNum w:abstractNumId="2">
    <w:multiLevelType w:val="hybridMultilevel"/>
    <w:lvl w:ilvl="0">
      <w:start w:val="3"/>
      <w:numFmt w:val="decimal"/>
      <w:lvlText w:val="%1"/>
      <w:lvlJc w:val="left"/>
      <w:pPr>
        <w:ind w:left="692" w:hanging="312"/>
        <w:jc w:val="left"/>
      </w:pPr>
      <w:rPr>
        <w:rFonts w:hint="default"/>
        <w:lang w:val="nl-NL" w:eastAsia="en-US" w:bidi="ar-SA"/>
      </w:rPr>
    </w:lvl>
    <w:lvl w:ilvl="1">
      <w:start w:val="1"/>
      <w:numFmt w:val="decimal"/>
      <w:lvlText w:val="%1.%2"/>
      <w:lvlJc w:val="left"/>
      <w:pPr>
        <w:ind w:left="692" w:hanging="312"/>
        <w:jc w:val="left"/>
      </w:pPr>
      <w:rPr>
        <w:rFonts w:hint="default" w:ascii="Trebuchet MS" w:hAnsi="Trebuchet MS" w:eastAsia="Trebuchet MS" w:cs="Trebuchet MS"/>
        <w:b w:val="0"/>
        <w:bCs w:val="0"/>
        <w:i/>
        <w:iCs/>
        <w:spacing w:val="-1"/>
        <w:w w:val="92"/>
        <w:sz w:val="20"/>
        <w:szCs w:val="20"/>
        <w:lang w:val="nl-NL" w:eastAsia="en-US" w:bidi="ar-SA"/>
      </w:rPr>
    </w:lvl>
    <w:lvl w:ilvl="2">
      <w:start w:val="1"/>
      <w:numFmt w:val="decimal"/>
      <w:lvlText w:val="%1.%2.%3"/>
      <w:lvlJc w:val="left"/>
      <w:pPr>
        <w:ind w:left="1096" w:hanging="476"/>
        <w:jc w:val="left"/>
      </w:pPr>
      <w:rPr>
        <w:rFonts w:hint="default" w:ascii="Trebuchet MS" w:hAnsi="Trebuchet MS" w:eastAsia="Trebuchet MS" w:cs="Trebuchet MS"/>
        <w:b w:val="0"/>
        <w:bCs w:val="0"/>
        <w:i w:val="0"/>
        <w:iCs w:val="0"/>
        <w:spacing w:val="-1"/>
        <w:w w:val="92"/>
        <w:sz w:val="20"/>
        <w:szCs w:val="20"/>
        <w:lang w:val="nl-NL" w:eastAsia="en-US" w:bidi="ar-SA"/>
      </w:rPr>
    </w:lvl>
    <w:lvl w:ilvl="3">
      <w:start w:val="0"/>
      <w:numFmt w:val="bullet"/>
      <w:lvlText w:val="•"/>
      <w:lvlJc w:val="left"/>
      <w:pPr>
        <w:ind w:left="2934" w:hanging="476"/>
      </w:pPr>
      <w:rPr>
        <w:rFonts w:hint="default"/>
        <w:lang w:val="nl-NL" w:eastAsia="en-US" w:bidi="ar-SA"/>
      </w:rPr>
    </w:lvl>
    <w:lvl w:ilvl="4">
      <w:start w:val="0"/>
      <w:numFmt w:val="bullet"/>
      <w:lvlText w:val="•"/>
      <w:lvlJc w:val="left"/>
      <w:pPr>
        <w:ind w:left="3851" w:hanging="476"/>
      </w:pPr>
      <w:rPr>
        <w:rFonts w:hint="default"/>
        <w:lang w:val="nl-NL" w:eastAsia="en-US" w:bidi="ar-SA"/>
      </w:rPr>
    </w:lvl>
    <w:lvl w:ilvl="5">
      <w:start w:val="0"/>
      <w:numFmt w:val="bullet"/>
      <w:lvlText w:val="•"/>
      <w:lvlJc w:val="left"/>
      <w:pPr>
        <w:ind w:left="4768" w:hanging="476"/>
      </w:pPr>
      <w:rPr>
        <w:rFonts w:hint="default"/>
        <w:lang w:val="nl-NL" w:eastAsia="en-US" w:bidi="ar-SA"/>
      </w:rPr>
    </w:lvl>
    <w:lvl w:ilvl="6">
      <w:start w:val="0"/>
      <w:numFmt w:val="bullet"/>
      <w:lvlText w:val="•"/>
      <w:lvlJc w:val="left"/>
      <w:pPr>
        <w:ind w:left="5685" w:hanging="476"/>
      </w:pPr>
      <w:rPr>
        <w:rFonts w:hint="default"/>
        <w:lang w:val="nl-NL" w:eastAsia="en-US" w:bidi="ar-SA"/>
      </w:rPr>
    </w:lvl>
    <w:lvl w:ilvl="7">
      <w:start w:val="0"/>
      <w:numFmt w:val="bullet"/>
      <w:lvlText w:val="•"/>
      <w:lvlJc w:val="left"/>
      <w:pPr>
        <w:ind w:left="6602" w:hanging="476"/>
      </w:pPr>
      <w:rPr>
        <w:rFonts w:hint="default"/>
        <w:lang w:val="nl-NL" w:eastAsia="en-US" w:bidi="ar-SA"/>
      </w:rPr>
    </w:lvl>
    <w:lvl w:ilvl="8">
      <w:start w:val="0"/>
      <w:numFmt w:val="bullet"/>
      <w:lvlText w:val="•"/>
      <w:lvlJc w:val="left"/>
      <w:pPr>
        <w:ind w:left="7519" w:hanging="476"/>
      </w:pPr>
      <w:rPr>
        <w:rFonts w:hint="default"/>
        <w:lang w:val="nl-NL" w:eastAsia="en-US" w:bidi="ar-SA"/>
      </w:rPr>
    </w:lvl>
  </w:abstractNum>
  <w:abstractNum w:abstractNumId="1">
    <w:multiLevelType w:val="hybridMultilevel"/>
    <w:lvl w:ilvl="0">
      <w:start w:val="2"/>
      <w:numFmt w:val="decimal"/>
      <w:lvlText w:val="%1"/>
      <w:lvlJc w:val="left"/>
      <w:pPr>
        <w:ind w:left="692" w:hanging="312"/>
        <w:jc w:val="left"/>
      </w:pPr>
      <w:rPr>
        <w:rFonts w:hint="default"/>
        <w:lang w:val="nl-NL" w:eastAsia="en-US" w:bidi="ar-SA"/>
      </w:rPr>
    </w:lvl>
    <w:lvl w:ilvl="1">
      <w:start w:val="1"/>
      <w:numFmt w:val="decimal"/>
      <w:lvlText w:val="%1.%2"/>
      <w:lvlJc w:val="left"/>
      <w:pPr>
        <w:ind w:left="692" w:hanging="312"/>
        <w:jc w:val="left"/>
      </w:pPr>
      <w:rPr>
        <w:rFonts w:hint="default" w:ascii="Trebuchet MS" w:hAnsi="Trebuchet MS" w:eastAsia="Trebuchet MS" w:cs="Trebuchet MS"/>
        <w:b w:val="0"/>
        <w:bCs w:val="0"/>
        <w:i/>
        <w:iCs/>
        <w:spacing w:val="-1"/>
        <w:w w:val="92"/>
        <w:sz w:val="20"/>
        <w:szCs w:val="20"/>
        <w:lang w:val="nl-NL" w:eastAsia="en-US" w:bidi="ar-SA"/>
      </w:rPr>
    </w:lvl>
    <w:lvl w:ilvl="2">
      <w:start w:val="1"/>
      <w:numFmt w:val="decimal"/>
      <w:lvlText w:val="%1.%2.%3"/>
      <w:lvlJc w:val="left"/>
      <w:pPr>
        <w:ind w:left="1096" w:hanging="476"/>
        <w:jc w:val="left"/>
      </w:pPr>
      <w:rPr>
        <w:rFonts w:hint="default" w:ascii="Trebuchet MS" w:hAnsi="Trebuchet MS" w:eastAsia="Trebuchet MS" w:cs="Trebuchet MS"/>
        <w:b w:val="0"/>
        <w:bCs w:val="0"/>
        <w:i w:val="0"/>
        <w:iCs w:val="0"/>
        <w:spacing w:val="-1"/>
        <w:w w:val="92"/>
        <w:sz w:val="20"/>
        <w:szCs w:val="20"/>
        <w:lang w:val="nl-NL" w:eastAsia="en-US" w:bidi="ar-SA"/>
      </w:rPr>
    </w:lvl>
    <w:lvl w:ilvl="3">
      <w:start w:val="0"/>
      <w:numFmt w:val="bullet"/>
      <w:lvlText w:val="•"/>
      <w:lvlJc w:val="left"/>
      <w:pPr>
        <w:ind w:left="2934" w:hanging="476"/>
      </w:pPr>
      <w:rPr>
        <w:rFonts w:hint="default"/>
        <w:lang w:val="nl-NL" w:eastAsia="en-US" w:bidi="ar-SA"/>
      </w:rPr>
    </w:lvl>
    <w:lvl w:ilvl="4">
      <w:start w:val="0"/>
      <w:numFmt w:val="bullet"/>
      <w:lvlText w:val="•"/>
      <w:lvlJc w:val="left"/>
      <w:pPr>
        <w:ind w:left="3851" w:hanging="476"/>
      </w:pPr>
      <w:rPr>
        <w:rFonts w:hint="default"/>
        <w:lang w:val="nl-NL" w:eastAsia="en-US" w:bidi="ar-SA"/>
      </w:rPr>
    </w:lvl>
    <w:lvl w:ilvl="5">
      <w:start w:val="0"/>
      <w:numFmt w:val="bullet"/>
      <w:lvlText w:val="•"/>
      <w:lvlJc w:val="left"/>
      <w:pPr>
        <w:ind w:left="4768" w:hanging="476"/>
      </w:pPr>
      <w:rPr>
        <w:rFonts w:hint="default"/>
        <w:lang w:val="nl-NL" w:eastAsia="en-US" w:bidi="ar-SA"/>
      </w:rPr>
    </w:lvl>
    <w:lvl w:ilvl="6">
      <w:start w:val="0"/>
      <w:numFmt w:val="bullet"/>
      <w:lvlText w:val="•"/>
      <w:lvlJc w:val="left"/>
      <w:pPr>
        <w:ind w:left="5685" w:hanging="476"/>
      </w:pPr>
      <w:rPr>
        <w:rFonts w:hint="default"/>
        <w:lang w:val="nl-NL" w:eastAsia="en-US" w:bidi="ar-SA"/>
      </w:rPr>
    </w:lvl>
    <w:lvl w:ilvl="7">
      <w:start w:val="0"/>
      <w:numFmt w:val="bullet"/>
      <w:lvlText w:val="•"/>
      <w:lvlJc w:val="left"/>
      <w:pPr>
        <w:ind w:left="6602" w:hanging="476"/>
      </w:pPr>
      <w:rPr>
        <w:rFonts w:hint="default"/>
        <w:lang w:val="nl-NL" w:eastAsia="en-US" w:bidi="ar-SA"/>
      </w:rPr>
    </w:lvl>
    <w:lvl w:ilvl="8">
      <w:start w:val="0"/>
      <w:numFmt w:val="bullet"/>
      <w:lvlText w:val="•"/>
      <w:lvlJc w:val="left"/>
      <w:pPr>
        <w:ind w:left="7519" w:hanging="476"/>
      </w:pPr>
      <w:rPr>
        <w:rFonts w:hint="default"/>
        <w:lang w:val="nl-NL" w:eastAsia="en-US" w:bidi="ar-SA"/>
      </w:rPr>
    </w:lvl>
  </w:abstractNum>
  <w:abstractNum w:abstractNumId="0">
    <w:multiLevelType w:val="hybridMultilevel"/>
    <w:lvl w:ilvl="0">
      <w:start w:val="1"/>
      <w:numFmt w:val="decimal"/>
      <w:lvlText w:val="%1"/>
      <w:lvlJc w:val="left"/>
      <w:pPr>
        <w:ind w:left="692" w:hanging="312"/>
        <w:jc w:val="left"/>
      </w:pPr>
      <w:rPr>
        <w:rFonts w:hint="default"/>
        <w:lang w:val="nl-NL" w:eastAsia="en-US" w:bidi="ar-SA"/>
      </w:rPr>
    </w:lvl>
    <w:lvl w:ilvl="1">
      <w:start w:val="1"/>
      <w:numFmt w:val="decimal"/>
      <w:lvlText w:val="%1.%2"/>
      <w:lvlJc w:val="left"/>
      <w:pPr>
        <w:ind w:left="692" w:hanging="312"/>
        <w:jc w:val="left"/>
      </w:pPr>
      <w:rPr>
        <w:rFonts w:hint="default" w:ascii="Trebuchet MS" w:hAnsi="Trebuchet MS" w:eastAsia="Trebuchet MS" w:cs="Trebuchet MS"/>
        <w:b w:val="0"/>
        <w:bCs w:val="0"/>
        <w:i/>
        <w:iCs/>
        <w:spacing w:val="-1"/>
        <w:w w:val="92"/>
        <w:sz w:val="20"/>
        <w:szCs w:val="20"/>
        <w:lang w:val="nl-NL" w:eastAsia="en-US" w:bidi="ar-SA"/>
      </w:rPr>
    </w:lvl>
    <w:lvl w:ilvl="2">
      <w:start w:val="1"/>
      <w:numFmt w:val="decimal"/>
      <w:lvlText w:val="%1.%2.%3"/>
      <w:lvlJc w:val="left"/>
      <w:pPr>
        <w:ind w:left="1096" w:hanging="476"/>
        <w:jc w:val="left"/>
      </w:pPr>
      <w:rPr>
        <w:rFonts w:hint="default" w:ascii="Trebuchet MS" w:hAnsi="Trebuchet MS" w:eastAsia="Trebuchet MS" w:cs="Trebuchet MS"/>
        <w:b w:val="0"/>
        <w:bCs w:val="0"/>
        <w:i w:val="0"/>
        <w:iCs w:val="0"/>
        <w:spacing w:val="-1"/>
        <w:w w:val="92"/>
        <w:sz w:val="20"/>
        <w:szCs w:val="20"/>
        <w:lang w:val="nl-NL" w:eastAsia="en-US" w:bidi="ar-SA"/>
      </w:rPr>
    </w:lvl>
    <w:lvl w:ilvl="3">
      <w:start w:val="0"/>
      <w:numFmt w:val="bullet"/>
      <w:lvlText w:val="•"/>
      <w:lvlJc w:val="left"/>
      <w:pPr>
        <w:ind w:left="2934" w:hanging="476"/>
      </w:pPr>
      <w:rPr>
        <w:rFonts w:hint="default"/>
        <w:lang w:val="nl-NL" w:eastAsia="en-US" w:bidi="ar-SA"/>
      </w:rPr>
    </w:lvl>
    <w:lvl w:ilvl="4">
      <w:start w:val="0"/>
      <w:numFmt w:val="bullet"/>
      <w:lvlText w:val="•"/>
      <w:lvlJc w:val="left"/>
      <w:pPr>
        <w:ind w:left="3851" w:hanging="476"/>
      </w:pPr>
      <w:rPr>
        <w:rFonts w:hint="default"/>
        <w:lang w:val="nl-NL" w:eastAsia="en-US" w:bidi="ar-SA"/>
      </w:rPr>
    </w:lvl>
    <w:lvl w:ilvl="5">
      <w:start w:val="0"/>
      <w:numFmt w:val="bullet"/>
      <w:lvlText w:val="•"/>
      <w:lvlJc w:val="left"/>
      <w:pPr>
        <w:ind w:left="4768" w:hanging="476"/>
      </w:pPr>
      <w:rPr>
        <w:rFonts w:hint="default"/>
        <w:lang w:val="nl-NL" w:eastAsia="en-US" w:bidi="ar-SA"/>
      </w:rPr>
    </w:lvl>
    <w:lvl w:ilvl="6">
      <w:start w:val="0"/>
      <w:numFmt w:val="bullet"/>
      <w:lvlText w:val="•"/>
      <w:lvlJc w:val="left"/>
      <w:pPr>
        <w:ind w:left="5685" w:hanging="476"/>
      </w:pPr>
      <w:rPr>
        <w:rFonts w:hint="default"/>
        <w:lang w:val="nl-NL" w:eastAsia="en-US" w:bidi="ar-SA"/>
      </w:rPr>
    </w:lvl>
    <w:lvl w:ilvl="7">
      <w:start w:val="0"/>
      <w:numFmt w:val="bullet"/>
      <w:lvlText w:val="•"/>
      <w:lvlJc w:val="left"/>
      <w:pPr>
        <w:ind w:left="6602" w:hanging="476"/>
      </w:pPr>
      <w:rPr>
        <w:rFonts w:hint="default"/>
        <w:lang w:val="nl-NL" w:eastAsia="en-US" w:bidi="ar-SA"/>
      </w:rPr>
    </w:lvl>
    <w:lvl w:ilvl="8">
      <w:start w:val="0"/>
      <w:numFmt w:val="bullet"/>
      <w:lvlText w:val="•"/>
      <w:lvlJc w:val="left"/>
      <w:pPr>
        <w:ind w:left="7519" w:hanging="476"/>
      </w:pPr>
      <w:rPr>
        <w:rFonts w:hint="default"/>
        <w:lang w:val="nl-NL" w:eastAsia="en-US" w:bidi="ar-SA"/>
      </w:rPr>
    </w:lvl>
  </w:abstract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nl-NL" w:eastAsia="en-US" w:bidi="ar-SA"/>
    </w:rPr>
  </w:style>
  <w:style w:styleId="TOC1" w:type="paragraph">
    <w:name w:val="TOC 1"/>
    <w:basedOn w:val="Normal"/>
    <w:uiPriority w:val="1"/>
    <w:qFormat/>
    <w:pPr>
      <w:spacing w:before="252"/>
      <w:ind w:left="141"/>
    </w:pPr>
    <w:rPr>
      <w:rFonts w:ascii="Trebuchet MS" w:hAnsi="Trebuchet MS" w:eastAsia="Trebuchet MS" w:cs="Trebuchet MS"/>
      <w:b/>
      <w:bCs/>
      <w:sz w:val="20"/>
      <w:szCs w:val="20"/>
      <w:lang w:val="nl-NL" w:eastAsia="en-US" w:bidi="ar-SA"/>
    </w:rPr>
  </w:style>
  <w:style w:styleId="TOC2" w:type="paragraph">
    <w:name w:val="TOC 2"/>
    <w:basedOn w:val="Normal"/>
    <w:uiPriority w:val="1"/>
    <w:qFormat/>
    <w:pPr>
      <w:spacing w:before="133"/>
      <w:ind w:left="691" w:hanging="310"/>
    </w:pPr>
    <w:rPr>
      <w:rFonts w:ascii="Trebuchet MS" w:hAnsi="Trebuchet MS" w:eastAsia="Trebuchet MS" w:cs="Trebuchet MS"/>
      <w:i/>
      <w:iCs/>
      <w:sz w:val="20"/>
      <w:szCs w:val="20"/>
      <w:lang w:val="nl-NL" w:eastAsia="en-US" w:bidi="ar-SA"/>
    </w:rPr>
  </w:style>
  <w:style w:styleId="TOC3" w:type="paragraph">
    <w:name w:val="TOC 3"/>
    <w:basedOn w:val="Normal"/>
    <w:uiPriority w:val="1"/>
    <w:qFormat/>
    <w:pPr>
      <w:spacing w:before="13"/>
      <w:ind w:left="1094" w:hanging="473"/>
    </w:pPr>
    <w:rPr>
      <w:rFonts w:ascii="Trebuchet MS" w:hAnsi="Trebuchet MS" w:eastAsia="Trebuchet MS" w:cs="Trebuchet MS"/>
      <w:sz w:val="20"/>
      <w:szCs w:val="20"/>
      <w:lang w:val="nl-NL"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nl-NL" w:eastAsia="en-US" w:bidi="ar-SA"/>
    </w:rPr>
  </w:style>
  <w:style w:styleId="Heading1" w:type="paragraph">
    <w:name w:val="Heading 1"/>
    <w:basedOn w:val="Normal"/>
    <w:uiPriority w:val="1"/>
    <w:qFormat/>
    <w:pPr>
      <w:spacing w:before="46"/>
      <w:outlineLvl w:val="1"/>
    </w:pPr>
    <w:rPr>
      <w:rFonts w:ascii="Times New Roman" w:hAnsi="Times New Roman" w:eastAsia="Times New Roman" w:cs="Times New Roman"/>
      <w:sz w:val="52"/>
      <w:szCs w:val="52"/>
      <w:lang w:val="nl-NL" w:eastAsia="en-US" w:bidi="ar-SA"/>
    </w:rPr>
  </w:style>
  <w:style w:styleId="Heading2" w:type="paragraph">
    <w:name w:val="Heading 2"/>
    <w:basedOn w:val="Normal"/>
    <w:uiPriority w:val="1"/>
    <w:qFormat/>
    <w:pPr>
      <w:spacing w:before="59"/>
      <w:ind w:left="800" w:hanging="659"/>
      <w:outlineLvl w:val="2"/>
    </w:pPr>
    <w:rPr>
      <w:rFonts w:ascii="Times New Roman" w:hAnsi="Times New Roman" w:eastAsia="Times New Roman" w:cs="Times New Roman"/>
      <w:sz w:val="44"/>
      <w:szCs w:val="44"/>
      <w:lang w:val="nl-NL" w:eastAsia="en-US" w:bidi="ar-SA"/>
    </w:rPr>
  </w:style>
  <w:style w:styleId="Heading3" w:type="paragraph">
    <w:name w:val="Heading 3"/>
    <w:basedOn w:val="Normal"/>
    <w:uiPriority w:val="1"/>
    <w:qFormat/>
    <w:pPr>
      <w:spacing w:before="57"/>
      <w:ind w:left="951" w:hanging="810"/>
      <w:outlineLvl w:val="3"/>
    </w:pPr>
    <w:rPr>
      <w:rFonts w:ascii="Times New Roman" w:hAnsi="Times New Roman" w:eastAsia="Times New Roman" w:cs="Times New Roman"/>
      <w:sz w:val="36"/>
      <w:szCs w:val="36"/>
      <w:lang w:val="nl-NL" w:eastAsia="en-US" w:bidi="ar-SA"/>
    </w:rPr>
  </w:style>
  <w:style w:styleId="Heading4" w:type="paragraph">
    <w:name w:val="Heading 4"/>
    <w:basedOn w:val="Normal"/>
    <w:uiPriority w:val="1"/>
    <w:qFormat/>
    <w:pPr>
      <w:spacing w:before="1"/>
      <w:ind w:left="141"/>
      <w:outlineLvl w:val="4"/>
    </w:pPr>
    <w:rPr>
      <w:rFonts w:ascii="Times New Roman" w:hAnsi="Times New Roman" w:eastAsia="Times New Roman" w:cs="Times New Roman"/>
      <w:sz w:val="28"/>
      <w:szCs w:val="28"/>
      <w:u w:val="single" w:color="000000"/>
      <w:lang w:val="nl-NL" w:eastAsia="en-US" w:bidi="ar-SA"/>
    </w:rPr>
  </w:style>
  <w:style w:styleId="ListParagraph" w:type="paragraph">
    <w:name w:val="List Paragraph"/>
    <w:basedOn w:val="Normal"/>
    <w:uiPriority w:val="1"/>
    <w:qFormat/>
    <w:pPr>
      <w:ind w:left="841" w:hanging="700"/>
    </w:pPr>
    <w:rPr>
      <w:rFonts w:ascii="Times New Roman" w:hAnsi="Times New Roman" w:eastAsia="Times New Roman" w:cs="Times New Roman"/>
      <w:lang w:val="nl-NL" w:eastAsia="en-US" w:bidi="ar-SA"/>
    </w:rPr>
  </w:style>
  <w:style w:styleId="TableParagraph" w:type="paragraph">
    <w:name w:val="Table Paragraph"/>
    <w:basedOn w:val="Normal"/>
    <w:uiPriority w:val="1"/>
    <w:qFormat/>
    <w:pPr>
      <w:spacing w:before="20"/>
      <w:ind w:left="105"/>
    </w:pPr>
    <w:rPr>
      <w:rFonts w:ascii="Times New Roman" w:hAnsi="Times New Roman" w:eastAsia="Times New Roman" w:cs="Times New Roman"/>
      <w:lang w:val="nl-NL"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footer" Target="footer2.xml"/><Relationship Id="rId8" Type="http://schemas.openxmlformats.org/officeDocument/2006/relationships/image" Target="media/image2.jpeg"/><Relationship Id="rId9" Type="http://schemas.openxmlformats.org/officeDocument/2006/relationships/footer" Target="footer3.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pn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png"/><Relationship Id="rId20" Type="http://schemas.openxmlformats.org/officeDocument/2006/relationships/image" Target="media/image13.jpe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jpeg"/><Relationship Id="rId24" Type="http://schemas.openxmlformats.org/officeDocument/2006/relationships/image" Target="media/image17.png"/><Relationship Id="rId25" Type="http://schemas.openxmlformats.org/officeDocument/2006/relationships/image" Target="media/image18.jpeg"/><Relationship Id="rId26" Type="http://schemas.openxmlformats.org/officeDocument/2006/relationships/image" Target="media/image19.jpeg"/><Relationship Id="rId27" Type="http://schemas.openxmlformats.org/officeDocument/2006/relationships/image" Target="media/image20.jpeg"/><Relationship Id="rId28" Type="http://schemas.openxmlformats.org/officeDocument/2006/relationships/image" Target="media/image21.jpeg"/><Relationship Id="rId29" Type="http://schemas.openxmlformats.org/officeDocument/2006/relationships/image" Target="media/image22.jpeg"/><Relationship Id="rId30" Type="http://schemas.openxmlformats.org/officeDocument/2006/relationships/image" Target="media/image23.jpeg"/><Relationship Id="rId31" Type="http://schemas.openxmlformats.org/officeDocument/2006/relationships/image" Target="media/image24.jpeg"/><Relationship Id="rId32" Type="http://schemas.openxmlformats.org/officeDocument/2006/relationships/image" Target="media/image25.jpeg"/><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jpeg"/><Relationship Id="rId36" Type="http://schemas.openxmlformats.org/officeDocument/2006/relationships/image" Target="media/image29.jpeg"/><Relationship Id="rId37" Type="http://schemas.openxmlformats.org/officeDocument/2006/relationships/image" Target="media/image30.jpeg"/><Relationship Id="rId38" Type="http://schemas.openxmlformats.org/officeDocument/2006/relationships/image" Target="media/image31.jpeg"/><Relationship Id="rId39" Type="http://schemas.openxmlformats.org/officeDocument/2006/relationships/image" Target="media/image32.jpeg"/><Relationship Id="rId40" Type="http://schemas.openxmlformats.org/officeDocument/2006/relationships/image" Target="media/image33.png"/><Relationship Id="rId41" Type="http://schemas.openxmlformats.org/officeDocument/2006/relationships/image" Target="media/image34.jpeg"/><Relationship Id="rId42" Type="http://schemas.openxmlformats.org/officeDocument/2006/relationships/image" Target="media/image35.jpeg"/><Relationship Id="rId43" Type="http://schemas.openxmlformats.org/officeDocument/2006/relationships/image" Target="media/image36.png"/><Relationship Id="rId44" Type="http://schemas.openxmlformats.org/officeDocument/2006/relationships/image" Target="media/image37.jpeg"/><Relationship Id="rId45" Type="http://schemas.openxmlformats.org/officeDocument/2006/relationships/image" Target="media/image38.jpeg"/><Relationship Id="rId46" Type="http://schemas.openxmlformats.org/officeDocument/2006/relationships/image" Target="media/image39.png"/><Relationship Id="rId47" Type="http://schemas.openxmlformats.org/officeDocument/2006/relationships/image" Target="media/image40.png"/><Relationship Id="rId48" Type="http://schemas.openxmlformats.org/officeDocument/2006/relationships/image" Target="media/image41.jpeg"/><Relationship Id="rId49" Type="http://schemas.openxmlformats.org/officeDocument/2006/relationships/image" Target="media/image42.jpeg"/><Relationship Id="rId50" Type="http://schemas.openxmlformats.org/officeDocument/2006/relationships/image" Target="media/image43.jpeg"/><Relationship Id="rId51" Type="http://schemas.openxmlformats.org/officeDocument/2006/relationships/image" Target="media/image44.jpeg"/><Relationship Id="rId52" Type="http://schemas.openxmlformats.org/officeDocument/2006/relationships/image" Target="media/image45.jpeg"/><Relationship Id="rId53" Type="http://schemas.openxmlformats.org/officeDocument/2006/relationships/image" Target="media/image46.jpeg"/><Relationship Id="rId54" Type="http://schemas.openxmlformats.org/officeDocument/2006/relationships/image" Target="media/image47.jpeg"/><Relationship Id="rId55" Type="http://schemas.openxmlformats.org/officeDocument/2006/relationships/image" Target="media/image48.jpeg"/><Relationship Id="rId56" Type="http://schemas.openxmlformats.org/officeDocument/2006/relationships/image" Target="media/image49.jpeg"/><Relationship Id="rId57" Type="http://schemas.openxmlformats.org/officeDocument/2006/relationships/image" Target="media/image50.png"/><Relationship Id="rId58" Type="http://schemas.openxmlformats.org/officeDocument/2006/relationships/image" Target="media/image51.jpeg"/><Relationship Id="rId59" Type="http://schemas.openxmlformats.org/officeDocument/2006/relationships/image" Target="media/image52.png"/><Relationship Id="rId60" Type="http://schemas.openxmlformats.org/officeDocument/2006/relationships/image" Target="media/image53.jpeg"/><Relationship Id="rId61" Type="http://schemas.openxmlformats.org/officeDocument/2006/relationships/image" Target="media/image54.jpeg"/><Relationship Id="rId62" Type="http://schemas.openxmlformats.org/officeDocument/2006/relationships/image" Target="media/image55.jpeg"/><Relationship Id="rId63" Type="http://schemas.openxmlformats.org/officeDocument/2006/relationships/image" Target="media/image56.jpeg"/><Relationship Id="rId64" Type="http://schemas.openxmlformats.org/officeDocument/2006/relationships/image" Target="media/image57.jpeg"/><Relationship Id="rId65" Type="http://schemas.openxmlformats.org/officeDocument/2006/relationships/image" Target="media/image58.jpeg"/><Relationship Id="rId66" Type="http://schemas.openxmlformats.org/officeDocument/2006/relationships/image" Target="media/image59.png"/><Relationship Id="rId67" Type="http://schemas.openxmlformats.org/officeDocument/2006/relationships/image" Target="media/image60.jpeg"/><Relationship Id="rId68" Type="http://schemas.openxmlformats.org/officeDocument/2006/relationships/image" Target="media/image61.jpeg"/><Relationship Id="rId69" Type="http://schemas.openxmlformats.org/officeDocument/2006/relationships/image" Target="media/image62.jpeg"/><Relationship Id="rId70" Type="http://schemas.openxmlformats.org/officeDocument/2006/relationships/image" Target="media/image63.png"/><Relationship Id="rId71" Type="http://schemas.openxmlformats.org/officeDocument/2006/relationships/image" Target="media/image64.jpeg"/><Relationship Id="rId72" Type="http://schemas.openxmlformats.org/officeDocument/2006/relationships/image" Target="media/image65.jpeg"/><Relationship Id="rId73" Type="http://schemas.openxmlformats.org/officeDocument/2006/relationships/image" Target="media/image66.jpeg"/><Relationship Id="rId74" Type="http://schemas.openxmlformats.org/officeDocument/2006/relationships/image" Target="media/image67.jpeg"/><Relationship Id="rId75" Type="http://schemas.openxmlformats.org/officeDocument/2006/relationships/image" Target="media/image68.jpeg"/><Relationship Id="rId76" Type="http://schemas.openxmlformats.org/officeDocument/2006/relationships/hyperlink" Target="http://www.uhasselt.be/nl/instituten/expertisecentrum-voor-digitale-media" TargetMode="External"/><Relationship Id="rId77" Type="http://schemas.openxmlformats.org/officeDocument/2006/relationships/hyperlink" Target="http://www.uhasselt.be/nl/instituten/expertisecentrum-voor-" TargetMode="External"/><Relationship Id="rId78" Type="http://schemas.openxmlformats.org/officeDocument/2006/relationships/hyperlink" Target="http://www.mscdirect.com/betterMRO/metalworking/where-" TargetMode="External"/><Relationship Id="rId79" Type="http://schemas.openxmlformats.org/officeDocument/2006/relationships/hyperlink" Target="http://www.lexivon.com/collections/measuring/products/lx-201" TargetMode="External"/><Relationship Id="rId80" Type="http://schemas.openxmlformats.org/officeDocument/2006/relationships/hyperlink" Target="http://www.lancaster.ac.uk/" TargetMode="External"/><Relationship Id="rId81" Type="http://schemas.openxmlformats.org/officeDocument/2006/relationships/hyperlink" Target="http://nl.lumispot-tech.com/news/how-does-a-laser-rangefinder-work/" TargetMode="External"/><Relationship Id="rId82" Type="http://schemas.openxmlformats.org/officeDocument/2006/relationships/hyperlink" Target="http://www.fluke.com/en/product/building-infrastructure/laser-distance-meters/417d" TargetMode="External"/><Relationship Id="rId83" Type="http://schemas.openxmlformats.org/officeDocument/2006/relationships/hyperlink" Target="http://www.hitechtech.com/product/ldm301-302-laser-distance-sensor/" TargetMode="External"/><Relationship Id="rId84" Type="http://schemas.openxmlformats.org/officeDocument/2006/relationships/hyperlink" Target="http://www.openpr.com/news/3651230/diy-furniture-market-" TargetMode="External"/><Relationship Id="rId85" Type="http://schemas.openxmlformats.org/officeDocument/2006/relationships/hyperlink" Target="http://www.instructables.com/" TargetMode="External"/><Relationship Id="rId86" Type="http://schemas.openxmlformats.org/officeDocument/2006/relationships/hyperlink" Target="http://www.ti.com/product/SN74HC595" TargetMode="External"/><Relationship Id="rId87" Type="http://schemas.openxmlformats.org/officeDocument/2006/relationships/hyperlink" Target="http://www.ti.com/lit/an/scea117/scea117.pdf" TargetMode="External"/><Relationship Id="rId88" Type="http://schemas.openxmlformats.org/officeDocument/2006/relationships/hyperlink" Target="http://www.ti.com/lit/ds/symlink/tlc5926.pdf" TargetMode="External"/><Relationship Id="rId89" Type="http://schemas.openxmlformats.org/officeDocument/2006/relationships/hyperlink" Target="http://www.otronic.nl/nl/esp32-c3-wi-fi-ble.html" TargetMode="External"/><Relationship Id="rId90" Type="http://schemas.openxmlformats.org/officeDocument/2006/relationships/hyperlink" Target="http://www.makerguides.com/automatic-daylight-savings-time-digital-" TargetMode="External"/><Relationship Id="rId91" Type="http://schemas.openxmlformats.org/officeDocument/2006/relationships/hyperlink" Target="http://www.autodesk.com/products/fusion-360" TargetMode="External"/><Relationship Id="rId92" Type="http://schemas.openxmlformats.org/officeDocument/2006/relationships/hyperlink" Target="http://www.ti.com/product/TLC5958" TargetMode="External"/><Relationship Id="rId93" Type="http://schemas.openxmlformats.org/officeDocument/2006/relationships/image" Target="media/image69.jpeg"/><Relationship Id="rId94" Type="http://schemas.openxmlformats.org/officeDocument/2006/relationships/image" Target="media/image70.jpeg"/><Relationship Id="rId95" Type="http://schemas.openxmlformats.org/officeDocument/2006/relationships/image" Target="media/image71.jpeg"/><Relationship Id="rId96" Type="http://schemas.openxmlformats.org/officeDocument/2006/relationships/image" Target="media/image72.jpeg"/><Relationship Id="rId97" Type="http://schemas.openxmlformats.org/officeDocument/2006/relationships/image" Target="media/image73.jpeg"/><Relationship Id="rId98" Type="http://schemas.openxmlformats.org/officeDocument/2006/relationships/image" Target="media/image74.jpeg"/><Relationship Id="rId99" Type="http://schemas.openxmlformats.org/officeDocument/2006/relationships/image" Target="media/image75.jpeg"/><Relationship Id="rId100" Type="http://schemas.openxmlformats.org/officeDocument/2006/relationships/image" Target="media/image76.jpeg"/><Relationship Id="rId101" Type="http://schemas.openxmlformats.org/officeDocument/2006/relationships/image" Target="media/image77.jpeg"/><Relationship Id="rId102" Type="http://schemas.openxmlformats.org/officeDocument/2006/relationships/image" Target="media/image78.jpeg"/><Relationship Id="rId103" Type="http://schemas.openxmlformats.org/officeDocument/2006/relationships/image" Target="media/image79.jpeg"/><Relationship Id="rId104" Type="http://schemas.openxmlformats.org/officeDocument/2006/relationships/image" Target="media/image80.jpeg"/><Relationship Id="rId105" Type="http://schemas.openxmlformats.org/officeDocument/2006/relationships/image" Target="media/image81.jpeg"/><Relationship Id="rId106" Type="http://schemas.openxmlformats.org/officeDocument/2006/relationships/image" Target="media/image82.jpeg"/><Relationship Id="rId107" Type="http://schemas.openxmlformats.org/officeDocument/2006/relationships/image" Target="media/image83.jpeg"/><Relationship Id="rId108" Type="http://schemas.openxmlformats.org/officeDocument/2006/relationships/image" Target="media/image84.jpeg"/><Relationship Id="rId109" Type="http://schemas.openxmlformats.org/officeDocument/2006/relationships/image" Target="media/image85.jpeg"/><Relationship Id="rId110" Type="http://schemas.openxmlformats.org/officeDocument/2006/relationships/image" Target="media/image86.jpeg"/><Relationship Id="rId111" Type="http://schemas.openxmlformats.org/officeDocument/2006/relationships/image" Target="media/image87.jpeg"/><Relationship Id="rId112" Type="http://schemas.openxmlformats.org/officeDocument/2006/relationships/image" Target="media/image88.jpeg"/><Relationship Id="rId113" Type="http://schemas.openxmlformats.org/officeDocument/2006/relationships/image" Target="media/image89.jpeg"/><Relationship Id="rId114" Type="http://schemas.openxmlformats.org/officeDocument/2006/relationships/image" Target="media/image90.jpeg"/><Relationship Id="rId115" Type="http://schemas.openxmlformats.org/officeDocument/2006/relationships/image" Target="media/image91.jpeg"/><Relationship Id="rId116" Type="http://schemas.openxmlformats.org/officeDocument/2006/relationships/image" Target="media/image92.jpeg"/><Relationship Id="rId117" Type="http://schemas.openxmlformats.org/officeDocument/2006/relationships/image" Target="media/image93.png"/><Relationship Id="rId118" Type="http://schemas.openxmlformats.org/officeDocument/2006/relationships/image" Target="media/image94.png"/><Relationship Id="rId119" Type="http://schemas.openxmlformats.org/officeDocument/2006/relationships/image" Target="media/image95.jpeg"/><Relationship Id="rId120" Type="http://schemas.openxmlformats.org/officeDocument/2006/relationships/image" Target="media/image96.jpeg"/><Relationship Id="rId121" Type="http://schemas.openxmlformats.org/officeDocument/2006/relationships/image" Target="media/image97.jpeg"/><Relationship Id="rId122" Type="http://schemas.openxmlformats.org/officeDocument/2006/relationships/image" Target="media/image98.jpeg"/><Relationship Id="rId123" Type="http://schemas.openxmlformats.org/officeDocument/2006/relationships/image" Target="media/image99.jpeg"/><Relationship Id="rId124" Type="http://schemas.openxmlformats.org/officeDocument/2006/relationships/image" Target="media/image100.jpeg"/><Relationship Id="rId125" Type="http://schemas.openxmlformats.org/officeDocument/2006/relationships/image" Target="media/image101.jpeg"/><Relationship Id="rId126" Type="http://schemas.openxmlformats.org/officeDocument/2006/relationships/image" Target="media/image102.jpeg"/><Relationship Id="rId127" Type="http://schemas.openxmlformats.org/officeDocument/2006/relationships/image" Target="media/image103.jpeg"/><Relationship Id="rId128" Type="http://schemas.openxmlformats.org/officeDocument/2006/relationships/image" Target="media/image104.jpeg"/><Relationship Id="rId129" Type="http://schemas.openxmlformats.org/officeDocument/2006/relationships/image" Target="media/image105.jpeg"/><Relationship Id="rId130" Type="http://schemas.openxmlformats.org/officeDocument/2006/relationships/image" Target="media/image106.jpeg"/><Relationship Id="rId131" Type="http://schemas.openxmlformats.org/officeDocument/2006/relationships/image" Target="media/image107.jpeg"/><Relationship Id="rId132" Type="http://schemas.openxmlformats.org/officeDocument/2006/relationships/image" Target="media/image108.jpeg"/><Relationship Id="rId1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2025-10-05T15:47:18Z</dcterms:created>
  <dcterms:modified xsi:type="dcterms:W3CDTF">2025-10-05T15:47:18Z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2025-01-17T00:00:00Z</vt:filetime>
  </property>
  <property fmtid="{D5CDD505-2E9C-101B-9397-08002B2CF9AE}" pid="3" name="LastSaved">
    <vt:filetime>2025-10-05T00:00:00Z</vt:filetime>
  </property>
  <property fmtid="{D5CDD505-2E9C-101B-9397-08002B2CF9AE}" pid="4" name="Producer">
    <vt:lpwstr>macOS Versie 15.1.1 (build 24B91) Quartz PDFContext</vt:lpwstr>
  </property>
</Properties>
</file>